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DEE44" w14:textId="77777777" w:rsidR="00CA5E6C" w:rsidRDefault="00CA5E6C" w:rsidP="00514BEC">
      <w:pPr>
        <w:jc w:val="center"/>
        <w:rPr>
          <w:rFonts w:cs="Arial"/>
          <w:b/>
          <w:szCs w:val="24"/>
          <w:u w:val="single"/>
        </w:rPr>
      </w:pPr>
    </w:p>
    <w:p w14:paraId="719A990A" w14:textId="004597E4" w:rsidR="00BF3654" w:rsidRPr="00CA5E6C" w:rsidRDefault="00AF24E5" w:rsidP="00514BEC">
      <w:pPr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Natural Resources Wales</w:t>
      </w:r>
      <w:r w:rsidR="00514BEC" w:rsidRPr="00CA5E6C">
        <w:rPr>
          <w:rFonts w:cs="Arial"/>
          <w:b/>
          <w:sz w:val="28"/>
          <w:szCs w:val="28"/>
          <w:u w:val="single"/>
        </w:rPr>
        <w:t xml:space="preserve"> Update</w:t>
      </w:r>
      <w:r>
        <w:rPr>
          <w:rFonts w:cs="Arial"/>
          <w:b/>
          <w:sz w:val="28"/>
          <w:szCs w:val="28"/>
          <w:u w:val="single"/>
        </w:rPr>
        <w:t xml:space="preserve"> -</w:t>
      </w:r>
      <w:r w:rsidR="00276C23">
        <w:rPr>
          <w:rFonts w:cs="Arial"/>
          <w:b/>
          <w:sz w:val="28"/>
          <w:szCs w:val="28"/>
          <w:u w:val="single"/>
        </w:rPr>
        <w:t xml:space="preserve"> 27</w:t>
      </w:r>
      <w:r w:rsidR="000E05E8">
        <w:rPr>
          <w:rFonts w:cs="Arial"/>
          <w:b/>
          <w:sz w:val="28"/>
          <w:szCs w:val="28"/>
          <w:u w:val="single"/>
        </w:rPr>
        <w:t>/</w:t>
      </w:r>
      <w:r w:rsidR="000041BC">
        <w:rPr>
          <w:rFonts w:cs="Arial"/>
          <w:b/>
          <w:sz w:val="28"/>
          <w:szCs w:val="28"/>
          <w:u w:val="single"/>
        </w:rPr>
        <w:t>04</w:t>
      </w:r>
      <w:r w:rsidR="003A59D3">
        <w:rPr>
          <w:rFonts w:cs="Arial"/>
          <w:b/>
          <w:sz w:val="28"/>
          <w:szCs w:val="28"/>
          <w:u w:val="single"/>
        </w:rPr>
        <w:t>/2015</w:t>
      </w:r>
    </w:p>
    <w:p w14:paraId="52EE1C07" w14:textId="3CB4B5E2" w:rsidR="00514BEC" w:rsidRPr="00CA5E6C" w:rsidRDefault="00E441B5" w:rsidP="00514BEC">
      <w:pPr>
        <w:jc w:val="center"/>
        <w:rPr>
          <w:rFonts w:cs="Arial"/>
          <w:sz w:val="28"/>
          <w:szCs w:val="28"/>
          <w:u w:val="single"/>
        </w:rPr>
      </w:pPr>
      <w:r w:rsidRPr="00CA5E6C">
        <w:rPr>
          <w:rFonts w:cs="Arial"/>
          <w:sz w:val="28"/>
          <w:szCs w:val="28"/>
        </w:rPr>
        <w:t xml:space="preserve"> </w:t>
      </w:r>
      <w:r w:rsidR="00514BEC" w:rsidRPr="00CA5E6C">
        <w:rPr>
          <w:rFonts w:cs="Arial"/>
          <w:sz w:val="28"/>
          <w:szCs w:val="28"/>
          <w:u w:val="single"/>
        </w:rPr>
        <w:t>(since last update</w:t>
      </w:r>
      <w:r w:rsidR="00AF24E5">
        <w:rPr>
          <w:rFonts w:cs="Arial"/>
          <w:sz w:val="28"/>
          <w:szCs w:val="28"/>
          <w:u w:val="single"/>
        </w:rPr>
        <w:t xml:space="preserve"> </w:t>
      </w:r>
      <w:r w:rsidR="00FB13A0">
        <w:rPr>
          <w:rFonts w:cs="Arial"/>
          <w:sz w:val="28"/>
          <w:szCs w:val="28"/>
          <w:u w:val="single"/>
        </w:rPr>
        <w:t>–</w:t>
      </w:r>
      <w:r w:rsidR="00514BEC" w:rsidRPr="00CA5E6C">
        <w:rPr>
          <w:rFonts w:cs="Arial"/>
          <w:sz w:val="28"/>
          <w:szCs w:val="28"/>
          <w:u w:val="single"/>
        </w:rPr>
        <w:t xml:space="preserve"> </w:t>
      </w:r>
      <w:r w:rsidR="000041BC">
        <w:rPr>
          <w:rFonts w:cs="Arial"/>
          <w:sz w:val="28"/>
          <w:szCs w:val="28"/>
          <w:u w:val="single"/>
        </w:rPr>
        <w:t>21/01/2015)</w:t>
      </w:r>
    </w:p>
    <w:p w14:paraId="13B61B14" w14:textId="77777777" w:rsidR="00CA5E6C" w:rsidRDefault="00CA5E6C" w:rsidP="00E441B5">
      <w:pPr>
        <w:jc w:val="center"/>
        <w:rPr>
          <w:rFonts w:cs="Arial"/>
          <w:b/>
          <w:sz w:val="28"/>
          <w:szCs w:val="28"/>
        </w:rPr>
      </w:pPr>
    </w:p>
    <w:p w14:paraId="4C397C45" w14:textId="0C641178" w:rsidR="00E441B5" w:rsidRPr="00CA5E6C" w:rsidRDefault="00F50629" w:rsidP="00E441B5">
      <w:pPr>
        <w:jc w:val="center"/>
        <w:rPr>
          <w:rFonts w:cs="Arial"/>
          <w:b/>
          <w:sz w:val="28"/>
          <w:szCs w:val="28"/>
        </w:rPr>
      </w:pPr>
      <w:r w:rsidRPr="00CA5E6C">
        <w:rPr>
          <w:rFonts w:cs="Arial"/>
          <w:b/>
          <w:sz w:val="28"/>
          <w:szCs w:val="28"/>
        </w:rPr>
        <w:t xml:space="preserve">For </w:t>
      </w:r>
      <w:r w:rsidR="00AF24E5">
        <w:rPr>
          <w:rFonts w:cs="Arial"/>
          <w:b/>
          <w:sz w:val="28"/>
          <w:szCs w:val="28"/>
        </w:rPr>
        <w:t xml:space="preserve">the Ffos y Fran </w:t>
      </w:r>
      <w:r w:rsidRPr="00CA5E6C">
        <w:rPr>
          <w:rFonts w:cs="Arial"/>
          <w:b/>
          <w:sz w:val="28"/>
          <w:szCs w:val="28"/>
        </w:rPr>
        <w:t xml:space="preserve">liaison meeting </w:t>
      </w:r>
      <w:r w:rsidR="00AF24E5">
        <w:rPr>
          <w:rFonts w:cs="Arial"/>
          <w:b/>
          <w:sz w:val="28"/>
          <w:szCs w:val="28"/>
        </w:rPr>
        <w:t xml:space="preserve">on </w:t>
      </w:r>
      <w:r w:rsidR="000041BC">
        <w:rPr>
          <w:rFonts w:cs="Arial"/>
          <w:b/>
          <w:sz w:val="28"/>
          <w:szCs w:val="28"/>
        </w:rPr>
        <w:t>30/04</w:t>
      </w:r>
      <w:r w:rsidR="00E86035" w:rsidRPr="00CA5E6C">
        <w:rPr>
          <w:rFonts w:cs="Arial"/>
          <w:b/>
          <w:sz w:val="28"/>
          <w:szCs w:val="28"/>
        </w:rPr>
        <w:t>/</w:t>
      </w:r>
      <w:r w:rsidR="003A59D3">
        <w:rPr>
          <w:rFonts w:cs="Arial"/>
          <w:b/>
          <w:sz w:val="28"/>
          <w:szCs w:val="28"/>
        </w:rPr>
        <w:t>2015</w:t>
      </w:r>
    </w:p>
    <w:p w14:paraId="54615123" w14:textId="77777777" w:rsidR="003F416B" w:rsidRDefault="003F416B" w:rsidP="00514BEC">
      <w:pPr>
        <w:jc w:val="center"/>
        <w:rPr>
          <w:rFonts w:cs="Arial"/>
          <w:szCs w:val="24"/>
        </w:rPr>
      </w:pPr>
    </w:p>
    <w:p w14:paraId="27805583" w14:textId="77777777" w:rsidR="003F416B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Complaints (via 24/7 emergency line via Incident Comms. Centre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015D42E2" w14:textId="77777777" w:rsidR="00B223CD" w:rsidRDefault="009D2DD0" w:rsidP="003F416B">
      <w:pPr>
        <w:rPr>
          <w:rFonts w:cs="Arial"/>
          <w:szCs w:val="24"/>
        </w:rPr>
      </w:pPr>
      <w:r w:rsidRPr="00CA5E6C">
        <w:rPr>
          <w:rFonts w:cs="Arial"/>
          <w:szCs w:val="24"/>
        </w:rPr>
        <w:t>No c</w:t>
      </w:r>
      <w:r w:rsidR="00E441B5" w:rsidRPr="00CA5E6C">
        <w:rPr>
          <w:rFonts w:cs="Arial"/>
          <w:szCs w:val="24"/>
        </w:rPr>
        <w:t>omplaints</w:t>
      </w:r>
      <w:r w:rsidR="00CA5E6C">
        <w:rPr>
          <w:rFonts w:cs="Arial"/>
          <w:szCs w:val="24"/>
        </w:rPr>
        <w:t xml:space="preserve"> </w:t>
      </w:r>
      <w:r w:rsidRPr="00CA5E6C">
        <w:rPr>
          <w:rFonts w:cs="Arial"/>
          <w:szCs w:val="24"/>
        </w:rPr>
        <w:t>received</w:t>
      </w:r>
      <w:r w:rsidR="00B223CD">
        <w:rPr>
          <w:rFonts w:cs="Arial"/>
          <w:szCs w:val="24"/>
        </w:rPr>
        <w:t>.</w:t>
      </w:r>
    </w:p>
    <w:p w14:paraId="71DB85BB" w14:textId="77777777" w:rsidR="00B223CD" w:rsidRDefault="00B223CD" w:rsidP="003F416B">
      <w:pPr>
        <w:rPr>
          <w:rFonts w:cs="Arial"/>
          <w:szCs w:val="24"/>
        </w:rPr>
      </w:pPr>
    </w:p>
    <w:p w14:paraId="0DA64888" w14:textId="77777777" w:rsidR="003F416B" w:rsidRPr="00CA5E6C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</w:t>
      </w:r>
      <w:r w:rsidR="00CA5E6C">
        <w:rPr>
          <w:rFonts w:cs="Arial"/>
          <w:b/>
          <w:szCs w:val="24"/>
          <w:u w:val="single"/>
        </w:rPr>
        <w:t xml:space="preserve"> </w:t>
      </w:r>
      <w:r>
        <w:rPr>
          <w:rFonts w:cs="Arial"/>
          <w:b/>
          <w:szCs w:val="24"/>
          <w:u w:val="single"/>
        </w:rPr>
        <w:t xml:space="preserve">(received </w:t>
      </w:r>
      <w:r w:rsidR="003F416B" w:rsidRPr="00CA5E6C">
        <w:rPr>
          <w:rFonts w:cs="Arial"/>
          <w:b/>
          <w:szCs w:val="24"/>
          <w:u w:val="single"/>
        </w:rPr>
        <w:t>by letter</w:t>
      </w:r>
      <w:r w:rsidR="00007FA5">
        <w:rPr>
          <w:rFonts w:cs="Arial"/>
          <w:b/>
          <w:szCs w:val="24"/>
          <w:u w:val="single"/>
        </w:rPr>
        <w:t xml:space="preserve"> / email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3F393025" w14:textId="77777777" w:rsidR="00043CF8" w:rsidRDefault="00043CF8" w:rsidP="003F416B">
      <w:pPr>
        <w:rPr>
          <w:rFonts w:cs="Arial"/>
          <w:szCs w:val="24"/>
        </w:rPr>
      </w:pPr>
    </w:p>
    <w:p w14:paraId="0FF8D1C3" w14:textId="77777777" w:rsidR="007931B2" w:rsidRDefault="003A59D3" w:rsidP="003F416B">
      <w:r>
        <w:rPr>
          <w:rFonts w:cs="Arial"/>
          <w:szCs w:val="24"/>
        </w:rPr>
        <w:t>No complaints received.</w:t>
      </w:r>
      <w:r w:rsidR="007931B2">
        <w:t xml:space="preserve"> </w:t>
      </w:r>
    </w:p>
    <w:p w14:paraId="5793E2E8" w14:textId="77777777" w:rsidR="003F416B" w:rsidRPr="00CA5E6C" w:rsidRDefault="00007FA5" w:rsidP="003F416B">
      <w:pPr>
        <w:rPr>
          <w:rFonts w:cs="Arial"/>
          <w:b/>
          <w:szCs w:val="24"/>
          <w:u w:val="single"/>
        </w:rPr>
      </w:pPr>
      <w:r>
        <w:br/>
      </w:r>
      <w:r w:rsidR="00CA5E6C">
        <w:rPr>
          <w:rFonts w:cs="Arial"/>
          <w:b/>
          <w:szCs w:val="24"/>
          <w:u w:val="single"/>
        </w:rPr>
        <w:t>General l</w:t>
      </w:r>
      <w:r w:rsidR="003F416B" w:rsidRPr="00CA5E6C">
        <w:rPr>
          <w:rFonts w:cs="Arial"/>
          <w:b/>
          <w:szCs w:val="24"/>
          <w:u w:val="single"/>
        </w:rPr>
        <w:t>etter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>/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 xml:space="preserve">correspondence </w:t>
      </w:r>
    </w:p>
    <w:p w14:paraId="5F74B98B" w14:textId="77777777" w:rsidR="00043CF8" w:rsidRDefault="00043CF8" w:rsidP="009D2DD0">
      <w:pPr>
        <w:rPr>
          <w:rFonts w:cs="Arial"/>
          <w:szCs w:val="24"/>
        </w:rPr>
      </w:pPr>
    </w:p>
    <w:p w14:paraId="1BFEEC7B" w14:textId="61CB6770" w:rsidR="00100737" w:rsidRDefault="00F6464C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No correspondence has been </w:t>
      </w:r>
      <w:r w:rsidR="001C51D7">
        <w:rPr>
          <w:rFonts w:cs="Arial"/>
          <w:szCs w:val="24"/>
        </w:rPr>
        <w:t>received</w:t>
      </w:r>
      <w:r w:rsidR="000041BC">
        <w:rPr>
          <w:rFonts w:cs="Arial"/>
          <w:szCs w:val="24"/>
        </w:rPr>
        <w:t>.</w:t>
      </w:r>
      <w:r w:rsidR="00710DEA">
        <w:rPr>
          <w:rFonts w:cs="Arial"/>
          <w:szCs w:val="24"/>
        </w:rPr>
        <w:t xml:space="preserve"> </w:t>
      </w:r>
    </w:p>
    <w:p w14:paraId="1DC2DC24" w14:textId="77777777" w:rsidR="00F6464C" w:rsidRPr="00CA5E6C" w:rsidRDefault="00F6464C" w:rsidP="003F416B">
      <w:pPr>
        <w:rPr>
          <w:rFonts w:cs="Arial"/>
          <w:szCs w:val="24"/>
          <w:u w:val="single"/>
        </w:rPr>
      </w:pPr>
    </w:p>
    <w:p w14:paraId="5784000F" w14:textId="77777777" w:rsidR="003F416B" w:rsidRPr="00CA5E6C" w:rsidRDefault="003F416B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>Site Inspections</w:t>
      </w:r>
      <w:r w:rsidR="00D96857">
        <w:rPr>
          <w:rFonts w:cs="Arial"/>
          <w:b/>
          <w:szCs w:val="24"/>
          <w:u w:val="single"/>
        </w:rPr>
        <w:t xml:space="preserve"> /</w:t>
      </w:r>
      <w:r w:rsidR="006E2524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M</w:t>
      </w:r>
      <w:r w:rsidR="006E2524">
        <w:rPr>
          <w:rFonts w:cs="Arial"/>
          <w:b/>
          <w:szCs w:val="24"/>
          <w:u w:val="single"/>
        </w:rPr>
        <w:t>eetings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/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S</w:t>
      </w:r>
      <w:r w:rsidR="00B223CD">
        <w:rPr>
          <w:rFonts w:cs="Arial"/>
          <w:b/>
          <w:szCs w:val="24"/>
          <w:u w:val="single"/>
        </w:rPr>
        <w:t xml:space="preserve">ampling </w:t>
      </w:r>
      <w:r w:rsidR="00D96857">
        <w:rPr>
          <w:rFonts w:cs="Arial"/>
          <w:b/>
          <w:szCs w:val="24"/>
          <w:u w:val="single"/>
        </w:rPr>
        <w:t>V</w:t>
      </w:r>
      <w:r w:rsidRPr="00CA5E6C">
        <w:rPr>
          <w:rFonts w:cs="Arial"/>
          <w:b/>
          <w:szCs w:val="24"/>
          <w:u w:val="single"/>
        </w:rPr>
        <w:t xml:space="preserve">isits </w:t>
      </w:r>
    </w:p>
    <w:p w14:paraId="7E031504" w14:textId="7C0E2481" w:rsidR="0001759B" w:rsidRPr="00CA5E6C" w:rsidRDefault="00847C3F" w:rsidP="003F416B">
      <w:pPr>
        <w:rPr>
          <w:rFonts w:cs="Arial"/>
          <w:szCs w:val="24"/>
        </w:rPr>
      </w:pPr>
      <w:r>
        <w:rPr>
          <w:rFonts w:cs="Arial"/>
          <w:szCs w:val="24"/>
        </w:rPr>
        <w:t>2</w:t>
      </w:r>
      <w:r w:rsidR="00D96857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site </w:t>
      </w:r>
      <w:r w:rsidR="00D96857">
        <w:rPr>
          <w:rFonts w:cs="Arial"/>
          <w:szCs w:val="24"/>
        </w:rPr>
        <w:t>meeting</w:t>
      </w:r>
      <w:r w:rsidR="00A92A22">
        <w:rPr>
          <w:rFonts w:cs="Arial"/>
          <w:szCs w:val="24"/>
        </w:rPr>
        <w:t xml:space="preserve">s </w:t>
      </w:r>
      <w:r w:rsidR="009F2F32">
        <w:rPr>
          <w:rFonts w:cs="Arial"/>
          <w:szCs w:val="24"/>
        </w:rPr>
        <w:t xml:space="preserve">and </w:t>
      </w:r>
      <w:r w:rsidR="00E13DFC">
        <w:rPr>
          <w:rFonts w:cs="Arial"/>
          <w:szCs w:val="24"/>
        </w:rPr>
        <w:t xml:space="preserve">3 </w:t>
      </w:r>
      <w:r w:rsidR="002C0309">
        <w:rPr>
          <w:rFonts w:cs="Arial"/>
          <w:szCs w:val="24"/>
        </w:rPr>
        <w:t>routine</w:t>
      </w:r>
      <w:r w:rsidR="006E0A42">
        <w:rPr>
          <w:rFonts w:cs="Arial"/>
          <w:szCs w:val="24"/>
        </w:rPr>
        <w:t xml:space="preserve"> </w:t>
      </w:r>
      <w:r w:rsidR="002E7DEF">
        <w:rPr>
          <w:rFonts w:cs="Arial"/>
          <w:szCs w:val="24"/>
        </w:rPr>
        <w:t>sampling visit</w:t>
      </w:r>
      <w:r w:rsidR="00A92A22">
        <w:rPr>
          <w:rFonts w:cs="Arial"/>
          <w:szCs w:val="24"/>
        </w:rPr>
        <w:t>s</w:t>
      </w:r>
      <w:r w:rsidR="00CA5E6C">
        <w:rPr>
          <w:rFonts w:cs="Arial"/>
          <w:szCs w:val="24"/>
        </w:rPr>
        <w:t xml:space="preserve"> </w:t>
      </w:r>
      <w:r w:rsidR="00117EFC">
        <w:rPr>
          <w:rFonts w:cs="Arial"/>
          <w:szCs w:val="24"/>
        </w:rPr>
        <w:t>have</w:t>
      </w:r>
      <w:r w:rsidR="006E0A42">
        <w:rPr>
          <w:rFonts w:cs="Arial"/>
          <w:szCs w:val="24"/>
        </w:rPr>
        <w:t xml:space="preserve"> been</w:t>
      </w:r>
      <w:r w:rsidR="00CA5E6C">
        <w:rPr>
          <w:rFonts w:cs="Arial"/>
          <w:szCs w:val="24"/>
        </w:rPr>
        <w:t xml:space="preserve"> carried out.</w:t>
      </w:r>
    </w:p>
    <w:p w14:paraId="574A24ED" w14:textId="77777777" w:rsidR="00B223CD" w:rsidRDefault="00B223CD" w:rsidP="003F416B">
      <w:pPr>
        <w:rPr>
          <w:rFonts w:cs="Arial"/>
          <w:szCs w:val="24"/>
          <w:u w:val="single"/>
        </w:rPr>
      </w:pPr>
    </w:p>
    <w:p w14:paraId="52777648" w14:textId="77777777" w:rsidR="003F416B" w:rsidRPr="00CA5E6C" w:rsidRDefault="00711CE2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 xml:space="preserve">Permit </w:t>
      </w:r>
      <w:r w:rsidR="00B223CD">
        <w:rPr>
          <w:rFonts w:cs="Arial"/>
          <w:b/>
          <w:szCs w:val="24"/>
          <w:u w:val="single"/>
        </w:rPr>
        <w:t>Compliance</w:t>
      </w:r>
      <w:bookmarkStart w:id="0" w:name="_GoBack"/>
      <w:bookmarkEnd w:id="0"/>
    </w:p>
    <w:p w14:paraId="4C018E5C" w14:textId="77777777" w:rsidR="00EC59B7" w:rsidRDefault="00EC59B7" w:rsidP="003F416B">
      <w:pPr>
        <w:rPr>
          <w:rFonts w:cs="Arial"/>
          <w:szCs w:val="24"/>
        </w:rPr>
      </w:pPr>
    </w:p>
    <w:p w14:paraId="72BF2FF8" w14:textId="74A456A0" w:rsidR="003F416B" w:rsidRDefault="00FF5C28" w:rsidP="003F416B">
      <w:pPr>
        <w:rPr>
          <w:rFonts w:cs="Arial"/>
          <w:szCs w:val="24"/>
        </w:rPr>
      </w:pPr>
      <w:r w:rsidRPr="00CA5E6C">
        <w:rPr>
          <w:rFonts w:cs="Arial"/>
          <w:szCs w:val="24"/>
        </w:rPr>
        <w:t xml:space="preserve">All </w:t>
      </w:r>
      <w:r w:rsidR="00E16271">
        <w:rPr>
          <w:rFonts w:cs="Arial"/>
          <w:szCs w:val="24"/>
        </w:rPr>
        <w:t xml:space="preserve">routine </w:t>
      </w:r>
      <w:r w:rsidRPr="00CA5E6C">
        <w:rPr>
          <w:rFonts w:cs="Arial"/>
          <w:szCs w:val="24"/>
        </w:rPr>
        <w:t>samples taken</w:t>
      </w:r>
      <w:r w:rsidR="00B223CD">
        <w:rPr>
          <w:rFonts w:cs="Arial"/>
          <w:szCs w:val="24"/>
        </w:rPr>
        <w:t xml:space="preserve"> </w:t>
      </w:r>
      <w:r w:rsidR="003D40EB">
        <w:rPr>
          <w:rFonts w:cs="Arial"/>
          <w:szCs w:val="24"/>
        </w:rPr>
        <w:t xml:space="preserve">by NRW during the period, </w:t>
      </w:r>
      <w:r w:rsidR="0055234D" w:rsidRPr="00CA5E6C">
        <w:rPr>
          <w:rFonts w:cs="Arial"/>
          <w:szCs w:val="24"/>
        </w:rPr>
        <w:t xml:space="preserve">were </w:t>
      </w:r>
      <w:r w:rsidR="00B223CD">
        <w:rPr>
          <w:rFonts w:cs="Arial"/>
          <w:szCs w:val="24"/>
        </w:rPr>
        <w:t xml:space="preserve">compliant </w:t>
      </w:r>
      <w:r w:rsidR="00A409E3">
        <w:rPr>
          <w:rFonts w:cs="Arial"/>
          <w:szCs w:val="24"/>
        </w:rPr>
        <w:t>with</w:t>
      </w:r>
      <w:r w:rsidRPr="00CA5E6C">
        <w:rPr>
          <w:rFonts w:cs="Arial"/>
          <w:szCs w:val="24"/>
        </w:rPr>
        <w:t xml:space="preserve"> </w:t>
      </w:r>
      <w:r w:rsidR="00AF24E5">
        <w:rPr>
          <w:rFonts w:cs="Arial"/>
          <w:szCs w:val="24"/>
        </w:rPr>
        <w:t xml:space="preserve">their </w:t>
      </w:r>
      <w:r w:rsidR="00711CE2" w:rsidRPr="00CA5E6C">
        <w:rPr>
          <w:rFonts w:cs="Arial"/>
          <w:szCs w:val="24"/>
        </w:rPr>
        <w:t>permit conditions</w:t>
      </w:r>
      <w:r w:rsidR="00BB0423" w:rsidRPr="00CA5E6C">
        <w:rPr>
          <w:rFonts w:cs="Arial"/>
          <w:szCs w:val="24"/>
        </w:rPr>
        <w:t xml:space="preserve">. </w:t>
      </w:r>
    </w:p>
    <w:p w14:paraId="2BA0210D" w14:textId="77777777" w:rsidR="002A2BB2" w:rsidRDefault="002A2BB2" w:rsidP="003F416B">
      <w:pPr>
        <w:rPr>
          <w:rFonts w:cs="Arial"/>
          <w:szCs w:val="24"/>
        </w:rPr>
      </w:pPr>
    </w:p>
    <w:p w14:paraId="194D5998" w14:textId="6841239B" w:rsidR="00AB23DB" w:rsidRDefault="00EC59B7" w:rsidP="000041BC">
      <w:pPr>
        <w:rPr>
          <w:rFonts w:cs="Arial"/>
          <w:szCs w:val="24"/>
        </w:rPr>
      </w:pPr>
      <w:r>
        <w:rPr>
          <w:rFonts w:cs="Arial"/>
          <w:szCs w:val="24"/>
        </w:rPr>
        <w:t xml:space="preserve">It is however necessary to report that </w:t>
      </w:r>
      <w:r w:rsidR="00C33114">
        <w:rPr>
          <w:rFonts w:cs="Arial"/>
          <w:szCs w:val="24"/>
        </w:rPr>
        <w:t xml:space="preserve">a Schedule 5 notification was received from Miller Argent regarding </w:t>
      </w:r>
      <w:r w:rsidR="00AB23DB">
        <w:rPr>
          <w:rFonts w:cs="Arial"/>
          <w:szCs w:val="24"/>
        </w:rPr>
        <w:t xml:space="preserve">water </w:t>
      </w:r>
      <w:r w:rsidR="00C33114">
        <w:rPr>
          <w:rFonts w:cs="Arial"/>
          <w:szCs w:val="24"/>
        </w:rPr>
        <w:t>samples taken on the 15</w:t>
      </w:r>
      <w:r w:rsidR="00C33114" w:rsidRPr="00C33114">
        <w:rPr>
          <w:rFonts w:cs="Arial"/>
          <w:szCs w:val="24"/>
          <w:vertAlign w:val="superscript"/>
        </w:rPr>
        <w:t>th</w:t>
      </w:r>
      <w:r w:rsidR="00C33114">
        <w:rPr>
          <w:rFonts w:cs="Arial"/>
          <w:szCs w:val="24"/>
        </w:rPr>
        <w:t xml:space="preserve"> and 16</w:t>
      </w:r>
      <w:r w:rsidR="00C33114" w:rsidRPr="00C33114">
        <w:rPr>
          <w:rFonts w:cs="Arial"/>
          <w:szCs w:val="24"/>
          <w:vertAlign w:val="superscript"/>
        </w:rPr>
        <w:t>th</w:t>
      </w:r>
      <w:r w:rsidR="00C33114">
        <w:rPr>
          <w:rFonts w:cs="Arial"/>
          <w:szCs w:val="24"/>
        </w:rPr>
        <w:t xml:space="preserve"> February 2015</w:t>
      </w:r>
      <w:r w:rsidR="003D40EB">
        <w:rPr>
          <w:rFonts w:cs="Arial"/>
          <w:szCs w:val="24"/>
        </w:rPr>
        <w:t>,</w:t>
      </w:r>
      <w:r w:rsidR="00C33114">
        <w:rPr>
          <w:rFonts w:cs="Arial"/>
          <w:szCs w:val="24"/>
        </w:rPr>
        <w:t xml:space="preserve"> from the lagoon serving the WB treatment area. The results indicated a </w:t>
      </w:r>
      <w:r w:rsidR="003D40EB">
        <w:rPr>
          <w:rFonts w:cs="Arial"/>
          <w:szCs w:val="24"/>
        </w:rPr>
        <w:t xml:space="preserve">possible </w:t>
      </w:r>
      <w:r w:rsidR="00C33114">
        <w:rPr>
          <w:rFonts w:cs="Arial"/>
          <w:szCs w:val="24"/>
        </w:rPr>
        <w:t>breach of permit for suspended solids (73mg/l and 140 mg/l respecti</w:t>
      </w:r>
      <w:r w:rsidR="00AB23DB">
        <w:rPr>
          <w:rFonts w:cs="Arial"/>
          <w:szCs w:val="24"/>
        </w:rPr>
        <w:t>vely), t</w:t>
      </w:r>
      <w:r w:rsidR="00C33114">
        <w:rPr>
          <w:rFonts w:cs="Arial"/>
          <w:szCs w:val="24"/>
        </w:rPr>
        <w:t xml:space="preserve">he permitted level being 50mg/l. </w:t>
      </w:r>
    </w:p>
    <w:p w14:paraId="1EF7BEE7" w14:textId="77777777" w:rsidR="00AB23DB" w:rsidRDefault="00AB23DB" w:rsidP="000041BC">
      <w:pPr>
        <w:rPr>
          <w:rFonts w:cs="Arial"/>
          <w:szCs w:val="24"/>
        </w:rPr>
      </w:pPr>
    </w:p>
    <w:p w14:paraId="267F7535" w14:textId="249A07E6" w:rsidR="00C33114" w:rsidRDefault="00C33114" w:rsidP="000041BC">
      <w:pPr>
        <w:rPr>
          <w:rFonts w:cs="Arial"/>
          <w:szCs w:val="24"/>
        </w:rPr>
      </w:pPr>
      <w:r>
        <w:rPr>
          <w:rFonts w:cs="Arial"/>
          <w:szCs w:val="24"/>
        </w:rPr>
        <w:t xml:space="preserve">Following </w:t>
      </w:r>
      <w:r w:rsidR="00AB23DB">
        <w:rPr>
          <w:rFonts w:cs="Arial"/>
          <w:szCs w:val="24"/>
        </w:rPr>
        <w:t xml:space="preserve">internal </w:t>
      </w:r>
      <w:r>
        <w:rPr>
          <w:rFonts w:cs="Arial"/>
          <w:szCs w:val="24"/>
        </w:rPr>
        <w:t>investigations</w:t>
      </w:r>
      <w:r w:rsidR="00AB23DB">
        <w:rPr>
          <w:rFonts w:cs="Arial"/>
          <w:szCs w:val="24"/>
        </w:rPr>
        <w:t xml:space="preserve"> by MA</w:t>
      </w:r>
      <w:r>
        <w:rPr>
          <w:rFonts w:cs="Arial"/>
          <w:szCs w:val="24"/>
        </w:rPr>
        <w:t xml:space="preserve"> these results </w:t>
      </w:r>
      <w:r w:rsidR="00AB23DB">
        <w:rPr>
          <w:rFonts w:cs="Arial"/>
          <w:szCs w:val="24"/>
        </w:rPr>
        <w:t>have</w:t>
      </w:r>
      <w:r>
        <w:rPr>
          <w:rFonts w:cs="Arial"/>
          <w:szCs w:val="24"/>
        </w:rPr>
        <w:t xml:space="preserve"> since been considered highly suspect. The results did not </w:t>
      </w:r>
      <w:r w:rsidR="00AB23DB">
        <w:rPr>
          <w:rFonts w:cs="Arial"/>
          <w:szCs w:val="24"/>
        </w:rPr>
        <w:t>correlate with</w:t>
      </w:r>
      <w:r>
        <w:rPr>
          <w:rFonts w:cs="Arial"/>
          <w:szCs w:val="24"/>
        </w:rPr>
        <w:t xml:space="preserve"> what the</w:t>
      </w:r>
      <w:r w:rsidR="006D29F2">
        <w:rPr>
          <w:rFonts w:cs="Arial"/>
          <w:szCs w:val="24"/>
        </w:rPr>
        <w:t>ir on-site</w:t>
      </w:r>
      <w:r>
        <w:rPr>
          <w:rFonts w:cs="Arial"/>
          <w:szCs w:val="24"/>
        </w:rPr>
        <w:t xml:space="preserve"> turbidity monitors indicated</w:t>
      </w:r>
      <w:r w:rsidR="00353253">
        <w:rPr>
          <w:rFonts w:cs="Arial"/>
          <w:szCs w:val="24"/>
        </w:rPr>
        <w:t xml:space="preserve">. Also </w:t>
      </w:r>
      <w:r>
        <w:rPr>
          <w:rFonts w:cs="Arial"/>
          <w:szCs w:val="24"/>
        </w:rPr>
        <w:t xml:space="preserve">the laboratory samples were re-tested and </w:t>
      </w:r>
      <w:r w:rsidR="00AB23DB">
        <w:rPr>
          <w:rFonts w:cs="Arial"/>
          <w:szCs w:val="24"/>
        </w:rPr>
        <w:t xml:space="preserve">results </w:t>
      </w:r>
      <w:r>
        <w:rPr>
          <w:rFonts w:cs="Arial"/>
          <w:szCs w:val="24"/>
        </w:rPr>
        <w:t xml:space="preserve">found to be much lower </w:t>
      </w:r>
      <w:r w:rsidR="00753718">
        <w:rPr>
          <w:rFonts w:cs="Arial"/>
          <w:szCs w:val="24"/>
        </w:rPr>
        <w:t xml:space="preserve">than originally reported </w:t>
      </w:r>
      <w:r>
        <w:rPr>
          <w:rFonts w:cs="Arial"/>
          <w:szCs w:val="24"/>
        </w:rPr>
        <w:t>(57mg/l and 103mg/l respectively) and finally</w:t>
      </w:r>
      <w:r w:rsidR="00AB23DB">
        <w:rPr>
          <w:rFonts w:cs="Arial"/>
          <w:szCs w:val="24"/>
        </w:rPr>
        <w:t>,</w:t>
      </w:r>
      <w:r>
        <w:rPr>
          <w:rFonts w:cs="Arial"/>
          <w:szCs w:val="24"/>
        </w:rPr>
        <w:t xml:space="preserve"> there were question marks as to whether the samples were taken at the correct location</w:t>
      </w:r>
      <w:r w:rsidR="006D29F2">
        <w:rPr>
          <w:rFonts w:cs="Arial"/>
          <w:szCs w:val="24"/>
        </w:rPr>
        <w:t xml:space="preserve"> at the time.</w:t>
      </w:r>
    </w:p>
    <w:p w14:paraId="233D2889" w14:textId="77777777" w:rsidR="00C33114" w:rsidRDefault="00C33114" w:rsidP="000041BC">
      <w:pPr>
        <w:rPr>
          <w:rFonts w:cs="Arial"/>
          <w:szCs w:val="24"/>
        </w:rPr>
      </w:pPr>
    </w:p>
    <w:p w14:paraId="7700856B" w14:textId="6C90A2A9" w:rsidR="00EC59B7" w:rsidRPr="00353253" w:rsidRDefault="00436470" w:rsidP="000041BC">
      <w:pPr>
        <w:rPr>
          <w:rFonts w:cs="Arial"/>
          <w:szCs w:val="24"/>
        </w:rPr>
      </w:pPr>
      <w:r>
        <w:rPr>
          <w:rFonts w:cs="Arial"/>
          <w:szCs w:val="24"/>
        </w:rPr>
        <w:t xml:space="preserve">Given the validity of these results, </w:t>
      </w:r>
      <w:r w:rsidR="00AB23DB">
        <w:rPr>
          <w:rFonts w:cs="Arial"/>
          <w:szCs w:val="24"/>
        </w:rPr>
        <w:t xml:space="preserve">the company have </w:t>
      </w:r>
      <w:r w:rsidR="00353253">
        <w:rPr>
          <w:rFonts w:cs="Arial"/>
          <w:szCs w:val="24"/>
        </w:rPr>
        <w:t xml:space="preserve">since </w:t>
      </w:r>
      <w:r w:rsidR="00AB23DB">
        <w:rPr>
          <w:rFonts w:cs="Arial"/>
          <w:szCs w:val="24"/>
        </w:rPr>
        <w:t xml:space="preserve">reverted back to their original </w:t>
      </w:r>
      <w:r>
        <w:rPr>
          <w:rFonts w:cs="Arial"/>
          <w:szCs w:val="24"/>
        </w:rPr>
        <w:t xml:space="preserve">laboratory for future </w:t>
      </w:r>
      <w:r w:rsidR="00753718">
        <w:rPr>
          <w:rFonts w:cs="Arial"/>
          <w:szCs w:val="24"/>
        </w:rPr>
        <w:t xml:space="preserve">sample </w:t>
      </w:r>
      <w:r>
        <w:rPr>
          <w:rFonts w:cs="Arial"/>
          <w:szCs w:val="24"/>
        </w:rPr>
        <w:t>analysis</w:t>
      </w:r>
      <w:r w:rsidR="00353253">
        <w:rPr>
          <w:rFonts w:cs="Arial"/>
          <w:szCs w:val="24"/>
        </w:rPr>
        <w:t xml:space="preserve">. </w:t>
      </w:r>
      <w:r w:rsidR="00753718">
        <w:rPr>
          <w:rFonts w:cs="Arial"/>
          <w:szCs w:val="24"/>
        </w:rPr>
        <w:t>Internal sampling procedures have been reviewed and their on-site</w:t>
      </w:r>
      <w:r w:rsidR="00353253">
        <w:rPr>
          <w:rFonts w:cs="Arial"/>
          <w:szCs w:val="24"/>
        </w:rPr>
        <w:t xml:space="preserve"> turbidity probes </w:t>
      </w:r>
      <w:r>
        <w:rPr>
          <w:rFonts w:cs="Arial"/>
          <w:szCs w:val="24"/>
        </w:rPr>
        <w:t>are</w:t>
      </w:r>
      <w:r w:rsidR="00353253">
        <w:rPr>
          <w:rFonts w:cs="Arial"/>
          <w:szCs w:val="24"/>
        </w:rPr>
        <w:t xml:space="preserve"> also be serviced and re-calibrated, </w:t>
      </w:r>
      <w:r>
        <w:rPr>
          <w:rFonts w:cs="Arial"/>
          <w:szCs w:val="24"/>
        </w:rPr>
        <w:t>(</w:t>
      </w:r>
      <w:r w:rsidR="00353253">
        <w:rPr>
          <w:rFonts w:cs="Arial"/>
          <w:szCs w:val="24"/>
        </w:rPr>
        <w:t>al</w:t>
      </w:r>
      <w:r w:rsidR="00753718">
        <w:rPr>
          <w:rFonts w:cs="Arial"/>
          <w:szCs w:val="24"/>
        </w:rPr>
        <w:t>though the last service was</w:t>
      </w:r>
      <w:r w:rsidR="00353253">
        <w:rPr>
          <w:rFonts w:cs="Arial"/>
          <w:szCs w:val="24"/>
        </w:rPr>
        <w:t xml:space="preserve"> carried out </w:t>
      </w:r>
      <w:r w:rsidR="00753718">
        <w:rPr>
          <w:rFonts w:cs="Arial"/>
          <w:szCs w:val="24"/>
        </w:rPr>
        <w:t xml:space="preserve">only </w:t>
      </w:r>
      <w:r w:rsidR="00353253">
        <w:rPr>
          <w:rFonts w:cs="Arial"/>
          <w:szCs w:val="24"/>
        </w:rPr>
        <w:t>4 months earlier</w:t>
      </w:r>
      <w:r>
        <w:rPr>
          <w:rFonts w:cs="Arial"/>
          <w:szCs w:val="24"/>
        </w:rPr>
        <w:t>)</w:t>
      </w:r>
      <w:r w:rsidR="00353253">
        <w:rPr>
          <w:rFonts w:cs="Arial"/>
          <w:szCs w:val="24"/>
        </w:rPr>
        <w:t xml:space="preserve">. </w:t>
      </w:r>
    </w:p>
    <w:p w14:paraId="6A0B6409" w14:textId="77777777" w:rsidR="00EC59B7" w:rsidRDefault="00EC59B7" w:rsidP="00EC59B7">
      <w:r>
        <w:t> </w:t>
      </w:r>
    </w:p>
    <w:p w14:paraId="5209AB60" w14:textId="6B15D5B1" w:rsidR="00EC59B7" w:rsidRDefault="00EC59B7" w:rsidP="00EC59B7">
      <w:r>
        <w:t xml:space="preserve">NRW welcomes Miller Argents transparency in </w:t>
      </w:r>
      <w:r w:rsidR="00811F9E">
        <w:t xml:space="preserve">reporting these </w:t>
      </w:r>
      <w:r w:rsidR="00AB23DB">
        <w:t xml:space="preserve">issues </w:t>
      </w:r>
      <w:r w:rsidR="002C2BB2">
        <w:t>and are</w:t>
      </w:r>
      <w:r>
        <w:t xml:space="preserve"> satisfied </w:t>
      </w:r>
      <w:r w:rsidR="00AB23DB">
        <w:t xml:space="preserve">that </w:t>
      </w:r>
      <w:r w:rsidR="00753718">
        <w:t>the</w:t>
      </w:r>
      <w:r w:rsidR="00436470">
        <w:t xml:space="preserve"> measures </w:t>
      </w:r>
      <w:r w:rsidR="00753718">
        <w:t>taken have</w:t>
      </w:r>
      <w:r w:rsidR="00436470">
        <w:t xml:space="preserve"> addressed the risk of a similar issue arising in the future.</w:t>
      </w:r>
      <w:r w:rsidR="008620F2">
        <w:t xml:space="preserve"> </w:t>
      </w:r>
    </w:p>
    <w:p w14:paraId="58005040" w14:textId="77777777" w:rsidR="009104C2" w:rsidRDefault="009104C2" w:rsidP="003F416B">
      <w:pPr>
        <w:rPr>
          <w:rFonts w:cs="Arial"/>
          <w:szCs w:val="24"/>
        </w:rPr>
      </w:pPr>
    </w:p>
    <w:p w14:paraId="1F1380F1" w14:textId="77777777" w:rsidR="00C875D4" w:rsidRPr="003F416B" w:rsidRDefault="00C875D4" w:rsidP="003F416B">
      <w:pPr>
        <w:rPr>
          <w:rFonts w:ascii="Comic Sans MS" w:hAnsi="Comic Sans MS"/>
          <w:b/>
          <w:sz w:val="20"/>
        </w:rPr>
      </w:pPr>
    </w:p>
    <w:sectPr w:rsidR="00C875D4" w:rsidRPr="003F416B" w:rsidSect="006960C1">
      <w:headerReference w:type="default" r:id="rId10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8B5B8" w14:textId="77777777" w:rsidR="005C6FB2" w:rsidRDefault="005C6FB2">
      <w:r>
        <w:separator/>
      </w:r>
    </w:p>
  </w:endnote>
  <w:endnote w:type="continuationSeparator" w:id="0">
    <w:p w14:paraId="73FFC59C" w14:textId="77777777" w:rsidR="005C6FB2" w:rsidRDefault="005C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0CD57B" w14:textId="77777777" w:rsidR="005C6FB2" w:rsidRDefault="005C6FB2">
      <w:r>
        <w:separator/>
      </w:r>
    </w:p>
  </w:footnote>
  <w:footnote w:type="continuationSeparator" w:id="0">
    <w:p w14:paraId="0FC08386" w14:textId="77777777" w:rsidR="005C6FB2" w:rsidRDefault="005C6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303C8" w14:textId="77777777" w:rsidR="008E455D" w:rsidRPr="00514BEC" w:rsidRDefault="008E455D" w:rsidP="00514BEC">
    <w:pPr>
      <w:pStyle w:val="Header"/>
      <w:jc w:val="right"/>
      <w:rPr>
        <w:rFonts w:ascii="Comic Sans MS" w:hAnsi="Comic Sans MS" w:cs="Tahoma"/>
        <w:sz w:val="20"/>
      </w:rPr>
    </w:pPr>
    <w:r>
      <w:rPr>
        <w:rFonts w:ascii="Comic Sans MS" w:hAnsi="Comic Sans MS" w:cs="Tahoma"/>
        <w:sz w:val="20"/>
      </w:rPr>
      <w:t>Jeff Edwards</w:t>
    </w:r>
    <w:r w:rsidRPr="00514BEC">
      <w:rPr>
        <w:rFonts w:ascii="Comic Sans MS" w:hAnsi="Comic Sans MS" w:cs="Tahoma"/>
        <w:sz w:val="20"/>
      </w:rPr>
      <w:br/>
    </w:r>
    <w:r w:rsidR="00CA5E6C">
      <w:rPr>
        <w:rFonts w:ascii="Comic Sans MS" w:hAnsi="Comic Sans MS" w:cs="Tahoma"/>
        <w:sz w:val="20"/>
      </w:rPr>
      <w:t>NATURAL RESOURCE</w:t>
    </w:r>
    <w:r w:rsidR="00AF24E5">
      <w:rPr>
        <w:rFonts w:ascii="Comic Sans MS" w:hAnsi="Comic Sans MS" w:cs="Tahoma"/>
        <w:sz w:val="20"/>
      </w:rPr>
      <w:t>S</w:t>
    </w:r>
    <w:r w:rsidR="00CA5E6C">
      <w:rPr>
        <w:rFonts w:ascii="Comic Sans MS" w:hAnsi="Comic Sans MS" w:cs="Tahoma"/>
        <w:sz w:val="20"/>
      </w:rPr>
      <w:t xml:space="preserve"> WALES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92117B"/>
    <w:multiLevelType w:val="hybridMultilevel"/>
    <w:tmpl w:val="F0BE6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50A95"/>
    <w:multiLevelType w:val="hybridMultilevel"/>
    <w:tmpl w:val="84EE0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EC"/>
    <w:rsid w:val="000041BC"/>
    <w:rsid w:val="00007FA5"/>
    <w:rsid w:val="000146BA"/>
    <w:rsid w:val="0001759B"/>
    <w:rsid w:val="000310D3"/>
    <w:rsid w:val="00043CF8"/>
    <w:rsid w:val="00063381"/>
    <w:rsid w:val="000923E6"/>
    <w:rsid w:val="000A122D"/>
    <w:rsid w:val="000B6110"/>
    <w:rsid w:val="000D5EB1"/>
    <w:rsid w:val="000D6A46"/>
    <w:rsid w:val="000E05E8"/>
    <w:rsid w:val="000E1993"/>
    <w:rsid w:val="000E5B2D"/>
    <w:rsid w:val="00100737"/>
    <w:rsid w:val="00117EFC"/>
    <w:rsid w:val="0012382B"/>
    <w:rsid w:val="00141610"/>
    <w:rsid w:val="001A084D"/>
    <w:rsid w:val="001A6BBD"/>
    <w:rsid w:val="001B63B8"/>
    <w:rsid w:val="001C51D7"/>
    <w:rsid w:val="001F00C6"/>
    <w:rsid w:val="001F1605"/>
    <w:rsid w:val="002064BC"/>
    <w:rsid w:val="002115C2"/>
    <w:rsid w:val="00233324"/>
    <w:rsid w:val="00264341"/>
    <w:rsid w:val="00276C23"/>
    <w:rsid w:val="002A2BB2"/>
    <w:rsid w:val="002B3649"/>
    <w:rsid w:val="002B7DD7"/>
    <w:rsid w:val="002C0309"/>
    <w:rsid w:val="002C2BB2"/>
    <w:rsid w:val="002D3BE4"/>
    <w:rsid w:val="002D658B"/>
    <w:rsid w:val="002E7DEF"/>
    <w:rsid w:val="002F7A10"/>
    <w:rsid w:val="003334E3"/>
    <w:rsid w:val="00333B6D"/>
    <w:rsid w:val="00353253"/>
    <w:rsid w:val="00356DCB"/>
    <w:rsid w:val="00364139"/>
    <w:rsid w:val="003701EE"/>
    <w:rsid w:val="00386437"/>
    <w:rsid w:val="00386B58"/>
    <w:rsid w:val="00393942"/>
    <w:rsid w:val="003958C8"/>
    <w:rsid w:val="003A59D3"/>
    <w:rsid w:val="003C4FAC"/>
    <w:rsid w:val="003D05A0"/>
    <w:rsid w:val="003D40EB"/>
    <w:rsid w:val="003E2350"/>
    <w:rsid w:val="003E30E9"/>
    <w:rsid w:val="003F416B"/>
    <w:rsid w:val="004039AF"/>
    <w:rsid w:val="00407BB5"/>
    <w:rsid w:val="00430D54"/>
    <w:rsid w:val="00436470"/>
    <w:rsid w:val="00475A45"/>
    <w:rsid w:val="00492353"/>
    <w:rsid w:val="004B4BF0"/>
    <w:rsid w:val="004C1AC9"/>
    <w:rsid w:val="004D47CE"/>
    <w:rsid w:val="00514BEC"/>
    <w:rsid w:val="00522E8A"/>
    <w:rsid w:val="0053562D"/>
    <w:rsid w:val="00542AD3"/>
    <w:rsid w:val="00545825"/>
    <w:rsid w:val="0055234D"/>
    <w:rsid w:val="005628EA"/>
    <w:rsid w:val="00574187"/>
    <w:rsid w:val="0057545F"/>
    <w:rsid w:val="0057732B"/>
    <w:rsid w:val="005905CE"/>
    <w:rsid w:val="005B0A24"/>
    <w:rsid w:val="005C43C3"/>
    <w:rsid w:val="005C6FB2"/>
    <w:rsid w:val="005C7018"/>
    <w:rsid w:val="005D48A0"/>
    <w:rsid w:val="005D53D1"/>
    <w:rsid w:val="005E684F"/>
    <w:rsid w:val="006960C1"/>
    <w:rsid w:val="006A3CD0"/>
    <w:rsid w:val="006C4479"/>
    <w:rsid w:val="006D29F2"/>
    <w:rsid w:val="006D78A9"/>
    <w:rsid w:val="006E0A42"/>
    <w:rsid w:val="006E2524"/>
    <w:rsid w:val="006F2A2C"/>
    <w:rsid w:val="00710DEA"/>
    <w:rsid w:val="00711CE2"/>
    <w:rsid w:val="00712BE7"/>
    <w:rsid w:val="00716136"/>
    <w:rsid w:val="00753718"/>
    <w:rsid w:val="0075444C"/>
    <w:rsid w:val="00761DBE"/>
    <w:rsid w:val="007663CA"/>
    <w:rsid w:val="0077205E"/>
    <w:rsid w:val="007931B2"/>
    <w:rsid w:val="007B15CD"/>
    <w:rsid w:val="007D17D9"/>
    <w:rsid w:val="007D5E68"/>
    <w:rsid w:val="007E474E"/>
    <w:rsid w:val="007E4D4F"/>
    <w:rsid w:val="007F1901"/>
    <w:rsid w:val="007F3B7A"/>
    <w:rsid w:val="00811F9E"/>
    <w:rsid w:val="00816096"/>
    <w:rsid w:val="00847C3F"/>
    <w:rsid w:val="008620F2"/>
    <w:rsid w:val="00887AA3"/>
    <w:rsid w:val="008D2199"/>
    <w:rsid w:val="008E455D"/>
    <w:rsid w:val="009012FD"/>
    <w:rsid w:val="009104C2"/>
    <w:rsid w:val="00945B8A"/>
    <w:rsid w:val="00951107"/>
    <w:rsid w:val="009643C7"/>
    <w:rsid w:val="00965460"/>
    <w:rsid w:val="0098030B"/>
    <w:rsid w:val="00991597"/>
    <w:rsid w:val="0099687D"/>
    <w:rsid w:val="009B0665"/>
    <w:rsid w:val="009B0C5B"/>
    <w:rsid w:val="009D20C6"/>
    <w:rsid w:val="009D2DD0"/>
    <w:rsid w:val="009F2F32"/>
    <w:rsid w:val="009F7ED6"/>
    <w:rsid w:val="00A22C62"/>
    <w:rsid w:val="00A3557D"/>
    <w:rsid w:val="00A409E3"/>
    <w:rsid w:val="00A64A8D"/>
    <w:rsid w:val="00A92A22"/>
    <w:rsid w:val="00AA7511"/>
    <w:rsid w:val="00AB23DB"/>
    <w:rsid w:val="00AD1A9E"/>
    <w:rsid w:val="00AD66DD"/>
    <w:rsid w:val="00AF24E5"/>
    <w:rsid w:val="00B223CD"/>
    <w:rsid w:val="00B42D63"/>
    <w:rsid w:val="00B62490"/>
    <w:rsid w:val="00B83C06"/>
    <w:rsid w:val="00B97598"/>
    <w:rsid w:val="00BA3E74"/>
    <w:rsid w:val="00BB0423"/>
    <w:rsid w:val="00BB3D8D"/>
    <w:rsid w:val="00BB583F"/>
    <w:rsid w:val="00BC3EE4"/>
    <w:rsid w:val="00BF3654"/>
    <w:rsid w:val="00C10F00"/>
    <w:rsid w:val="00C2015B"/>
    <w:rsid w:val="00C33114"/>
    <w:rsid w:val="00C643D5"/>
    <w:rsid w:val="00C875D4"/>
    <w:rsid w:val="00C9351A"/>
    <w:rsid w:val="00CA5E6C"/>
    <w:rsid w:val="00CE397E"/>
    <w:rsid w:val="00D03B35"/>
    <w:rsid w:val="00D15A87"/>
    <w:rsid w:val="00D22743"/>
    <w:rsid w:val="00D401CC"/>
    <w:rsid w:val="00D55178"/>
    <w:rsid w:val="00D73FCF"/>
    <w:rsid w:val="00D7633D"/>
    <w:rsid w:val="00D96857"/>
    <w:rsid w:val="00DA54B5"/>
    <w:rsid w:val="00DD4886"/>
    <w:rsid w:val="00DD5B84"/>
    <w:rsid w:val="00DF6BB2"/>
    <w:rsid w:val="00E13DFC"/>
    <w:rsid w:val="00E16271"/>
    <w:rsid w:val="00E20DE5"/>
    <w:rsid w:val="00E40304"/>
    <w:rsid w:val="00E441B5"/>
    <w:rsid w:val="00E46E0D"/>
    <w:rsid w:val="00E770F8"/>
    <w:rsid w:val="00E82D60"/>
    <w:rsid w:val="00E84541"/>
    <w:rsid w:val="00E86035"/>
    <w:rsid w:val="00E90B07"/>
    <w:rsid w:val="00E96451"/>
    <w:rsid w:val="00EC59B7"/>
    <w:rsid w:val="00ED68E0"/>
    <w:rsid w:val="00F226FD"/>
    <w:rsid w:val="00F3222B"/>
    <w:rsid w:val="00F366A6"/>
    <w:rsid w:val="00F50629"/>
    <w:rsid w:val="00F516A1"/>
    <w:rsid w:val="00F53C9D"/>
    <w:rsid w:val="00F54CE4"/>
    <w:rsid w:val="00F64258"/>
    <w:rsid w:val="00F6464C"/>
    <w:rsid w:val="00F6793D"/>
    <w:rsid w:val="00F76805"/>
    <w:rsid w:val="00FB13A0"/>
    <w:rsid w:val="00FB3064"/>
    <w:rsid w:val="00FC6780"/>
    <w:rsid w:val="00FD1EB2"/>
    <w:rsid w:val="00FE15CC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17EF7"/>
  <w15:docId w15:val="{91E33B55-E7ED-4B07-AAB3-F991E94A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6B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14B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14BE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D2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2015-04-26T23:00:00+00:00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Licence supervision</Environment_x0020_Sub_x0020_Folder>
    <Customer_x0020_Name xmlns="859f7ad6-93f6-4205-b62b-a17f28acbbac">Merthyr (South Wales) Limited</Customer_x0020_Name>
    <Surrendered_x002f_Expired xmlns="859f7ad6-93f6-4205-b62b-a17f28acbbac" xsi:nil="true"/>
    <Post_x0020_code xmlns="859f7ad6-93f6-4205-b62b-a17f28acbbac">CF48 4AE</Post_x0020_code>
    <Surrendered_x002f_Expired_x0020_Date xmlns="859f7ad6-93f6-4205-b62b-a17f28acbbac" xsi:nil="true"/>
    <_dlc_DocId xmlns="9be56660-2c31-41ef-bc00-23e72f632f2a">REGU-106-33308</_dlc_DocId>
    <_dlc_DocIdUrl xmlns="9be56660-2c31-41ef-bc00-23e72f632f2a">
      <Url>https://cyfoethnaturiolcymru.sharepoint.com/teams/Regulatory/Permitting/_layouts/15/DocIdRedir.aspx?ID=REGU-106-33308</Url>
      <Description>REGU-106-33308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A159D89-4626-4DDD-A2A5-0A01F9A515E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D150ED9-AFB3-4C03-B7D3-507C63B2CE58}"/>
</file>

<file path=customXml/itemProps3.xml><?xml version="1.0" encoding="utf-8"?>
<ds:datastoreItem xmlns:ds="http://schemas.openxmlformats.org/officeDocument/2006/customXml" ds:itemID="{968437F7-DFE0-4E80-B392-FDF86DBF7F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CA3AD0-4DB6-4F7E-8C33-C1BB5A942D40}"/>
</file>

<file path=customXml/itemProps5.xml><?xml version="1.0" encoding="utf-8"?>
<ds:datastoreItem xmlns:ds="http://schemas.openxmlformats.org/officeDocument/2006/customXml" ds:itemID="{DBCA06D1-BDCB-46E5-B75E-9FE45F9FF9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Ffos-y-Fran – Environment Agency Update 08/09/2010</vt:lpstr>
    </vt:vector>
  </TitlesOfParts>
  <Company>Environment Agency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NRW liaison Report</dc:title>
  <dc:creator>Jeff Edwards</dc:creator>
  <cp:lastModifiedBy>Edwards, Jeffrey</cp:lastModifiedBy>
  <cp:revision>16</cp:revision>
  <dcterms:created xsi:type="dcterms:W3CDTF">2015-04-23T11:06:00Z</dcterms:created>
  <dcterms:modified xsi:type="dcterms:W3CDTF">2015-04-27T13:58:00Z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15f42f2d-9fb3-40a5-af97-0ad7a0d92901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REGU-106-33308</vt:lpwstr>
  </property>
  <property fmtid="{D5CDD505-2E9C-101B-9397-08002B2CF9AE}" pid="6" name="_dlc_DocIdUrl">
    <vt:lpwstr>https://cyfoethnaturiolcymru.sharepoint.com/teams/Regulatory/Permitting/_layouts/15/DocIdRedir.aspx?ID=REGU-106-33308, REGU-106-33308</vt:lpwstr>
  </property>
</Properties>
</file>