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ADEE44" w14:textId="77777777" w:rsidR="00CA5E6C" w:rsidRDefault="00CA5E6C" w:rsidP="00514BEC">
      <w:pPr>
        <w:jc w:val="center"/>
        <w:rPr>
          <w:rFonts w:cs="Arial"/>
          <w:b/>
          <w:szCs w:val="24"/>
          <w:u w:val="single"/>
        </w:rPr>
      </w:pPr>
    </w:p>
    <w:p w14:paraId="719A990A" w14:textId="2B33D32C" w:rsidR="00BF3654" w:rsidRPr="00CA5E6C" w:rsidRDefault="00AF24E5" w:rsidP="00514BEC">
      <w:pPr>
        <w:jc w:val="center"/>
        <w:rPr>
          <w:rFonts w:cs="Arial"/>
          <w:b/>
          <w:sz w:val="28"/>
          <w:szCs w:val="28"/>
          <w:u w:val="single"/>
        </w:rPr>
      </w:pPr>
      <w:r>
        <w:rPr>
          <w:rFonts w:cs="Arial"/>
          <w:b/>
          <w:sz w:val="28"/>
          <w:szCs w:val="28"/>
          <w:u w:val="single"/>
        </w:rPr>
        <w:t>Natural Resources Wales</w:t>
      </w:r>
      <w:r w:rsidR="00514BEC" w:rsidRPr="00CA5E6C">
        <w:rPr>
          <w:rFonts w:cs="Arial"/>
          <w:b/>
          <w:sz w:val="28"/>
          <w:szCs w:val="28"/>
          <w:u w:val="single"/>
        </w:rPr>
        <w:t xml:space="preserve"> Update</w:t>
      </w:r>
      <w:r>
        <w:rPr>
          <w:rFonts w:cs="Arial"/>
          <w:b/>
          <w:sz w:val="28"/>
          <w:szCs w:val="28"/>
          <w:u w:val="single"/>
        </w:rPr>
        <w:t xml:space="preserve"> -</w:t>
      </w:r>
      <w:r w:rsidR="00931C10">
        <w:rPr>
          <w:rFonts w:cs="Arial"/>
          <w:b/>
          <w:sz w:val="28"/>
          <w:szCs w:val="28"/>
          <w:u w:val="single"/>
        </w:rPr>
        <w:t xml:space="preserve"> 20</w:t>
      </w:r>
      <w:r w:rsidR="000E05E8">
        <w:rPr>
          <w:rFonts w:cs="Arial"/>
          <w:b/>
          <w:sz w:val="28"/>
          <w:szCs w:val="28"/>
          <w:u w:val="single"/>
        </w:rPr>
        <w:t>/</w:t>
      </w:r>
      <w:r w:rsidR="00931C10">
        <w:rPr>
          <w:rFonts w:cs="Arial"/>
          <w:b/>
          <w:sz w:val="28"/>
          <w:szCs w:val="28"/>
          <w:u w:val="single"/>
        </w:rPr>
        <w:t>01/2016</w:t>
      </w:r>
    </w:p>
    <w:p w14:paraId="52EE1C07" w14:textId="64C984C7" w:rsidR="00514BEC" w:rsidRPr="00CA5E6C" w:rsidRDefault="00E441B5" w:rsidP="00514BEC">
      <w:pPr>
        <w:jc w:val="center"/>
        <w:rPr>
          <w:rFonts w:cs="Arial"/>
          <w:sz w:val="28"/>
          <w:szCs w:val="28"/>
          <w:u w:val="single"/>
        </w:rPr>
      </w:pPr>
      <w:r w:rsidRPr="00CA5E6C">
        <w:rPr>
          <w:rFonts w:cs="Arial"/>
          <w:sz w:val="28"/>
          <w:szCs w:val="28"/>
        </w:rPr>
        <w:t xml:space="preserve"> </w:t>
      </w:r>
      <w:r w:rsidR="00514BEC" w:rsidRPr="00CA5E6C">
        <w:rPr>
          <w:rFonts w:cs="Arial"/>
          <w:sz w:val="28"/>
          <w:szCs w:val="28"/>
          <w:u w:val="single"/>
        </w:rPr>
        <w:t>(since last update</w:t>
      </w:r>
      <w:r w:rsidR="00AF24E5">
        <w:rPr>
          <w:rFonts w:cs="Arial"/>
          <w:sz w:val="28"/>
          <w:szCs w:val="28"/>
          <w:u w:val="single"/>
        </w:rPr>
        <w:t xml:space="preserve"> </w:t>
      </w:r>
      <w:r w:rsidR="00FB13A0">
        <w:rPr>
          <w:rFonts w:cs="Arial"/>
          <w:sz w:val="28"/>
          <w:szCs w:val="28"/>
          <w:u w:val="single"/>
        </w:rPr>
        <w:t>–</w:t>
      </w:r>
      <w:r w:rsidR="00514BEC" w:rsidRPr="00CA5E6C">
        <w:rPr>
          <w:rFonts w:cs="Arial"/>
          <w:sz w:val="28"/>
          <w:szCs w:val="28"/>
          <w:u w:val="single"/>
        </w:rPr>
        <w:t xml:space="preserve"> </w:t>
      </w:r>
      <w:r w:rsidR="00931C10">
        <w:rPr>
          <w:rFonts w:cs="Arial"/>
          <w:sz w:val="28"/>
          <w:szCs w:val="28"/>
          <w:u w:val="single"/>
        </w:rPr>
        <w:t>26/10</w:t>
      </w:r>
      <w:r w:rsidR="000041BC">
        <w:rPr>
          <w:rFonts w:cs="Arial"/>
          <w:sz w:val="28"/>
          <w:szCs w:val="28"/>
          <w:u w:val="single"/>
        </w:rPr>
        <w:t>/2015)</w:t>
      </w:r>
    </w:p>
    <w:p w14:paraId="13B61B14" w14:textId="77777777" w:rsidR="00CA5E6C" w:rsidRDefault="00CA5E6C" w:rsidP="00E441B5">
      <w:pPr>
        <w:jc w:val="center"/>
        <w:rPr>
          <w:rFonts w:cs="Arial"/>
          <w:b/>
          <w:sz w:val="28"/>
          <w:szCs w:val="28"/>
        </w:rPr>
      </w:pPr>
    </w:p>
    <w:p w14:paraId="4C397C45" w14:textId="090537AB" w:rsidR="00E441B5" w:rsidRPr="00CA5E6C" w:rsidRDefault="00F50629" w:rsidP="00E441B5">
      <w:pPr>
        <w:jc w:val="center"/>
        <w:rPr>
          <w:rFonts w:cs="Arial"/>
          <w:b/>
          <w:sz w:val="28"/>
          <w:szCs w:val="28"/>
        </w:rPr>
      </w:pPr>
      <w:r w:rsidRPr="00CA5E6C">
        <w:rPr>
          <w:rFonts w:cs="Arial"/>
          <w:b/>
          <w:sz w:val="28"/>
          <w:szCs w:val="28"/>
        </w:rPr>
        <w:t xml:space="preserve">For </w:t>
      </w:r>
      <w:r w:rsidR="00AF24E5">
        <w:rPr>
          <w:rFonts w:cs="Arial"/>
          <w:b/>
          <w:sz w:val="28"/>
          <w:szCs w:val="28"/>
        </w:rPr>
        <w:t xml:space="preserve">the Ffos y Fran </w:t>
      </w:r>
      <w:r w:rsidRPr="00CA5E6C">
        <w:rPr>
          <w:rFonts w:cs="Arial"/>
          <w:b/>
          <w:sz w:val="28"/>
          <w:szCs w:val="28"/>
        </w:rPr>
        <w:t xml:space="preserve">liaison meeting </w:t>
      </w:r>
      <w:r w:rsidR="00AF24E5">
        <w:rPr>
          <w:rFonts w:cs="Arial"/>
          <w:b/>
          <w:sz w:val="28"/>
          <w:szCs w:val="28"/>
        </w:rPr>
        <w:t xml:space="preserve">on </w:t>
      </w:r>
      <w:r w:rsidR="00931C10">
        <w:rPr>
          <w:rFonts w:cs="Arial"/>
          <w:b/>
          <w:sz w:val="28"/>
          <w:szCs w:val="28"/>
        </w:rPr>
        <w:t>28/01</w:t>
      </w:r>
      <w:r w:rsidR="00E86035" w:rsidRPr="00CA5E6C">
        <w:rPr>
          <w:rFonts w:cs="Arial"/>
          <w:b/>
          <w:sz w:val="28"/>
          <w:szCs w:val="28"/>
        </w:rPr>
        <w:t>/</w:t>
      </w:r>
      <w:r w:rsidR="00931C10">
        <w:rPr>
          <w:rFonts w:cs="Arial"/>
          <w:b/>
          <w:sz w:val="28"/>
          <w:szCs w:val="28"/>
        </w:rPr>
        <w:t>2016</w:t>
      </w:r>
    </w:p>
    <w:p w14:paraId="54615123" w14:textId="77777777" w:rsidR="003F416B" w:rsidRDefault="003F416B" w:rsidP="00514BEC">
      <w:pPr>
        <w:jc w:val="center"/>
        <w:rPr>
          <w:rFonts w:cs="Arial"/>
          <w:szCs w:val="24"/>
        </w:rPr>
      </w:pPr>
    </w:p>
    <w:p w14:paraId="27805583" w14:textId="77777777" w:rsidR="003F416B" w:rsidRDefault="00B223CD" w:rsidP="003F416B">
      <w:pPr>
        <w:rPr>
          <w:rFonts w:cs="Arial"/>
          <w:b/>
          <w:szCs w:val="24"/>
          <w:u w:val="single"/>
        </w:rPr>
      </w:pPr>
      <w:r>
        <w:rPr>
          <w:rFonts w:cs="Arial"/>
          <w:b/>
          <w:szCs w:val="24"/>
          <w:u w:val="single"/>
        </w:rPr>
        <w:t>Complaints (via 24/7 emergency line via Incident Comms. Centre</w:t>
      </w:r>
      <w:r w:rsidR="003F416B" w:rsidRPr="00CA5E6C">
        <w:rPr>
          <w:rFonts w:cs="Arial"/>
          <w:b/>
          <w:szCs w:val="24"/>
          <w:u w:val="single"/>
        </w:rPr>
        <w:t>)</w:t>
      </w:r>
    </w:p>
    <w:p w14:paraId="77DC636F" w14:textId="77777777" w:rsidR="007D7AF8" w:rsidRDefault="007D7AF8" w:rsidP="003F416B">
      <w:pPr>
        <w:rPr>
          <w:rFonts w:cs="Arial"/>
          <w:szCs w:val="24"/>
        </w:rPr>
      </w:pPr>
    </w:p>
    <w:p w14:paraId="7816A7FB" w14:textId="310381D8" w:rsidR="008251DB" w:rsidRDefault="00AD273C" w:rsidP="003F416B">
      <w:pPr>
        <w:rPr>
          <w:rFonts w:cs="Arial"/>
          <w:szCs w:val="24"/>
        </w:rPr>
      </w:pPr>
      <w:r>
        <w:rPr>
          <w:rFonts w:cs="Arial"/>
          <w:szCs w:val="24"/>
        </w:rPr>
        <w:t>No complaints received.</w:t>
      </w:r>
    </w:p>
    <w:p w14:paraId="71DB85BB" w14:textId="08732A2C" w:rsidR="00B223CD" w:rsidRDefault="00152799" w:rsidP="003F416B">
      <w:pPr>
        <w:rPr>
          <w:rFonts w:cs="Arial"/>
          <w:szCs w:val="24"/>
        </w:rPr>
      </w:pPr>
      <w:r>
        <w:rPr>
          <w:rFonts w:cs="Arial"/>
          <w:szCs w:val="24"/>
        </w:rPr>
        <w:t xml:space="preserve">  </w:t>
      </w:r>
      <w:r w:rsidR="00F24E46">
        <w:rPr>
          <w:rFonts w:cs="Arial"/>
          <w:szCs w:val="24"/>
        </w:rPr>
        <w:t xml:space="preserve"> </w:t>
      </w:r>
    </w:p>
    <w:p w14:paraId="0DA64888" w14:textId="77777777" w:rsidR="003F416B" w:rsidRPr="00CA5E6C" w:rsidRDefault="00B223CD" w:rsidP="003F416B">
      <w:pPr>
        <w:rPr>
          <w:rFonts w:cs="Arial"/>
          <w:b/>
          <w:szCs w:val="24"/>
          <w:u w:val="single"/>
        </w:rPr>
      </w:pPr>
      <w:r>
        <w:rPr>
          <w:rFonts w:cs="Arial"/>
          <w:b/>
          <w:szCs w:val="24"/>
          <w:u w:val="single"/>
        </w:rPr>
        <w:t>Complaint</w:t>
      </w:r>
      <w:r w:rsidR="00CA5E6C">
        <w:rPr>
          <w:rFonts w:cs="Arial"/>
          <w:b/>
          <w:szCs w:val="24"/>
          <w:u w:val="single"/>
        </w:rPr>
        <w:t xml:space="preserve"> </w:t>
      </w:r>
      <w:r>
        <w:rPr>
          <w:rFonts w:cs="Arial"/>
          <w:b/>
          <w:szCs w:val="24"/>
          <w:u w:val="single"/>
        </w:rPr>
        <w:t xml:space="preserve">(received </w:t>
      </w:r>
      <w:r w:rsidR="003F416B" w:rsidRPr="00CA5E6C">
        <w:rPr>
          <w:rFonts w:cs="Arial"/>
          <w:b/>
          <w:szCs w:val="24"/>
          <w:u w:val="single"/>
        </w:rPr>
        <w:t>by letter</w:t>
      </w:r>
      <w:r w:rsidR="00007FA5">
        <w:rPr>
          <w:rFonts w:cs="Arial"/>
          <w:b/>
          <w:szCs w:val="24"/>
          <w:u w:val="single"/>
        </w:rPr>
        <w:t xml:space="preserve"> / email</w:t>
      </w:r>
      <w:r w:rsidR="003F416B" w:rsidRPr="00CA5E6C">
        <w:rPr>
          <w:rFonts w:cs="Arial"/>
          <w:b/>
          <w:szCs w:val="24"/>
          <w:u w:val="single"/>
        </w:rPr>
        <w:t>)</w:t>
      </w:r>
    </w:p>
    <w:p w14:paraId="3F393025" w14:textId="77777777" w:rsidR="00043CF8" w:rsidRDefault="00043CF8" w:rsidP="003F416B">
      <w:pPr>
        <w:rPr>
          <w:rFonts w:cs="Arial"/>
          <w:szCs w:val="24"/>
        </w:rPr>
      </w:pPr>
    </w:p>
    <w:p w14:paraId="2FE82FD4" w14:textId="77777777" w:rsidR="001325CC" w:rsidRDefault="003A59D3" w:rsidP="003F416B">
      <w:r>
        <w:rPr>
          <w:rFonts w:cs="Arial"/>
          <w:szCs w:val="24"/>
        </w:rPr>
        <w:t>No complaints received.</w:t>
      </w:r>
      <w:r w:rsidR="007931B2">
        <w:t xml:space="preserve"> </w:t>
      </w:r>
    </w:p>
    <w:p w14:paraId="2F6D178C" w14:textId="77777777" w:rsidR="001325CC" w:rsidRDefault="001325CC" w:rsidP="003F416B"/>
    <w:p w14:paraId="5793E2E8" w14:textId="797F9B13" w:rsidR="003F416B" w:rsidRPr="00CA5E6C" w:rsidRDefault="00CA5E6C" w:rsidP="003F416B">
      <w:pPr>
        <w:rPr>
          <w:rFonts w:cs="Arial"/>
          <w:b/>
          <w:szCs w:val="24"/>
          <w:u w:val="single"/>
        </w:rPr>
      </w:pPr>
      <w:r>
        <w:rPr>
          <w:rFonts w:cs="Arial"/>
          <w:b/>
          <w:szCs w:val="24"/>
          <w:u w:val="single"/>
        </w:rPr>
        <w:t>General l</w:t>
      </w:r>
      <w:r w:rsidR="003F416B" w:rsidRPr="00CA5E6C">
        <w:rPr>
          <w:rFonts w:cs="Arial"/>
          <w:b/>
          <w:szCs w:val="24"/>
          <w:u w:val="single"/>
        </w:rPr>
        <w:t>etter</w:t>
      </w:r>
      <w:r w:rsidR="00D96857">
        <w:rPr>
          <w:rFonts w:cs="Arial"/>
          <w:b/>
          <w:szCs w:val="24"/>
          <w:u w:val="single"/>
        </w:rPr>
        <w:t xml:space="preserve"> </w:t>
      </w:r>
      <w:r w:rsidR="003F416B" w:rsidRPr="00CA5E6C">
        <w:rPr>
          <w:rFonts w:cs="Arial"/>
          <w:b/>
          <w:szCs w:val="24"/>
          <w:u w:val="single"/>
        </w:rPr>
        <w:t>/</w:t>
      </w:r>
      <w:r w:rsidR="00D96857">
        <w:rPr>
          <w:rFonts w:cs="Arial"/>
          <w:b/>
          <w:szCs w:val="24"/>
          <w:u w:val="single"/>
        </w:rPr>
        <w:t xml:space="preserve"> </w:t>
      </w:r>
      <w:r w:rsidR="003F416B" w:rsidRPr="00CA5E6C">
        <w:rPr>
          <w:rFonts w:cs="Arial"/>
          <w:b/>
          <w:szCs w:val="24"/>
          <w:u w:val="single"/>
        </w:rPr>
        <w:t xml:space="preserve">correspondence </w:t>
      </w:r>
    </w:p>
    <w:p w14:paraId="5F74B98B" w14:textId="77777777" w:rsidR="00043CF8" w:rsidRDefault="00043CF8" w:rsidP="009D2DD0">
      <w:pPr>
        <w:rPr>
          <w:rFonts w:cs="Arial"/>
          <w:szCs w:val="24"/>
        </w:rPr>
      </w:pPr>
    </w:p>
    <w:p w14:paraId="1BFEEC7B" w14:textId="301ADD63" w:rsidR="00100737" w:rsidRDefault="00F6464C" w:rsidP="003F416B">
      <w:pPr>
        <w:rPr>
          <w:rFonts w:cs="Arial"/>
          <w:szCs w:val="24"/>
        </w:rPr>
      </w:pPr>
      <w:r>
        <w:rPr>
          <w:rFonts w:cs="Arial"/>
          <w:szCs w:val="24"/>
        </w:rPr>
        <w:t xml:space="preserve">No correspondence has been </w:t>
      </w:r>
      <w:r w:rsidR="001C51D7">
        <w:rPr>
          <w:rFonts w:cs="Arial"/>
          <w:szCs w:val="24"/>
        </w:rPr>
        <w:t>received</w:t>
      </w:r>
      <w:r w:rsidR="00AD273C">
        <w:rPr>
          <w:rFonts w:cs="Arial"/>
          <w:szCs w:val="24"/>
        </w:rPr>
        <w:t>.</w:t>
      </w:r>
    </w:p>
    <w:p w14:paraId="1DC2DC24" w14:textId="77777777" w:rsidR="00F6464C" w:rsidRPr="00CA5E6C" w:rsidRDefault="00F6464C" w:rsidP="003F416B">
      <w:pPr>
        <w:rPr>
          <w:rFonts w:cs="Arial"/>
          <w:szCs w:val="24"/>
          <w:u w:val="single"/>
        </w:rPr>
      </w:pPr>
    </w:p>
    <w:p w14:paraId="5784000F" w14:textId="77777777" w:rsidR="003F416B" w:rsidRDefault="003F416B" w:rsidP="003F416B">
      <w:pPr>
        <w:rPr>
          <w:rFonts w:cs="Arial"/>
          <w:b/>
          <w:szCs w:val="24"/>
          <w:u w:val="single"/>
        </w:rPr>
      </w:pPr>
      <w:r w:rsidRPr="00CA5E6C">
        <w:rPr>
          <w:rFonts w:cs="Arial"/>
          <w:b/>
          <w:szCs w:val="24"/>
          <w:u w:val="single"/>
        </w:rPr>
        <w:t>Site Inspections</w:t>
      </w:r>
      <w:r w:rsidR="00D96857">
        <w:rPr>
          <w:rFonts w:cs="Arial"/>
          <w:b/>
          <w:szCs w:val="24"/>
          <w:u w:val="single"/>
        </w:rPr>
        <w:t xml:space="preserve"> /</w:t>
      </w:r>
      <w:r w:rsidR="006E2524">
        <w:rPr>
          <w:rFonts w:cs="Arial"/>
          <w:b/>
          <w:szCs w:val="24"/>
          <w:u w:val="single"/>
        </w:rPr>
        <w:t xml:space="preserve"> </w:t>
      </w:r>
      <w:r w:rsidR="00D96857">
        <w:rPr>
          <w:rFonts w:cs="Arial"/>
          <w:b/>
          <w:szCs w:val="24"/>
          <w:u w:val="single"/>
        </w:rPr>
        <w:t>M</w:t>
      </w:r>
      <w:r w:rsidR="006E2524">
        <w:rPr>
          <w:rFonts w:cs="Arial"/>
          <w:b/>
          <w:szCs w:val="24"/>
          <w:u w:val="single"/>
        </w:rPr>
        <w:t>eetings</w:t>
      </w:r>
      <w:r w:rsidR="00CA5E6C">
        <w:rPr>
          <w:rFonts w:cs="Arial"/>
          <w:b/>
          <w:szCs w:val="24"/>
          <w:u w:val="single"/>
        </w:rPr>
        <w:t xml:space="preserve"> </w:t>
      </w:r>
      <w:r w:rsidR="00D96857">
        <w:rPr>
          <w:rFonts w:cs="Arial"/>
          <w:b/>
          <w:szCs w:val="24"/>
          <w:u w:val="single"/>
        </w:rPr>
        <w:t>/</w:t>
      </w:r>
      <w:r w:rsidR="00CA5E6C">
        <w:rPr>
          <w:rFonts w:cs="Arial"/>
          <w:b/>
          <w:szCs w:val="24"/>
          <w:u w:val="single"/>
        </w:rPr>
        <w:t xml:space="preserve"> </w:t>
      </w:r>
      <w:r w:rsidR="00D96857">
        <w:rPr>
          <w:rFonts w:cs="Arial"/>
          <w:b/>
          <w:szCs w:val="24"/>
          <w:u w:val="single"/>
        </w:rPr>
        <w:t>S</w:t>
      </w:r>
      <w:r w:rsidR="00B223CD">
        <w:rPr>
          <w:rFonts w:cs="Arial"/>
          <w:b/>
          <w:szCs w:val="24"/>
          <w:u w:val="single"/>
        </w:rPr>
        <w:t xml:space="preserve">ampling </w:t>
      </w:r>
      <w:r w:rsidR="00D96857">
        <w:rPr>
          <w:rFonts w:cs="Arial"/>
          <w:b/>
          <w:szCs w:val="24"/>
          <w:u w:val="single"/>
        </w:rPr>
        <w:t>V</w:t>
      </w:r>
      <w:r w:rsidRPr="00CA5E6C">
        <w:rPr>
          <w:rFonts w:cs="Arial"/>
          <w:b/>
          <w:szCs w:val="24"/>
          <w:u w:val="single"/>
        </w:rPr>
        <w:t xml:space="preserve">isits </w:t>
      </w:r>
    </w:p>
    <w:p w14:paraId="468C29DA" w14:textId="77777777" w:rsidR="00E67F9B" w:rsidRPr="00CA5E6C" w:rsidRDefault="00E67F9B" w:rsidP="003F416B">
      <w:pPr>
        <w:rPr>
          <w:rFonts w:cs="Arial"/>
          <w:b/>
          <w:szCs w:val="24"/>
          <w:u w:val="single"/>
        </w:rPr>
      </w:pPr>
    </w:p>
    <w:p w14:paraId="7E031504" w14:textId="7BFA6563" w:rsidR="0001759B" w:rsidRPr="00CA5E6C" w:rsidRDefault="00AD273C" w:rsidP="003F416B">
      <w:pPr>
        <w:rPr>
          <w:rFonts w:cs="Arial"/>
          <w:szCs w:val="24"/>
        </w:rPr>
      </w:pPr>
      <w:r>
        <w:rPr>
          <w:rFonts w:cs="Arial"/>
          <w:szCs w:val="24"/>
        </w:rPr>
        <w:t>1</w:t>
      </w:r>
      <w:r w:rsidR="00D96857">
        <w:rPr>
          <w:rFonts w:cs="Arial"/>
          <w:szCs w:val="24"/>
        </w:rPr>
        <w:t xml:space="preserve"> </w:t>
      </w:r>
      <w:r w:rsidR="009F2F32">
        <w:rPr>
          <w:rFonts w:cs="Arial"/>
          <w:szCs w:val="24"/>
        </w:rPr>
        <w:t xml:space="preserve">site </w:t>
      </w:r>
      <w:r w:rsidR="00D96857">
        <w:rPr>
          <w:rFonts w:cs="Arial"/>
          <w:szCs w:val="24"/>
        </w:rPr>
        <w:t>meeting</w:t>
      </w:r>
      <w:r w:rsidR="00A92A22">
        <w:rPr>
          <w:rFonts w:cs="Arial"/>
          <w:szCs w:val="24"/>
        </w:rPr>
        <w:t xml:space="preserve"> </w:t>
      </w:r>
      <w:r w:rsidR="009F2F32">
        <w:rPr>
          <w:rFonts w:cs="Arial"/>
          <w:szCs w:val="24"/>
        </w:rPr>
        <w:t xml:space="preserve">and </w:t>
      </w:r>
      <w:r w:rsidR="008251DB">
        <w:rPr>
          <w:rFonts w:cs="Arial"/>
          <w:szCs w:val="24"/>
        </w:rPr>
        <w:t>3</w:t>
      </w:r>
      <w:r w:rsidR="00E13DFC">
        <w:rPr>
          <w:rFonts w:cs="Arial"/>
          <w:szCs w:val="24"/>
        </w:rPr>
        <w:t xml:space="preserve"> </w:t>
      </w:r>
      <w:r w:rsidR="002C0309">
        <w:rPr>
          <w:rFonts w:cs="Arial"/>
          <w:szCs w:val="24"/>
        </w:rPr>
        <w:t>routine</w:t>
      </w:r>
      <w:r w:rsidR="006E0A42">
        <w:rPr>
          <w:rFonts w:cs="Arial"/>
          <w:szCs w:val="24"/>
        </w:rPr>
        <w:t xml:space="preserve"> </w:t>
      </w:r>
      <w:r w:rsidR="002E7DEF">
        <w:rPr>
          <w:rFonts w:cs="Arial"/>
          <w:szCs w:val="24"/>
        </w:rPr>
        <w:t>sampling visit</w:t>
      </w:r>
      <w:r w:rsidR="00A92A22">
        <w:rPr>
          <w:rFonts w:cs="Arial"/>
          <w:szCs w:val="24"/>
        </w:rPr>
        <w:t>s</w:t>
      </w:r>
      <w:r w:rsidR="00CA5E6C">
        <w:rPr>
          <w:rFonts w:cs="Arial"/>
          <w:szCs w:val="24"/>
        </w:rPr>
        <w:t xml:space="preserve"> </w:t>
      </w:r>
      <w:r w:rsidR="00117EFC">
        <w:rPr>
          <w:rFonts w:cs="Arial"/>
          <w:szCs w:val="24"/>
        </w:rPr>
        <w:t>have</w:t>
      </w:r>
      <w:r w:rsidR="006E0A42">
        <w:rPr>
          <w:rFonts w:cs="Arial"/>
          <w:szCs w:val="24"/>
        </w:rPr>
        <w:t xml:space="preserve"> been</w:t>
      </w:r>
      <w:r w:rsidR="00CA5E6C">
        <w:rPr>
          <w:rFonts w:cs="Arial"/>
          <w:szCs w:val="24"/>
        </w:rPr>
        <w:t xml:space="preserve"> carried out.</w:t>
      </w:r>
    </w:p>
    <w:p w14:paraId="574A24ED" w14:textId="77777777" w:rsidR="00B223CD" w:rsidRDefault="00B223CD" w:rsidP="003F416B">
      <w:pPr>
        <w:rPr>
          <w:rFonts w:cs="Arial"/>
          <w:szCs w:val="24"/>
          <w:u w:val="single"/>
        </w:rPr>
      </w:pPr>
    </w:p>
    <w:p w14:paraId="52777648" w14:textId="77777777" w:rsidR="003F416B" w:rsidRDefault="00711CE2" w:rsidP="003F416B">
      <w:pPr>
        <w:rPr>
          <w:rFonts w:cs="Arial"/>
          <w:b/>
          <w:szCs w:val="24"/>
          <w:u w:val="single"/>
        </w:rPr>
      </w:pPr>
      <w:r w:rsidRPr="00CA5E6C">
        <w:rPr>
          <w:rFonts w:cs="Arial"/>
          <w:b/>
          <w:szCs w:val="24"/>
          <w:u w:val="single"/>
        </w:rPr>
        <w:t xml:space="preserve">Permit </w:t>
      </w:r>
      <w:r w:rsidR="00B223CD">
        <w:rPr>
          <w:rFonts w:cs="Arial"/>
          <w:b/>
          <w:szCs w:val="24"/>
          <w:u w:val="single"/>
        </w:rPr>
        <w:t>Compliance</w:t>
      </w:r>
    </w:p>
    <w:p w14:paraId="114B480B" w14:textId="1F35D665" w:rsidR="00A70BD9" w:rsidRDefault="00A70BD9" w:rsidP="003F416B">
      <w:pPr>
        <w:rPr>
          <w:rFonts w:cs="Arial"/>
          <w:b/>
          <w:szCs w:val="24"/>
          <w:u w:val="single"/>
        </w:rPr>
      </w:pPr>
    </w:p>
    <w:p w14:paraId="688DB3C1" w14:textId="44586552" w:rsidR="00A70BD9" w:rsidRPr="00A70BD9" w:rsidRDefault="00A34903" w:rsidP="003F416B">
      <w:pPr>
        <w:rPr>
          <w:rFonts w:cs="Arial"/>
          <w:szCs w:val="24"/>
        </w:rPr>
      </w:pPr>
      <w:r>
        <w:rPr>
          <w:rFonts w:cs="Arial"/>
          <w:szCs w:val="24"/>
        </w:rPr>
        <w:t>A</w:t>
      </w:r>
      <w:r w:rsidR="00A70BD9" w:rsidRPr="00A70BD9">
        <w:rPr>
          <w:rFonts w:cs="Arial"/>
          <w:szCs w:val="24"/>
        </w:rPr>
        <w:t xml:space="preserve"> Section 5 notification was received</w:t>
      </w:r>
      <w:r>
        <w:rPr>
          <w:rFonts w:cs="Arial"/>
          <w:szCs w:val="24"/>
        </w:rPr>
        <w:t xml:space="preserve"> by NRW for the 3</w:t>
      </w:r>
      <w:r w:rsidRPr="00A34903">
        <w:rPr>
          <w:rFonts w:cs="Arial"/>
          <w:szCs w:val="24"/>
          <w:vertAlign w:val="superscript"/>
        </w:rPr>
        <w:t>rd</w:t>
      </w:r>
      <w:r>
        <w:rPr>
          <w:rFonts w:cs="Arial"/>
          <w:szCs w:val="24"/>
        </w:rPr>
        <w:t xml:space="preserve"> December</w:t>
      </w:r>
      <w:r w:rsidR="00A70BD9">
        <w:rPr>
          <w:rFonts w:cs="Arial"/>
          <w:szCs w:val="24"/>
        </w:rPr>
        <w:t>, which explained that the</w:t>
      </w:r>
      <w:r>
        <w:rPr>
          <w:rFonts w:cs="Arial"/>
          <w:szCs w:val="24"/>
        </w:rPr>
        <w:t xml:space="preserve"> company had experienced</w:t>
      </w:r>
      <w:r w:rsidR="00A70BD9">
        <w:rPr>
          <w:rFonts w:cs="Arial"/>
          <w:szCs w:val="24"/>
        </w:rPr>
        <w:t xml:space="preserve"> an intermittent telemetry fault </w:t>
      </w:r>
      <w:r>
        <w:rPr>
          <w:rFonts w:cs="Arial"/>
          <w:szCs w:val="24"/>
        </w:rPr>
        <w:t>that relays turbidity data from</w:t>
      </w:r>
      <w:r w:rsidR="00A70BD9">
        <w:rPr>
          <w:rFonts w:cs="Arial"/>
          <w:szCs w:val="24"/>
        </w:rPr>
        <w:t xml:space="preserve"> the company’s water monitoring probes </w:t>
      </w:r>
      <w:r>
        <w:rPr>
          <w:rFonts w:cs="Arial"/>
          <w:szCs w:val="24"/>
        </w:rPr>
        <w:t>in their settlement lagoons. The issue was since taken up with the probe suppliers Partech to try and resolve the problem. Water samples taken at the time by Miller Argent were within the permit limits for suspended solids.</w:t>
      </w:r>
      <w:r w:rsidR="00A70BD9">
        <w:rPr>
          <w:rFonts w:cs="Arial"/>
          <w:szCs w:val="24"/>
        </w:rPr>
        <w:t xml:space="preserve">   </w:t>
      </w:r>
    </w:p>
    <w:p w14:paraId="4C018E5C" w14:textId="77777777" w:rsidR="00EC59B7" w:rsidRPr="00A70BD9" w:rsidRDefault="00EC59B7" w:rsidP="003F416B">
      <w:pPr>
        <w:rPr>
          <w:rFonts w:cs="Arial"/>
          <w:szCs w:val="24"/>
        </w:rPr>
      </w:pPr>
    </w:p>
    <w:p w14:paraId="72BF2FF8" w14:textId="342AE7CD" w:rsidR="003F416B" w:rsidRDefault="00660349" w:rsidP="003F416B">
      <w:pPr>
        <w:rPr>
          <w:rFonts w:cs="Arial"/>
          <w:szCs w:val="24"/>
        </w:rPr>
      </w:pPr>
      <w:r>
        <w:rPr>
          <w:rFonts w:cs="Arial"/>
          <w:szCs w:val="24"/>
        </w:rPr>
        <w:t>Another Section 5 notification was received on the 20</w:t>
      </w:r>
      <w:r w:rsidR="00A34903" w:rsidRPr="00A34903">
        <w:rPr>
          <w:rFonts w:cs="Arial"/>
          <w:szCs w:val="24"/>
          <w:vertAlign w:val="superscript"/>
        </w:rPr>
        <w:t>th</w:t>
      </w:r>
      <w:r w:rsidR="009F0FDF">
        <w:rPr>
          <w:rFonts w:cs="Arial"/>
          <w:szCs w:val="24"/>
        </w:rPr>
        <w:t xml:space="preserve"> January</w:t>
      </w:r>
      <w:r w:rsidR="00A34903">
        <w:rPr>
          <w:rFonts w:cs="Arial"/>
          <w:szCs w:val="24"/>
        </w:rPr>
        <w:t xml:space="preserve"> </w:t>
      </w:r>
      <w:r w:rsidR="004C1DE1">
        <w:rPr>
          <w:rFonts w:cs="Arial"/>
          <w:szCs w:val="24"/>
        </w:rPr>
        <w:t>report</w:t>
      </w:r>
      <w:r>
        <w:rPr>
          <w:rFonts w:cs="Arial"/>
          <w:szCs w:val="24"/>
        </w:rPr>
        <w:t>ing</w:t>
      </w:r>
      <w:r w:rsidR="004C1DE1">
        <w:rPr>
          <w:rFonts w:cs="Arial"/>
          <w:szCs w:val="24"/>
        </w:rPr>
        <w:t xml:space="preserve"> </w:t>
      </w:r>
      <w:r w:rsidR="00A34903">
        <w:rPr>
          <w:rFonts w:cs="Arial"/>
          <w:szCs w:val="24"/>
        </w:rPr>
        <w:t xml:space="preserve">that </w:t>
      </w:r>
      <w:r>
        <w:rPr>
          <w:rFonts w:cs="Arial"/>
          <w:szCs w:val="24"/>
        </w:rPr>
        <w:t>Miller Argent</w:t>
      </w:r>
      <w:r w:rsidR="00A34903">
        <w:rPr>
          <w:rFonts w:cs="Arial"/>
          <w:szCs w:val="24"/>
        </w:rPr>
        <w:t xml:space="preserve"> had received turbidity alarms o</w:t>
      </w:r>
      <w:r w:rsidR="004475F8">
        <w:rPr>
          <w:rFonts w:cs="Arial"/>
          <w:szCs w:val="24"/>
        </w:rPr>
        <w:t>n the 5</w:t>
      </w:r>
      <w:r w:rsidR="004475F8" w:rsidRPr="004475F8">
        <w:rPr>
          <w:rFonts w:cs="Arial"/>
          <w:szCs w:val="24"/>
          <w:vertAlign w:val="superscript"/>
        </w:rPr>
        <w:t>th</w:t>
      </w:r>
      <w:r w:rsidR="004475F8">
        <w:rPr>
          <w:rFonts w:cs="Arial"/>
          <w:szCs w:val="24"/>
        </w:rPr>
        <w:t xml:space="preserve"> </w:t>
      </w:r>
      <w:r w:rsidR="009F0FDF">
        <w:rPr>
          <w:rFonts w:cs="Arial"/>
          <w:szCs w:val="24"/>
        </w:rPr>
        <w:t>and</w:t>
      </w:r>
      <w:r w:rsidR="004475F8">
        <w:rPr>
          <w:rFonts w:cs="Arial"/>
          <w:szCs w:val="24"/>
        </w:rPr>
        <w:t xml:space="preserve"> 6</w:t>
      </w:r>
      <w:r w:rsidR="004475F8" w:rsidRPr="004475F8">
        <w:rPr>
          <w:rFonts w:cs="Arial"/>
          <w:szCs w:val="24"/>
          <w:vertAlign w:val="superscript"/>
        </w:rPr>
        <w:t>th</w:t>
      </w:r>
      <w:r w:rsidR="004475F8">
        <w:rPr>
          <w:rFonts w:cs="Arial"/>
          <w:szCs w:val="24"/>
        </w:rPr>
        <w:t xml:space="preserve"> January</w:t>
      </w:r>
      <w:r w:rsidR="009F0FDF">
        <w:rPr>
          <w:rFonts w:cs="Arial"/>
          <w:szCs w:val="24"/>
        </w:rPr>
        <w:t>,</w:t>
      </w:r>
      <w:r w:rsidR="004475F8">
        <w:rPr>
          <w:rFonts w:cs="Arial"/>
          <w:szCs w:val="24"/>
        </w:rPr>
        <w:t xml:space="preserve"> for the discharge from </w:t>
      </w:r>
      <w:r w:rsidR="009F0FDF">
        <w:rPr>
          <w:rFonts w:cs="Arial"/>
          <w:szCs w:val="24"/>
        </w:rPr>
        <w:t xml:space="preserve">their </w:t>
      </w:r>
      <w:r w:rsidR="004475F8">
        <w:rPr>
          <w:rFonts w:cs="Arial"/>
          <w:szCs w:val="24"/>
        </w:rPr>
        <w:t xml:space="preserve">WC Lagoon. </w:t>
      </w:r>
      <w:r>
        <w:rPr>
          <w:rFonts w:cs="Arial"/>
          <w:szCs w:val="24"/>
        </w:rPr>
        <w:t>Water</w:t>
      </w:r>
      <w:r w:rsidR="009F0FDF">
        <w:rPr>
          <w:rFonts w:cs="Arial"/>
          <w:szCs w:val="24"/>
        </w:rPr>
        <w:t xml:space="preserve"> sample </w:t>
      </w:r>
      <w:r w:rsidR="004475F8">
        <w:rPr>
          <w:rFonts w:cs="Arial"/>
          <w:szCs w:val="24"/>
        </w:rPr>
        <w:t>analysis showed that they had slightly breached their permit</w:t>
      </w:r>
      <w:r w:rsidR="00A70BD9">
        <w:rPr>
          <w:rFonts w:cs="Arial"/>
          <w:szCs w:val="24"/>
        </w:rPr>
        <w:t xml:space="preserve"> condition </w:t>
      </w:r>
      <w:r w:rsidR="004475F8">
        <w:rPr>
          <w:rFonts w:cs="Arial"/>
          <w:szCs w:val="24"/>
        </w:rPr>
        <w:t>for suspended solids</w:t>
      </w:r>
      <w:r w:rsidR="00A70BD9">
        <w:rPr>
          <w:rFonts w:cs="Arial"/>
          <w:szCs w:val="24"/>
        </w:rPr>
        <w:t xml:space="preserve"> (50mg/l). </w:t>
      </w:r>
      <w:r w:rsidR="004475F8">
        <w:rPr>
          <w:rFonts w:cs="Arial"/>
          <w:szCs w:val="24"/>
        </w:rPr>
        <w:t xml:space="preserve"> </w:t>
      </w:r>
      <w:r w:rsidR="00A70BD9">
        <w:rPr>
          <w:rFonts w:cs="Arial"/>
          <w:szCs w:val="24"/>
        </w:rPr>
        <w:t>Results of samples taken on the 5</w:t>
      </w:r>
      <w:r w:rsidR="009F0FDF">
        <w:rPr>
          <w:rFonts w:cs="Arial"/>
          <w:szCs w:val="24"/>
          <w:vertAlign w:val="superscript"/>
        </w:rPr>
        <w:t xml:space="preserve">th </w:t>
      </w:r>
      <w:r w:rsidR="009F0FDF">
        <w:rPr>
          <w:rFonts w:cs="Arial"/>
          <w:szCs w:val="24"/>
        </w:rPr>
        <w:t>and 6th</w:t>
      </w:r>
      <w:r w:rsidR="00A70BD9">
        <w:rPr>
          <w:rFonts w:cs="Arial"/>
          <w:szCs w:val="24"/>
        </w:rPr>
        <w:t xml:space="preserve"> January </w:t>
      </w:r>
      <w:r w:rsidR="009F0FDF">
        <w:rPr>
          <w:rFonts w:cs="Arial"/>
          <w:szCs w:val="24"/>
        </w:rPr>
        <w:t>were</w:t>
      </w:r>
      <w:r w:rsidR="00A70BD9">
        <w:rPr>
          <w:rFonts w:cs="Arial"/>
          <w:szCs w:val="24"/>
        </w:rPr>
        <w:t xml:space="preserve"> 57.</w:t>
      </w:r>
      <w:r w:rsidR="009F0FDF">
        <w:rPr>
          <w:rFonts w:cs="Arial"/>
          <w:szCs w:val="24"/>
        </w:rPr>
        <w:t xml:space="preserve">9 and </w:t>
      </w:r>
      <w:r w:rsidR="00A70BD9">
        <w:rPr>
          <w:rFonts w:cs="Arial"/>
          <w:szCs w:val="24"/>
        </w:rPr>
        <w:t>52.</w:t>
      </w:r>
      <w:r w:rsidR="009F0FDF">
        <w:rPr>
          <w:rFonts w:cs="Arial"/>
          <w:szCs w:val="24"/>
        </w:rPr>
        <w:t>1 mg/l respectively</w:t>
      </w:r>
      <w:r w:rsidR="00A70BD9">
        <w:rPr>
          <w:rFonts w:cs="Arial"/>
          <w:szCs w:val="24"/>
        </w:rPr>
        <w:t xml:space="preserve">. These breaches occurred during a period of extremely high rainfall and any impact on receiving watercourses would have been insignificant. The results of samples taken </w:t>
      </w:r>
      <w:r>
        <w:rPr>
          <w:rFonts w:cs="Arial"/>
          <w:szCs w:val="24"/>
        </w:rPr>
        <w:t>later</w:t>
      </w:r>
      <w:bookmarkStart w:id="0" w:name="_GoBack"/>
      <w:bookmarkEnd w:id="0"/>
      <w:r>
        <w:rPr>
          <w:rFonts w:cs="Arial"/>
          <w:szCs w:val="24"/>
        </w:rPr>
        <w:t xml:space="preserve"> were below the permit limit, indicating that these were isolated incidents.</w:t>
      </w:r>
      <w:r w:rsidR="00A70BD9">
        <w:rPr>
          <w:rFonts w:cs="Arial"/>
          <w:szCs w:val="24"/>
        </w:rPr>
        <w:t xml:space="preserve">  </w:t>
      </w:r>
    </w:p>
    <w:p w14:paraId="2BA0210D" w14:textId="77777777" w:rsidR="002A2BB2" w:rsidRDefault="002A2BB2" w:rsidP="003F416B">
      <w:pPr>
        <w:rPr>
          <w:rFonts w:cs="Arial"/>
          <w:szCs w:val="24"/>
        </w:rPr>
      </w:pPr>
    </w:p>
    <w:p w14:paraId="5209AB60" w14:textId="6A869029" w:rsidR="00EC59B7" w:rsidRDefault="00A34903" w:rsidP="00EC59B7">
      <w:r w:rsidRPr="00CA5E6C">
        <w:rPr>
          <w:rFonts w:cs="Arial"/>
          <w:szCs w:val="24"/>
        </w:rPr>
        <w:t xml:space="preserve">All </w:t>
      </w:r>
      <w:r>
        <w:rPr>
          <w:rFonts w:cs="Arial"/>
          <w:szCs w:val="24"/>
        </w:rPr>
        <w:t xml:space="preserve">routine </w:t>
      </w:r>
      <w:r w:rsidRPr="00CA5E6C">
        <w:rPr>
          <w:rFonts w:cs="Arial"/>
          <w:szCs w:val="24"/>
        </w:rPr>
        <w:t>samples taken</w:t>
      </w:r>
      <w:r>
        <w:rPr>
          <w:rFonts w:cs="Arial"/>
          <w:szCs w:val="24"/>
        </w:rPr>
        <w:t xml:space="preserve"> by NRW during the period, </w:t>
      </w:r>
      <w:r w:rsidRPr="00CA5E6C">
        <w:rPr>
          <w:rFonts w:cs="Arial"/>
          <w:szCs w:val="24"/>
        </w:rPr>
        <w:t xml:space="preserve">were </w:t>
      </w:r>
      <w:r>
        <w:rPr>
          <w:rFonts w:cs="Arial"/>
          <w:szCs w:val="24"/>
        </w:rPr>
        <w:t>compliant with</w:t>
      </w:r>
      <w:r w:rsidRPr="00CA5E6C">
        <w:rPr>
          <w:rFonts w:cs="Arial"/>
          <w:szCs w:val="24"/>
        </w:rPr>
        <w:t xml:space="preserve"> </w:t>
      </w:r>
      <w:r>
        <w:rPr>
          <w:rFonts w:cs="Arial"/>
          <w:szCs w:val="24"/>
        </w:rPr>
        <w:t xml:space="preserve">their </w:t>
      </w:r>
      <w:r w:rsidRPr="00CA5E6C">
        <w:rPr>
          <w:rFonts w:cs="Arial"/>
          <w:szCs w:val="24"/>
        </w:rPr>
        <w:t>permit conditions.</w:t>
      </w:r>
    </w:p>
    <w:p w14:paraId="58005040" w14:textId="77777777" w:rsidR="009104C2" w:rsidRDefault="009104C2" w:rsidP="003F416B">
      <w:pPr>
        <w:rPr>
          <w:rFonts w:cs="Arial"/>
          <w:szCs w:val="24"/>
        </w:rPr>
      </w:pPr>
    </w:p>
    <w:p w14:paraId="1F1380F1" w14:textId="77777777" w:rsidR="00C875D4" w:rsidRPr="003F416B" w:rsidRDefault="00C875D4" w:rsidP="003F416B">
      <w:pPr>
        <w:rPr>
          <w:rFonts w:ascii="Comic Sans MS" w:hAnsi="Comic Sans MS"/>
          <w:b/>
          <w:sz w:val="20"/>
        </w:rPr>
      </w:pPr>
    </w:p>
    <w:sectPr w:rsidR="00C875D4" w:rsidRPr="003F416B" w:rsidSect="006960C1">
      <w:headerReference w:type="default" r:id="rId10"/>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18B5B8" w14:textId="77777777" w:rsidR="005C6FB2" w:rsidRDefault="005C6FB2">
      <w:r>
        <w:separator/>
      </w:r>
    </w:p>
  </w:endnote>
  <w:endnote w:type="continuationSeparator" w:id="0">
    <w:p w14:paraId="73FFC59C" w14:textId="77777777" w:rsidR="005C6FB2" w:rsidRDefault="005C6F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0CD57B" w14:textId="77777777" w:rsidR="005C6FB2" w:rsidRDefault="005C6FB2">
      <w:r>
        <w:separator/>
      </w:r>
    </w:p>
  </w:footnote>
  <w:footnote w:type="continuationSeparator" w:id="0">
    <w:p w14:paraId="0FC08386" w14:textId="77777777" w:rsidR="005C6FB2" w:rsidRDefault="005C6F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3303C8" w14:textId="77777777" w:rsidR="008E455D" w:rsidRPr="00514BEC" w:rsidRDefault="008E455D" w:rsidP="00514BEC">
    <w:pPr>
      <w:pStyle w:val="Header"/>
      <w:jc w:val="right"/>
      <w:rPr>
        <w:rFonts w:ascii="Comic Sans MS" w:hAnsi="Comic Sans MS" w:cs="Tahoma"/>
        <w:sz w:val="20"/>
      </w:rPr>
    </w:pPr>
    <w:r>
      <w:rPr>
        <w:rFonts w:ascii="Comic Sans MS" w:hAnsi="Comic Sans MS" w:cs="Tahoma"/>
        <w:sz w:val="20"/>
      </w:rPr>
      <w:t>Jeff Edwards</w:t>
    </w:r>
    <w:r w:rsidRPr="00514BEC">
      <w:rPr>
        <w:rFonts w:ascii="Comic Sans MS" w:hAnsi="Comic Sans MS" w:cs="Tahoma"/>
        <w:sz w:val="20"/>
      </w:rPr>
      <w:br/>
    </w:r>
    <w:r w:rsidR="00CA5E6C">
      <w:rPr>
        <w:rFonts w:ascii="Comic Sans MS" w:hAnsi="Comic Sans MS" w:cs="Tahoma"/>
        <w:sz w:val="20"/>
      </w:rPr>
      <w:t>NATURAL RESOURCE</w:t>
    </w:r>
    <w:r w:rsidR="00AF24E5">
      <w:rPr>
        <w:rFonts w:ascii="Comic Sans MS" w:hAnsi="Comic Sans MS" w:cs="Tahoma"/>
        <w:sz w:val="20"/>
      </w:rPr>
      <w:t>S</w:t>
    </w:r>
    <w:r w:rsidR="00CA5E6C">
      <w:rPr>
        <w:rFonts w:ascii="Comic Sans MS" w:hAnsi="Comic Sans MS" w:cs="Tahoma"/>
        <w:sz w:val="20"/>
      </w:rPr>
      <w:t xml:space="preserve"> WALES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992117B"/>
    <w:multiLevelType w:val="hybridMultilevel"/>
    <w:tmpl w:val="F0BE6F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2950A95"/>
    <w:multiLevelType w:val="hybridMultilevel"/>
    <w:tmpl w:val="84EE0D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4BEC"/>
    <w:rsid w:val="000041BC"/>
    <w:rsid w:val="00007FA5"/>
    <w:rsid w:val="000146BA"/>
    <w:rsid w:val="0001759B"/>
    <w:rsid w:val="000310D3"/>
    <w:rsid w:val="00043CF8"/>
    <w:rsid w:val="00063381"/>
    <w:rsid w:val="000923E6"/>
    <w:rsid w:val="000A122D"/>
    <w:rsid w:val="000B6110"/>
    <w:rsid w:val="000D2C06"/>
    <w:rsid w:val="000D5EB1"/>
    <w:rsid w:val="000D6A46"/>
    <w:rsid w:val="000E05E8"/>
    <w:rsid w:val="000E1993"/>
    <w:rsid w:val="000E5B2D"/>
    <w:rsid w:val="00100737"/>
    <w:rsid w:val="00117EFC"/>
    <w:rsid w:val="0012382B"/>
    <w:rsid w:val="001325CC"/>
    <w:rsid w:val="00141610"/>
    <w:rsid w:val="00152799"/>
    <w:rsid w:val="001A084D"/>
    <w:rsid w:val="001A6BBD"/>
    <w:rsid w:val="001B63B8"/>
    <w:rsid w:val="001C51D7"/>
    <w:rsid w:val="001F00C6"/>
    <w:rsid w:val="001F1605"/>
    <w:rsid w:val="002064BC"/>
    <w:rsid w:val="002115C2"/>
    <w:rsid w:val="00233324"/>
    <w:rsid w:val="00264341"/>
    <w:rsid w:val="00276C23"/>
    <w:rsid w:val="002A2BB2"/>
    <w:rsid w:val="002B3649"/>
    <w:rsid w:val="002B7DD7"/>
    <w:rsid w:val="002C0309"/>
    <w:rsid w:val="002C2BB2"/>
    <w:rsid w:val="002D3BE4"/>
    <w:rsid w:val="002D658B"/>
    <w:rsid w:val="002E7DEF"/>
    <w:rsid w:val="002F7A10"/>
    <w:rsid w:val="003334E3"/>
    <w:rsid w:val="00333B6D"/>
    <w:rsid w:val="00353253"/>
    <w:rsid w:val="00356DCB"/>
    <w:rsid w:val="00364139"/>
    <w:rsid w:val="003701EE"/>
    <w:rsid w:val="00386437"/>
    <w:rsid w:val="00386B58"/>
    <w:rsid w:val="00393942"/>
    <w:rsid w:val="003958C8"/>
    <w:rsid w:val="003A59D3"/>
    <w:rsid w:val="003C4FAC"/>
    <w:rsid w:val="003D05A0"/>
    <w:rsid w:val="003D40EB"/>
    <w:rsid w:val="003E2350"/>
    <w:rsid w:val="003E30E9"/>
    <w:rsid w:val="003F416B"/>
    <w:rsid w:val="004039AF"/>
    <w:rsid w:val="00407BB5"/>
    <w:rsid w:val="00430D54"/>
    <w:rsid w:val="00436470"/>
    <w:rsid w:val="00440507"/>
    <w:rsid w:val="004475F8"/>
    <w:rsid w:val="00475A45"/>
    <w:rsid w:val="00492353"/>
    <w:rsid w:val="004B4BF0"/>
    <w:rsid w:val="004C1AC9"/>
    <w:rsid w:val="004C1DE1"/>
    <w:rsid w:val="004D47CE"/>
    <w:rsid w:val="00514A10"/>
    <w:rsid w:val="00514BEC"/>
    <w:rsid w:val="00522E8A"/>
    <w:rsid w:val="0053562D"/>
    <w:rsid w:val="00542AD3"/>
    <w:rsid w:val="00545825"/>
    <w:rsid w:val="0055234D"/>
    <w:rsid w:val="005628EA"/>
    <w:rsid w:val="00574187"/>
    <w:rsid w:val="0057545F"/>
    <w:rsid w:val="0057732B"/>
    <w:rsid w:val="005905CE"/>
    <w:rsid w:val="005B0A24"/>
    <w:rsid w:val="005C43C3"/>
    <w:rsid w:val="005C6FB2"/>
    <w:rsid w:val="005C7018"/>
    <w:rsid w:val="005D48A0"/>
    <w:rsid w:val="005D53D1"/>
    <w:rsid w:val="005E684F"/>
    <w:rsid w:val="00660349"/>
    <w:rsid w:val="006960C1"/>
    <w:rsid w:val="006A3CD0"/>
    <w:rsid w:val="006C4479"/>
    <w:rsid w:val="006D29F2"/>
    <w:rsid w:val="006D78A9"/>
    <w:rsid w:val="006E0A42"/>
    <w:rsid w:val="006E2524"/>
    <w:rsid w:val="006F2A2C"/>
    <w:rsid w:val="00710DEA"/>
    <w:rsid w:val="00711CE2"/>
    <w:rsid w:val="00712BE7"/>
    <w:rsid w:val="00716136"/>
    <w:rsid w:val="00753718"/>
    <w:rsid w:val="0075444C"/>
    <w:rsid w:val="00761DBE"/>
    <w:rsid w:val="007663CA"/>
    <w:rsid w:val="0077205E"/>
    <w:rsid w:val="007931B2"/>
    <w:rsid w:val="007B15CD"/>
    <w:rsid w:val="007D17D9"/>
    <w:rsid w:val="007D5E68"/>
    <w:rsid w:val="007D7AF8"/>
    <w:rsid w:val="007E474E"/>
    <w:rsid w:val="007E4D4F"/>
    <w:rsid w:val="007F1901"/>
    <w:rsid w:val="007F3B7A"/>
    <w:rsid w:val="00811F9E"/>
    <w:rsid w:val="00816096"/>
    <w:rsid w:val="008251DB"/>
    <w:rsid w:val="00847C3F"/>
    <w:rsid w:val="008620F2"/>
    <w:rsid w:val="00887AA3"/>
    <w:rsid w:val="008D2199"/>
    <w:rsid w:val="008E455D"/>
    <w:rsid w:val="009012FD"/>
    <w:rsid w:val="009104C2"/>
    <w:rsid w:val="00931C10"/>
    <w:rsid w:val="00945B8A"/>
    <w:rsid w:val="00951107"/>
    <w:rsid w:val="009643C7"/>
    <w:rsid w:val="00965460"/>
    <w:rsid w:val="0098030B"/>
    <w:rsid w:val="00991597"/>
    <w:rsid w:val="0099687D"/>
    <w:rsid w:val="009B0665"/>
    <w:rsid w:val="009B0C5B"/>
    <w:rsid w:val="009D20C6"/>
    <w:rsid w:val="009D2DD0"/>
    <w:rsid w:val="009F0FDF"/>
    <w:rsid w:val="009F2F32"/>
    <w:rsid w:val="009F7ED6"/>
    <w:rsid w:val="00A0600C"/>
    <w:rsid w:val="00A22C62"/>
    <w:rsid w:val="00A34903"/>
    <w:rsid w:val="00A3557D"/>
    <w:rsid w:val="00A409E3"/>
    <w:rsid w:val="00A64A8D"/>
    <w:rsid w:val="00A70BD9"/>
    <w:rsid w:val="00A92A22"/>
    <w:rsid w:val="00AA7511"/>
    <w:rsid w:val="00AB23DB"/>
    <w:rsid w:val="00AD1A9E"/>
    <w:rsid w:val="00AD273C"/>
    <w:rsid w:val="00AD66DD"/>
    <w:rsid w:val="00AE6AE2"/>
    <w:rsid w:val="00AF24E5"/>
    <w:rsid w:val="00B223CD"/>
    <w:rsid w:val="00B42D63"/>
    <w:rsid w:val="00B5583C"/>
    <w:rsid w:val="00B62490"/>
    <w:rsid w:val="00B83C06"/>
    <w:rsid w:val="00B97598"/>
    <w:rsid w:val="00BA3E74"/>
    <w:rsid w:val="00BB0423"/>
    <w:rsid w:val="00BB3D8D"/>
    <w:rsid w:val="00BB583F"/>
    <w:rsid w:val="00BC3EE4"/>
    <w:rsid w:val="00BF3654"/>
    <w:rsid w:val="00C10F00"/>
    <w:rsid w:val="00C2015B"/>
    <w:rsid w:val="00C33114"/>
    <w:rsid w:val="00C643D5"/>
    <w:rsid w:val="00C875D4"/>
    <w:rsid w:val="00C9351A"/>
    <w:rsid w:val="00CA5E6C"/>
    <w:rsid w:val="00CE397E"/>
    <w:rsid w:val="00D03B35"/>
    <w:rsid w:val="00D15A87"/>
    <w:rsid w:val="00D22743"/>
    <w:rsid w:val="00D401CC"/>
    <w:rsid w:val="00D55178"/>
    <w:rsid w:val="00D73FCF"/>
    <w:rsid w:val="00D7633D"/>
    <w:rsid w:val="00D96857"/>
    <w:rsid w:val="00DA54B5"/>
    <w:rsid w:val="00DD4886"/>
    <w:rsid w:val="00DD5B84"/>
    <w:rsid w:val="00DF6BB2"/>
    <w:rsid w:val="00E13DFC"/>
    <w:rsid w:val="00E16271"/>
    <w:rsid w:val="00E20DE5"/>
    <w:rsid w:val="00E40304"/>
    <w:rsid w:val="00E441B5"/>
    <w:rsid w:val="00E46E0D"/>
    <w:rsid w:val="00E67F9B"/>
    <w:rsid w:val="00E770F8"/>
    <w:rsid w:val="00E82D60"/>
    <w:rsid w:val="00E84541"/>
    <w:rsid w:val="00E86035"/>
    <w:rsid w:val="00E90B07"/>
    <w:rsid w:val="00E96451"/>
    <w:rsid w:val="00EC59B7"/>
    <w:rsid w:val="00ED68E0"/>
    <w:rsid w:val="00EF0349"/>
    <w:rsid w:val="00F226FD"/>
    <w:rsid w:val="00F24E46"/>
    <w:rsid w:val="00F3222B"/>
    <w:rsid w:val="00F366A6"/>
    <w:rsid w:val="00F50629"/>
    <w:rsid w:val="00F516A1"/>
    <w:rsid w:val="00F5364F"/>
    <w:rsid w:val="00F53C9D"/>
    <w:rsid w:val="00F54CE4"/>
    <w:rsid w:val="00F64258"/>
    <w:rsid w:val="00F6464C"/>
    <w:rsid w:val="00F6793D"/>
    <w:rsid w:val="00F76805"/>
    <w:rsid w:val="00FB13A0"/>
    <w:rsid w:val="00FB3064"/>
    <w:rsid w:val="00FC6780"/>
    <w:rsid w:val="00FD1EB2"/>
    <w:rsid w:val="00FE15CC"/>
    <w:rsid w:val="00FF5C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617EF7"/>
  <w15:docId w15:val="{91E33B55-E7ED-4B07-AAB3-F991E94AF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46BA"/>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14BEC"/>
    <w:pPr>
      <w:tabs>
        <w:tab w:val="center" w:pos="4153"/>
        <w:tab w:val="right" w:pos="8306"/>
      </w:tabs>
    </w:pPr>
  </w:style>
  <w:style w:type="paragraph" w:styleId="Footer">
    <w:name w:val="footer"/>
    <w:basedOn w:val="Normal"/>
    <w:rsid w:val="00514BEC"/>
    <w:pPr>
      <w:tabs>
        <w:tab w:val="center" w:pos="4153"/>
        <w:tab w:val="right" w:pos="8306"/>
      </w:tabs>
    </w:pPr>
  </w:style>
  <w:style w:type="table" w:styleId="TableGrid">
    <w:name w:val="Table Grid"/>
    <w:basedOn w:val="TableNormal"/>
    <w:rsid w:val="008D21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43CF8"/>
    <w:pPr>
      <w:ind w:left="720"/>
      <w:contextualSpacing/>
    </w:pPr>
  </w:style>
  <w:style w:type="paragraph" w:styleId="BalloonText">
    <w:name w:val="Balloon Text"/>
    <w:basedOn w:val="Normal"/>
    <w:link w:val="BalloonTextChar"/>
    <w:semiHidden/>
    <w:unhideWhenUsed/>
    <w:rsid w:val="00F5364F"/>
    <w:rPr>
      <w:rFonts w:ascii="Segoe UI" w:hAnsi="Segoe UI" w:cs="Segoe UI"/>
      <w:sz w:val="18"/>
      <w:szCs w:val="18"/>
    </w:rPr>
  </w:style>
  <w:style w:type="character" w:customStyle="1" w:styleId="BalloonTextChar">
    <w:name w:val="Balloon Text Char"/>
    <w:basedOn w:val="DefaultParagraphFont"/>
    <w:link w:val="BalloonText"/>
    <w:semiHidden/>
    <w:rsid w:val="00F5364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5646972">
      <w:bodyDiv w:val="1"/>
      <w:marLeft w:val="0"/>
      <w:marRight w:val="0"/>
      <w:marTop w:val="0"/>
      <w:marBottom w:val="0"/>
      <w:divBdr>
        <w:top w:val="none" w:sz="0" w:space="0" w:color="auto"/>
        <w:left w:val="none" w:sz="0" w:space="0" w:color="auto"/>
        <w:bottom w:val="none" w:sz="0" w:space="0" w:color="auto"/>
        <w:right w:val="none" w:sz="0" w:space="0" w:color="auto"/>
      </w:divBdr>
    </w:div>
    <w:div w:id="1565020561">
      <w:bodyDiv w:val="1"/>
      <w:marLeft w:val="0"/>
      <w:marRight w:val="0"/>
      <w:marTop w:val="0"/>
      <w:marBottom w:val="0"/>
      <w:divBdr>
        <w:top w:val="none" w:sz="0" w:space="0" w:color="auto"/>
        <w:left w:val="none" w:sz="0" w:space="0" w:color="auto"/>
        <w:bottom w:val="none" w:sz="0" w:space="0" w:color="auto"/>
        <w:right w:val="none" w:sz="0" w:space="0" w:color="auto"/>
      </w:divBdr>
    </w:div>
    <w:div w:id="1593858709">
      <w:bodyDiv w:val="1"/>
      <w:marLeft w:val="0"/>
      <w:marRight w:val="0"/>
      <w:marTop w:val="0"/>
      <w:marBottom w:val="0"/>
      <w:divBdr>
        <w:top w:val="none" w:sz="0" w:space="0" w:color="auto"/>
        <w:left w:val="none" w:sz="0" w:space="0" w:color="auto"/>
        <w:bottom w:val="none" w:sz="0" w:space="0" w:color="auto"/>
        <w:right w:val="none" w:sz="0" w:space="0" w:color="auto"/>
      </w:divBdr>
    </w:div>
    <w:div w:id="18512143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Ffos-y-fran Land Reclamation Scheme</Site_x0020_Name>
    <Internal_x002f_External xmlns="859f7ad6-93f6-4205-b62b-a17f28acbbac">Outgoing document</Internal_x002f_External>
    <Document_x0020_Type xmlns="859f7ad6-93f6-4205-b62b-a17f28acbbac">Form/Proforma</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Cwmbargoed Disposal Point, Fochriw Road, Merthyr Tydfil, CF48 4AE</Addressee>
    <Process_x0020_Type xmlns="859f7ad6-93f6-4205-b62b-a17f28acbbac">Compliance</Process_x0020_Type>
    <License_x002f_Activity_x0020_Type xmlns="859f7ad6-93f6-4205-b62b-a17f28acbbac">1. EPR Waste Facility</License_x002f_Activity_x0020_Type>
    <Document_x0020_Date xmlns="859f7ad6-93f6-4205-b62b-a17f28acbbac">2016-01-20T00:00:00+00:00</Document_x0020_Date>
    <Facility_x0020_Address xmlns="859f7ad6-93f6-4205-b62b-a17f28acbbac">Cwmbargoed Disposal Point, Fochriw Road, Merthyr Tydfil CF48 4AE</Facility_x0020_Address>
    <Environment_x0020_Sub_x0020_Folder xmlns="859f7ad6-93f6-4205-b62b-a17f28acbbac">Licence supervision</Environment_x0020_Sub_x0020_Folder>
    <Customer_x0020_Name xmlns="859f7ad6-93f6-4205-b62b-a17f28acbbac">Merthyr (South Wales) Limited</Customer_x0020_Name>
    <Surrendered_x002f_Expired xmlns="859f7ad6-93f6-4205-b62b-a17f28acbbac" xsi:nil="true"/>
    <Post_x0020_code xmlns="859f7ad6-93f6-4205-b62b-a17f28acbbac">CF48 4AE</Post_x0020_code>
    <Surrendered_x002f_Expired_x0020_Date xmlns="859f7ad6-93f6-4205-b62b-a17f28acbbac" xsi:nil="true"/>
    <_dlc_DocId xmlns="9be56660-2c31-41ef-bc00-23e72f632f2a">REGU-106-33311</_dlc_DocId>
    <_dlc_DocIdUrl xmlns="9be56660-2c31-41ef-bc00-23e72f632f2a">
      <Url>https://cyfoethnaturiolcymru.sharepoint.com/teams/Regulatory/Permitting/_layouts/15/DocIdRedir.aspx?ID=REGU-106-33311</Url>
      <Description>REGU-106-33311</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159D89-4626-4DDD-A2A5-0A01F9A515EC}">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www.w3.org/XML/1998/namespace"/>
  </ds:schemaRefs>
</ds:datastoreItem>
</file>

<file path=customXml/itemProps2.xml><?xml version="1.0" encoding="utf-8"?>
<ds:datastoreItem xmlns:ds="http://schemas.openxmlformats.org/officeDocument/2006/customXml" ds:itemID="{968437F7-DFE0-4E80-B392-FDF86DBF7F9C}">
  <ds:schemaRefs>
    <ds:schemaRef ds:uri="http://schemas.microsoft.com/sharepoint/v3/contenttype/forms"/>
  </ds:schemaRefs>
</ds:datastoreItem>
</file>

<file path=customXml/itemProps3.xml><?xml version="1.0" encoding="utf-8"?>
<ds:datastoreItem xmlns:ds="http://schemas.openxmlformats.org/officeDocument/2006/customXml" ds:itemID="{0B83DE2B-C070-451D-A2D9-80CD3629E8D1}"/>
</file>

<file path=customXml/itemProps4.xml><?xml version="1.0" encoding="utf-8"?>
<ds:datastoreItem xmlns:ds="http://schemas.openxmlformats.org/officeDocument/2006/customXml" ds:itemID="{3F8B70D1-88FF-4D4E-8761-7E176145757B}"/>
</file>

<file path=customXml/itemProps5.xml><?xml version="1.0" encoding="utf-8"?>
<ds:datastoreItem xmlns:ds="http://schemas.openxmlformats.org/officeDocument/2006/customXml" ds:itemID="{21C92825-5AEC-4DCF-9A8D-A47911B0E0E2}"/>
</file>

<file path=docProps/app.xml><?xml version="1.0" encoding="utf-8"?>
<Properties xmlns="http://schemas.openxmlformats.org/officeDocument/2006/extended-properties" xmlns:vt="http://schemas.openxmlformats.org/officeDocument/2006/docPropsVTypes">
  <Template>Normal</Template>
  <TotalTime>50</TotalTime>
  <Pages>1</Pages>
  <Words>256</Words>
  <Characters>1437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Ffos-y-Fran – Environment Agency Update 08/09/2010</vt:lpstr>
    </vt:vector>
  </TitlesOfParts>
  <Company>Environment Agency</Company>
  <LinksUpToDate>false</LinksUpToDate>
  <CharactersWithSpaces>1690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NRW liaison Report</dc:title>
  <dc:creator>Jeff Edwards</dc:creator>
  <cp:lastModifiedBy>Edwards, Jeffrey</cp:lastModifiedBy>
  <cp:revision>5</cp:revision>
  <cp:lastPrinted>2015-07-27T11:02:00Z</cp:lastPrinted>
  <dcterms:created xsi:type="dcterms:W3CDTF">2016-01-20T11:22:00Z</dcterms:created>
  <dcterms:modified xsi:type="dcterms:W3CDTF">2016-01-20T14:16:00Z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_dlc_DocIdItemGuid">
    <vt:lpwstr>6e696cb6-1fde-4939-ae74-ac242b7f9915</vt:lpwstr>
  </property>
  <property fmtid="{D5CDD505-2E9C-101B-9397-08002B2CF9AE}" pid="4" name="_docset_NoMedatataSyncRequired">
    <vt:lpwstr>False</vt:lpwstr>
  </property>
  <property fmtid="{D5CDD505-2E9C-101B-9397-08002B2CF9AE}" pid="5" name="_dlc_DocId">
    <vt:lpwstr>REGU-106-33311</vt:lpwstr>
  </property>
  <property fmtid="{D5CDD505-2E9C-101B-9397-08002B2CF9AE}" pid="6" name="_dlc_DocIdUrl">
    <vt:lpwstr>https://cyfoethnaturiolcymru.sharepoint.com/teams/Regulatory/Permitting/_layouts/15/DocIdRedir.aspx?ID=REGU-106-33311, REGU-106-33311</vt:lpwstr>
  </property>
</Properties>
</file>