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0530B65" w:rsidR="00AE394E" w:rsidRPr="0042536D" w:rsidRDefault="00E0341C" w:rsidP="000F2C9A">
            <w:pPr>
              <w:pStyle w:val="BlockText"/>
              <w:rPr>
                <w:rFonts w:ascii="Calibri" w:hAnsi="Calibri" w:cs="Arial"/>
                <w:color w:val="0070C0"/>
                <w:szCs w:val="22"/>
                <w:lang w:eastAsia="en-US"/>
              </w:rPr>
            </w:pPr>
            <w:r>
              <w:rPr>
                <w:rFonts w:ascii="Calibri" w:hAnsi="Calibri" w:cs="Arial"/>
                <w:color w:val="0070C0"/>
                <w:szCs w:val="22"/>
                <w:lang w:eastAsia="en-US"/>
              </w:rPr>
              <w:t>PAN-003353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C4B96C9" w:rsidR="00AE394E" w:rsidRPr="0042536D" w:rsidRDefault="00E0341C" w:rsidP="000F2C9A">
            <w:pPr>
              <w:pStyle w:val="BlockText"/>
              <w:rPr>
                <w:rFonts w:ascii="Calibri" w:hAnsi="Calibri" w:cs="Arial"/>
                <w:color w:val="0070C0"/>
                <w:szCs w:val="22"/>
                <w:lang w:eastAsia="en-US"/>
              </w:rPr>
            </w:pPr>
            <w:r>
              <w:rPr>
                <w:rFonts w:ascii="Calibri" w:hAnsi="Calibri" w:cs="Arial"/>
                <w:color w:val="0070C0"/>
                <w:szCs w:val="22"/>
                <w:lang w:eastAsia="en-US"/>
              </w:rPr>
              <w:t>Mr Guy Hanscomb</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E9AF35F" w:rsidR="00AE394E" w:rsidRPr="0042536D" w:rsidRDefault="00321335"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Dolafon</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9FBE572" w:rsidR="00AE394E" w:rsidRPr="0042536D" w:rsidRDefault="009417B8"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B40180F" w:rsidR="00AE394E" w:rsidRPr="0042536D" w:rsidRDefault="009417B8"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F5FBE54" w:rsidR="00AE394E" w:rsidRPr="001B2E87" w:rsidRDefault="009417B8" w:rsidP="008D5A4A">
            <w:pPr>
              <w:jc w:val="center"/>
              <w:rPr>
                <w:rFonts w:ascii="Calibri" w:hAnsi="Calibri" w:cs="Arial"/>
                <w:color w:val="0070C0"/>
                <w:szCs w:val="22"/>
              </w:rPr>
            </w:pPr>
            <w:r>
              <w:rPr>
                <w:rFonts w:ascii="Calibri" w:hAnsi="Calibri" w:cs="Arial"/>
                <w:color w:val="0070C0"/>
                <w:szCs w:val="22"/>
              </w:rPr>
              <w:t>26/09/2018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0F1EF57" w:rsidR="00AE394E" w:rsidRPr="001B2E87" w:rsidRDefault="00101DBD" w:rsidP="000F2C9A">
            <w:pPr>
              <w:jc w:val="center"/>
              <w:rPr>
                <w:rFonts w:ascii="Calibri" w:hAnsi="Calibri" w:cs="Arial"/>
                <w:color w:val="0070C0"/>
                <w:szCs w:val="22"/>
              </w:rPr>
            </w:pPr>
            <w:r>
              <w:rPr>
                <w:rFonts w:ascii="Calibri" w:hAnsi="Calibri" w:cs="Arial"/>
                <w:color w:val="0070C0"/>
                <w:szCs w:val="22"/>
              </w:rPr>
              <w:t>15/10/2018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1795E2E" w:rsidR="00AE394E" w:rsidRPr="001B2E87" w:rsidRDefault="00D8112B" w:rsidP="000F2C9A">
            <w:pPr>
              <w:jc w:val="center"/>
              <w:rPr>
                <w:rFonts w:ascii="Calibri" w:hAnsi="Calibri" w:cs="Arial"/>
                <w:color w:val="0070C0"/>
                <w:szCs w:val="22"/>
              </w:rPr>
            </w:pPr>
            <w:r>
              <w:rPr>
                <w:rFonts w:ascii="Calibri" w:hAnsi="Calibri" w:cs="Arial"/>
                <w:color w:val="0070C0"/>
                <w:szCs w:val="22"/>
              </w:rPr>
              <w:t>15/10/2018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8FDE914" w:rsidR="00AE394E" w:rsidRPr="001B2E87" w:rsidRDefault="000156A1" w:rsidP="000F2C9A">
            <w:pPr>
              <w:jc w:val="center"/>
              <w:rPr>
                <w:rFonts w:ascii="Calibri" w:hAnsi="Calibri" w:cs="Arial"/>
                <w:color w:val="0070C0"/>
                <w:szCs w:val="22"/>
              </w:rPr>
            </w:pPr>
            <w:r>
              <w:rPr>
                <w:rFonts w:ascii="Calibri" w:hAnsi="Calibri" w:cs="Arial"/>
                <w:color w:val="0070C0"/>
                <w:szCs w:val="22"/>
              </w:rPr>
              <w:t>17/10/2018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9706EEA" w:rsidR="00AE394E" w:rsidRPr="00E73743" w:rsidRDefault="00C760EC" w:rsidP="000F2C9A">
            <w:pPr>
              <w:jc w:val="center"/>
              <w:rPr>
                <w:rFonts w:ascii="Calibri" w:hAnsi="Calibri" w:cs="Arial"/>
                <w:color w:val="0070C0"/>
                <w:szCs w:val="22"/>
              </w:rPr>
            </w:pPr>
            <w:r>
              <w:rPr>
                <w:rFonts w:ascii="Calibri" w:hAnsi="Calibri" w:cs="Arial"/>
                <w:color w:val="0070C0"/>
                <w:szCs w:val="22"/>
              </w:rPr>
              <w:t>17/02/2018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6AAA472" w:rsidR="00AE394E" w:rsidRPr="001B2E87" w:rsidRDefault="00074A0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673A8ED" w:rsidR="00AE394E" w:rsidRPr="001B2E87" w:rsidRDefault="00074A0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140CE0C" w:rsidR="00AE394E" w:rsidRPr="001B2E87" w:rsidRDefault="00B05AB4"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00202D7E" w:rsidR="00AE394E" w:rsidRPr="001B2E87" w:rsidRDefault="009B430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B2D27D2" w:rsidR="00AE394E" w:rsidRPr="0042536D" w:rsidRDefault="00511158"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7259F61D" w:rsidR="00AE394E" w:rsidRPr="0042536D" w:rsidRDefault="00511158" w:rsidP="000F2C9A">
            <w:pPr>
              <w:pStyle w:val="BlockText"/>
              <w:jc w:val="both"/>
              <w:rPr>
                <w:rFonts w:ascii="Calibri" w:hAnsi="Calibri" w:cs="Arial"/>
                <w:color w:val="0070C0"/>
                <w:szCs w:val="22"/>
              </w:rPr>
            </w:pPr>
            <w:r>
              <w:rPr>
                <w:rFonts w:ascii="Calibri" w:hAnsi="Calibri" w:cs="Arial"/>
                <w:color w:val="0070C0"/>
                <w:sz w:val="24"/>
                <w:szCs w:val="22"/>
                <w:lang w:eastAsia="en-US"/>
              </w:rPr>
              <w:t>15/10/2018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0EFD006" w:rsidR="00AE394E" w:rsidRPr="0042536D" w:rsidRDefault="004250B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F084849"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1B6644D"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0058F322" w14:textId="77777777" w:rsidR="00AE394E" w:rsidRDefault="004250BF" w:rsidP="000F2C9A">
            <w:pPr>
              <w:pStyle w:val="Textintable"/>
              <w:jc w:val="both"/>
              <w:rPr>
                <w:rFonts w:ascii="Calibri" w:hAnsi="Calibri"/>
                <w:color w:val="0070C0"/>
                <w:szCs w:val="22"/>
              </w:rPr>
            </w:pPr>
            <w:r>
              <w:rPr>
                <w:rFonts w:ascii="Calibri" w:hAnsi="Calibri"/>
                <w:color w:val="0070C0"/>
                <w:szCs w:val="22"/>
              </w:rPr>
              <w:t>X</w:t>
            </w:r>
          </w:p>
          <w:p w14:paraId="00CD7531" w14:textId="77777777" w:rsidR="004250BF" w:rsidRDefault="004250BF" w:rsidP="000F2C9A">
            <w:pPr>
              <w:pStyle w:val="Textintable"/>
              <w:jc w:val="both"/>
              <w:rPr>
                <w:rFonts w:ascii="Calibri" w:hAnsi="Calibri"/>
                <w:color w:val="0070C0"/>
                <w:szCs w:val="22"/>
              </w:rPr>
            </w:pPr>
            <w:r>
              <w:rPr>
                <w:rFonts w:ascii="Calibri" w:hAnsi="Calibri"/>
                <w:color w:val="0070C0"/>
                <w:szCs w:val="22"/>
              </w:rPr>
              <w:t>X</w:t>
            </w:r>
          </w:p>
          <w:p w14:paraId="1A3115C7" w14:textId="6515878E" w:rsidR="004250BF" w:rsidRPr="0042536D" w:rsidRDefault="004250B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5FE399E" w:rsidR="00AE394E" w:rsidRPr="0042536D" w:rsidRDefault="004250BF"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4F517FA" w:rsidR="00AE394E" w:rsidRPr="0042536D" w:rsidRDefault="004250B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9A5806D" w:rsidR="00AE394E" w:rsidRPr="0042536D" w:rsidRDefault="004250B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D3CAEAF" w:rsidR="00AE394E" w:rsidRPr="0042536D" w:rsidRDefault="004250B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066EA7" w:rsidR="00AE394E" w:rsidRPr="0042536D" w:rsidRDefault="004250B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DCFD8E8" w:rsidR="00AE394E" w:rsidRPr="0042536D" w:rsidRDefault="004250B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D2D2F7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78D15B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11ACC8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1D5FBF4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29024DE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BF8052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B5060C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659D802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649DAB7" w:rsidR="00AE394E" w:rsidRPr="0042536D" w:rsidRDefault="004250BF"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A587F10" w:rsidR="00AE394E" w:rsidRPr="0042536D" w:rsidRDefault="004250BF"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00F67D2" w:rsidR="00AE394E" w:rsidRPr="0042536D" w:rsidRDefault="004250BF"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36B465B" w:rsidR="00AE394E" w:rsidRPr="0042536D" w:rsidRDefault="00C55594"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0792F2B"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41367C1"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801680"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7EC1FF8"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8931D20"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8A1257" w:rsidRDefault="00AE394E" w:rsidP="000F2C9A">
            <w:pPr>
              <w:rPr>
                <w:rFonts w:ascii="Calibri" w:hAnsi="Calibri"/>
                <w:color w:val="0070C0"/>
                <w:sz w:val="22"/>
                <w:szCs w:val="22"/>
                <w:highlight w:val="yellow"/>
              </w:rPr>
            </w:pPr>
            <w:r w:rsidRPr="008A1257">
              <w:rPr>
                <w:rFonts w:ascii="Calibri" w:hAnsi="Calibri"/>
                <w:color w:val="0070C0"/>
                <w:sz w:val="22"/>
                <w:szCs w:val="22"/>
                <w:highlight w:val="yellow"/>
              </w:rPr>
              <w:t xml:space="preserve">5g. Sample point NGR provided? (if not at the outlet) </w:t>
            </w:r>
            <w:r w:rsidRPr="008A1257">
              <w:rPr>
                <w:rStyle w:val="DraftingnotesChar"/>
                <w:rFonts w:ascii="Calibri" w:hAnsi="Calibri"/>
                <w:color w:val="0070C0"/>
                <w:szCs w:val="22"/>
                <w:highlight w:val="yellow"/>
              </w:rPr>
              <w:t>(note that existing discharges to ground less than 5m3/day don’t need to provide a sample point)</w:t>
            </w:r>
          </w:p>
        </w:tc>
        <w:tc>
          <w:tcPr>
            <w:tcW w:w="709" w:type="dxa"/>
          </w:tcPr>
          <w:p w14:paraId="25788E35" w14:textId="0ED118AA" w:rsidR="00AE394E" w:rsidRPr="008A1257" w:rsidRDefault="008A1257" w:rsidP="000F2C9A">
            <w:pPr>
              <w:rPr>
                <w:rFonts w:ascii="Calibri" w:hAnsi="Calibri"/>
                <w:b/>
                <w:color w:val="0070C0"/>
                <w:sz w:val="22"/>
                <w:szCs w:val="22"/>
                <w:highlight w:val="yellow"/>
              </w:rPr>
            </w:pPr>
            <w:r w:rsidRPr="008A1257">
              <w:rPr>
                <w:rFonts w:ascii="Calibri" w:hAnsi="Calibri"/>
                <w:b/>
                <w:color w:val="0070C0"/>
                <w:sz w:val="22"/>
                <w:szCs w:val="22"/>
                <w:highlight w:val="yellow"/>
              </w:rPr>
              <w:t>X</w:t>
            </w:r>
          </w:p>
        </w:tc>
        <w:tc>
          <w:tcPr>
            <w:tcW w:w="709" w:type="dxa"/>
          </w:tcPr>
          <w:p w14:paraId="1CF453AF" w14:textId="77777777" w:rsidR="00AE394E" w:rsidRPr="008A1257" w:rsidRDefault="00AE394E" w:rsidP="000F2C9A">
            <w:pPr>
              <w:rPr>
                <w:rFonts w:ascii="Calibri" w:hAnsi="Calibri"/>
                <w:b/>
                <w:color w:val="0070C0"/>
                <w:sz w:val="22"/>
                <w:szCs w:val="22"/>
                <w:highlight w:val="yellow"/>
              </w:rPr>
            </w:pPr>
          </w:p>
        </w:tc>
        <w:tc>
          <w:tcPr>
            <w:tcW w:w="742" w:type="dxa"/>
          </w:tcPr>
          <w:p w14:paraId="643B1E8A" w14:textId="77777777" w:rsidR="00AE394E" w:rsidRPr="008A1257" w:rsidRDefault="00AE394E" w:rsidP="000F2C9A">
            <w:pPr>
              <w:rPr>
                <w:rFonts w:ascii="Calibri" w:hAnsi="Calibri"/>
                <w:b/>
                <w:color w:val="0070C0"/>
                <w:sz w:val="22"/>
                <w:szCs w:val="22"/>
                <w:highlight w:val="yellow"/>
              </w:rPr>
            </w:pPr>
          </w:p>
        </w:tc>
      </w:tr>
      <w:tr w:rsidR="00AE394E" w:rsidRPr="0042536D" w14:paraId="0BFCA325" w14:textId="77777777" w:rsidTr="000F2C9A">
        <w:trPr>
          <w:cantSplit/>
          <w:trHeight w:val="431"/>
        </w:trPr>
        <w:tc>
          <w:tcPr>
            <w:tcW w:w="8658" w:type="dxa"/>
          </w:tcPr>
          <w:p w14:paraId="2B39CCC6" w14:textId="77777777" w:rsidR="00AE394E" w:rsidRPr="008A1257" w:rsidRDefault="00AE394E" w:rsidP="000F2C9A">
            <w:pPr>
              <w:rPr>
                <w:rFonts w:ascii="Calibri" w:hAnsi="Calibri"/>
                <w:color w:val="0070C0"/>
                <w:sz w:val="22"/>
                <w:szCs w:val="22"/>
                <w:highlight w:val="yellow"/>
              </w:rPr>
            </w:pPr>
            <w:r w:rsidRPr="008A1257">
              <w:rPr>
                <w:rFonts w:ascii="Calibri" w:hAnsi="Calibri"/>
                <w:color w:val="0070C0"/>
                <w:sz w:val="22"/>
                <w:szCs w:val="22"/>
                <w:highlight w:val="yellow"/>
              </w:rPr>
              <w:t>5h. Discharge Point NGR provided?</w:t>
            </w:r>
          </w:p>
        </w:tc>
        <w:tc>
          <w:tcPr>
            <w:tcW w:w="709" w:type="dxa"/>
          </w:tcPr>
          <w:p w14:paraId="6371A43D" w14:textId="06ABE28A" w:rsidR="00AE394E" w:rsidRPr="008A1257" w:rsidRDefault="008A1257" w:rsidP="000F2C9A">
            <w:pPr>
              <w:rPr>
                <w:rFonts w:ascii="Calibri" w:hAnsi="Calibri"/>
                <w:b/>
                <w:color w:val="0070C0"/>
                <w:sz w:val="22"/>
                <w:szCs w:val="22"/>
                <w:highlight w:val="yellow"/>
              </w:rPr>
            </w:pPr>
            <w:r w:rsidRPr="008A1257">
              <w:rPr>
                <w:rFonts w:ascii="Calibri" w:hAnsi="Calibri"/>
                <w:b/>
                <w:color w:val="0070C0"/>
                <w:sz w:val="22"/>
                <w:szCs w:val="22"/>
                <w:highlight w:val="yellow"/>
              </w:rPr>
              <w:t>X</w:t>
            </w:r>
          </w:p>
        </w:tc>
        <w:tc>
          <w:tcPr>
            <w:tcW w:w="709" w:type="dxa"/>
          </w:tcPr>
          <w:p w14:paraId="19B6AFF9" w14:textId="77777777" w:rsidR="00AE394E" w:rsidRPr="008A1257" w:rsidRDefault="00AE394E" w:rsidP="000F2C9A">
            <w:pPr>
              <w:rPr>
                <w:rFonts w:ascii="Calibri" w:hAnsi="Calibri"/>
                <w:b/>
                <w:color w:val="0070C0"/>
                <w:sz w:val="22"/>
                <w:szCs w:val="22"/>
                <w:highlight w:val="yellow"/>
              </w:rPr>
            </w:pPr>
          </w:p>
        </w:tc>
        <w:tc>
          <w:tcPr>
            <w:tcW w:w="742" w:type="dxa"/>
          </w:tcPr>
          <w:p w14:paraId="1089A7F2" w14:textId="77777777" w:rsidR="00AE394E" w:rsidRPr="008A1257" w:rsidRDefault="00AE394E" w:rsidP="000F2C9A">
            <w:pPr>
              <w:rPr>
                <w:rFonts w:ascii="Calibri" w:hAnsi="Calibri"/>
                <w:b/>
                <w:color w:val="0070C0"/>
                <w:sz w:val="22"/>
                <w:szCs w:val="22"/>
                <w:highlight w:val="yellow"/>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B1E8521"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CE5F0EC"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C584E7A"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32C74F66" w:rsidR="00AE394E" w:rsidRPr="0042536D" w:rsidRDefault="008A1257"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92325B">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781A985" w:rsidR="00AE394E" w:rsidRPr="004B49ED" w:rsidRDefault="00EC678E" w:rsidP="000F2C9A">
                  <w:pPr>
                    <w:pStyle w:val="BlockText"/>
                    <w:jc w:val="both"/>
                    <w:rPr>
                      <w:rFonts w:ascii="Calibri" w:hAnsi="Calibri" w:cs="Arial"/>
                      <w:color w:val="0070C0"/>
                      <w:szCs w:val="22"/>
                    </w:rPr>
                  </w:pPr>
                  <w:r>
                    <w:rPr>
                      <w:rFonts w:ascii="Calibri" w:hAnsi="Calibri" w:cs="Arial"/>
                      <w:color w:val="0070C0"/>
                      <w:szCs w:val="22"/>
                    </w:rPr>
                    <w:t>17/10/2018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9535756" w:rsidR="00AE394E" w:rsidRPr="004B49ED" w:rsidRDefault="00EC678E" w:rsidP="000F2C9A">
                  <w:pPr>
                    <w:pStyle w:val="BlockText"/>
                    <w:jc w:val="both"/>
                    <w:rPr>
                      <w:rFonts w:ascii="Calibri" w:hAnsi="Calibri" w:cs="Arial"/>
                      <w:color w:val="0070C0"/>
                      <w:szCs w:val="22"/>
                    </w:rPr>
                  </w:pPr>
                  <w:r>
                    <w:rPr>
                      <w:rFonts w:ascii="Calibri" w:hAnsi="Calibri" w:cs="Arial"/>
                      <w:color w:val="0070C0"/>
                      <w:szCs w:val="22"/>
                    </w:rPr>
                    <w:t>17/10/2018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D4ABF53" w:rsidR="00AE394E" w:rsidRPr="004B49ED" w:rsidRDefault="00EC678E" w:rsidP="000F2C9A">
                  <w:pPr>
                    <w:pStyle w:val="BlockText"/>
                    <w:jc w:val="both"/>
                    <w:rPr>
                      <w:rFonts w:ascii="Calibri" w:hAnsi="Calibri" w:cs="Arial"/>
                      <w:color w:val="0070C0"/>
                      <w:szCs w:val="22"/>
                    </w:rPr>
                  </w:pPr>
                  <w:r>
                    <w:rPr>
                      <w:rFonts w:ascii="Calibri" w:hAnsi="Calibri" w:cs="Arial"/>
                      <w:color w:val="0070C0"/>
                      <w:szCs w:val="22"/>
                    </w:rPr>
                    <w:t>17/10/2018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0078BAAE" w:rsidR="00AE394E" w:rsidRPr="0042536D" w:rsidRDefault="002C7A07" w:rsidP="000F2C9A">
            <w:pPr>
              <w:pStyle w:val="BlockText"/>
              <w:jc w:val="both"/>
              <w:rPr>
                <w:rFonts w:ascii="Calibri" w:hAnsi="Calibri"/>
                <w:szCs w:val="22"/>
              </w:rPr>
            </w:pPr>
            <w:proofErr w:type="spellStart"/>
            <w:r>
              <w:rPr>
                <w:rFonts w:ascii="Calibri" w:hAnsi="Calibri" w:cs="Arial"/>
                <w:szCs w:val="22"/>
                <w:lang w:eastAsia="en-US"/>
              </w:rPr>
              <w:t>RFI’d</w:t>
            </w:r>
            <w:proofErr w:type="spellEnd"/>
            <w:r>
              <w:rPr>
                <w:rFonts w:ascii="Calibri" w:hAnsi="Calibri" w:cs="Arial"/>
                <w:szCs w:val="22"/>
                <w:lang w:eastAsia="en-US"/>
              </w:rPr>
              <w:t xml:space="preserve"> as queried discharge and sample point</w:t>
            </w:r>
            <w:bookmarkStart w:id="0" w:name="_GoBack"/>
            <w:bookmarkEnd w:id="0"/>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1C7B20" w:rsidRDefault="00E83D14">
      <w:r>
        <w:separator/>
      </w:r>
    </w:p>
  </w:endnote>
  <w:endnote w:type="continuationSeparator" w:id="0">
    <w:p w14:paraId="26FDC313" w14:textId="77777777" w:rsidR="001C7B20"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2C7A07"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1C7B20" w:rsidRDefault="00E83D14">
      <w:r>
        <w:separator/>
      </w:r>
    </w:p>
  </w:footnote>
  <w:footnote w:type="continuationSeparator" w:id="0">
    <w:p w14:paraId="52E82B98" w14:textId="77777777" w:rsidR="001C7B20"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2C7A0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56A1"/>
    <w:rsid w:val="00074A0C"/>
    <w:rsid w:val="00101DBD"/>
    <w:rsid w:val="001C7B20"/>
    <w:rsid w:val="002C7A07"/>
    <w:rsid w:val="00321335"/>
    <w:rsid w:val="004250BF"/>
    <w:rsid w:val="00511158"/>
    <w:rsid w:val="006355D8"/>
    <w:rsid w:val="008A1257"/>
    <w:rsid w:val="008D5A4A"/>
    <w:rsid w:val="0092325B"/>
    <w:rsid w:val="009417B8"/>
    <w:rsid w:val="009B430D"/>
    <w:rsid w:val="00AE394E"/>
    <w:rsid w:val="00B05AB4"/>
    <w:rsid w:val="00C5300E"/>
    <w:rsid w:val="00C55594"/>
    <w:rsid w:val="00C760EC"/>
    <w:rsid w:val="00D8112B"/>
    <w:rsid w:val="00E0341C"/>
    <w:rsid w:val="00E83D14"/>
    <w:rsid w:val="00EC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Dolafon</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Dolafon, Llanwenarth, Abergavenny, Monmouthshire, NP7 7EP</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2018-10-14T23:00:00+00:00</Document_x0020_Date>
    <Facility_x0020_Address xmlns="859f7ad6-93f6-4205-b62b-a17f28acbbac">Llanwenarth, Abergavenny</Facility_x0020_Address>
    <Environment_x0020_Sub_x0020_Folder xmlns="859f7ad6-93f6-4205-b62b-a17f28acbbac">Licences applications</Environment_x0020_Sub_x0020_Folder>
    <Customer_x0020_Name xmlns="859f7ad6-93f6-4205-b62b-a17f28acbbac">Mr Guy Hanscomb</Customer_x0020_Name>
    <Post_x0020_code xmlns="859f7ad6-93f6-4205-b62b-a17f28acbbac">NP7 7EP</Post_x0020_cod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EA9BBDDC-5C4C-41AC-A429-5475E4E2B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PAN-003353 Duly Making Checklist</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PAN-003353 Duly Making Checklist</dc:title>
  <dc:subject/>
  <dc:creator>Smith, Asta</dc:creator>
  <cp:keywords/>
  <dc:description/>
  <cp:lastModifiedBy>Smith, Asta</cp:lastModifiedBy>
  <cp:revision>20</cp:revision>
  <dcterms:created xsi:type="dcterms:W3CDTF">2018-07-04T15:13:00Z</dcterms:created>
  <dcterms:modified xsi:type="dcterms:W3CDTF">2019-01-18T10:43:00Z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068a808d-587e-47a8-b3cf-da9233c37109</vt:lpwstr>
  </property>
  <property fmtid="{D5CDD505-2E9C-101B-9397-08002B2CF9AE}" pid="4" name="_dlc_DocId">
    <vt:lpwstr>REGU-184-33823</vt:lpwstr>
  </property>
  <property fmtid="{D5CDD505-2E9C-101B-9397-08002B2CF9AE}" pid="5" name="_dlc_DocIdUrl">
    <vt:lpwstr>https://cyfoethnaturiolcymru.sharepoint.com/teams/Regulatory/Permitting/_layouts/15/DocIdRedir.aspx?ID=REGU-184-33823, REGU-184-33823</vt:lpwstr>
  </property>
  <property fmtid="{D5CDD505-2E9C-101B-9397-08002B2CF9AE}" pid="6" name="_docset_NoMedatataSyncRequired">
    <vt:lpwstr>False</vt:lpwstr>
  </property>
  <property fmtid="{D5CDD505-2E9C-101B-9397-08002B2CF9AE}" pid="7" name="AuthorIds_UIVersion_1536">
    <vt:lpwstr>870</vt:lpwstr>
  </property>
</Properties>
</file>