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3BAD216" w14:textId="77777777" w:rsidR="00DC5EFB" w:rsidRDefault="00DC5EFB"/>
    <w:tbl>
      <w:tblPr>
        <w:tblpPr w:leftFromText="180" w:rightFromText="180" w:vertAnchor="text" w:horzAnchor="margin" w:tblpY="2"/>
        <w:tblW w:w="0" w:type="auto"/>
        <w:tblLayout w:type="fixed"/>
        <w:tblLook w:val="0000" w:firstRow="0" w:lastRow="0" w:firstColumn="0" w:lastColumn="0" w:noHBand="0" w:noVBand="0"/>
      </w:tblPr>
      <w:tblGrid>
        <w:gridCol w:w="4621"/>
        <w:gridCol w:w="4621"/>
      </w:tblGrid>
      <w:tr w:rsidR="00A14B28" w:rsidRPr="0056698D" w14:paraId="7FDCDA21" w14:textId="77777777" w:rsidTr="00A14B28">
        <w:tc>
          <w:tcPr>
            <w:tcW w:w="4621" w:type="dxa"/>
          </w:tcPr>
          <w:p w14:paraId="0B5E514B" w14:textId="60E0D713" w:rsidR="00A14B28" w:rsidRPr="0056698D" w:rsidRDefault="00A14B28" w:rsidP="00A14B28">
            <w:pPr>
              <w:pStyle w:val="EndnoteText"/>
              <w:rPr>
                <w:rFonts w:cs="Arial"/>
                <w:color w:val="FF0000"/>
                <w:sz w:val="22"/>
                <w:szCs w:val="22"/>
                <w:lang w:val="en-US"/>
              </w:rPr>
            </w:pPr>
          </w:p>
          <w:p w14:paraId="73C10ED9" w14:textId="77777777" w:rsidR="006C4B69" w:rsidRPr="006C4B69" w:rsidRDefault="006C4B69" w:rsidP="00A14B28">
            <w:pPr>
              <w:pStyle w:val="EndnoteText"/>
              <w:rPr>
                <w:rFonts w:cs="Arial"/>
                <w:b/>
                <w:sz w:val="22"/>
                <w:szCs w:val="22"/>
                <w:lang w:val="en-US"/>
              </w:rPr>
            </w:pPr>
            <w:bookmarkStart w:id="0" w:name="RecipientsName"/>
            <w:bookmarkEnd w:id="0"/>
            <w:r w:rsidRPr="006C4B69">
              <w:rPr>
                <w:rFonts w:cs="Arial"/>
                <w:b/>
                <w:sz w:val="22"/>
                <w:szCs w:val="22"/>
                <w:lang w:val="en-US"/>
              </w:rPr>
              <w:t>Company Secretary</w:t>
            </w:r>
          </w:p>
          <w:p w14:paraId="785DC5A0" w14:textId="77777777" w:rsidR="006C4B69" w:rsidRPr="006C4B69" w:rsidRDefault="006C4B69" w:rsidP="006C4B69">
            <w:pPr>
              <w:pStyle w:val="EndnoteText"/>
              <w:rPr>
                <w:rFonts w:cs="Arial"/>
                <w:b/>
                <w:sz w:val="22"/>
                <w:szCs w:val="22"/>
                <w:lang w:eastAsia="en-GB"/>
              </w:rPr>
            </w:pPr>
            <w:r w:rsidRPr="0056698D">
              <w:rPr>
                <w:rFonts w:cs="Arial"/>
                <w:b/>
                <w:sz w:val="22"/>
                <w:szCs w:val="22"/>
                <w:lang w:eastAsia="en-GB"/>
              </w:rPr>
              <w:t>Tarmac Trading Limited</w:t>
            </w:r>
          </w:p>
          <w:p w14:paraId="6F8D192B" w14:textId="77777777" w:rsidR="006C4B69" w:rsidRPr="006C4B69" w:rsidRDefault="006C4B69" w:rsidP="006C4B69">
            <w:pPr>
              <w:pStyle w:val="EndnoteText"/>
              <w:rPr>
                <w:rStyle w:val="change"/>
                <w:b/>
                <w:color w:val="auto"/>
                <w:sz w:val="22"/>
                <w:szCs w:val="22"/>
              </w:rPr>
            </w:pPr>
            <w:r w:rsidRPr="006C4B69">
              <w:rPr>
                <w:rStyle w:val="change"/>
                <w:b/>
                <w:color w:val="auto"/>
                <w:sz w:val="22"/>
                <w:szCs w:val="22"/>
              </w:rPr>
              <w:t>Portland House</w:t>
            </w:r>
          </w:p>
          <w:p w14:paraId="7F89BBB5" w14:textId="77777777" w:rsidR="006C4B69" w:rsidRPr="006C4B69" w:rsidRDefault="006C4B69" w:rsidP="006C4B69">
            <w:pPr>
              <w:pStyle w:val="EndnoteText"/>
              <w:rPr>
                <w:rStyle w:val="change"/>
                <w:b/>
                <w:color w:val="auto"/>
                <w:sz w:val="22"/>
                <w:szCs w:val="22"/>
              </w:rPr>
            </w:pPr>
            <w:r w:rsidRPr="006C4B69">
              <w:rPr>
                <w:rStyle w:val="change"/>
                <w:b/>
                <w:color w:val="auto"/>
                <w:sz w:val="22"/>
                <w:szCs w:val="22"/>
              </w:rPr>
              <w:t>Bickenhill Lane</w:t>
            </w:r>
          </w:p>
          <w:p w14:paraId="4E79ACA5" w14:textId="77777777" w:rsidR="006C4B69" w:rsidRPr="006C4B69" w:rsidRDefault="006C4B69" w:rsidP="006C4B69">
            <w:pPr>
              <w:pStyle w:val="EndnoteText"/>
              <w:rPr>
                <w:rStyle w:val="change"/>
                <w:b/>
                <w:color w:val="auto"/>
                <w:sz w:val="22"/>
                <w:szCs w:val="22"/>
              </w:rPr>
            </w:pPr>
            <w:r w:rsidRPr="006C4B69">
              <w:rPr>
                <w:rStyle w:val="change"/>
                <w:b/>
                <w:color w:val="auto"/>
                <w:sz w:val="22"/>
                <w:szCs w:val="22"/>
              </w:rPr>
              <w:t>Solihull</w:t>
            </w:r>
          </w:p>
          <w:p w14:paraId="479E1689" w14:textId="77777777" w:rsidR="006C4B69" w:rsidRPr="006C4B69" w:rsidRDefault="006C4B69" w:rsidP="006C4B69">
            <w:pPr>
              <w:pStyle w:val="EndnoteText"/>
              <w:rPr>
                <w:rStyle w:val="change"/>
                <w:b/>
                <w:color w:val="auto"/>
                <w:sz w:val="22"/>
                <w:szCs w:val="22"/>
              </w:rPr>
            </w:pPr>
            <w:r w:rsidRPr="006C4B69">
              <w:rPr>
                <w:rStyle w:val="change"/>
                <w:b/>
                <w:color w:val="auto"/>
                <w:sz w:val="22"/>
                <w:szCs w:val="22"/>
              </w:rPr>
              <w:t>Birmingham</w:t>
            </w:r>
          </w:p>
          <w:p w14:paraId="02CC539D" w14:textId="16D36C93" w:rsidR="006C4B69" w:rsidRPr="006C4B69" w:rsidRDefault="006C4B69" w:rsidP="006C4B69">
            <w:pPr>
              <w:pStyle w:val="EndnoteText"/>
              <w:rPr>
                <w:rStyle w:val="change"/>
                <w:b/>
                <w:color w:val="auto"/>
                <w:sz w:val="22"/>
                <w:szCs w:val="22"/>
              </w:rPr>
            </w:pPr>
            <w:r w:rsidRPr="006C4B69">
              <w:rPr>
                <w:rStyle w:val="change"/>
                <w:b/>
                <w:color w:val="auto"/>
                <w:sz w:val="22"/>
                <w:szCs w:val="22"/>
              </w:rPr>
              <w:t>B37 7BQ</w:t>
            </w:r>
          </w:p>
          <w:p w14:paraId="39B029A3" w14:textId="77777777" w:rsidR="00A14B28" w:rsidRPr="0056698D" w:rsidRDefault="00A14B28" w:rsidP="006C4B69">
            <w:pPr>
              <w:pStyle w:val="EndnoteText"/>
              <w:rPr>
                <w:rFonts w:cs="Arial"/>
                <w:sz w:val="22"/>
                <w:szCs w:val="22"/>
                <w:lang w:val="en-US"/>
              </w:rPr>
            </w:pPr>
            <w:bookmarkStart w:id="1" w:name="Address6"/>
            <w:bookmarkStart w:id="2" w:name="RecordedDelivery"/>
            <w:bookmarkStart w:id="3" w:name="FirstClass"/>
            <w:bookmarkEnd w:id="1"/>
            <w:bookmarkEnd w:id="2"/>
            <w:bookmarkEnd w:id="3"/>
          </w:p>
        </w:tc>
        <w:tc>
          <w:tcPr>
            <w:tcW w:w="4621" w:type="dxa"/>
          </w:tcPr>
          <w:p w14:paraId="363A2071" w14:textId="77777777" w:rsidR="00A14B28" w:rsidRPr="0056698D" w:rsidRDefault="00A14B28" w:rsidP="00A14B28">
            <w:pPr>
              <w:pStyle w:val="EndnoteText"/>
              <w:rPr>
                <w:rFonts w:cs="Arial"/>
                <w:b/>
                <w:sz w:val="22"/>
                <w:szCs w:val="22"/>
                <w:lang w:val="en-US"/>
              </w:rPr>
            </w:pPr>
          </w:p>
          <w:p w14:paraId="3BD75CD0" w14:textId="43262CBA" w:rsidR="00A14B28" w:rsidRPr="0056698D" w:rsidRDefault="00A14B28" w:rsidP="00A14B28">
            <w:pPr>
              <w:pStyle w:val="EndnoteText"/>
              <w:rPr>
                <w:rFonts w:cs="Arial"/>
                <w:b/>
                <w:sz w:val="22"/>
                <w:szCs w:val="22"/>
                <w:lang w:val="en-US"/>
              </w:rPr>
            </w:pPr>
            <w:r w:rsidRPr="0056698D">
              <w:rPr>
                <w:rFonts w:cs="Arial"/>
                <w:b/>
                <w:sz w:val="22"/>
                <w:szCs w:val="22"/>
                <w:lang w:val="en-US"/>
              </w:rPr>
              <w:t>Our ref:</w:t>
            </w:r>
            <w:r w:rsidR="0056698D" w:rsidRPr="0056698D">
              <w:rPr>
                <w:rFonts w:cs="Arial"/>
                <w:b/>
                <w:sz w:val="22"/>
                <w:szCs w:val="22"/>
                <w:lang w:val="en-US"/>
              </w:rPr>
              <w:t xml:space="preserve"> </w:t>
            </w:r>
            <w:r w:rsidR="0056698D" w:rsidRPr="0056698D">
              <w:rPr>
                <w:rFonts w:cs="Arial"/>
                <w:color w:val="000000"/>
                <w:sz w:val="22"/>
                <w:szCs w:val="22"/>
                <w:lang w:eastAsia="en-GB"/>
              </w:rPr>
              <w:t xml:space="preserve"> </w:t>
            </w:r>
            <w:r w:rsidR="0056698D" w:rsidRPr="0056698D">
              <w:rPr>
                <w:rFonts w:cs="Arial"/>
                <w:b/>
                <w:color w:val="000000"/>
                <w:sz w:val="22"/>
                <w:szCs w:val="22"/>
                <w:lang w:eastAsia="en-GB"/>
              </w:rPr>
              <w:t>Tarmac Trading Limited</w:t>
            </w:r>
            <w:r w:rsidR="0056698D" w:rsidRPr="006C4B69">
              <w:rPr>
                <w:rFonts w:cs="Arial"/>
                <w:b/>
                <w:color w:val="000000"/>
                <w:sz w:val="22"/>
                <w:szCs w:val="22"/>
                <w:lang w:eastAsia="en-GB"/>
              </w:rPr>
              <w:t xml:space="preserve"> administrative </w:t>
            </w:r>
            <w:r w:rsidR="006C4B69" w:rsidRPr="006C4B69">
              <w:rPr>
                <w:rFonts w:cs="Arial"/>
                <w:b/>
                <w:color w:val="000000"/>
                <w:sz w:val="22"/>
                <w:szCs w:val="22"/>
                <w:lang w:eastAsia="en-GB"/>
              </w:rPr>
              <w:t>variations</w:t>
            </w:r>
          </w:p>
          <w:p w14:paraId="22EF41AD" w14:textId="77777777" w:rsidR="00A14B28" w:rsidRPr="0056698D" w:rsidRDefault="00A14B28" w:rsidP="00A14B28">
            <w:pPr>
              <w:pStyle w:val="EndnoteText"/>
              <w:rPr>
                <w:rFonts w:cs="Arial"/>
                <w:sz w:val="22"/>
                <w:szCs w:val="22"/>
                <w:lang w:val="en-US"/>
              </w:rPr>
            </w:pPr>
            <w:bookmarkStart w:id="4" w:name="OurRef"/>
            <w:bookmarkEnd w:id="4"/>
            <w:r w:rsidRPr="0056698D">
              <w:rPr>
                <w:rFonts w:cs="Arial"/>
                <w:sz w:val="22"/>
                <w:szCs w:val="22"/>
                <w:lang w:val="en-US"/>
              </w:rPr>
              <w:tab/>
            </w:r>
            <w:bookmarkStart w:id="5" w:name="YourRef"/>
            <w:bookmarkEnd w:id="5"/>
          </w:p>
          <w:p w14:paraId="4FB7573F" w14:textId="77777777" w:rsidR="00A14B28" w:rsidRPr="0056698D" w:rsidRDefault="00A14B28" w:rsidP="00A14B28">
            <w:pPr>
              <w:pStyle w:val="EndnoteText"/>
              <w:rPr>
                <w:rFonts w:cs="Arial"/>
                <w:sz w:val="22"/>
                <w:szCs w:val="22"/>
                <w:lang w:val="en-US"/>
              </w:rPr>
            </w:pPr>
          </w:p>
          <w:p w14:paraId="479AFE14" w14:textId="32C6773D" w:rsidR="00A14B28" w:rsidRPr="0056698D" w:rsidRDefault="00A14B28" w:rsidP="00A14B28">
            <w:pPr>
              <w:pStyle w:val="EndnoteText"/>
              <w:rPr>
                <w:rFonts w:cs="Arial"/>
                <w:sz w:val="22"/>
                <w:szCs w:val="22"/>
                <w:lang w:val="en-US"/>
              </w:rPr>
            </w:pPr>
            <w:r w:rsidRPr="0056698D">
              <w:rPr>
                <w:rFonts w:cs="Arial"/>
                <w:b/>
                <w:sz w:val="22"/>
                <w:szCs w:val="22"/>
                <w:lang w:val="en-US"/>
              </w:rPr>
              <w:t>Date:</w:t>
            </w:r>
            <w:r w:rsidRPr="0056698D">
              <w:rPr>
                <w:rFonts w:cs="Arial"/>
                <w:b/>
                <w:sz w:val="22"/>
                <w:szCs w:val="22"/>
                <w:lang w:val="en-US"/>
              </w:rPr>
              <w:tab/>
            </w:r>
            <w:r w:rsidR="0056698D" w:rsidRPr="0056698D">
              <w:rPr>
                <w:rFonts w:cs="Arial"/>
                <w:b/>
                <w:sz w:val="22"/>
                <w:szCs w:val="22"/>
                <w:lang w:val="en-US"/>
              </w:rPr>
              <w:t xml:space="preserve">17 </w:t>
            </w:r>
            <w:r w:rsidR="006C4B69" w:rsidRPr="0056698D">
              <w:rPr>
                <w:rFonts w:cs="Arial"/>
                <w:b/>
                <w:sz w:val="22"/>
                <w:szCs w:val="22"/>
                <w:lang w:val="en-US"/>
              </w:rPr>
              <w:t>November</w:t>
            </w:r>
            <w:r w:rsidR="0056698D" w:rsidRPr="0056698D">
              <w:rPr>
                <w:rFonts w:cs="Arial"/>
                <w:b/>
                <w:sz w:val="22"/>
                <w:szCs w:val="22"/>
                <w:lang w:val="en-US"/>
              </w:rPr>
              <w:t xml:space="preserve"> 2015</w:t>
            </w:r>
            <w:r w:rsidRPr="0056698D">
              <w:rPr>
                <w:rFonts w:cs="Arial"/>
                <w:sz w:val="22"/>
                <w:szCs w:val="22"/>
                <w:lang w:val="en-US"/>
              </w:rPr>
              <w:tab/>
            </w:r>
            <w:bookmarkStart w:id="6" w:name="LetterDate"/>
            <w:bookmarkEnd w:id="6"/>
          </w:p>
          <w:p w14:paraId="20121837" w14:textId="77777777" w:rsidR="00A14B28" w:rsidRPr="0056698D" w:rsidRDefault="00A14B28" w:rsidP="00A14B28">
            <w:pPr>
              <w:pStyle w:val="EndnoteText"/>
              <w:rPr>
                <w:rFonts w:cs="Arial"/>
                <w:sz w:val="22"/>
                <w:szCs w:val="22"/>
                <w:lang w:val="en-US"/>
              </w:rPr>
            </w:pPr>
          </w:p>
          <w:p w14:paraId="7137AC60" w14:textId="77777777" w:rsidR="00A14B28" w:rsidRPr="0056698D" w:rsidRDefault="00A14B28" w:rsidP="00A14B28">
            <w:pPr>
              <w:pStyle w:val="EndnoteText"/>
              <w:rPr>
                <w:rFonts w:cs="Arial"/>
                <w:sz w:val="22"/>
                <w:szCs w:val="22"/>
                <w:lang w:val="en-US"/>
              </w:rPr>
            </w:pPr>
            <w:bookmarkStart w:id="7" w:name="_GoBack"/>
            <w:bookmarkEnd w:id="7"/>
          </w:p>
        </w:tc>
      </w:tr>
    </w:tbl>
    <w:p w14:paraId="56A91C8C" w14:textId="77777777" w:rsidR="00DC5EFB" w:rsidRPr="0056698D" w:rsidRDefault="00DC5EFB" w:rsidP="007E044A">
      <w:pPr>
        <w:rPr>
          <w:rFonts w:cs="Arial"/>
          <w:sz w:val="22"/>
          <w:szCs w:val="22"/>
        </w:rPr>
      </w:pPr>
    </w:p>
    <w:p w14:paraId="45DDD35F" w14:textId="77777777" w:rsidR="002F14E3" w:rsidRPr="006C4B69" w:rsidRDefault="002F14E3" w:rsidP="007E044A">
      <w:pPr>
        <w:rPr>
          <w:rFonts w:cs="Arial"/>
          <w:sz w:val="22"/>
          <w:szCs w:val="22"/>
        </w:rPr>
      </w:pPr>
    </w:p>
    <w:p w14:paraId="6A02ADC3" w14:textId="141A6314" w:rsidR="00E56664" w:rsidRPr="006C4B69" w:rsidRDefault="00E56664" w:rsidP="007E044A">
      <w:pPr>
        <w:pStyle w:val="EndnoteText"/>
        <w:tabs>
          <w:tab w:val="left" w:pos="5812"/>
        </w:tabs>
        <w:rPr>
          <w:rFonts w:cs="Arial"/>
          <w:sz w:val="22"/>
          <w:szCs w:val="22"/>
          <w:lang w:val="en-US"/>
        </w:rPr>
      </w:pPr>
      <w:r w:rsidRPr="006C4B69">
        <w:rPr>
          <w:rFonts w:cs="Arial"/>
          <w:sz w:val="22"/>
          <w:szCs w:val="22"/>
          <w:lang w:val="en-US"/>
        </w:rPr>
        <w:t xml:space="preserve">Dear </w:t>
      </w:r>
      <w:bookmarkStart w:id="8" w:name="Dear"/>
      <w:bookmarkEnd w:id="8"/>
      <w:r w:rsidR="006C4B69" w:rsidRPr="006C4B69">
        <w:rPr>
          <w:rFonts w:cs="Arial"/>
          <w:sz w:val="22"/>
          <w:szCs w:val="22"/>
          <w:lang w:val="en-US"/>
        </w:rPr>
        <w:t xml:space="preserve">Sir/ Madam, </w:t>
      </w:r>
    </w:p>
    <w:p w14:paraId="25EB616C" w14:textId="77777777" w:rsidR="007E044A" w:rsidRPr="0056698D" w:rsidRDefault="007E044A" w:rsidP="007E044A">
      <w:pPr>
        <w:pStyle w:val="EndnoteText"/>
        <w:tabs>
          <w:tab w:val="left" w:pos="5812"/>
        </w:tabs>
        <w:rPr>
          <w:rFonts w:cs="Arial"/>
          <w:b/>
          <w:sz w:val="22"/>
          <w:szCs w:val="22"/>
          <w:lang w:val="en-US"/>
        </w:rPr>
      </w:pPr>
      <w:bookmarkStart w:id="9" w:name="SubjectHeading"/>
      <w:bookmarkEnd w:id="9"/>
    </w:p>
    <w:p w14:paraId="03D11245" w14:textId="39460359" w:rsidR="00B866D5" w:rsidRPr="0056698D" w:rsidRDefault="00006389" w:rsidP="007E044A">
      <w:pPr>
        <w:pStyle w:val="EndnoteText"/>
        <w:tabs>
          <w:tab w:val="left" w:pos="5812"/>
        </w:tabs>
        <w:rPr>
          <w:rFonts w:cs="Arial"/>
          <w:b/>
          <w:sz w:val="22"/>
          <w:szCs w:val="22"/>
          <w:lang w:val="en-US"/>
        </w:rPr>
      </w:pPr>
      <w:r w:rsidRPr="0056698D">
        <w:rPr>
          <w:rFonts w:cs="Arial"/>
          <w:b/>
          <w:sz w:val="22"/>
          <w:szCs w:val="22"/>
          <w:lang w:val="en-US"/>
        </w:rPr>
        <w:t>Your permit variation</w:t>
      </w:r>
      <w:r w:rsidR="0056698D" w:rsidRPr="0056698D">
        <w:rPr>
          <w:rFonts w:cs="Arial"/>
          <w:b/>
          <w:sz w:val="22"/>
          <w:szCs w:val="22"/>
          <w:lang w:val="en-US"/>
        </w:rPr>
        <w:t>s are</w:t>
      </w:r>
      <w:r w:rsidRPr="0056698D">
        <w:rPr>
          <w:rFonts w:cs="Arial"/>
          <w:b/>
          <w:sz w:val="22"/>
          <w:szCs w:val="22"/>
          <w:lang w:val="en-US"/>
        </w:rPr>
        <w:t xml:space="preserve"> complete</w:t>
      </w:r>
    </w:p>
    <w:p w14:paraId="244111E4" w14:textId="77777777" w:rsidR="0056698D" w:rsidRPr="0056698D" w:rsidRDefault="0056698D" w:rsidP="007E044A">
      <w:pPr>
        <w:pStyle w:val="EndnoteText"/>
        <w:tabs>
          <w:tab w:val="left" w:pos="5812"/>
        </w:tabs>
        <w:rPr>
          <w:rFonts w:cs="Arial"/>
          <w:b/>
          <w:sz w:val="22"/>
          <w:szCs w:val="22"/>
          <w:lang w:val="en-US"/>
        </w:rPr>
      </w:pPr>
    </w:p>
    <w:p w14:paraId="6102F3A4" w14:textId="1E9CCDF7" w:rsidR="0056698D" w:rsidRPr="0056698D" w:rsidRDefault="0056698D" w:rsidP="007E044A">
      <w:pPr>
        <w:pStyle w:val="EndnoteText"/>
        <w:tabs>
          <w:tab w:val="left" w:pos="5812"/>
        </w:tabs>
        <w:rPr>
          <w:rFonts w:cs="Arial"/>
          <w:b/>
          <w:sz w:val="22"/>
          <w:szCs w:val="22"/>
          <w:lang w:val="en-US"/>
        </w:rPr>
      </w:pPr>
      <w:r w:rsidRPr="0056698D">
        <w:rPr>
          <w:rFonts w:cs="Arial"/>
          <w:b/>
          <w:bCs/>
          <w:color w:val="000000"/>
          <w:sz w:val="22"/>
          <w:szCs w:val="22"/>
          <w:lang w:val="en-US" w:eastAsia="en-GB"/>
        </w:rPr>
        <w:t>Operator</w:t>
      </w:r>
      <w:r w:rsidRPr="0056698D">
        <w:rPr>
          <w:rFonts w:cs="Arial"/>
          <w:b/>
          <w:bCs/>
          <w:color w:val="000000"/>
          <w:sz w:val="22"/>
          <w:szCs w:val="22"/>
          <w:lang w:val="en-US" w:eastAsia="en-GB"/>
        </w:rPr>
        <w:t xml:space="preserve">: </w:t>
      </w:r>
      <w:r w:rsidRPr="0056698D">
        <w:rPr>
          <w:rFonts w:cs="Arial"/>
          <w:color w:val="000000"/>
          <w:sz w:val="22"/>
          <w:szCs w:val="22"/>
          <w:lang w:eastAsia="en-GB"/>
        </w:rPr>
        <w:t>Tarmac Trading Limited</w:t>
      </w:r>
    </w:p>
    <w:tbl>
      <w:tblPr>
        <w:tblW w:w="0" w:type="auto"/>
        <w:tblInd w:w="-5" w:type="dxa"/>
        <w:tblLayout w:type="fixed"/>
        <w:tblLook w:val="04A0" w:firstRow="1" w:lastRow="0" w:firstColumn="1" w:lastColumn="0" w:noHBand="0" w:noVBand="1"/>
      </w:tblPr>
      <w:tblGrid>
        <w:gridCol w:w="2552"/>
        <w:gridCol w:w="1934"/>
        <w:gridCol w:w="1326"/>
        <w:gridCol w:w="3119"/>
      </w:tblGrid>
      <w:tr w:rsidR="0056698D" w:rsidRPr="0056698D" w14:paraId="51AFE2BB" w14:textId="77777777" w:rsidTr="00F80B80">
        <w:trPr>
          <w:trHeight w:val="525"/>
        </w:trPr>
        <w:tc>
          <w:tcPr>
            <w:tcW w:w="2552" w:type="dxa"/>
            <w:tcBorders>
              <w:top w:val="single" w:sz="4" w:space="0" w:color="auto"/>
              <w:left w:val="single" w:sz="4" w:space="0" w:color="auto"/>
              <w:bottom w:val="single" w:sz="4" w:space="0" w:color="auto"/>
              <w:right w:val="single" w:sz="4" w:space="0" w:color="auto"/>
            </w:tcBorders>
            <w:shd w:val="clear" w:color="auto" w:fill="auto"/>
            <w:noWrap/>
            <w:hideMark/>
          </w:tcPr>
          <w:p w14:paraId="536384CC" w14:textId="77777777" w:rsidR="0056698D" w:rsidRPr="0056698D" w:rsidRDefault="0056698D" w:rsidP="0056698D">
            <w:pPr>
              <w:rPr>
                <w:rFonts w:cs="Arial"/>
                <w:b/>
                <w:bCs/>
                <w:color w:val="000000"/>
                <w:sz w:val="22"/>
                <w:szCs w:val="22"/>
                <w:lang w:eastAsia="en-GB"/>
              </w:rPr>
            </w:pPr>
            <w:r w:rsidRPr="0056698D">
              <w:rPr>
                <w:rFonts w:cs="Arial"/>
                <w:b/>
                <w:bCs/>
                <w:color w:val="000000"/>
                <w:sz w:val="22"/>
                <w:szCs w:val="22"/>
                <w:lang w:val="en-US" w:eastAsia="en-GB"/>
              </w:rPr>
              <w:t>Permit reference:</w:t>
            </w:r>
          </w:p>
        </w:tc>
        <w:tc>
          <w:tcPr>
            <w:tcW w:w="1934" w:type="dxa"/>
            <w:tcBorders>
              <w:top w:val="single" w:sz="4" w:space="0" w:color="auto"/>
              <w:left w:val="nil"/>
              <w:bottom w:val="single" w:sz="4" w:space="0" w:color="auto"/>
              <w:right w:val="single" w:sz="4" w:space="0" w:color="auto"/>
            </w:tcBorders>
            <w:shd w:val="clear" w:color="auto" w:fill="auto"/>
            <w:hideMark/>
          </w:tcPr>
          <w:p w14:paraId="2BEA5B01" w14:textId="77777777" w:rsidR="0056698D" w:rsidRPr="0056698D" w:rsidRDefault="0056698D" w:rsidP="0056698D">
            <w:pPr>
              <w:rPr>
                <w:rFonts w:cs="Arial"/>
                <w:b/>
                <w:bCs/>
                <w:color w:val="000000"/>
                <w:sz w:val="22"/>
                <w:szCs w:val="22"/>
                <w:lang w:eastAsia="en-GB"/>
              </w:rPr>
            </w:pPr>
            <w:r w:rsidRPr="0056698D">
              <w:rPr>
                <w:rFonts w:cs="Arial"/>
                <w:b/>
                <w:bCs/>
                <w:color w:val="000000"/>
                <w:sz w:val="22"/>
                <w:szCs w:val="22"/>
                <w:lang w:val="en-US" w:eastAsia="en-GB"/>
              </w:rPr>
              <w:t>Waste returns reference:</w:t>
            </w:r>
          </w:p>
        </w:tc>
        <w:tc>
          <w:tcPr>
            <w:tcW w:w="1326" w:type="dxa"/>
            <w:tcBorders>
              <w:top w:val="single" w:sz="4" w:space="0" w:color="auto"/>
              <w:left w:val="nil"/>
              <w:bottom w:val="single" w:sz="4" w:space="0" w:color="auto"/>
              <w:right w:val="single" w:sz="4" w:space="0" w:color="auto"/>
            </w:tcBorders>
            <w:shd w:val="clear" w:color="auto" w:fill="auto"/>
            <w:hideMark/>
          </w:tcPr>
          <w:p w14:paraId="58B2077C" w14:textId="0A5ED0A8" w:rsidR="0056698D" w:rsidRPr="0056698D" w:rsidRDefault="0056698D" w:rsidP="0056698D">
            <w:pPr>
              <w:rPr>
                <w:rFonts w:cs="Arial"/>
                <w:b/>
                <w:bCs/>
                <w:color w:val="000000"/>
                <w:sz w:val="22"/>
                <w:szCs w:val="22"/>
                <w:lang w:eastAsia="en-GB"/>
              </w:rPr>
            </w:pPr>
            <w:proofErr w:type="spellStart"/>
            <w:r w:rsidRPr="0056698D">
              <w:rPr>
                <w:rFonts w:cs="Arial"/>
                <w:b/>
                <w:bCs/>
                <w:color w:val="000000"/>
                <w:sz w:val="22"/>
                <w:szCs w:val="22"/>
                <w:lang w:eastAsia="en-GB"/>
              </w:rPr>
              <w:t>EAWML</w:t>
            </w:r>
            <w:proofErr w:type="spellEnd"/>
            <w:r w:rsidRPr="0056698D">
              <w:rPr>
                <w:rFonts w:cs="Arial"/>
                <w:b/>
                <w:bCs/>
                <w:color w:val="000000"/>
                <w:sz w:val="22"/>
                <w:szCs w:val="22"/>
                <w:lang w:eastAsia="en-GB"/>
              </w:rPr>
              <w:t xml:space="preserve"> reference</w:t>
            </w:r>
            <w:r>
              <w:rPr>
                <w:rFonts w:cs="Arial"/>
                <w:b/>
                <w:bCs/>
                <w:color w:val="000000"/>
                <w:sz w:val="22"/>
                <w:szCs w:val="22"/>
                <w:lang w:eastAsia="en-GB"/>
              </w:rPr>
              <w:t>:</w:t>
            </w:r>
          </w:p>
        </w:tc>
        <w:tc>
          <w:tcPr>
            <w:tcW w:w="3119" w:type="dxa"/>
            <w:tcBorders>
              <w:top w:val="single" w:sz="4" w:space="0" w:color="auto"/>
              <w:left w:val="nil"/>
              <w:bottom w:val="single" w:sz="4" w:space="0" w:color="auto"/>
              <w:right w:val="single" w:sz="4" w:space="0" w:color="auto"/>
            </w:tcBorders>
            <w:shd w:val="clear" w:color="auto" w:fill="auto"/>
            <w:noWrap/>
            <w:hideMark/>
          </w:tcPr>
          <w:p w14:paraId="6C5345F6" w14:textId="20E849AA" w:rsidR="0056698D" w:rsidRPr="0056698D" w:rsidRDefault="0056698D" w:rsidP="0056698D">
            <w:pPr>
              <w:rPr>
                <w:rFonts w:cs="Arial"/>
                <w:b/>
                <w:bCs/>
                <w:color w:val="000000"/>
                <w:sz w:val="22"/>
                <w:szCs w:val="22"/>
                <w:lang w:eastAsia="en-GB"/>
              </w:rPr>
            </w:pPr>
            <w:r w:rsidRPr="0056698D">
              <w:rPr>
                <w:rFonts w:cs="Arial"/>
                <w:b/>
                <w:bCs/>
                <w:color w:val="000000"/>
                <w:sz w:val="22"/>
                <w:szCs w:val="22"/>
                <w:lang w:val="en-US" w:eastAsia="en-GB"/>
              </w:rPr>
              <w:t>Facility</w:t>
            </w:r>
            <w:r>
              <w:rPr>
                <w:rFonts w:cs="Arial"/>
                <w:b/>
                <w:bCs/>
                <w:color w:val="000000"/>
                <w:sz w:val="22"/>
                <w:szCs w:val="22"/>
                <w:lang w:val="en-US" w:eastAsia="en-GB"/>
              </w:rPr>
              <w:t>:</w:t>
            </w:r>
          </w:p>
        </w:tc>
      </w:tr>
      <w:tr w:rsidR="0056698D" w:rsidRPr="0056698D" w14:paraId="33499F02" w14:textId="77777777" w:rsidTr="00F80B80">
        <w:trPr>
          <w:trHeight w:val="300"/>
        </w:trPr>
        <w:tc>
          <w:tcPr>
            <w:tcW w:w="2552" w:type="dxa"/>
            <w:tcBorders>
              <w:top w:val="nil"/>
              <w:left w:val="single" w:sz="4" w:space="0" w:color="auto"/>
              <w:bottom w:val="single" w:sz="4" w:space="0" w:color="auto"/>
              <w:right w:val="single" w:sz="4" w:space="0" w:color="auto"/>
            </w:tcBorders>
            <w:shd w:val="clear" w:color="auto" w:fill="auto"/>
            <w:noWrap/>
            <w:hideMark/>
          </w:tcPr>
          <w:p w14:paraId="6399FD38" w14:textId="77777777" w:rsidR="0056698D" w:rsidRPr="0056698D" w:rsidRDefault="0056698D" w:rsidP="0056698D">
            <w:pPr>
              <w:rPr>
                <w:rFonts w:cs="Arial"/>
                <w:color w:val="000000"/>
                <w:sz w:val="22"/>
                <w:szCs w:val="22"/>
                <w:lang w:eastAsia="en-GB"/>
              </w:rPr>
            </w:pPr>
            <w:r w:rsidRPr="0056698D">
              <w:rPr>
                <w:rFonts w:cs="Arial"/>
                <w:color w:val="000000"/>
                <w:sz w:val="22"/>
                <w:szCs w:val="22"/>
                <w:lang w:eastAsia="en-GB"/>
              </w:rPr>
              <w:t>EPR/BT1088ID/V006</w:t>
            </w:r>
          </w:p>
        </w:tc>
        <w:tc>
          <w:tcPr>
            <w:tcW w:w="1934" w:type="dxa"/>
            <w:tcBorders>
              <w:top w:val="nil"/>
              <w:left w:val="nil"/>
              <w:bottom w:val="single" w:sz="4" w:space="0" w:color="auto"/>
              <w:right w:val="single" w:sz="4" w:space="0" w:color="auto"/>
            </w:tcBorders>
            <w:shd w:val="clear" w:color="auto" w:fill="auto"/>
            <w:noWrap/>
            <w:hideMark/>
          </w:tcPr>
          <w:p w14:paraId="25942CA8" w14:textId="77777777" w:rsidR="0056698D" w:rsidRPr="0056698D" w:rsidRDefault="0056698D" w:rsidP="0056698D">
            <w:pPr>
              <w:rPr>
                <w:rFonts w:cs="Arial"/>
                <w:color w:val="000000"/>
                <w:sz w:val="22"/>
                <w:szCs w:val="22"/>
                <w:lang w:eastAsia="en-GB"/>
              </w:rPr>
            </w:pPr>
            <w:r w:rsidRPr="0056698D">
              <w:rPr>
                <w:rFonts w:cs="Arial"/>
                <w:color w:val="000000"/>
                <w:sz w:val="22"/>
                <w:szCs w:val="22"/>
                <w:lang w:eastAsia="en-GB"/>
              </w:rPr>
              <w:t>EPR/BT1088ID</w:t>
            </w:r>
          </w:p>
        </w:tc>
        <w:tc>
          <w:tcPr>
            <w:tcW w:w="1326" w:type="dxa"/>
            <w:tcBorders>
              <w:top w:val="nil"/>
              <w:left w:val="nil"/>
              <w:bottom w:val="single" w:sz="4" w:space="0" w:color="auto"/>
              <w:right w:val="single" w:sz="4" w:space="0" w:color="auto"/>
            </w:tcBorders>
            <w:shd w:val="clear" w:color="auto" w:fill="auto"/>
            <w:noWrap/>
            <w:hideMark/>
          </w:tcPr>
          <w:p w14:paraId="4081DE4E" w14:textId="77C0C92B" w:rsidR="0056698D" w:rsidRPr="0056698D" w:rsidRDefault="0056698D" w:rsidP="0056698D">
            <w:pPr>
              <w:rPr>
                <w:rFonts w:cs="Arial"/>
                <w:color w:val="000000"/>
                <w:sz w:val="22"/>
                <w:szCs w:val="22"/>
                <w:lang w:eastAsia="en-GB"/>
              </w:rPr>
            </w:pPr>
            <w:r w:rsidRPr="0056698D">
              <w:rPr>
                <w:rFonts w:cs="Arial"/>
                <w:color w:val="000000"/>
                <w:sz w:val="22"/>
                <w:szCs w:val="22"/>
                <w:lang w:eastAsia="en-GB"/>
              </w:rPr>
              <w:t>30266</w:t>
            </w:r>
          </w:p>
        </w:tc>
        <w:tc>
          <w:tcPr>
            <w:tcW w:w="3119" w:type="dxa"/>
            <w:tcBorders>
              <w:top w:val="nil"/>
              <w:left w:val="nil"/>
              <w:bottom w:val="single" w:sz="4" w:space="0" w:color="auto"/>
              <w:right w:val="single" w:sz="4" w:space="0" w:color="auto"/>
            </w:tcBorders>
            <w:shd w:val="clear" w:color="auto" w:fill="auto"/>
            <w:noWrap/>
            <w:hideMark/>
          </w:tcPr>
          <w:p w14:paraId="412E9652" w14:textId="77777777" w:rsidR="0056698D" w:rsidRPr="0056698D" w:rsidRDefault="0056698D" w:rsidP="0056698D">
            <w:pPr>
              <w:rPr>
                <w:rFonts w:cs="Arial"/>
                <w:color w:val="000000"/>
                <w:sz w:val="22"/>
                <w:szCs w:val="22"/>
                <w:lang w:eastAsia="en-GB"/>
              </w:rPr>
            </w:pPr>
            <w:r w:rsidRPr="0056698D">
              <w:rPr>
                <w:rFonts w:cs="Arial"/>
                <w:color w:val="000000"/>
                <w:sz w:val="22"/>
                <w:szCs w:val="22"/>
                <w:lang w:eastAsia="en-GB"/>
              </w:rPr>
              <w:t>Hendy Quarry Landfill</w:t>
            </w:r>
          </w:p>
        </w:tc>
      </w:tr>
      <w:tr w:rsidR="0056698D" w:rsidRPr="0056698D" w14:paraId="72255B8F" w14:textId="77777777" w:rsidTr="00F80B80">
        <w:trPr>
          <w:trHeight w:val="300"/>
        </w:trPr>
        <w:tc>
          <w:tcPr>
            <w:tcW w:w="2552" w:type="dxa"/>
            <w:tcBorders>
              <w:top w:val="nil"/>
              <w:left w:val="single" w:sz="4" w:space="0" w:color="auto"/>
              <w:bottom w:val="single" w:sz="4" w:space="0" w:color="auto"/>
              <w:right w:val="single" w:sz="4" w:space="0" w:color="auto"/>
            </w:tcBorders>
            <w:shd w:val="clear" w:color="auto" w:fill="auto"/>
            <w:noWrap/>
            <w:hideMark/>
          </w:tcPr>
          <w:p w14:paraId="2A65D3B0" w14:textId="77777777" w:rsidR="0056698D" w:rsidRPr="0056698D" w:rsidRDefault="0056698D" w:rsidP="0056698D">
            <w:pPr>
              <w:rPr>
                <w:rFonts w:cs="Arial"/>
                <w:color w:val="000000"/>
                <w:sz w:val="22"/>
                <w:szCs w:val="22"/>
                <w:lang w:eastAsia="en-GB"/>
              </w:rPr>
            </w:pPr>
            <w:r w:rsidRPr="0056698D">
              <w:rPr>
                <w:rFonts w:cs="Arial"/>
                <w:color w:val="000000"/>
                <w:sz w:val="22"/>
                <w:szCs w:val="22"/>
                <w:lang w:eastAsia="en-GB"/>
              </w:rPr>
              <w:t>EPR/FB3633RD/V004</w:t>
            </w:r>
          </w:p>
        </w:tc>
        <w:tc>
          <w:tcPr>
            <w:tcW w:w="1934" w:type="dxa"/>
            <w:tcBorders>
              <w:top w:val="nil"/>
              <w:left w:val="nil"/>
              <w:bottom w:val="single" w:sz="4" w:space="0" w:color="auto"/>
              <w:right w:val="single" w:sz="4" w:space="0" w:color="auto"/>
            </w:tcBorders>
            <w:shd w:val="clear" w:color="auto" w:fill="auto"/>
            <w:noWrap/>
            <w:hideMark/>
          </w:tcPr>
          <w:p w14:paraId="1F76D71D" w14:textId="77777777" w:rsidR="0056698D" w:rsidRPr="0056698D" w:rsidRDefault="0056698D" w:rsidP="0056698D">
            <w:pPr>
              <w:rPr>
                <w:rFonts w:cs="Arial"/>
                <w:color w:val="000000"/>
                <w:sz w:val="22"/>
                <w:szCs w:val="22"/>
                <w:lang w:eastAsia="en-GB"/>
              </w:rPr>
            </w:pPr>
            <w:r w:rsidRPr="0056698D">
              <w:rPr>
                <w:rFonts w:cs="Arial"/>
                <w:color w:val="000000"/>
                <w:sz w:val="22"/>
                <w:szCs w:val="22"/>
                <w:lang w:eastAsia="en-GB"/>
              </w:rPr>
              <w:t>EPR/FB3633RD</w:t>
            </w:r>
          </w:p>
        </w:tc>
        <w:tc>
          <w:tcPr>
            <w:tcW w:w="1326" w:type="dxa"/>
            <w:tcBorders>
              <w:top w:val="nil"/>
              <w:left w:val="nil"/>
              <w:bottom w:val="single" w:sz="4" w:space="0" w:color="auto"/>
              <w:right w:val="single" w:sz="4" w:space="0" w:color="auto"/>
            </w:tcBorders>
            <w:shd w:val="clear" w:color="auto" w:fill="auto"/>
            <w:noWrap/>
            <w:hideMark/>
          </w:tcPr>
          <w:p w14:paraId="2D2734A6" w14:textId="39F26571" w:rsidR="0056698D" w:rsidRPr="0056698D" w:rsidRDefault="0056698D" w:rsidP="0056698D">
            <w:pPr>
              <w:rPr>
                <w:rFonts w:cs="Arial"/>
                <w:color w:val="000000"/>
                <w:sz w:val="22"/>
                <w:szCs w:val="22"/>
                <w:lang w:eastAsia="en-GB"/>
              </w:rPr>
            </w:pPr>
            <w:r w:rsidRPr="0056698D">
              <w:rPr>
                <w:rFonts w:cs="Arial"/>
                <w:color w:val="000000"/>
                <w:sz w:val="22"/>
                <w:szCs w:val="22"/>
                <w:lang w:eastAsia="en-GB"/>
              </w:rPr>
              <w:t>103986</w:t>
            </w:r>
          </w:p>
        </w:tc>
        <w:tc>
          <w:tcPr>
            <w:tcW w:w="3119" w:type="dxa"/>
            <w:tcBorders>
              <w:top w:val="nil"/>
              <w:left w:val="nil"/>
              <w:bottom w:val="single" w:sz="4" w:space="0" w:color="auto"/>
              <w:right w:val="single" w:sz="4" w:space="0" w:color="auto"/>
            </w:tcBorders>
            <w:shd w:val="clear" w:color="auto" w:fill="auto"/>
            <w:noWrap/>
            <w:hideMark/>
          </w:tcPr>
          <w:p w14:paraId="41ABAD55" w14:textId="77777777" w:rsidR="0056698D" w:rsidRPr="0056698D" w:rsidRDefault="0056698D" w:rsidP="0056698D">
            <w:pPr>
              <w:rPr>
                <w:rFonts w:cs="Arial"/>
                <w:color w:val="000000"/>
                <w:sz w:val="22"/>
                <w:szCs w:val="22"/>
                <w:lang w:eastAsia="en-GB"/>
              </w:rPr>
            </w:pPr>
            <w:r w:rsidRPr="0056698D">
              <w:rPr>
                <w:rFonts w:cs="Arial"/>
                <w:color w:val="000000"/>
                <w:sz w:val="22"/>
                <w:szCs w:val="22"/>
                <w:lang w:eastAsia="en-GB"/>
              </w:rPr>
              <w:t>Hendy Recycling</w:t>
            </w:r>
          </w:p>
        </w:tc>
      </w:tr>
      <w:tr w:rsidR="0056698D" w:rsidRPr="0056698D" w14:paraId="18AB5F30" w14:textId="77777777" w:rsidTr="00F80B80">
        <w:trPr>
          <w:trHeight w:val="300"/>
        </w:trPr>
        <w:tc>
          <w:tcPr>
            <w:tcW w:w="2552" w:type="dxa"/>
            <w:tcBorders>
              <w:top w:val="nil"/>
              <w:left w:val="single" w:sz="4" w:space="0" w:color="auto"/>
              <w:bottom w:val="single" w:sz="4" w:space="0" w:color="auto"/>
              <w:right w:val="single" w:sz="4" w:space="0" w:color="auto"/>
            </w:tcBorders>
            <w:shd w:val="clear" w:color="auto" w:fill="auto"/>
            <w:noWrap/>
            <w:hideMark/>
          </w:tcPr>
          <w:p w14:paraId="1E367A4F" w14:textId="77777777" w:rsidR="0056698D" w:rsidRPr="0056698D" w:rsidRDefault="0056698D" w:rsidP="0056698D">
            <w:pPr>
              <w:rPr>
                <w:rFonts w:cs="Arial"/>
                <w:color w:val="000000"/>
                <w:sz w:val="22"/>
                <w:szCs w:val="22"/>
                <w:lang w:eastAsia="en-GB"/>
              </w:rPr>
            </w:pPr>
            <w:r w:rsidRPr="0056698D">
              <w:rPr>
                <w:rFonts w:cs="Arial"/>
                <w:color w:val="000000"/>
                <w:sz w:val="22"/>
                <w:szCs w:val="22"/>
                <w:lang w:eastAsia="en-GB"/>
              </w:rPr>
              <w:t>EPR/HB3497TH/V002</w:t>
            </w:r>
          </w:p>
        </w:tc>
        <w:tc>
          <w:tcPr>
            <w:tcW w:w="1934" w:type="dxa"/>
            <w:tcBorders>
              <w:top w:val="nil"/>
              <w:left w:val="nil"/>
              <w:bottom w:val="single" w:sz="4" w:space="0" w:color="auto"/>
              <w:right w:val="single" w:sz="4" w:space="0" w:color="auto"/>
            </w:tcBorders>
            <w:shd w:val="clear" w:color="auto" w:fill="auto"/>
            <w:noWrap/>
            <w:hideMark/>
          </w:tcPr>
          <w:p w14:paraId="2AFED7D5" w14:textId="77777777" w:rsidR="0056698D" w:rsidRPr="0056698D" w:rsidRDefault="0056698D" w:rsidP="0056698D">
            <w:pPr>
              <w:rPr>
                <w:rFonts w:cs="Arial"/>
                <w:color w:val="000000"/>
                <w:sz w:val="22"/>
                <w:szCs w:val="22"/>
                <w:lang w:eastAsia="en-GB"/>
              </w:rPr>
            </w:pPr>
            <w:r w:rsidRPr="0056698D">
              <w:rPr>
                <w:rFonts w:cs="Arial"/>
                <w:color w:val="000000"/>
                <w:sz w:val="22"/>
                <w:szCs w:val="22"/>
                <w:lang w:eastAsia="en-GB"/>
              </w:rPr>
              <w:t>EPR/HB3497TH</w:t>
            </w:r>
          </w:p>
        </w:tc>
        <w:tc>
          <w:tcPr>
            <w:tcW w:w="1326" w:type="dxa"/>
            <w:tcBorders>
              <w:top w:val="nil"/>
              <w:left w:val="nil"/>
              <w:bottom w:val="single" w:sz="4" w:space="0" w:color="auto"/>
              <w:right w:val="single" w:sz="4" w:space="0" w:color="auto"/>
            </w:tcBorders>
            <w:shd w:val="clear" w:color="auto" w:fill="auto"/>
            <w:noWrap/>
            <w:hideMark/>
          </w:tcPr>
          <w:p w14:paraId="0DAAC386" w14:textId="232A6C68" w:rsidR="0056698D" w:rsidRPr="0056698D" w:rsidRDefault="0056698D" w:rsidP="0056698D">
            <w:pPr>
              <w:rPr>
                <w:rFonts w:cs="Arial"/>
                <w:color w:val="000000"/>
                <w:sz w:val="22"/>
                <w:szCs w:val="22"/>
                <w:lang w:eastAsia="en-GB"/>
              </w:rPr>
            </w:pPr>
            <w:r w:rsidRPr="0056698D">
              <w:rPr>
                <w:rFonts w:cs="Arial"/>
                <w:color w:val="000000"/>
                <w:sz w:val="22"/>
                <w:szCs w:val="22"/>
                <w:lang w:eastAsia="en-GB"/>
              </w:rPr>
              <w:t>900015</w:t>
            </w:r>
          </w:p>
        </w:tc>
        <w:tc>
          <w:tcPr>
            <w:tcW w:w="3119" w:type="dxa"/>
            <w:tcBorders>
              <w:top w:val="nil"/>
              <w:left w:val="nil"/>
              <w:bottom w:val="single" w:sz="4" w:space="0" w:color="auto"/>
              <w:right w:val="single" w:sz="4" w:space="0" w:color="auto"/>
            </w:tcBorders>
            <w:shd w:val="clear" w:color="auto" w:fill="auto"/>
            <w:noWrap/>
            <w:hideMark/>
          </w:tcPr>
          <w:p w14:paraId="1EF784B9" w14:textId="77777777" w:rsidR="0056698D" w:rsidRPr="0056698D" w:rsidRDefault="0056698D" w:rsidP="0056698D">
            <w:pPr>
              <w:rPr>
                <w:rFonts w:cs="Arial"/>
                <w:color w:val="000000"/>
                <w:sz w:val="22"/>
                <w:szCs w:val="22"/>
                <w:lang w:eastAsia="en-GB"/>
              </w:rPr>
            </w:pPr>
            <w:r w:rsidRPr="0056698D">
              <w:rPr>
                <w:rFonts w:cs="Arial"/>
                <w:color w:val="000000"/>
                <w:sz w:val="22"/>
                <w:szCs w:val="22"/>
                <w:lang w:eastAsia="en-GB"/>
              </w:rPr>
              <w:t>Llanwern Works Inert Waste Recycling Facility</w:t>
            </w:r>
          </w:p>
        </w:tc>
      </w:tr>
      <w:tr w:rsidR="0056698D" w:rsidRPr="0056698D" w14:paraId="03A39467" w14:textId="77777777" w:rsidTr="00F80B80">
        <w:trPr>
          <w:trHeight w:val="300"/>
        </w:trPr>
        <w:tc>
          <w:tcPr>
            <w:tcW w:w="2552" w:type="dxa"/>
            <w:tcBorders>
              <w:top w:val="nil"/>
              <w:left w:val="single" w:sz="4" w:space="0" w:color="auto"/>
              <w:bottom w:val="single" w:sz="4" w:space="0" w:color="auto"/>
              <w:right w:val="single" w:sz="4" w:space="0" w:color="auto"/>
            </w:tcBorders>
            <w:shd w:val="clear" w:color="auto" w:fill="auto"/>
            <w:noWrap/>
            <w:hideMark/>
          </w:tcPr>
          <w:p w14:paraId="016F6DD6" w14:textId="77777777" w:rsidR="0056698D" w:rsidRPr="0056698D" w:rsidRDefault="0056698D" w:rsidP="0056698D">
            <w:pPr>
              <w:rPr>
                <w:rFonts w:cs="Arial"/>
                <w:color w:val="000000"/>
                <w:sz w:val="22"/>
                <w:szCs w:val="22"/>
                <w:lang w:eastAsia="en-GB"/>
              </w:rPr>
            </w:pPr>
            <w:r w:rsidRPr="0056698D">
              <w:rPr>
                <w:rFonts w:cs="Arial"/>
                <w:color w:val="000000"/>
                <w:sz w:val="22"/>
                <w:szCs w:val="22"/>
                <w:lang w:eastAsia="en-GB"/>
              </w:rPr>
              <w:t>EPR/XP3295VP/V003</w:t>
            </w:r>
          </w:p>
        </w:tc>
        <w:tc>
          <w:tcPr>
            <w:tcW w:w="1934" w:type="dxa"/>
            <w:tcBorders>
              <w:top w:val="nil"/>
              <w:left w:val="nil"/>
              <w:bottom w:val="single" w:sz="4" w:space="0" w:color="auto"/>
              <w:right w:val="single" w:sz="4" w:space="0" w:color="auto"/>
            </w:tcBorders>
            <w:shd w:val="clear" w:color="auto" w:fill="auto"/>
            <w:noWrap/>
            <w:hideMark/>
          </w:tcPr>
          <w:p w14:paraId="2AD56377" w14:textId="77777777" w:rsidR="0056698D" w:rsidRPr="0056698D" w:rsidRDefault="0056698D" w:rsidP="0056698D">
            <w:pPr>
              <w:rPr>
                <w:rFonts w:cs="Arial"/>
                <w:color w:val="000000"/>
                <w:sz w:val="22"/>
                <w:szCs w:val="22"/>
                <w:lang w:eastAsia="en-GB"/>
              </w:rPr>
            </w:pPr>
            <w:r w:rsidRPr="0056698D">
              <w:rPr>
                <w:rFonts w:cs="Arial"/>
                <w:color w:val="000000"/>
                <w:sz w:val="22"/>
                <w:szCs w:val="22"/>
                <w:lang w:eastAsia="en-GB"/>
              </w:rPr>
              <w:t>EPR/XP3295VP</w:t>
            </w:r>
          </w:p>
        </w:tc>
        <w:tc>
          <w:tcPr>
            <w:tcW w:w="1326" w:type="dxa"/>
            <w:tcBorders>
              <w:top w:val="nil"/>
              <w:left w:val="nil"/>
              <w:bottom w:val="single" w:sz="4" w:space="0" w:color="auto"/>
              <w:right w:val="single" w:sz="4" w:space="0" w:color="auto"/>
            </w:tcBorders>
            <w:shd w:val="clear" w:color="auto" w:fill="auto"/>
            <w:noWrap/>
            <w:hideMark/>
          </w:tcPr>
          <w:p w14:paraId="575592F6" w14:textId="2D8D88C8" w:rsidR="0056698D" w:rsidRPr="0056698D" w:rsidRDefault="0056698D" w:rsidP="0056698D">
            <w:pPr>
              <w:rPr>
                <w:rFonts w:cs="Arial"/>
                <w:color w:val="000000"/>
                <w:sz w:val="22"/>
                <w:szCs w:val="22"/>
                <w:lang w:eastAsia="en-GB"/>
              </w:rPr>
            </w:pPr>
            <w:r w:rsidRPr="0056698D">
              <w:rPr>
                <w:rFonts w:cs="Arial"/>
                <w:color w:val="000000"/>
                <w:sz w:val="22"/>
                <w:szCs w:val="22"/>
                <w:lang w:eastAsia="en-GB"/>
              </w:rPr>
              <w:t>102717</w:t>
            </w:r>
          </w:p>
        </w:tc>
        <w:tc>
          <w:tcPr>
            <w:tcW w:w="3119" w:type="dxa"/>
            <w:tcBorders>
              <w:top w:val="nil"/>
              <w:left w:val="nil"/>
              <w:bottom w:val="single" w:sz="4" w:space="0" w:color="auto"/>
              <w:right w:val="single" w:sz="4" w:space="0" w:color="auto"/>
            </w:tcBorders>
            <w:shd w:val="clear" w:color="auto" w:fill="auto"/>
            <w:noWrap/>
            <w:hideMark/>
          </w:tcPr>
          <w:p w14:paraId="0EB2FD14" w14:textId="77777777" w:rsidR="0056698D" w:rsidRPr="0056698D" w:rsidRDefault="0056698D" w:rsidP="0056698D">
            <w:pPr>
              <w:rPr>
                <w:rFonts w:cs="Arial"/>
                <w:color w:val="000000"/>
                <w:sz w:val="22"/>
                <w:szCs w:val="22"/>
                <w:lang w:eastAsia="en-GB"/>
              </w:rPr>
            </w:pPr>
            <w:proofErr w:type="spellStart"/>
            <w:r w:rsidRPr="0056698D">
              <w:rPr>
                <w:rFonts w:cs="Arial"/>
                <w:color w:val="000000"/>
                <w:sz w:val="22"/>
                <w:szCs w:val="22"/>
                <w:lang w:eastAsia="en-GB"/>
              </w:rPr>
              <w:t>Dolyhir</w:t>
            </w:r>
            <w:proofErr w:type="spellEnd"/>
            <w:r w:rsidRPr="0056698D">
              <w:rPr>
                <w:rFonts w:cs="Arial"/>
                <w:color w:val="000000"/>
                <w:sz w:val="22"/>
                <w:szCs w:val="22"/>
                <w:lang w:eastAsia="en-GB"/>
              </w:rPr>
              <w:t xml:space="preserve"> and </w:t>
            </w:r>
            <w:proofErr w:type="spellStart"/>
            <w:r w:rsidRPr="0056698D">
              <w:rPr>
                <w:rFonts w:cs="Arial"/>
                <w:color w:val="000000"/>
                <w:sz w:val="22"/>
                <w:szCs w:val="22"/>
                <w:lang w:eastAsia="en-GB"/>
              </w:rPr>
              <w:t>Strinds</w:t>
            </w:r>
            <w:proofErr w:type="spellEnd"/>
            <w:r w:rsidRPr="0056698D">
              <w:rPr>
                <w:rFonts w:cs="Arial"/>
                <w:color w:val="000000"/>
                <w:sz w:val="22"/>
                <w:szCs w:val="22"/>
                <w:lang w:eastAsia="en-GB"/>
              </w:rPr>
              <w:t xml:space="preserve"> Quarries</w:t>
            </w:r>
          </w:p>
        </w:tc>
      </w:tr>
      <w:tr w:rsidR="0056698D" w:rsidRPr="0056698D" w14:paraId="291C0EAA" w14:textId="77777777" w:rsidTr="00F80B80">
        <w:trPr>
          <w:trHeight w:val="300"/>
        </w:trPr>
        <w:tc>
          <w:tcPr>
            <w:tcW w:w="2552" w:type="dxa"/>
            <w:tcBorders>
              <w:top w:val="nil"/>
              <w:left w:val="single" w:sz="4" w:space="0" w:color="auto"/>
              <w:bottom w:val="single" w:sz="4" w:space="0" w:color="auto"/>
              <w:right w:val="single" w:sz="4" w:space="0" w:color="auto"/>
            </w:tcBorders>
            <w:shd w:val="clear" w:color="auto" w:fill="auto"/>
            <w:noWrap/>
            <w:hideMark/>
          </w:tcPr>
          <w:p w14:paraId="3580E65F" w14:textId="77777777" w:rsidR="0056698D" w:rsidRPr="0056698D" w:rsidRDefault="0056698D" w:rsidP="0056698D">
            <w:pPr>
              <w:rPr>
                <w:rFonts w:cs="Arial"/>
                <w:color w:val="000000"/>
                <w:sz w:val="22"/>
                <w:szCs w:val="22"/>
                <w:lang w:eastAsia="en-GB"/>
              </w:rPr>
            </w:pPr>
            <w:r w:rsidRPr="0056698D">
              <w:rPr>
                <w:rFonts w:cs="Arial"/>
                <w:color w:val="000000"/>
                <w:sz w:val="22"/>
                <w:szCs w:val="22"/>
                <w:lang w:eastAsia="en-GB"/>
              </w:rPr>
              <w:t>EPR/XP3695VK/V003</w:t>
            </w:r>
          </w:p>
        </w:tc>
        <w:tc>
          <w:tcPr>
            <w:tcW w:w="1934" w:type="dxa"/>
            <w:tcBorders>
              <w:top w:val="nil"/>
              <w:left w:val="nil"/>
              <w:bottom w:val="single" w:sz="4" w:space="0" w:color="auto"/>
              <w:right w:val="single" w:sz="4" w:space="0" w:color="auto"/>
            </w:tcBorders>
            <w:shd w:val="clear" w:color="auto" w:fill="auto"/>
            <w:noWrap/>
            <w:hideMark/>
          </w:tcPr>
          <w:p w14:paraId="2D1291C5" w14:textId="77777777" w:rsidR="0056698D" w:rsidRPr="0056698D" w:rsidRDefault="0056698D" w:rsidP="0056698D">
            <w:pPr>
              <w:rPr>
                <w:rFonts w:cs="Arial"/>
                <w:color w:val="000000"/>
                <w:sz w:val="22"/>
                <w:szCs w:val="22"/>
                <w:lang w:eastAsia="en-GB"/>
              </w:rPr>
            </w:pPr>
            <w:r w:rsidRPr="0056698D">
              <w:rPr>
                <w:rFonts w:cs="Arial"/>
                <w:color w:val="000000"/>
                <w:sz w:val="22"/>
                <w:szCs w:val="22"/>
                <w:lang w:eastAsia="en-GB"/>
              </w:rPr>
              <w:t>EPR/XP3695VK</w:t>
            </w:r>
          </w:p>
        </w:tc>
        <w:tc>
          <w:tcPr>
            <w:tcW w:w="1326" w:type="dxa"/>
            <w:tcBorders>
              <w:top w:val="nil"/>
              <w:left w:val="nil"/>
              <w:bottom w:val="single" w:sz="4" w:space="0" w:color="auto"/>
              <w:right w:val="single" w:sz="4" w:space="0" w:color="auto"/>
            </w:tcBorders>
            <w:shd w:val="clear" w:color="auto" w:fill="auto"/>
            <w:noWrap/>
            <w:hideMark/>
          </w:tcPr>
          <w:p w14:paraId="3C6F0271" w14:textId="29C52092" w:rsidR="0056698D" w:rsidRPr="0056698D" w:rsidRDefault="0056698D" w:rsidP="0056698D">
            <w:pPr>
              <w:rPr>
                <w:rFonts w:cs="Arial"/>
                <w:color w:val="000000"/>
                <w:sz w:val="22"/>
                <w:szCs w:val="22"/>
                <w:lang w:eastAsia="en-GB"/>
              </w:rPr>
            </w:pPr>
            <w:r w:rsidRPr="0056698D">
              <w:rPr>
                <w:rFonts w:cs="Arial"/>
                <w:color w:val="000000"/>
                <w:sz w:val="22"/>
                <w:szCs w:val="22"/>
                <w:lang w:eastAsia="en-GB"/>
              </w:rPr>
              <w:t>102745</w:t>
            </w:r>
          </w:p>
        </w:tc>
        <w:tc>
          <w:tcPr>
            <w:tcW w:w="3119" w:type="dxa"/>
            <w:tcBorders>
              <w:top w:val="nil"/>
              <w:left w:val="nil"/>
              <w:bottom w:val="single" w:sz="4" w:space="0" w:color="auto"/>
              <w:right w:val="single" w:sz="4" w:space="0" w:color="auto"/>
            </w:tcBorders>
            <w:shd w:val="clear" w:color="auto" w:fill="auto"/>
            <w:noWrap/>
            <w:hideMark/>
          </w:tcPr>
          <w:p w14:paraId="44310F12" w14:textId="77777777" w:rsidR="0056698D" w:rsidRPr="0056698D" w:rsidRDefault="0056698D" w:rsidP="0056698D">
            <w:pPr>
              <w:rPr>
                <w:rFonts w:cs="Arial"/>
                <w:color w:val="000000"/>
                <w:sz w:val="22"/>
                <w:szCs w:val="22"/>
                <w:lang w:eastAsia="en-GB"/>
              </w:rPr>
            </w:pPr>
            <w:proofErr w:type="spellStart"/>
            <w:r w:rsidRPr="0056698D">
              <w:rPr>
                <w:rFonts w:cs="Arial"/>
                <w:color w:val="000000"/>
                <w:sz w:val="22"/>
                <w:szCs w:val="22"/>
                <w:lang w:eastAsia="en-GB"/>
              </w:rPr>
              <w:t>Borras</w:t>
            </w:r>
            <w:proofErr w:type="spellEnd"/>
            <w:r w:rsidRPr="0056698D">
              <w:rPr>
                <w:rFonts w:cs="Arial"/>
                <w:color w:val="000000"/>
                <w:sz w:val="22"/>
                <w:szCs w:val="22"/>
                <w:lang w:eastAsia="en-GB"/>
              </w:rPr>
              <w:t xml:space="preserve"> Quarry</w:t>
            </w:r>
          </w:p>
        </w:tc>
      </w:tr>
      <w:tr w:rsidR="0056698D" w:rsidRPr="0056698D" w14:paraId="7CFBE860" w14:textId="77777777" w:rsidTr="00F80B80">
        <w:trPr>
          <w:trHeight w:val="300"/>
        </w:trPr>
        <w:tc>
          <w:tcPr>
            <w:tcW w:w="2552" w:type="dxa"/>
            <w:tcBorders>
              <w:top w:val="nil"/>
              <w:left w:val="single" w:sz="4" w:space="0" w:color="auto"/>
              <w:bottom w:val="single" w:sz="4" w:space="0" w:color="auto"/>
              <w:right w:val="single" w:sz="4" w:space="0" w:color="auto"/>
            </w:tcBorders>
            <w:shd w:val="clear" w:color="auto" w:fill="auto"/>
            <w:noWrap/>
            <w:hideMark/>
          </w:tcPr>
          <w:p w14:paraId="346B6387" w14:textId="77777777" w:rsidR="0056698D" w:rsidRPr="0056698D" w:rsidRDefault="0056698D" w:rsidP="0056698D">
            <w:pPr>
              <w:rPr>
                <w:rFonts w:cs="Arial"/>
                <w:color w:val="000000"/>
                <w:sz w:val="22"/>
                <w:szCs w:val="22"/>
                <w:lang w:eastAsia="en-GB"/>
              </w:rPr>
            </w:pPr>
            <w:r w:rsidRPr="0056698D">
              <w:rPr>
                <w:rFonts w:cs="Arial"/>
                <w:color w:val="000000"/>
                <w:sz w:val="22"/>
                <w:szCs w:val="22"/>
                <w:lang w:eastAsia="en-GB"/>
              </w:rPr>
              <w:t>EPR/XP3696EW/V003</w:t>
            </w:r>
          </w:p>
        </w:tc>
        <w:tc>
          <w:tcPr>
            <w:tcW w:w="1934" w:type="dxa"/>
            <w:tcBorders>
              <w:top w:val="nil"/>
              <w:left w:val="nil"/>
              <w:bottom w:val="single" w:sz="4" w:space="0" w:color="auto"/>
              <w:right w:val="single" w:sz="4" w:space="0" w:color="auto"/>
            </w:tcBorders>
            <w:shd w:val="clear" w:color="auto" w:fill="auto"/>
            <w:noWrap/>
            <w:hideMark/>
          </w:tcPr>
          <w:p w14:paraId="16D60EBB" w14:textId="77777777" w:rsidR="0056698D" w:rsidRPr="0056698D" w:rsidRDefault="0056698D" w:rsidP="0056698D">
            <w:pPr>
              <w:rPr>
                <w:rFonts w:cs="Arial"/>
                <w:color w:val="000000"/>
                <w:sz w:val="22"/>
                <w:szCs w:val="22"/>
                <w:lang w:eastAsia="en-GB"/>
              </w:rPr>
            </w:pPr>
            <w:r w:rsidRPr="0056698D">
              <w:rPr>
                <w:rFonts w:cs="Arial"/>
                <w:color w:val="000000"/>
                <w:sz w:val="22"/>
                <w:szCs w:val="22"/>
                <w:lang w:eastAsia="en-GB"/>
              </w:rPr>
              <w:t>EPR/XP3696EW</w:t>
            </w:r>
          </w:p>
        </w:tc>
        <w:tc>
          <w:tcPr>
            <w:tcW w:w="1326" w:type="dxa"/>
            <w:tcBorders>
              <w:top w:val="nil"/>
              <w:left w:val="nil"/>
              <w:bottom w:val="single" w:sz="4" w:space="0" w:color="auto"/>
              <w:right w:val="single" w:sz="4" w:space="0" w:color="auto"/>
            </w:tcBorders>
            <w:shd w:val="clear" w:color="auto" w:fill="auto"/>
            <w:noWrap/>
            <w:hideMark/>
          </w:tcPr>
          <w:p w14:paraId="2CFFE9DC" w14:textId="0A7F588F" w:rsidR="0056698D" w:rsidRPr="0056698D" w:rsidRDefault="0056698D" w:rsidP="0056698D">
            <w:pPr>
              <w:rPr>
                <w:rFonts w:cs="Arial"/>
                <w:color w:val="000000"/>
                <w:sz w:val="22"/>
                <w:szCs w:val="22"/>
                <w:lang w:eastAsia="en-GB"/>
              </w:rPr>
            </w:pPr>
            <w:r w:rsidRPr="0056698D">
              <w:rPr>
                <w:rFonts w:cs="Arial"/>
                <w:color w:val="000000"/>
                <w:sz w:val="22"/>
                <w:szCs w:val="22"/>
                <w:lang w:eastAsia="en-GB"/>
              </w:rPr>
              <w:t>102746</w:t>
            </w:r>
          </w:p>
        </w:tc>
        <w:tc>
          <w:tcPr>
            <w:tcW w:w="3119" w:type="dxa"/>
            <w:tcBorders>
              <w:top w:val="nil"/>
              <w:left w:val="nil"/>
              <w:bottom w:val="single" w:sz="4" w:space="0" w:color="auto"/>
              <w:right w:val="single" w:sz="4" w:space="0" w:color="auto"/>
            </w:tcBorders>
            <w:shd w:val="clear" w:color="auto" w:fill="auto"/>
            <w:noWrap/>
            <w:hideMark/>
          </w:tcPr>
          <w:p w14:paraId="623DEEB8" w14:textId="77777777" w:rsidR="0056698D" w:rsidRPr="0056698D" w:rsidRDefault="0056698D" w:rsidP="0056698D">
            <w:pPr>
              <w:rPr>
                <w:rFonts w:cs="Arial"/>
                <w:color w:val="000000"/>
                <w:sz w:val="22"/>
                <w:szCs w:val="22"/>
                <w:lang w:eastAsia="en-GB"/>
              </w:rPr>
            </w:pPr>
            <w:proofErr w:type="spellStart"/>
            <w:r w:rsidRPr="0056698D">
              <w:rPr>
                <w:rFonts w:cs="Arial"/>
                <w:color w:val="000000"/>
                <w:sz w:val="22"/>
                <w:szCs w:val="22"/>
                <w:lang w:eastAsia="en-GB"/>
              </w:rPr>
              <w:t>Minffordd</w:t>
            </w:r>
            <w:proofErr w:type="spellEnd"/>
            <w:r w:rsidRPr="0056698D">
              <w:rPr>
                <w:rFonts w:cs="Arial"/>
                <w:color w:val="000000"/>
                <w:sz w:val="22"/>
                <w:szCs w:val="22"/>
                <w:lang w:eastAsia="en-GB"/>
              </w:rPr>
              <w:t xml:space="preserve"> Quarry</w:t>
            </w:r>
          </w:p>
        </w:tc>
      </w:tr>
    </w:tbl>
    <w:p w14:paraId="6F58127F" w14:textId="77777777" w:rsidR="0056698D" w:rsidRPr="0056698D" w:rsidRDefault="0056698D" w:rsidP="007E044A">
      <w:pPr>
        <w:pStyle w:val="EndnoteText"/>
        <w:tabs>
          <w:tab w:val="left" w:pos="5812"/>
        </w:tabs>
        <w:rPr>
          <w:rFonts w:cs="Arial"/>
          <w:b/>
          <w:sz w:val="22"/>
          <w:szCs w:val="22"/>
          <w:lang w:val="en-US"/>
        </w:rPr>
      </w:pPr>
    </w:p>
    <w:p w14:paraId="51E3C7A6" w14:textId="77777777" w:rsidR="0056698D" w:rsidRPr="0056698D" w:rsidRDefault="0056698D" w:rsidP="0056698D">
      <w:pPr>
        <w:pStyle w:val="EndnoteText"/>
        <w:spacing w:after="60"/>
        <w:rPr>
          <w:rFonts w:cs="Arial"/>
          <w:sz w:val="22"/>
          <w:szCs w:val="22"/>
        </w:rPr>
      </w:pPr>
      <w:r w:rsidRPr="0056698D">
        <w:rPr>
          <w:rFonts w:cs="Arial"/>
          <w:sz w:val="22"/>
          <w:szCs w:val="22"/>
        </w:rPr>
        <w:t>I enclose a notice showing the changes to your permit. Keep this in a safe place with your other permit records.</w:t>
      </w:r>
    </w:p>
    <w:p w14:paraId="52053E5B" w14:textId="77777777" w:rsidR="007E044A" w:rsidRPr="0056698D" w:rsidRDefault="007E044A" w:rsidP="007E044A">
      <w:pPr>
        <w:pStyle w:val="EndnoteText"/>
        <w:rPr>
          <w:rFonts w:cs="Arial"/>
          <w:b/>
          <w:sz w:val="22"/>
          <w:szCs w:val="22"/>
          <w:lang w:val="en-US"/>
        </w:rPr>
      </w:pPr>
    </w:p>
    <w:p w14:paraId="4C63BBE7" w14:textId="61CF4C4B" w:rsidR="007E044A" w:rsidRPr="0056698D" w:rsidRDefault="004123E6" w:rsidP="007E044A">
      <w:pPr>
        <w:pStyle w:val="EndnoteText"/>
        <w:rPr>
          <w:rFonts w:cs="Arial"/>
          <w:sz w:val="22"/>
          <w:szCs w:val="22"/>
          <w:lang w:val="en-US"/>
        </w:rPr>
      </w:pPr>
      <w:r w:rsidRPr="0056698D">
        <w:rPr>
          <w:rFonts w:cs="Arial"/>
          <w:sz w:val="22"/>
          <w:szCs w:val="22"/>
          <w:lang w:val="en-US"/>
        </w:rPr>
        <w:t>If you’</w:t>
      </w:r>
      <w:r w:rsidR="00BF3DA2" w:rsidRPr="0056698D">
        <w:rPr>
          <w:rFonts w:cs="Arial"/>
          <w:sz w:val="22"/>
          <w:szCs w:val="22"/>
          <w:lang w:val="en-US"/>
        </w:rPr>
        <w:t>re not already familiar with our document ‘How to comply with your environmental permit’ please look at it, as this will help you understand how to meet the conditions of the permit.</w:t>
      </w:r>
      <w:r w:rsidR="007E044A" w:rsidRPr="0056698D">
        <w:rPr>
          <w:rFonts w:cs="Arial"/>
          <w:sz w:val="22"/>
          <w:szCs w:val="22"/>
          <w:lang w:val="en-US"/>
        </w:rPr>
        <w:t xml:space="preserve">  You can find this on our web page </w:t>
      </w:r>
      <w:r w:rsidR="007E044A" w:rsidRPr="0056698D">
        <w:rPr>
          <w:rFonts w:cs="Arial"/>
          <w:color w:val="002A54"/>
          <w:sz w:val="22"/>
          <w:szCs w:val="22"/>
          <w:lang w:val="en"/>
        </w:rPr>
        <w:t xml:space="preserve">at: </w:t>
      </w:r>
    </w:p>
    <w:p w14:paraId="292C6DBA" w14:textId="77777777" w:rsidR="007E044A" w:rsidRPr="0056698D" w:rsidRDefault="006C4B69" w:rsidP="007E044A">
      <w:pPr>
        <w:pStyle w:val="EndnoteText"/>
        <w:rPr>
          <w:rFonts w:cs="Arial"/>
          <w:sz w:val="22"/>
          <w:szCs w:val="22"/>
          <w:lang w:val="en-US"/>
        </w:rPr>
      </w:pPr>
      <w:hyperlink r:id="rId13" w:history="1">
        <w:r w:rsidR="007E044A" w:rsidRPr="0056698D">
          <w:rPr>
            <w:rStyle w:val="Hyperlink"/>
            <w:rFonts w:cs="Arial"/>
            <w:sz w:val="22"/>
            <w:szCs w:val="22"/>
            <w:lang w:val="en-US"/>
          </w:rPr>
          <w:t>http://naturalresources.wales/media/2110/how-to-comply-with-your-en</w:t>
        </w:r>
        <w:r w:rsidR="007E044A" w:rsidRPr="0056698D">
          <w:rPr>
            <w:rStyle w:val="Hyperlink"/>
            <w:rFonts w:cs="Arial"/>
            <w:sz w:val="22"/>
            <w:szCs w:val="22"/>
            <w:lang w:val="en-US"/>
          </w:rPr>
          <w:t>v</w:t>
        </w:r>
        <w:r w:rsidR="007E044A" w:rsidRPr="0056698D">
          <w:rPr>
            <w:rStyle w:val="Hyperlink"/>
            <w:rFonts w:cs="Arial"/>
            <w:sz w:val="22"/>
            <w:szCs w:val="22"/>
            <w:lang w:val="en-US"/>
          </w:rPr>
          <w:t>ironmental-permit.pdf</w:t>
        </w:r>
      </w:hyperlink>
      <w:r w:rsidR="007E044A" w:rsidRPr="0056698D">
        <w:rPr>
          <w:rFonts w:cs="Arial"/>
          <w:sz w:val="22"/>
          <w:szCs w:val="22"/>
          <w:lang w:val="en-US"/>
        </w:rPr>
        <w:t xml:space="preserve"> </w:t>
      </w:r>
    </w:p>
    <w:p w14:paraId="7EDBFBC8" w14:textId="587645E1" w:rsidR="007F4B36" w:rsidRPr="0056698D" w:rsidRDefault="007F4B36" w:rsidP="007E044A">
      <w:pPr>
        <w:pStyle w:val="EndnoteText"/>
        <w:rPr>
          <w:rFonts w:cs="Arial"/>
          <w:sz w:val="22"/>
          <w:szCs w:val="22"/>
          <w:lang w:val="en-US"/>
        </w:rPr>
      </w:pPr>
    </w:p>
    <w:p w14:paraId="35984BEE" w14:textId="77777777" w:rsidR="00BF3DA2" w:rsidRPr="0056698D" w:rsidRDefault="00BF3DA2" w:rsidP="007E044A">
      <w:pPr>
        <w:pStyle w:val="EndnoteText"/>
        <w:tabs>
          <w:tab w:val="left" w:pos="7938"/>
        </w:tabs>
        <w:rPr>
          <w:rFonts w:cs="Arial"/>
          <w:sz w:val="22"/>
          <w:szCs w:val="22"/>
          <w:lang w:val="en-US"/>
        </w:rPr>
      </w:pPr>
      <w:bookmarkStart w:id="10" w:name="Closing"/>
      <w:bookmarkEnd w:id="10"/>
      <w:r w:rsidRPr="0056698D">
        <w:rPr>
          <w:rFonts w:cs="Arial"/>
          <w:sz w:val="22"/>
          <w:szCs w:val="22"/>
          <w:lang w:val="en-US"/>
        </w:rPr>
        <w:t>If you have any qu</w:t>
      </w:r>
      <w:r w:rsidR="004E7928" w:rsidRPr="0056698D">
        <w:rPr>
          <w:rFonts w:cs="Arial"/>
          <w:sz w:val="22"/>
          <w:szCs w:val="22"/>
          <w:lang w:val="en-US"/>
        </w:rPr>
        <w:t>estions about this permit</w:t>
      </w:r>
      <w:r w:rsidRPr="0056698D">
        <w:rPr>
          <w:rFonts w:cs="Arial"/>
          <w:sz w:val="22"/>
          <w:szCs w:val="22"/>
          <w:lang w:val="en-US"/>
        </w:rPr>
        <w:t xml:space="preserve"> phone o</w:t>
      </w:r>
      <w:r w:rsidR="00461C98" w:rsidRPr="0056698D">
        <w:rPr>
          <w:rFonts w:cs="Arial"/>
          <w:sz w:val="22"/>
          <w:szCs w:val="22"/>
          <w:lang w:val="en-US"/>
        </w:rPr>
        <w:t xml:space="preserve">ur Customer </w:t>
      </w:r>
      <w:r w:rsidR="00A14B28" w:rsidRPr="0056698D">
        <w:rPr>
          <w:rFonts w:cs="Arial"/>
          <w:sz w:val="22"/>
          <w:szCs w:val="22"/>
          <w:lang w:val="en-US"/>
        </w:rPr>
        <w:t>Services</w:t>
      </w:r>
      <w:r w:rsidR="00461C98" w:rsidRPr="0056698D">
        <w:rPr>
          <w:rFonts w:cs="Arial"/>
          <w:sz w:val="22"/>
          <w:szCs w:val="22"/>
          <w:lang w:val="en-US"/>
        </w:rPr>
        <w:t xml:space="preserve"> Centre on </w:t>
      </w:r>
      <w:r w:rsidR="00A14B28" w:rsidRPr="0056698D">
        <w:rPr>
          <w:rFonts w:cs="Arial"/>
          <w:sz w:val="22"/>
          <w:szCs w:val="22"/>
        </w:rPr>
        <w:t>0300 065 3000</w:t>
      </w:r>
      <w:r w:rsidRPr="0056698D">
        <w:rPr>
          <w:rFonts w:cs="Arial"/>
          <w:sz w:val="22"/>
          <w:szCs w:val="22"/>
          <w:lang w:val="en-US"/>
        </w:rPr>
        <w:t>. They will put you in touch with a local area officer.</w:t>
      </w:r>
    </w:p>
    <w:p w14:paraId="7DF093DD" w14:textId="77777777" w:rsidR="0056698D" w:rsidRPr="0056698D" w:rsidRDefault="0056698D" w:rsidP="007E044A">
      <w:pPr>
        <w:pStyle w:val="EndnoteText"/>
        <w:tabs>
          <w:tab w:val="left" w:pos="7938"/>
        </w:tabs>
        <w:rPr>
          <w:rFonts w:cs="Arial"/>
          <w:sz w:val="22"/>
          <w:szCs w:val="22"/>
          <w:lang w:val="en-US"/>
        </w:rPr>
      </w:pPr>
    </w:p>
    <w:p w14:paraId="2EA5B524" w14:textId="77777777" w:rsidR="00E56664" w:rsidRPr="0056698D" w:rsidRDefault="00E56664" w:rsidP="007E044A">
      <w:pPr>
        <w:pStyle w:val="EndnoteText"/>
        <w:rPr>
          <w:rFonts w:cs="Arial"/>
          <w:sz w:val="22"/>
          <w:szCs w:val="22"/>
          <w:lang w:val="en-US"/>
        </w:rPr>
      </w:pPr>
      <w:r w:rsidRPr="0056698D">
        <w:rPr>
          <w:rFonts w:cs="Arial"/>
          <w:sz w:val="22"/>
          <w:szCs w:val="22"/>
          <w:lang w:val="en-US"/>
        </w:rPr>
        <w:t>Yours sincerely</w:t>
      </w:r>
    </w:p>
    <w:p w14:paraId="2622EB17" w14:textId="77777777" w:rsidR="00E56664" w:rsidRPr="0056698D" w:rsidRDefault="00E56664" w:rsidP="007E044A">
      <w:pPr>
        <w:pStyle w:val="EndnoteText"/>
        <w:rPr>
          <w:rFonts w:cs="Arial"/>
          <w:sz w:val="22"/>
          <w:szCs w:val="22"/>
          <w:lang w:val="en-US"/>
        </w:rPr>
      </w:pPr>
    </w:p>
    <w:p w14:paraId="24A18FFF" w14:textId="0AEDD494" w:rsidR="00E56664" w:rsidRPr="00F80B80" w:rsidRDefault="0056698D" w:rsidP="007E044A">
      <w:pPr>
        <w:pStyle w:val="EndnoteText"/>
        <w:rPr>
          <w:rFonts w:cs="Arial"/>
          <w:b/>
          <w:sz w:val="22"/>
          <w:szCs w:val="22"/>
          <w:lang w:val="en-US"/>
        </w:rPr>
      </w:pPr>
      <w:r w:rsidRPr="00F80B80">
        <w:rPr>
          <w:rFonts w:cs="Arial"/>
          <w:b/>
          <w:sz w:val="22"/>
          <w:szCs w:val="22"/>
          <w:lang w:val="en-US"/>
        </w:rPr>
        <w:t>Louise Bailey</w:t>
      </w:r>
    </w:p>
    <w:p w14:paraId="4A9DBAD2" w14:textId="781D4F0A" w:rsidR="00E56664" w:rsidRDefault="00F80B80" w:rsidP="007E044A">
      <w:pPr>
        <w:pStyle w:val="EndnoteText"/>
        <w:rPr>
          <w:rFonts w:cs="Arial"/>
          <w:b/>
          <w:sz w:val="22"/>
          <w:szCs w:val="22"/>
          <w:lang w:val="en-US"/>
        </w:rPr>
      </w:pPr>
      <w:r w:rsidRPr="00F80B80">
        <w:rPr>
          <w:rFonts w:cs="Arial"/>
          <w:b/>
          <w:sz w:val="22"/>
          <w:szCs w:val="22"/>
          <w:lang w:val="en-US"/>
        </w:rPr>
        <w:t>Permitting</w:t>
      </w:r>
      <w:r w:rsidR="0056698D" w:rsidRPr="00F80B80">
        <w:rPr>
          <w:rFonts w:cs="Arial"/>
          <w:b/>
          <w:sz w:val="22"/>
          <w:szCs w:val="22"/>
          <w:lang w:val="en-US"/>
        </w:rPr>
        <w:t xml:space="preserve"> officer</w:t>
      </w:r>
      <w:bookmarkStart w:id="11" w:name="SignatoryName"/>
      <w:bookmarkEnd w:id="11"/>
    </w:p>
    <w:p w14:paraId="45330E25" w14:textId="77777777" w:rsidR="00F80B80" w:rsidRDefault="00F80B80" w:rsidP="007E044A">
      <w:pPr>
        <w:pStyle w:val="EndnoteText"/>
        <w:rPr>
          <w:rFonts w:cs="Arial"/>
          <w:b/>
          <w:sz w:val="22"/>
          <w:szCs w:val="22"/>
          <w:lang w:val="en-US"/>
        </w:rPr>
      </w:pPr>
    </w:p>
    <w:p w14:paraId="619253D2" w14:textId="2DEED1EA" w:rsidR="00F80B80" w:rsidRDefault="00F80B80" w:rsidP="007E044A">
      <w:pPr>
        <w:pStyle w:val="EndnoteText"/>
        <w:rPr>
          <w:rFonts w:cs="Arial"/>
          <w:sz w:val="22"/>
          <w:szCs w:val="22"/>
          <w:lang w:val="en-US"/>
        </w:rPr>
      </w:pPr>
      <w:r w:rsidRPr="00F80B80">
        <w:rPr>
          <w:rFonts w:cs="Arial"/>
          <w:sz w:val="22"/>
          <w:szCs w:val="22"/>
          <w:lang w:val="en-US"/>
        </w:rPr>
        <w:t xml:space="preserve">c.c. </w:t>
      </w:r>
      <w:hyperlink r:id="rId14" w:history="1">
        <w:r w:rsidRPr="00F80B80">
          <w:rPr>
            <w:rStyle w:val="Hyperlink"/>
            <w:rFonts w:cs="Arial"/>
            <w:sz w:val="22"/>
            <w:szCs w:val="22"/>
            <w:lang w:val="en-US"/>
          </w:rPr>
          <w:t>sharon.palmer@tarmac.com</w:t>
        </w:r>
      </w:hyperlink>
      <w:r w:rsidRPr="00F80B80">
        <w:rPr>
          <w:rFonts w:cs="Arial"/>
          <w:sz w:val="22"/>
          <w:szCs w:val="22"/>
          <w:lang w:val="en-US"/>
        </w:rPr>
        <w:t xml:space="preserve">, </w:t>
      </w:r>
      <w:hyperlink r:id="rId15" w:history="1">
        <w:r w:rsidRPr="00F80B80">
          <w:rPr>
            <w:rStyle w:val="Hyperlink"/>
            <w:rFonts w:cs="Arial"/>
            <w:sz w:val="22"/>
            <w:szCs w:val="22"/>
            <w:lang w:val="en-US"/>
          </w:rPr>
          <w:t>delia.boulis@tarmac.com</w:t>
        </w:r>
      </w:hyperlink>
      <w:r w:rsidRPr="00F80B80">
        <w:rPr>
          <w:rFonts w:cs="Arial"/>
          <w:sz w:val="22"/>
          <w:szCs w:val="22"/>
          <w:lang w:val="en-US"/>
        </w:rPr>
        <w:t xml:space="preserve">, </w:t>
      </w:r>
      <w:hyperlink r:id="rId16" w:history="1">
        <w:r w:rsidRPr="00F80B80">
          <w:rPr>
            <w:rStyle w:val="Hyperlink"/>
            <w:rFonts w:cs="Arial"/>
            <w:sz w:val="22"/>
            <w:szCs w:val="22"/>
            <w:lang w:val="en-US"/>
          </w:rPr>
          <w:t>deepa.valand@tarmac.com</w:t>
        </w:r>
      </w:hyperlink>
      <w:r w:rsidRPr="00F80B80">
        <w:rPr>
          <w:rFonts w:cs="Arial"/>
          <w:sz w:val="22"/>
          <w:szCs w:val="22"/>
          <w:lang w:val="en-US"/>
        </w:rPr>
        <w:t xml:space="preserve"> </w:t>
      </w:r>
    </w:p>
    <w:p w14:paraId="3DF7C7AA" w14:textId="77777777" w:rsidR="00F80B80" w:rsidRPr="00F80B80" w:rsidRDefault="00F80B80" w:rsidP="007E044A">
      <w:pPr>
        <w:pStyle w:val="EndnoteText"/>
        <w:rPr>
          <w:rFonts w:cs="Arial"/>
          <w:sz w:val="22"/>
          <w:szCs w:val="22"/>
          <w:lang w:val="en-US"/>
        </w:rPr>
      </w:pPr>
    </w:p>
    <w:sectPr w:rsidR="00F80B80" w:rsidRPr="00F80B80">
      <w:headerReference w:type="even" r:id="rId17"/>
      <w:headerReference w:type="default" r:id="rId18"/>
      <w:footerReference w:type="even" r:id="rId19"/>
      <w:footerReference w:type="default" r:id="rId20"/>
      <w:headerReference w:type="first" r:id="rId21"/>
      <w:footerReference w:type="first" r:id="rId22"/>
      <w:type w:val="continuous"/>
      <w:pgSz w:w="11906" w:h="16838" w:code="9"/>
      <w:pgMar w:top="706" w:right="1440" w:bottom="302" w:left="1440" w:header="288" w:footer="418" w:gutter="0"/>
      <w:pgNumType w:start="1"/>
      <w:cols w:space="720" w:equalWidth="0">
        <w:col w:w="9026" w:space="720"/>
      </w:cols>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6D1C641" w14:textId="77777777" w:rsidR="00013DE7" w:rsidRDefault="00013DE7">
      <w:r>
        <w:separator/>
      </w:r>
    </w:p>
  </w:endnote>
  <w:endnote w:type="continuationSeparator" w:id="0">
    <w:p w14:paraId="2653C31E" w14:textId="77777777" w:rsidR="00013DE7" w:rsidRDefault="00013D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05A39E" w14:textId="77777777" w:rsidR="00C71AC3" w:rsidRDefault="00C71AC3">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2562CAFA" w14:textId="77777777" w:rsidR="00C71AC3" w:rsidRDefault="00C71AC3">
    <w:pPr>
      <w:pStyle w:val="Footer"/>
      <w:rPr>
        <w:rStyle w:val="PageNumber"/>
      </w:rPr>
    </w:pPr>
    <w:r>
      <w:rPr>
        <w:i/>
      </w:rPr>
      <w:fldChar w:fldCharType="begin"/>
    </w:r>
    <w:r>
      <w:rPr>
        <w:i/>
      </w:rPr>
      <w:instrText xml:space="preserve"> IF  "</w:instrText>
    </w:r>
    <w:r>
      <w:rPr>
        <w:rStyle w:val="PageNumber"/>
      </w:rPr>
      <w:instrText>" = "</w:instrText>
    </w:r>
    <w:r>
      <w:rPr>
        <w:rStyle w:val="PageNumber"/>
      </w:rPr>
      <w:fldChar w:fldCharType="begin"/>
    </w:r>
    <w:r>
      <w:rPr>
        <w:rStyle w:val="PageNumber"/>
      </w:rPr>
      <w:instrText xml:space="preserve"> NUMPAGES </w:instrText>
    </w:r>
    <w:r>
      <w:rPr>
        <w:rStyle w:val="PageNumber"/>
      </w:rPr>
      <w:fldChar w:fldCharType="separate"/>
    </w:r>
    <w:r>
      <w:rPr>
        <w:rStyle w:val="PageNumber"/>
        <w:noProof/>
      </w:rPr>
      <w:instrText>2</w:instrText>
    </w:r>
    <w:r>
      <w:rPr>
        <w:rStyle w:val="PageNumber"/>
      </w:rPr>
      <w:fldChar w:fldCharType="end"/>
    </w:r>
    <w:r>
      <w:rPr>
        <w:rStyle w:val="PageNumber"/>
      </w:rPr>
      <w:instrText>" "" "</w:instrText>
    </w:r>
  </w:p>
  <w:p w14:paraId="5A11A5D8" w14:textId="77777777" w:rsidR="00C71AC3" w:rsidRDefault="00C71AC3">
    <w:pPr>
      <w:pStyle w:val="Footer"/>
      <w:rPr>
        <w:rStyle w:val="PageNumber"/>
        <w:noProof/>
      </w:rPr>
    </w:pPr>
    <w:r>
      <w:rPr>
        <w:rStyle w:val="PageNumber"/>
      </w:rPr>
      <w:instrText>Cont/d.."</w:instrText>
    </w:r>
    <w:r>
      <w:rPr>
        <w:i/>
      </w:rPr>
      <w:fldChar w:fldCharType="separate"/>
    </w:r>
  </w:p>
  <w:p w14:paraId="7214452E" w14:textId="77777777" w:rsidR="00C71AC3" w:rsidRDefault="00C71AC3">
    <w:pPr>
      <w:pStyle w:val="Footer"/>
    </w:pPr>
    <w:r>
      <w:rPr>
        <w:rStyle w:val="PageNumber"/>
        <w:noProof/>
      </w:rPr>
      <w:t>Cont/d..</w:t>
    </w:r>
    <w:r>
      <w:rPr>
        <w:i/>
      </w:rPr>
      <w:fldChar w:fldCharType="end"/>
    </w:r>
  </w:p>
  <w:p w14:paraId="0EAEDD44" w14:textId="77777777" w:rsidR="00C71AC3" w:rsidRDefault="00C71AC3">
    <w:pPr>
      <w:pStyle w:val="Footer"/>
      <w:jc w:val="right"/>
      <w:rPr>
        <w:sz w:val="16"/>
      </w:rPr>
    </w:pPr>
    <w:r>
      <w:rPr>
        <w:sz w:val="16"/>
      </w:rPr>
      <w:fldChar w:fldCharType="begin"/>
    </w:r>
    <w:r>
      <w:rPr>
        <w:sz w:val="16"/>
      </w:rPr>
      <w:instrText xml:space="preserve"> FILENAME \* Lower\p  \* MERGEFORMAT </w:instrText>
    </w:r>
    <w:r>
      <w:rPr>
        <w:sz w:val="16"/>
      </w:rPr>
      <w:fldChar w:fldCharType="separate"/>
    </w:r>
    <w:r>
      <w:rPr>
        <w:noProof/>
        <w:sz w:val="16"/>
      </w:rPr>
      <w:t>c:\documents and settings\lpawlowska\local settings\temporary internet files\olk8\233_08_sd46.doc</w:t>
    </w:r>
    <w:r>
      <w:rPr>
        <w:sz w:val="16"/>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BDF0D50" w14:textId="77777777" w:rsidR="00C71AC3" w:rsidRDefault="00C71AC3">
    <w:pPr>
      <w:pStyle w:val="Footer"/>
      <w:framePr w:wrap="around" w:vAnchor="text" w:hAnchor="margin" w:xAlign="center" w:y="1"/>
      <w:rPr>
        <w:rStyle w:val="PageNumber"/>
      </w:rPr>
    </w:pPr>
  </w:p>
  <w:p w14:paraId="170E9A3F" w14:textId="77777777" w:rsidR="00C71AC3" w:rsidRDefault="00C71AC3" w:rsidP="00E04049">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3D80CF5" w14:textId="77777777" w:rsidR="0056698D" w:rsidRPr="008A4453" w:rsidRDefault="0056698D" w:rsidP="0056698D">
    <w:pPr>
      <w:widowControl w:val="0"/>
      <w:autoSpaceDE w:val="0"/>
      <w:autoSpaceDN w:val="0"/>
      <w:adjustRightInd w:val="0"/>
      <w:spacing w:line="288" w:lineRule="auto"/>
      <w:textAlignment w:val="center"/>
      <w:rPr>
        <w:rFonts w:cs="Arial"/>
        <w:color w:val="000000"/>
        <w:sz w:val="18"/>
        <w:szCs w:val="18"/>
      </w:rPr>
    </w:pPr>
    <w:proofErr w:type="spellStart"/>
    <w:r w:rsidRPr="008A4453">
      <w:rPr>
        <w:rFonts w:cs="Arial"/>
        <w:color w:val="000000"/>
        <w:sz w:val="18"/>
        <w:szCs w:val="18"/>
      </w:rPr>
      <w:t>Ffôn</w:t>
    </w:r>
    <w:proofErr w:type="spellEnd"/>
    <w:r w:rsidRPr="008A4453">
      <w:rPr>
        <w:rFonts w:cs="Arial"/>
        <w:color w:val="000000"/>
        <w:sz w:val="18"/>
        <w:szCs w:val="18"/>
      </w:rPr>
      <w:t>/Tel</w:t>
    </w:r>
    <w:r w:rsidRPr="008A4453">
      <w:rPr>
        <w:rFonts w:cs="Arial"/>
        <w:color w:val="000000"/>
        <w:sz w:val="18"/>
        <w:szCs w:val="18"/>
      </w:rPr>
      <w:tab/>
    </w:r>
    <w:r w:rsidRPr="008A4453">
      <w:rPr>
        <w:rFonts w:cs="Arial"/>
        <w:color w:val="000000"/>
        <w:sz w:val="18"/>
        <w:szCs w:val="18"/>
      </w:rPr>
      <w:tab/>
    </w:r>
    <w:r>
      <w:rPr>
        <w:rFonts w:cs="Arial"/>
        <w:color w:val="000000"/>
        <w:sz w:val="18"/>
        <w:szCs w:val="18"/>
      </w:rPr>
      <w:t>0300 065 4213</w:t>
    </w:r>
  </w:p>
  <w:p w14:paraId="2275E9FF" w14:textId="77777777" w:rsidR="0056698D" w:rsidRDefault="0056698D" w:rsidP="0056698D">
    <w:pPr>
      <w:widowControl w:val="0"/>
      <w:autoSpaceDE w:val="0"/>
      <w:autoSpaceDN w:val="0"/>
      <w:adjustRightInd w:val="0"/>
      <w:spacing w:line="288" w:lineRule="auto"/>
      <w:textAlignment w:val="center"/>
      <w:rPr>
        <w:rStyle w:val="Hyperlink"/>
        <w:rFonts w:cs="Arial"/>
        <w:sz w:val="18"/>
        <w:szCs w:val="18"/>
      </w:rPr>
    </w:pPr>
    <w:proofErr w:type="spellStart"/>
    <w:r w:rsidRPr="008A4453">
      <w:rPr>
        <w:rFonts w:cs="Arial"/>
        <w:color w:val="000000"/>
        <w:sz w:val="18"/>
        <w:szCs w:val="18"/>
      </w:rPr>
      <w:t>Ebost</w:t>
    </w:r>
    <w:proofErr w:type="spellEnd"/>
    <w:r w:rsidRPr="008A4453">
      <w:rPr>
        <w:rFonts w:cs="Arial"/>
        <w:color w:val="000000"/>
        <w:sz w:val="18"/>
        <w:szCs w:val="18"/>
      </w:rPr>
      <w:t>/Email</w:t>
    </w:r>
    <w:r w:rsidRPr="008A4453">
      <w:rPr>
        <w:rFonts w:cs="Arial"/>
        <w:color w:val="000000"/>
        <w:sz w:val="18"/>
        <w:szCs w:val="18"/>
      </w:rPr>
      <w:tab/>
    </w:r>
    <w:hyperlink r:id="rId1" w:history="1">
      <w:r w:rsidRPr="00CE11D2">
        <w:rPr>
          <w:rStyle w:val="Hyperlink"/>
          <w:rFonts w:cs="Arial"/>
          <w:sz w:val="18"/>
          <w:szCs w:val="18"/>
        </w:rPr>
        <w:t>louise.bailey@cyfoethnaturiolcymru.gov.uk</w:t>
      </w:r>
    </w:hyperlink>
    <w:r>
      <w:rPr>
        <w:rStyle w:val="Hyperlink"/>
        <w:rFonts w:cs="Arial"/>
        <w:sz w:val="18"/>
        <w:szCs w:val="18"/>
      </w:rPr>
      <w:t xml:space="preserve"> </w:t>
    </w:r>
  </w:p>
  <w:p w14:paraId="209EB10F" w14:textId="77777777" w:rsidR="0056698D" w:rsidRDefault="0056698D" w:rsidP="0056698D">
    <w:pPr>
      <w:widowControl w:val="0"/>
      <w:autoSpaceDE w:val="0"/>
      <w:autoSpaceDN w:val="0"/>
      <w:adjustRightInd w:val="0"/>
      <w:spacing w:line="288" w:lineRule="auto"/>
      <w:ind w:left="720" w:firstLine="720"/>
      <w:textAlignment w:val="center"/>
      <w:rPr>
        <w:rFonts w:cs="Arial"/>
        <w:color w:val="000000"/>
        <w:sz w:val="18"/>
        <w:szCs w:val="18"/>
      </w:rPr>
    </w:pPr>
    <w:hyperlink r:id="rId2" w:history="1">
      <w:r w:rsidRPr="00CE11D2">
        <w:rPr>
          <w:rStyle w:val="Hyperlink"/>
          <w:rFonts w:cs="Arial"/>
          <w:sz w:val="18"/>
          <w:szCs w:val="18"/>
        </w:rPr>
        <w:t>louise.bailey@naturalresourceswales.gov.uk</w:t>
      </w:r>
    </w:hyperlink>
  </w:p>
  <w:p w14:paraId="02FB42A0" w14:textId="77777777" w:rsidR="0056698D" w:rsidRPr="006C0F30" w:rsidRDefault="0056698D" w:rsidP="0056698D">
    <w:pPr>
      <w:rPr>
        <w:rFonts w:cs="Arial"/>
        <w:color w:val="000000"/>
        <w:sz w:val="18"/>
        <w:szCs w:val="18"/>
      </w:rPr>
    </w:pPr>
    <w:r w:rsidRPr="006C0F30">
      <w:rPr>
        <w:rFonts w:cs="Arial"/>
        <w:sz w:val="18"/>
        <w:szCs w:val="18"/>
      </w:rPr>
      <w:t xml:space="preserve">Gwasanaeth </w:t>
    </w:r>
    <w:proofErr w:type="spellStart"/>
    <w:r w:rsidRPr="006C0F30">
      <w:rPr>
        <w:rFonts w:cs="Arial"/>
        <w:sz w:val="18"/>
        <w:szCs w:val="18"/>
      </w:rPr>
      <w:t>Trwyddedu</w:t>
    </w:r>
    <w:proofErr w:type="spellEnd"/>
    <w:r w:rsidRPr="006C0F30">
      <w:rPr>
        <w:rFonts w:cs="Arial"/>
        <w:color w:val="000000"/>
        <w:sz w:val="18"/>
        <w:szCs w:val="18"/>
      </w:rPr>
      <w:t xml:space="preserve">, </w:t>
    </w:r>
    <w:proofErr w:type="spellStart"/>
    <w:r w:rsidRPr="006C0F30">
      <w:rPr>
        <w:rFonts w:cs="Arial"/>
        <w:color w:val="000000"/>
        <w:sz w:val="18"/>
        <w:szCs w:val="18"/>
      </w:rPr>
      <w:t>Cyfoeth</w:t>
    </w:r>
    <w:proofErr w:type="spellEnd"/>
    <w:r w:rsidRPr="006C0F30">
      <w:rPr>
        <w:rFonts w:cs="Arial"/>
        <w:color w:val="000000"/>
        <w:sz w:val="18"/>
        <w:szCs w:val="18"/>
      </w:rPr>
      <w:t xml:space="preserve"> </w:t>
    </w:r>
    <w:proofErr w:type="spellStart"/>
    <w:r w:rsidRPr="006C0F30">
      <w:rPr>
        <w:rFonts w:cs="Arial"/>
        <w:color w:val="000000"/>
        <w:sz w:val="18"/>
        <w:szCs w:val="18"/>
      </w:rPr>
      <w:t>Naturiol</w:t>
    </w:r>
    <w:proofErr w:type="spellEnd"/>
    <w:r w:rsidRPr="006C0F30">
      <w:rPr>
        <w:rFonts w:cs="Arial"/>
        <w:color w:val="000000"/>
        <w:sz w:val="18"/>
        <w:szCs w:val="18"/>
      </w:rPr>
      <w:t xml:space="preserve"> </w:t>
    </w:r>
    <w:proofErr w:type="spellStart"/>
    <w:r w:rsidRPr="006C0F30">
      <w:rPr>
        <w:rFonts w:cs="Arial"/>
        <w:color w:val="000000"/>
        <w:sz w:val="18"/>
        <w:szCs w:val="18"/>
      </w:rPr>
      <w:t>Cymru</w:t>
    </w:r>
    <w:proofErr w:type="spellEnd"/>
    <w:r w:rsidRPr="006C0F30">
      <w:rPr>
        <w:rFonts w:cs="Arial"/>
        <w:color w:val="000000"/>
        <w:sz w:val="18"/>
        <w:szCs w:val="18"/>
      </w:rPr>
      <w:t xml:space="preserve">, </w:t>
    </w:r>
    <w:proofErr w:type="spellStart"/>
    <w:r w:rsidRPr="006C0F30">
      <w:rPr>
        <w:rFonts w:cs="Arial"/>
        <w:color w:val="000000"/>
        <w:sz w:val="18"/>
        <w:szCs w:val="18"/>
      </w:rPr>
      <w:t>Tŷ</w:t>
    </w:r>
    <w:proofErr w:type="spellEnd"/>
    <w:r w:rsidRPr="006C0F30">
      <w:rPr>
        <w:rFonts w:cs="Arial"/>
        <w:color w:val="000000"/>
        <w:sz w:val="18"/>
        <w:szCs w:val="18"/>
      </w:rPr>
      <w:t xml:space="preserve"> Cambria, 29 </w:t>
    </w:r>
    <w:proofErr w:type="spellStart"/>
    <w:r w:rsidRPr="006C0F30">
      <w:rPr>
        <w:rFonts w:cs="Arial"/>
        <w:color w:val="000000"/>
        <w:sz w:val="18"/>
        <w:szCs w:val="18"/>
      </w:rPr>
      <w:t>Heol</w:t>
    </w:r>
    <w:proofErr w:type="spellEnd"/>
    <w:r w:rsidRPr="006C0F30">
      <w:rPr>
        <w:rFonts w:cs="Arial"/>
        <w:color w:val="000000"/>
        <w:sz w:val="18"/>
        <w:szCs w:val="18"/>
      </w:rPr>
      <w:t xml:space="preserve"> </w:t>
    </w:r>
    <w:proofErr w:type="spellStart"/>
    <w:r w:rsidRPr="006C0F30">
      <w:rPr>
        <w:rFonts w:cs="Arial"/>
        <w:color w:val="000000"/>
        <w:sz w:val="18"/>
        <w:szCs w:val="18"/>
      </w:rPr>
      <w:t>Casnewydd</w:t>
    </w:r>
    <w:proofErr w:type="spellEnd"/>
    <w:r w:rsidRPr="006C0F30">
      <w:rPr>
        <w:rFonts w:cs="Arial"/>
        <w:color w:val="000000"/>
        <w:sz w:val="18"/>
        <w:szCs w:val="18"/>
      </w:rPr>
      <w:t xml:space="preserve">, </w:t>
    </w:r>
    <w:proofErr w:type="spellStart"/>
    <w:r w:rsidRPr="006C0F30">
      <w:rPr>
        <w:rFonts w:cs="Arial"/>
        <w:color w:val="000000"/>
        <w:sz w:val="18"/>
        <w:szCs w:val="18"/>
      </w:rPr>
      <w:t>Caerdydd</w:t>
    </w:r>
    <w:proofErr w:type="spellEnd"/>
    <w:r w:rsidRPr="006C0F30">
      <w:rPr>
        <w:rFonts w:cs="Arial"/>
        <w:color w:val="000000"/>
        <w:sz w:val="18"/>
        <w:szCs w:val="18"/>
      </w:rPr>
      <w:t>. CF24 0TP</w:t>
    </w:r>
  </w:p>
  <w:p w14:paraId="7C37B41C" w14:textId="77777777" w:rsidR="0056698D" w:rsidRPr="006C0F30" w:rsidRDefault="0056698D" w:rsidP="0056698D">
    <w:pPr>
      <w:rPr>
        <w:rFonts w:cs="Arial"/>
        <w:color w:val="000000"/>
        <w:sz w:val="18"/>
        <w:szCs w:val="18"/>
      </w:rPr>
    </w:pPr>
    <w:r w:rsidRPr="006C0F30">
      <w:rPr>
        <w:rFonts w:cs="Arial"/>
        <w:sz w:val="18"/>
        <w:szCs w:val="18"/>
      </w:rPr>
      <w:t>Permitting Service</w:t>
    </w:r>
    <w:r w:rsidRPr="006C0F30">
      <w:rPr>
        <w:rFonts w:cs="Arial"/>
        <w:color w:val="000000"/>
        <w:sz w:val="18"/>
        <w:szCs w:val="18"/>
      </w:rPr>
      <w:t>, Natural Resources Wales, Cambria House, 29 Newport Road, Cardiff. CF24 0TP</w:t>
    </w:r>
  </w:p>
  <w:p w14:paraId="00059B07" w14:textId="77777777" w:rsidR="0056698D" w:rsidRPr="006C0F30" w:rsidRDefault="0056698D" w:rsidP="0056698D">
    <w:pPr>
      <w:widowControl w:val="0"/>
      <w:autoSpaceDE w:val="0"/>
      <w:autoSpaceDN w:val="0"/>
      <w:adjustRightInd w:val="0"/>
      <w:spacing w:line="288" w:lineRule="auto"/>
      <w:ind w:right="-241"/>
      <w:textAlignment w:val="center"/>
      <w:rPr>
        <w:rFonts w:cs="Arial"/>
        <w:color w:val="000000"/>
        <w:sz w:val="18"/>
        <w:szCs w:val="18"/>
      </w:rPr>
    </w:pPr>
    <w:proofErr w:type="spellStart"/>
    <w:r w:rsidRPr="006C0F30">
      <w:rPr>
        <w:rFonts w:cs="Arial"/>
        <w:color w:val="000000"/>
        <w:sz w:val="18"/>
        <w:szCs w:val="18"/>
      </w:rPr>
      <w:t>Gwefan</w:t>
    </w:r>
    <w:proofErr w:type="spellEnd"/>
    <w:r w:rsidRPr="006C0F30">
      <w:rPr>
        <w:rFonts w:cs="Arial"/>
        <w:color w:val="000000"/>
        <w:sz w:val="18"/>
        <w:szCs w:val="18"/>
      </w:rPr>
      <w:t>/Website</w:t>
    </w:r>
    <w:r w:rsidRPr="006C0F30">
      <w:rPr>
        <w:rFonts w:cs="Arial"/>
        <w:color w:val="000000"/>
        <w:sz w:val="18"/>
        <w:szCs w:val="18"/>
      </w:rPr>
      <w:tab/>
    </w:r>
    <w:hyperlink r:id="rId3" w:history="1">
      <w:r w:rsidRPr="006C0F30">
        <w:rPr>
          <w:rStyle w:val="Hyperlink"/>
          <w:rFonts w:cs="Arial"/>
          <w:sz w:val="18"/>
          <w:szCs w:val="18"/>
        </w:rPr>
        <w:t>www.cyfoethnaturiolcymru.gov.uk</w:t>
      </w:r>
    </w:hyperlink>
    <w:r w:rsidRPr="006C0F30">
      <w:rPr>
        <w:rFonts w:cs="Arial"/>
        <w:color w:val="000000"/>
        <w:sz w:val="18"/>
        <w:szCs w:val="18"/>
      </w:rPr>
      <w:t xml:space="preserve"> </w:t>
    </w:r>
    <w:r w:rsidRPr="006C0F30">
      <w:rPr>
        <w:rFonts w:cs="Arial"/>
        <w:color w:val="000000"/>
        <w:sz w:val="18"/>
        <w:szCs w:val="18"/>
      </w:rPr>
      <w:tab/>
    </w:r>
    <w:hyperlink r:id="rId4" w:history="1">
      <w:r w:rsidRPr="006C0F30">
        <w:rPr>
          <w:rStyle w:val="Hyperlink"/>
          <w:rFonts w:cs="Arial"/>
          <w:sz w:val="18"/>
          <w:szCs w:val="18"/>
        </w:rPr>
        <w:t>www.naturalresourceswales.gov.uk</w:t>
      </w:r>
    </w:hyperlink>
    <w:r w:rsidRPr="006C0F30">
      <w:rPr>
        <w:rFonts w:cs="Arial"/>
        <w:color w:val="000000"/>
        <w:sz w:val="18"/>
        <w:szCs w:val="18"/>
      </w:rPr>
      <w:tab/>
    </w:r>
  </w:p>
  <w:p w14:paraId="1F7F49A4" w14:textId="7830A9D7" w:rsidR="00C71AC3" w:rsidRDefault="0056698D" w:rsidP="0056698D">
    <w:pPr>
      <w:widowControl w:val="0"/>
      <w:autoSpaceDE w:val="0"/>
      <w:autoSpaceDN w:val="0"/>
      <w:adjustRightInd w:val="0"/>
      <w:spacing w:line="288" w:lineRule="auto"/>
      <w:ind w:right="-241"/>
      <w:textAlignment w:val="center"/>
      <w:rPr>
        <w:sz w:val="14"/>
      </w:rPr>
    </w:pPr>
    <w:proofErr w:type="spellStart"/>
    <w:r w:rsidRPr="006C0F30">
      <w:rPr>
        <w:rFonts w:cs="Arial"/>
        <w:color w:val="000000"/>
        <w:sz w:val="18"/>
        <w:szCs w:val="18"/>
      </w:rPr>
      <w:t>Croesewir</w:t>
    </w:r>
    <w:proofErr w:type="spellEnd"/>
    <w:r w:rsidRPr="006C0F30">
      <w:rPr>
        <w:rFonts w:cs="Arial"/>
        <w:color w:val="000000"/>
        <w:sz w:val="18"/>
        <w:szCs w:val="18"/>
      </w:rPr>
      <w:t xml:space="preserve"> </w:t>
    </w:r>
    <w:proofErr w:type="spellStart"/>
    <w:r w:rsidRPr="006C0F30">
      <w:rPr>
        <w:rFonts w:cs="Arial"/>
        <w:color w:val="000000"/>
        <w:sz w:val="18"/>
        <w:szCs w:val="18"/>
      </w:rPr>
      <w:t>gohebiaeth</w:t>
    </w:r>
    <w:proofErr w:type="spellEnd"/>
    <w:r w:rsidRPr="006C0F30">
      <w:rPr>
        <w:rFonts w:cs="Arial"/>
        <w:color w:val="000000"/>
        <w:sz w:val="18"/>
        <w:szCs w:val="18"/>
      </w:rPr>
      <w:t xml:space="preserve"> </w:t>
    </w:r>
    <w:proofErr w:type="spellStart"/>
    <w:r w:rsidRPr="006C0F30">
      <w:rPr>
        <w:rFonts w:cs="Arial"/>
        <w:color w:val="000000"/>
        <w:sz w:val="18"/>
        <w:szCs w:val="18"/>
      </w:rPr>
      <w:t>yn</w:t>
    </w:r>
    <w:proofErr w:type="spellEnd"/>
    <w:r w:rsidRPr="006C0F30">
      <w:rPr>
        <w:rFonts w:cs="Arial"/>
        <w:color w:val="000000"/>
        <w:sz w:val="18"/>
        <w:szCs w:val="18"/>
      </w:rPr>
      <w:t xml:space="preserve"> y </w:t>
    </w:r>
    <w:proofErr w:type="spellStart"/>
    <w:r w:rsidRPr="006C0F30">
      <w:rPr>
        <w:rFonts w:cs="Arial"/>
        <w:color w:val="000000"/>
        <w:sz w:val="18"/>
        <w:szCs w:val="18"/>
      </w:rPr>
      <w:t>Gymraeg</w:t>
    </w:r>
    <w:proofErr w:type="spellEnd"/>
    <w:r w:rsidRPr="006C0F30">
      <w:rPr>
        <w:rFonts w:cs="Arial"/>
        <w:color w:val="000000"/>
        <w:sz w:val="18"/>
        <w:szCs w:val="18"/>
      </w:rPr>
      <w:t xml:space="preserve"> </w:t>
    </w:r>
    <w:proofErr w:type="spellStart"/>
    <w:r w:rsidRPr="006C0F30">
      <w:rPr>
        <w:rFonts w:cs="Arial"/>
        <w:color w:val="000000"/>
        <w:sz w:val="18"/>
        <w:szCs w:val="18"/>
      </w:rPr>
      <w:t>a'r</w:t>
    </w:r>
    <w:proofErr w:type="spellEnd"/>
    <w:r w:rsidRPr="006C0F30">
      <w:rPr>
        <w:rFonts w:cs="Arial"/>
        <w:color w:val="000000"/>
        <w:sz w:val="18"/>
        <w:szCs w:val="18"/>
      </w:rPr>
      <w:t xml:space="preserve"> </w:t>
    </w:r>
    <w:proofErr w:type="spellStart"/>
    <w:proofErr w:type="gramStart"/>
    <w:r w:rsidRPr="006C0F30">
      <w:rPr>
        <w:rFonts w:cs="Arial"/>
        <w:color w:val="000000"/>
        <w:sz w:val="18"/>
        <w:szCs w:val="18"/>
      </w:rPr>
      <w:t>Saesneg</w:t>
    </w:r>
    <w:proofErr w:type="spellEnd"/>
    <w:r w:rsidRPr="006C0F30">
      <w:rPr>
        <w:rFonts w:cs="Arial"/>
        <w:color w:val="000000"/>
        <w:sz w:val="18"/>
        <w:szCs w:val="18"/>
      </w:rPr>
      <w:t xml:space="preserve">  Correspondence</w:t>
    </w:r>
    <w:proofErr w:type="gramEnd"/>
    <w:r w:rsidRPr="006C0F30">
      <w:rPr>
        <w:rFonts w:cs="Arial"/>
        <w:color w:val="000000"/>
        <w:sz w:val="18"/>
        <w:szCs w:val="18"/>
      </w:rPr>
      <w:t xml:space="preserve"> welcomed in Welsh and English</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D60CD92" w14:textId="77777777" w:rsidR="00013DE7" w:rsidRDefault="00013DE7">
      <w:r>
        <w:separator/>
      </w:r>
    </w:p>
  </w:footnote>
  <w:footnote w:type="continuationSeparator" w:id="0">
    <w:p w14:paraId="5D42E80F" w14:textId="77777777" w:rsidR="00013DE7" w:rsidRDefault="00013DE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BE89DDE" w14:textId="77777777" w:rsidR="00C71AC3" w:rsidRDefault="00C71AC3">
    <w:pPr>
      <w:pStyle w:val="Header"/>
      <w:numPr>
        <w:ilvl w:val="0"/>
        <w:numId w:val="1"/>
      </w:numPr>
      <w:jc w:val="center"/>
    </w:pPr>
    <w:r>
      <w:fldChar w:fldCharType="begin"/>
    </w:r>
    <w:r>
      <w:instrText xml:space="preserve"> PAGE </w:instrText>
    </w:r>
    <w:r>
      <w:fldChar w:fldCharType="separate"/>
    </w:r>
    <w:r>
      <w:rPr>
        <w:noProof/>
      </w:rPr>
      <w:t>1</w:t>
    </w:r>
    <w:r>
      <w:fldChar w:fldCharType="end"/>
    </w:r>
    <w:r>
      <w:t xml:space="preserve"> -</w:t>
    </w:r>
  </w:p>
  <w:p w14:paraId="55FD4DDA" w14:textId="77777777" w:rsidR="00C71AC3" w:rsidRDefault="00C71AC3">
    <w:pPr>
      <w:pStyle w:val="Header"/>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3D97EE9" w14:textId="77777777" w:rsidR="00C71AC3" w:rsidRDefault="00C71AC3">
    <w:pPr>
      <w:pStyle w:val="Header"/>
    </w:pPr>
    <w:r>
      <w:tab/>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2CF2929" w14:textId="253179F9" w:rsidR="00A14B28" w:rsidRDefault="003525E5">
    <w:pPr>
      <w:pStyle w:val="Header"/>
    </w:pPr>
    <w:r w:rsidRPr="00DC6C79">
      <w:rPr>
        <w:noProof/>
        <w:lang w:eastAsia="en-GB"/>
      </w:rPr>
      <w:drawing>
        <wp:inline distT="0" distB="0" distL="0" distR="0" wp14:anchorId="6EFC1778" wp14:editId="107CF78C">
          <wp:extent cx="1781175" cy="1266825"/>
          <wp:effectExtent l="0" t="0" r="9525" b="9525"/>
          <wp:docPr id="1" name="Picture 1"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RW_logo_RGB_stac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81175" cy="1266825"/>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D5860814"/>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6BEA808"/>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585677DE"/>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DD5EF310"/>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18F6EE1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BA2CB82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AC6BFD4"/>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982DFF4"/>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797E71E2"/>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CCA67DB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5292513"/>
    <w:multiLevelType w:val="hybridMultilevel"/>
    <w:tmpl w:val="81FC23EE"/>
    <w:lvl w:ilvl="0" w:tplc="8D162FAC">
      <w:start w:val="6"/>
      <w:numFmt w:val="decimal"/>
      <w:lvlText w:val="%1"/>
      <w:lvlJc w:val="left"/>
      <w:pPr>
        <w:tabs>
          <w:tab w:val="num" w:pos="720"/>
        </w:tabs>
        <w:ind w:left="720" w:hanging="360"/>
      </w:pPr>
      <w:rPr>
        <w:rFonts w:hint="default"/>
      </w:rPr>
    </w:lvl>
    <w:lvl w:ilvl="1" w:tplc="359CF11C" w:tentative="1">
      <w:start w:val="1"/>
      <w:numFmt w:val="lowerLetter"/>
      <w:lvlText w:val="%2."/>
      <w:lvlJc w:val="left"/>
      <w:pPr>
        <w:tabs>
          <w:tab w:val="num" w:pos="1440"/>
        </w:tabs>
        <w:ind w:left="1440" w:hanging="360"/>
      </w:pPr>
    </w:lvl>
    <w:lvl w:ilvl="2" w:tplc="71D4575E" w:tentative="1">
      <w:start w:val="1"/>
      <w:numFmt w:val="lowerRoman"/>
      <w:lvlText w:val="%3."/>
      <w:lvlJc w:val="right"/>
      <w:pPr>
        <w:tabs>
          <w:tab w:val="num" w:pos="2160"/>
        </w:tabs>
        <w:ind w:left="2160" w:hanging="180"/>
      </w:pPr>
    </w:lvl>
    <w:lvl w:ilvl="3" w:tplc="36CEDF2C" w:tentative="1">
      <w:start w:val="1"/>
      <w:numFmt w:val="decimal"/>
      <w:lvlText w:val="%4."/>
      <w:lvlJc w:val="left"/>
      <w:pPr>
        <w:tabs>
          <w:tab w:val="num" w:pos="2880"/>
        </w:tabs>
        <w:ind w:left="2880" w:hanging="360"/>
      </w:pPr>
    </w:lvl>
    <w:lvl w:ilvl="4" w:tplc="52260822" w:tentative="1">
      <w:start w:val="1"/>
      <w:numFmt w:val="lowerLetter"/>
      <w:lvlText w:val="%5."/>
      <w:lvlJc w:val="left"/>
      <w:pPr>
        <w:tabs>
          <w:tab w:val="num" w:pos="3600"/>
        </w:tabs>
        <w:ind w:left="3600" w:hanging="360"/>
      </w:pPr>
    </w:lvl>
    <w:lvl w:ilvl="5" w:tplc="7820D906" w:tentative="1">
      <w:start w:val="1"/>
      <w:numFmt w:val="lowerRoman"/>
      <w:lvlText w:val="%6."/>
      <w:lvlJc w:val="right"/>
      <w:pPr>
        <w:tabs>
          <w:tab w:val="num" w:pos="4320"/>
        </w:tabs>
        <w:ind w:left="4320" w:hanging="180"/>
      </w:pPr>
    </w:lvl>
    <w:lvl w:ilvl="6" w:tplc="6BD09476" w:tentative="1">
      <w:start w:val="1"/>
      <w:numFmt w:val="decimal"/>
      <w:lvlText w:val="%7."/>
      <w:lvlJc w:val="left"/>
      <w:pPr>
        <w:tabs>
          <w:tab w:val="num" w:pos="5040"/>
        </w:tabs>
        <w:ind w:left="5040" w:hanging="360"/>
      </w:pPr>
    </w:lvl>
    <w:lvl w:ilvl="7" w:tplc="FCC00A72" w:tentative="1">
      <w:start w:val="1"/>
      <w:numFmt w:val="lowerLetter"/>
      <w:lvlText w:val="%8."/>
      <w:lvlJc w:val="left"/>
      <w:pPr>
        <w:tabs>
          <w:tab w:val="num" w:pos="5760"/>
        </w:tabs>
        <w:ind w:left="5760" w:hanging="360"/>
      </w:pPr>
    </w:lvl>
    <w:lvl w:ilvl="8" w:tplc="253CC16E" w:tentative="1">
      <w:start w:val="1"/>
      <w:numFmt w:val="lowerRoman"/>
      <w:lvlText w:val="%9."/>
      <w:lvlJc w:val="right"/>
      <w:pPr>
        <w:tabs>
          <w:tab w:val="num" w:pos="6480"/>
        </w:tabs>
        <w:ind w:left="6480" w:hanging="180"/>
      </w:pPr>
    </w:lvl>
  </w:abstractNum>
  <w:abstractNum w:abstractNumId="11" w15:restartNumberingAfterBreak="0">
    <w:nsid w:val="07AD17B0"/>
    <w:multiLevelType w:val="hybridMultilevel"/>
    <w:tmpl w:val="E3FCF966"/>
    <w:lvl w:ilvl="0" w:tplc="32C87322">
      <w:start w:val="1"/>
      <w:numFmt w:val="bullet"/>
      <w:lvlText w:val=""/>
      <w:lvlJc w:val="left"/>
      <w:pPr>
        <w:tabs>
          <w:tab w:val="num" w:pos="1080"/>
        </w:tabs>
        <w:ind w:left="1080" w:hanging="360"/>
      </w:pPr>
      <w:rPr>
        <w:rFonts w:ascii="Wingdings" w:hAnsi="Wingdings" w:hint="default"/>
      </w:rPr>
    </w:lvl>
    <w:lvl w:ilvl="1" w:tplc="5AE8D012" w:tentative="1">
      <w:start w:val="1"/>
      <w:numFmt w:val="bullet"/>
      <w:lvlText w:val="o"/>
      <w:lvlJc w:val="left"/>
      <w:pPr>
        <w:tabs>
          <w:tab w:val="num" w:pos="1800"/>
        </w:tabs>
        <w:ind w:left="1800" w:hanging="360"/>
      </w:pPr>
      <w:rPr>
        <w:rFonts w:ascii="Courier New" w:hAnsi="Courier New" w:hint="default"/>
      </w:rPr>
    </w:lvl>
    <w:lvl w:ilvl="2" w:tplc="D5967558" w:tentative="1">
      <w:start w:val="1"/>
      <w:numFmt w:val="bullet"/>
      <w:lvlText w:val=""/>
      <w:lvlJc w:val="left"/>
      <w:pPr>
        <w:tabs>
          <w:tab w:val="num" w:pos="2520"/>
        </w:tabs>
        <w:ind w:left="2520" w:hanging="360"/>
      </w:pPr>
      <w:rPr>
        <w:rFonts w:ascii="Wingdings" w:hAnsi="Wingdings" w:hint="default"/>
      </w:rPr>
    </w:lvl>
    <w:lvl w:ilvl="3" w:tplc="5682139A" w:tentative="1">
      <w:start w:val="1"/>
      <w:numFmt w:val="bullet"/>
      <w:lvlText w:val=""/>
      <w:lvlJc w:val="left"/>
      <w:pPr>
        <w:tabs>
          <w:tab w:val="num" w:pos="3240"/>
        </w:tabs>
        <w:ind w:left="3240" w:hanging="360"/>
      </w:pPr>
      <w:rPr>
        <w:rFonts w:ascii="Symbol" w:hAnsi="Symbol" w:hint="default"/>
      </w:rPr>
    </w:lvl>
    <w:lvl w:ilvl="4" w:tplc="405C93AE" w:tentative="1">
      <w:start w:val="1"/>
      <w:numFmt w:val="bullet"/>
      <w:lvlText w:val="o"/>
      <w:lvlJc w:val="left"/>
      <w:pPr>
        <w:tabs>
          <w:tab w:val="num" w:pos="3960"/>
        </w:tabs>
        <w:ind w:left="3960" w:hanging="360"/>
      </w:pPr>
      <w:rPr>
        <w:rFonts w:ascii="Courier New" w:hAnsi="Courier New" w:hint="default"/>
      </w:rPr>
    </w:lvl>
    <w:lvl w:ilvl="5" w:tplc="24D457A0" w:tentative="1">
      <w:start w:val="1"/>
      <w:numFmt w:val="bullet"/>
      <w:lvlText w:val=""/>
      <w:lvlJc w:val="left"/>
      <w:pPr>
        <w:tabs>
          <w:tab w:val="num" w:pos="4680"/>
        </w:tabs>
        <w:ind w:left="4680" w:hanging="360"/>
      </w:pPr>
      <w:rPr>
        <w:rFonts w:ascii="Wingdings" w:hAnsi="Wingdings" w:hint="default"/>
      </w:rPr>
    </w:lvl>
    <w:lvl w:ilvl="6" w:tplc="16FC49D0" w:tentative="1">
      <w:start w:val="1"/>
      <w:numFmt w:val="bullet"/>
      <w:lvlText w:val=""/>
      <w:lvlJc w:val="left"/>
      <w:pPr>
        <w:tabs>
          <w:tab w:val="num" w:pos="5400"/>
        </w:tabs>
        <w:ind w:left="5400" w:hanging="360"/>
      </w:pPr>
      <w:rPr>
        <w:rFonts w:ascii="Symbol" w:hAnsi="Symbol" w:hint="default"/>
      </w:rPr>
    </w:lvl>
    <w:lvl w:ilvl="7" w:tplc="364A09F8" w:tentative="1">
      <w:start w:val="1"/>
      <w:numFmt w:val="bullet"/>
      <w:lvlText w:val="o"/>
      <w:lvlJc w:val="left"/>
      <w:pPr>
        <w:tabs>
          <w:tab w:val="num" w:pos="6120"/>
        </w:tabs>
        <w:ind w:left="6120" w:hanging="360"/>
      </w:pPr>
      <w:rPr>
        <w:rFonts w:ascii="Courier New" w:hAnsi="Courier New" w:hint="default"/>
      </w:rPr>
    </w:lvl>
    <w:lvl w:ilvl="8" w:tplc="D10AEBEC"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0">
    <w:nsid w:val="1CCF6522"/>
    <w:multiLevelType w:val="singleLevel"/>
    <w:tmpl w:val="0409000F"/>
    <w:lvl w:ilvl="0">
      <w:start w:val="1"/>
      <w:numFmt w:val="decimal"/>
      <w:lvlText w:val="%1."/>
      <w:lvlJc w:val="left"/>
      <w:pPr>
        <w:tabs>
          <w:tab w:val="num" w:pos="360"/>
        </w:tabs>
        <w:ind w:left="360" w:hanging="360"/>
      </w:pPr>
    </w:lvl>
  </w:abstractNum>
  <w:abstractNum w:abstractNumId="13" w15:restartNumberingAfterBreak="0">
    <w:nsid w:val="1F8D1A31"/>
    <w:multiLevelType w:val="hybridMultilevel"/>
    <w:tmpl w:val="DAD81E4C"/>
    <w:lvl w:ilvl="0" w:tplc="AA6EC9E0">
      <w:start w:val="1"/>
      <w:numFmt w:val="bullet"/>
      <w:lvlText w:val=""/>
      <w:lvlJc w:val="left"/>
      <w:pPr>
        <w:tabs>
          <w:tab w:val="num" w:pos="720"/>
        </w:tabs>
        <w:ind w:left="720" w:hanging="360"/>
      </w:pPr>
      <w:rPr>
        <w:rFonts w:ascii="Wingdings" w:hAnsi="Wingdings" w:hint="default"/>
        <w:color w:val="808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7D12473"/>
    <w:multiLevelType w:val="hybridMultilevel"/>
    <w:tmpl w:val="FB244A06"/>
    <w:lvl w:ilvl="0" w:tplc="123A90AC">
      <w:start w:val="1"/>
      <w:numFmt w:val="bullet"/>
      <w:lvlText w:val=""/>
      <w:lvlJc w:val="left"/>
      <w:pPr>
        <w:tabs>
          <w:tab w:val="num" w:pos="720"/>
        </w:tabs>
        <w:ind w:left="720" w:hanging="360"/>
      </w:pPr>
      <w:rPr>
        <w:rFonts w:ascii="Symbol" w:hAnsi="Symbol" w:hint="default"/>
      </w:rPr>
    </w:lvl>
    <w:lvl w:ilvl="1" w:tplc="8B769C60" w:tentative="1">
      <w:start w:val="1"/>
      <w:numFmt w:val="bullet"/>
      <w:lvlText w:val="o"/>
      <w:lvlJc w:val="left"/>
      <w:pPr>
        <w:tabs>
          <w:tab w:val="num" w:pos="1440"/>
        </w:tabs>
        <w:ind w:left="1440" w:hanging="360"/>
      </w:pPr>
      <w:rPr>
        <w:rFonts w:ascii="Courier New" w:hAnsi="Courier New" w:hint="default"/>
      </w:rPr>
    </w:lvl>
    <w:lvl w:ilvl="2" w:tplc="8AAEAD2E" w:tentative="1">
      <w:start w:val="1"/>
      <w:numFmt w:val="bullet"/>
      <w:lvlText w:val=""/>
      <w:lvlJc w:val="left"/>
      <w:pPr>
        <w:tabs>
          <w:tab w:val="num" w:pos="2160"/>
        </w:tabs>
        <w:ind w:left="2160" w:hanging="360"/>
      </w:pPr>
      <w:rPr>
        <w:rFonts w:ascii="Wingdings" w:hAnsi="Wingdings" w:hint="default"/>
      </w:rPr>
    </w:lvl>
    <w:lvl w:ilvl="3" w:tplc="3AD8C522" w:tentative="1">
      <w:start w:val="1"/>
      <w:numFmt w:val="bullet"/>
      <w:lvlText w:val=""/>
      <w:lvlJc w:val="left"/>
      <w:pPr>
        <w:tabs>
          <w:tab w:val="num" w:pos="2880"/>
        </w:tabs>
        <w:ind w:left="2880" w:hanging="360"/>
      </w:pPr>
      <w:rPr>
        <w:rFonts w:ascii="Symbol" w:hAnsi="Symbol" w:hint="default"/>
      </w:rPr>
    </w:lvl>
    <w:lvl w:ilvl="4" w:tplc="30128EC4" w:tentative="1">
      <w:start w:val="1"/>
      <w:numFmt w:val="bullet"/>
      <w:lvlText w:val="o"/>
      <w:lvlJc w:val="left"/>
      <w:pPr>
        <w:tabs>
          <w:tab w:val="num" w:pos="3600"/>
        </w:tabs>
        <w:ind w:left="3600" w:hanging="360"/>
      </w:pPr>
      <w:rPr>
        <w:rFonts w:ascii="Courier New" w:hAnsi="Courier New" w:hint="default"/>
      </w:rPr>
    </w:lvl>
    <w:lvl w:ilvl="5" w:tplc="9C6C6774" w:tentative="1">
      <w:start w:val="1"/>
      <w:numFmt w:val="bullet"/>
      <w:lvlText w:val=""/>
      <w:lvlJc w:val="left"/>
      <w:pPr>
        <w:tabs>
          <w:tab w:val="num" w:pos="4320"/>
        </w:tabs>
        <w:ind w:left="4320" w:hanging="360"/>
      </w:pPr>
      <w:rPr>
        <w:rFonts w:ascii="Wingdings" w:hAnsi="Wingdings" w:hint="default"/>
      </w:rPr>
    </w:lvl>
    <w:lvl w:ilvl="6" w:tplc="6BE82EB0" w:tentative="1">
      <w:start w:val="1"/>
      <w:numFmt w:val="bullet"/>
      <w:lvlText w:val=""/>
      <w:lvlJc w:val="left"/>
      <w:pPr>
        <w:tabs>
          <w:tab w:val="num" w:pos="5040"/>
        </w:tabs>
        <w:ind w:left="5040" w:hanging="360"/>
      </w:pPr>
      <w:rPr>
        <w:rFonts w:ascii="Symbol" w:hAnsi="Symbol" w:hint="default"/>
      </w:rPr>
    </w:lvl>
    <w:lvl w:ilvl="7" w:tplc="7EA4BC4C" w:tentative="1">
      <w:start w:val="1"/>
      <w:numFmt w:val="bullet"/>
      <w:lvlText w:val="o"/>
      <w:lvlJc w:val="left"/>
      <w:pPr>
        <w:tabs>
          <w:tab w:val="num" w:pos="5760"/>
        </w:tabs>
        <w:ind w:left="5760" w:hanging="360"/>
      </w:pPr>
      <w:rPr>
        <w:rFonts w:ascii="Courier New" w:hAnsi="Courier New" w:hint="default"/>
      </w:rPr>
    </w:lvl>
    <w:lvl w:ilvl="8" w:tplc="42BA2B60"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1234686"/>
    <w:multiLevelType w:val="hybridMultilevel"/>
    <w:tmpl w:val="A4DC2D6A"/>
    <w:lvl w:ilvl="0" w:tplc="B5528850">
      <w:start w:val="1"/>
      <w:numFmt w:val="bullet"/>
      <w:lvlText w:val=""/>
      <w:lvlJc w:val="left"/>
      <w:pPr>
        <w:tabs>
          <w:tab w:val="num" w:pos="720"/>
        </w:tabs>
        <w:ind w:left="720" w:hanging="360"/>
      </w:pPr>
      <w:rPr>
        <w:rFonts w:ascii="Symbol" w:hAnsi="Symbol" w:hint="default"/>
      </w:rPr>
    </w:lvl>
    <w:lvl w:ilvl="1" w:tplc="0A6C0C02" w:tentative="1">
      <w:start w:val="1"/>
      <w:numFmt w:val="bullet"/>
      <w:lvlText w:val="o"/>
      <w:lvlJc w:val="left"/>
      <w:pPr>
        <w:tabs>
          <w:tab w:val="num" w:pos="1440"/>
        </w:tabs>
        <w:ind w:left="1440" w:hanging="360"/>
      </w:pPr>
      <w:rPr>
        <w:rFonts w:ascii="Courier New" w:hAnsi="Courier New" w:hint="default"/>
      </w:rPr>
    </w:lvl>
    <w:lvl w:ilvl="2" w:tplc="F0BAD0E6" w:tentative="1">
      <w:start w:val="1"/>
      <w:numFmt w:val="bullet"/>
      <w:lvlText w:val=""/>
      <w:lvlJc w:val="left"/>
      <w:pPr>
        <w:tabs>
          <w:tab w:val="num" w:pos="2160"/>
        </w:tabs>
        <w:ind w:left="2160" w:hanging="360"/>
      </w:pPr>
      <w:rPr>
        <w:rFonts w:ascii="Wingdings" w:hAnsi="Wingdings" w:hint="default"/>
      </w:rPr>
    </w:lvl>
    <w:lvl w:ilvl="3" w:tplc="B8704150" w:tentative="1">
      <w:start w:val="1"/>
      <w:numFmt w:val="bullet"/>
      <w:lvlText w:val=""/>
      <w:lvlJc w:val="left"/>
      <w:pPr>
        <w:tabs>
          <w:tab w:val="num" w:pos="2880"/>
        </w:tabs>
        <w:ind w:left="2880" w:hanging="360"/>
      </w:pPr>
      <w:rPr>
        <w:rFonts w:ascii="Symbol" w:hAnsi="Symbol" w:hint="default"/>
      </w:rPr>
    </w:lvl>
    <w:lvl w:ilvl="4" w:tplc="F488AC8C" w:tentative="1">
      <w:start w:val="1"/>
      <w:numFmt w:val="bullet"/>
      <w:lvlText w:val="o"/>
      <w:lvlJc w:val="left"/>
      <w:pPr>
        <w:tabs>
          <w:tab w:val="num" w:pos="3600"/>
        </w:tabs>
        <w:ind w:left="3600" w:hanging="360"/>
      </w:pPr>
      <w:rPr>
        <w:rFonts w:ascii="Courier New" w:hAnsi="Courier New" w:hint="default"/>
      </w:rPr>
    </w:lvl>
    <w:lvl w:ilvl="5" w:tplc="1198412A" w:tentative="1">
      <w:start w:val="1"/>
      <w:numFmt w:val="bullet"/>
      <w:lvlText w:val=""/>
      <w:lvlJc w:val="left"/>
      <w:pPr>
        <w:tabs>
          <w:tab w:val="num" w:pos="4320"/>
        </w:tabs>
        <w:ind w:left="4320" w:hanging="360"/>
      </w:pPr>
      <w:rPr>
        <w:rFonts w:ascii="Wingdings" w:hAnsi="Wingdings" w:hint="default"/>
      </w:rPr>
    </w:lvl>
    <w:lvl w:ilvl="6" w:tplc="6F28DCC6" w:tentative="1">
      <w:start w:val="1"/>
      <w:numFmt w:val="bullet"/>
      <w:lvlText w:val=""/>
      <w:lvlJc w:val="left"/>
      <w:pPr>
        <w:tabs>
          <w:tab w:val="num" w:pos="5040"/>
        </w:tabs>
        <w:ind w:left="5040" w:hanging="360"/>
      </w:pPr>
      <w:rPr>
        <w:rFonts w:ascii="Symbol" w:hAnsi="Symbol" w:hint="default"/>
      </w:rPr>
    </w:lvl>
    <w:lvl w:ilvl="7" w:tplc="50C03DBC" w:tentative="1">
      <w:start w:val="1"/>
      <w:numFmt w:val="bullet"/>
      <w:lvlText w:val="o"/>
      <w:lvlJc w:val="left"/>
      <w:pPr>
        <w:tabs>
          <w:tab w:val="num" w:pos="5760"/>
        </w:tabs>
        <w:ind w:left="5760" w:hanging="360"/>
      </w:pPr>
      <w:rPr>
        <w:rFonts w:ascii="Courier New" w:hAnsi="Courier New" w:hint="default"/>
      </w:rPr>
    </w:lvl>
    <w:lvl w:ilvl="8" w:tplc="E2A463CE"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12F1A47"/>
    <w:multiLevelType w:val="hybridMultilevel"/>
    <w:tmpl w:val="B9C2F824"/>
    <w:lvl w:ilvl="0" w:tplc="C226E016">
      <w:start w:val="1"/>
      <w:numFmt w:val="decimal"/>
      <w:lvlText w:val="%1."/>
      <w:lvlJc w:val="left"/>
      <w:pPr>
        <w:tabs>
          <w:tab w:val="num" w:pos="720"/>
        </w:tabs>
        <w:ind w:left="720" w:hanging="360"/>
      </w:pPr>
      <w:rPr>
        <w:rFonts w:hint="default"/>
      </w:rPr>
    </w:lvl>
    <w:lvl w:ilvl="1" w:tplc="2E1E8F9C" w:tentative="1">
      <w:start w:val="1"/>
      <w:numFmt w:val="lowerLetter"/>
      <w:lvlText w:val="%2."/>
      <w:lvlJc w:val="left"/>
      <w:pPr>
        <w:tabs>
          <w:tab w:val="num" w:pos="1440"/>
        </w:tabs>
        <w:ind w:left="1440" w:hanging="360"/>
      </w:pPr>
    </w:lvl>
    <w:lvl w:ilvl="2" w:tplc="F392A876" w:tentative="1">
      <w:start w:val="1"/>
      <w:numFmt w:val="lowerRoman"/>
      <w:lvlText w:val="%3."/>
      <w:lvlJc w:val="right"/>
      <w:pPr>
        <w:tabs>
          <w:tab w:val="num" w:pos="2160"/>
        </w:tabs>
        <w:ind w:left="2160" w:hanging="180"/>
      </w:pPr>
    </w:lvl>
    <w:lvl w:ilvl="3" w:tplc="310ADDE6" w:tentative="1">
      <w:start w:val="1"/>
      <w:numFmt w:val="decimal"/>
      <w:lvlText w:val="%4."/>
      <w:lvlJc w:val="left"/>
      <w:pPr>
        <w:tabs>
          <w:tab w:val="num" w:pos="2880"/>
        </w:tabs>
        <w:ind w:left="2880" w:hanging="360"/>
      </w:pPr>
    </w:lvl>
    <w:lvl w:ilvl="4" w:tplc="40AC8432" w:tentative="1">
      <w:start w:val="1"/>
      <w:numFmt w:val="lowerLetter"/>
      <w:lvlText w:val="%5."/>
      <w:lvlJc w:val="left"/>
      <w:pPr>
        <w:tabs>
          <w:tab w:val="num" w:pos="3600"/>
        </w:tabs>
        <w:ind w:left="3600" w:hanging="360"/>
      </w:pPr>
    </w:lvl>
    <w:lvl w:ilvl="5" w:tplc="DBDC1B50" w:tentative="1">
      <w:start w:val="1"/>
      <w:numFmt w:val="lowerRoman"/>
      <w:lvlText w:val="%6."/>
      <w:lvlJc w:val="right"/>
      <w:pPr>
        <w:tabs>
          <w:tab w:val="num" w:pos="4320"/>
        </w:tabs>
        <w:ind w:left="4320" w:hanging="180"/>
      </w:pPr>
    </w:lvl>
    <w:lvl w:ilvl="6" w:tplc="46B8863A" w:tentative="1">
      <w:start w:val="1"/>
      <w:numFmt w:val="decimal"/>
      <w:lvlText w:val="%7."/>
      <w:lvlJc w:val="left"/>
      <w:pPr>
        <w:tabs>
          <w:tab w:val="num" w:pos="5040"/>
        </w:tabs>
        <w:ind w:left="5040" w:hanging="360"/>
      </w:pPr>
    </w:lvl>
    <w:lvl w:ilvl="7" w:tplc="CC706EB8" w:tentative="1">
      <w:start w:val="1"/>
      <w:numFmt w:val="lowerLetter"/>
      <w:lvlText w:val="%8."/>
      <w:lvlJc w:val="left"/>
      <w:pPr>
        <w:tabs>
          <w:tab w:val="num" w:pos="5760"/>
        </w:tabs>
        <w:ind w:left="5760" w:hanging="360"/>
      </w:pPr>
    </w:lvl>
    <w:lvl w:ilvl="8" w:tplc="2170412E" w:tentative="1">
      <w:start w:val="1"/>
      <w:numFmt w:val="lowerRoman"/>
      <w:lvlText w:val="%9."/>
      <w:lvlJc w:val="right"/>
      <w:pPr>
        <w:tabs>
          <w:tab w:val="num" w:pos="6480"/>
        </w:tabs>
        <w:ind w:left="6480" w:hanging="180"/>
      </w:pPr>
    </w:lvl>
  </w:abstractNum>
  <w:abstractNum w:abstractNumId="17" w15:restartNumberingAfterBreak="0">
    <w:nsid w:val="38C04F4F"/>
    <w:multiLevelType w:val="hybridMultilevel"/>
    <w:tmpl w:val="AF0E1D20"/>
    <w:lvl w:ilvl="0" w:tplc="1ED89C6C">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46806336"/>
    <w:multiLevelType w:val="hybridMultilevel"/>
    <w:tmpl w:val="94446A4A"/>
    <w:lvl w:ilvl="0" w:tplc="00AC1D9A">
      <w:start w:val="1"/>
      <w:numFmt w:val="bullet"/>
      <w:lvlText w:val=""/>
      <w:lvlJc w:val="left"/>
      <w:pPr>
        <w:tabs>
          <w:tab w:val="num" w:pos="720"/>
        </w:tabs>
        <w:ind w:left="720" w:hanging="360"/>
      </w:pPr>
      <w:rPr>
        <w:rFonts w:ascii="Symbol" w:hAnsi="Symbol" w:hint="default"/>
      </w:rPr>
    </w:lvl>
    <w:lvl w:ilvl="1" w:tplc="EB3C06EE" w:tentative="1">
      <w:start w:val="1"/>
      <w:numFmt w:val="bullet"/>
      <w:lvlText w:val="o"/>
      <w:lvlJc w:val="left"/>
      <w:pPr>
        <w:tabs>
          <w:tab w:val="num" w:pos="1440"/>
        </w:tabs>
        <w:ind w:left="1440" w:hanging="360"/>
      </w:pPr>
      <w:rPr>
        <w:rFonts w:ascii="Courier New" w:hAnsi="Courier New" w:hint="default"/>
      </w:rPr>
    </w:lvl>
    <w:lvl w:ilvl="2" w:tplc="35184CCE" w:tentative="1">
      <w:start w:val="1"/>
      <w:numFmt w:val="bullet"/>
      <w:lvlText w:val=""/>
      <w:lvlJc w:val="left"/>
      <w:pPr>
        <w:tabs>
          <w:tab w:val="num" w:pos="2160"/>
        </w:tabs>
        <w:ind w:left="2160" w:hanging="360"/>
      </w:pPr>
      <w:rPr>
        <w:rFonts w:ascii="Wingdings" w:hAnsi="Wingdings" w:hint="default"/>
      </w:rPr>
    </w:lvl>
    <w:lvl w:ilvl="3" w:tplc="CE3EB362" w:tentative="1">
      <w:start w:val="1"/>
      <w:numFmt w:val="bullet"/>
      <w:lvlText w:val=""/>
      <w:lvlJc w:val="left"/>
      <w:pPr>
        <w:tabs>
          <w:tab w:val="num" w:pos="2880"/>
        </w:tabs>
        <w:ind w:left="2880" w:hanging="360"/>
      </w:pPr>
      <w:rPr>
        <w:rFonts w:ascii="Symbol" w:hAnsi="Symbol" w:hint="default"/>
      </w:rPr>
    </w:lvl>
    <w:lvl w:ilvl="4" w:tplc="2B70CA9A" w:tentative="1">
      <w:start w:val="1"/>
      <w:numFmt w:val="bullet"/>
      <w:lvlText w:val="o"/>
      <w:lvlJc w:val="left"/>
      <w:pPr>
        <w:tabs>
          <w:tab w:val="num" w:pos="3600"/>
        </w:tabs>
        <w:ind w:left="3600" w:hanging="360"/>
      </w:pPr>
      <w:rPr>
        <w:rFonts w:ascii="Courier New" w:hAnsi="Courier New" w:hint="default"/>
      </w:rPr>
    </w:lvl>
    <w:lvl w:ilvl="5" w:tplc="01625692" w:tentative="1">
      <w:start w:val="1"/>
      <w:numFmt w:val="bullet"/>
      <w:lvlText w:val=""/>
      <w:lvlJc w:val="left"/>
      <w:pPr>
        <w:tabs>
          <w:tab w:val="num" w:pos="4320"/>
        </w:tabs>
        <w:ind w:left="4320" w:hanging="360"/>
      </w:pPr>
      <w:rPr>
        <w:rFonts w:ascii="Wingdings" w:hAnsi="Wingdings" w:hint="default"/>
      </w:rPr>
    </w:lvl>
    <w:lvl w:ilvl="6" w:tplc="AAFC1016" w:tentative="1">
      <w:start w:val="1"/>
      <w:numFmt w:val="bullet"/>
      <w:lvlText w:val=""/>
      <w:lvlJc w:val="left"/>
      <w:pPr>
        <w:tabs>
          <w:tab w:val="num" w:pos="5040"/>
        </w:tabs>
        <w:ind w:left="5040" w:hanging="360"/>
      </w:pPr>
      <w:rPr>
        <w:rFonts w:ascii="Symbol" w:hAnsi="Symbol" w:hint="default"/>
      </w:rPr>
    </w:lvl>
    <w:lvl w:ilvl="7" w:tplc="66F09D02" w:tentative="1">
      <w:start w:val="1"/>
      <w:numFmt w:val="bullet"/>
      <w:lvlText w:val="o"/>
      <w:lvlJc w:val="left"/>
      <w:pPr>
        <w:tabs>
          <w:tab w:val="num" w:pos="5760"/>
        </w:tabs>
        <w:ind w:left="5760" w:hanging="360"/>
      </w:pPr>
      <w:rPr>
        <w:rFonts w:ascii="Courier New" w:hAnsi="Courier New" w:hint="default"/>
      </w:rPr>
    </w:lvl>
    <w:lvl w:ilvl="8" w:tplc="055AA0EC"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4A027FF2"/>
    <w:multiLevelType w:val="hybridMultilevel"/>
    <w:tmpl w:val="5FFA5DC0"/>
    <w:lvl w:ilvl="0" w:tplc="79A09524">
      <w:start w:val="5"/>
      <w:numFmt w:val="decimal"/>
      <w:lvlText w:val="%1"/>
      <w:lvlJc w:val="left"/>
      <w:pPr>
        <w:tabs>
          <w:tab w:val="num" w:pos="720"/>
        </w:tabs>
        <w:ind w:left="720" w:hanging="360"/>
      </w:pPr>
      <w:rPr>
        <w:rFonts w:hint="default"/>
      </w:rPr>
    </w:lvl>
    <w:lvl w:ilvl="1" w:tplc="0B446BA0" w:tentative="1">
      <w:start w:val="1"/>
      <w:numFmt w:val="lowerLetter"/>
      <w:lvlText w:val="%2."/>
      <w:lvlJc w:val="left"/>
      <w:pPr>
        <w:tabs>
          <w:tab w:val="num" w:pos="1440"/>
        </w:tabs>
        <w:ind w:left="1440" w:hanging="360"/>
      </w:pPr>
    </w:lvl>
    <w:lvl w:ilvl="2" w:tplc="34260892" w:tentative="1">
      <w:start w:val="1"/>
      <w:numFmt w:val="lowerRoman"/>
      <w:lvlText w:val="%3."/>
      <w:lvlJc w:val="right"/>
      <w:pPr>
        <w:tabs>
          <w:tab w:val="num" w:pos="2160"/>
        </w:tabs>
        <w:ind w:left="2160" w:hanging="180"/>
      </w:pPr>
    </w:lvl>
    <w:lvl w:ilvl="3" w:tplc="0E0C4290" w:tentative="1">
      <w:start w:val="1"/>
      <w:numFmt w:val="decimal"/>
      <w:lvlText w:val="%4."/>
      <w:lvlJc w:val="left"/>
      <w:pPr>
        <w:tabs>
          <w:tab w:val="num" w:pos="2880"/>
        </w:tabs>
        <w:ind w:left="2880" w:hanging="360"/>
      </w:pPr>
    </w:lvl>
    <w:lvl w:ilvl="4" w:tplc="21C01F2A" w:tentative="1">
      <w:start w:val="1"/>
      <w:numFmt w:val="lowerLetter"/>
      <w:lvlText w:val="%5."/>
      <w:lvlJc w:val="left"/>
      <w:pPr>
        <w:tabs>
          <w:tab w:val="num" w:pos="3600"/>
        </w:tabs>
        <w:ind w:left="3600" w:hanging="360"/>
      </w:pPr>
    </w:lvl>
    <w:lvl w:ilvl="5" w:tplc="00946BB4" w:tentative="1">
      <w:start w:val="1"/>
      <w:numFmt w:val="lowerRoman"/>
      <w:lvlText w:val="%6."/>
      <w:lvlJc w:val="right"/>
      <w:pPr>
        <w:tabs>
          <w:tab w:val="num" w:pos="4320"/>
        </w:tabs>
        <w:ind w:left="4320" w:hanging="180"/>
      </w:pPr>
    </w:lvl>
    <w:lvl w:ilvl="6" w:tplc="4550971C" w:tentative="1">
      <w:start w:val="1"/>
      <w:numFmt w:val="decimal"/>
      <w:lvlText w:val="%7."/>
      <w:lvlJc w:val="left"/>
      <w:pPr>
        <w:tabs>
          <w:tab w:val="num" w:pos="5040"/>
        </w:tabs>
        <w:ind w:left="5040" w:hanging="360"/>
      </w:pPr>
    </w:lvl>
    <w:lvl w:ilvl="7" w:tplc="B5E21012" w:tentative="1">
      <w:start w:val="1"/>
      <w:numFmt w:val="lowerLetter"/>
      <w:lvlText w:val="%8."/>
      <w:lvlJc w:val="left"/>
      <w:pPr>
        <w:tabs>
          <w:tab w:val="num" w:pos="5760"/>
        </w:tabs>
        <w:ind w:left="5760" w:hanging="360"/>
      </w:pPr>
    </w:lvl>
    <w:lvl w:ilvl="8" w:tplc="ED5C8602" w:tentative="1">
      <w:start w:val="1"/>
      <w:numFmt w:val="lowerRoman"/>
      <w:lvlText w:val="%9."/>
      <w:lvlJc w:val="right"/>
      <w:pPr>
        <w:tabs>
          <w:tab w:val="num" w:pos="6480"/>
        </w:tabs>
        <w:ind w:left="6480" w:hanging="180"/>
      </w:pPr>
    </w:lvl>
  </w:abstractNum>
  <w:abstractNum w:abstractNumId="20" w15:restartNumberingAfterBreak="0">
    <w:nsid w:val="4F13507D"/>
    <w:multiLevelType w:val="singleLevel"/>
    <w:tmpl w:val="08C4CAA8"/>
    <w:lvl w:ilvl="0">
      <w:numFmt w:val="bullet"/>
      <w:lvlText w:val="-"/>
      <w:lvlJc w:val="left"/>
      <w:pPr>
        <w:tabs>
          <w:tab w:val="num" w:pos="360"/>
        </w:tabs>
        <w:ind w:left="360" w:hanging="360"/>
      </w:pPr>
      <w:rPr>
        <w:rFonts w:hint="default"/>
      </w:rPr>
    </w:lvl>
  </w:abstractNum>
  <w:abstractNum w:abstractNumId="21" w15:restartNumberingAfterBreak="0">
    <w:nsid w:val="68BE7BC9"/>
    <w:multiLevelType w:val="hybridMultilevel"/>
    <w:tmpl w:val="47A84828"/>
    <w:lvl w:ilvl="0" w:tplc="F6548A2A">
      <w:start w:val="1"/>
      <w:numFmt w:val="bullet"/>
      <w:lvlText w:val=""/>
      <w:lvlJc w:val="left"/>
      <w:pPr>
        <w:tabs>
          <w:tab w:val="num" w:pos="720"/>
        </w:tabs>
        <w:ind w:left="720" w:hanging="360"/>
      </w:pPr>
      <w:rPr>
        <w:rFonts w:ascii="Symbol" w:hAnsi="Symbol" w:hint="default"/>
      </w:rPr>
    </w:lvl>
    <w:lvl w:ilvl="1" w:tplc="E2AA349E" w:tentative="1">
      <w:start w:val="1"/>
      <w:numFmt w:val="bullet"/>
      <w:lvlText w:val="o"/>
      <w:lvlJc w:val="left"/>
      <w:pPr>
        <w:tabs>
          <w:tab w:val="num" w:pos="1440"/>
        </w:tabs>
        <w:ind w:left="1440" w:hanging="360"/>
      </w:pPr>
      <w:rPr>
        <w:rFonts w:ascii="Courier New" w:hAnsi="Courier New" w:hint="default"/>
      </w:rPr>
    </w:lvl>
    <w:lvl w:ilvl="2" w:tplc="EBA4AB0C" w:tentative="1">
      <w:start w:val="1"/>
      <w:numFmt w:val="bullet"/>
      <w:lvlText w:val=""/>
      <w:lvlJc w:val="left"/>
      <w:pPr>
        <w:tabs>
          <w:tab w:val="num" w:pos="2160"/>
        </w:tabs>
        <w:ind w:left="2160" w:hanging="360"/>
      </w:pPr>
      <w:rPr>
        <w:rFonts w:ascii="Wingdings" w:hAnsi="Wingdings" w:hint="default"/>
      </w:rPr>
    </w:lvl>
    <w:lvl w:ilvl="3" w:tplc="59242DB4" w:tentative="1">
      <w:start w:val="1"/>
      <w:numFmt w:val="bullet"/>
      <w:lvlText w:val=""/>
      <w:lvlJc w:val="left"/>
      <w:pPr>
        <w:tabs>
          <w:tab w:val="num" w:pos="2880"/>
        </w:tabs>
        <w:ind w:left="2880" w:hanging="360"/>
      </w:pPr>
      <w:rPr>
        <w:rFonts w:ascii="Symbol" w:hAnsi="Symbol" w:hint="default"/>
      </w:rPr>
    </w:lvl>
    <w:lvl w:ilvl="4" w:tplc="D9D2DF12" w:tentative="1">
      <w:start w:val="1"/>
      <w:numFmt w:val="bullet"/>
      <w:lvlText w:val="o"/>
      <w:lvlJc w:val="left"/>
      <w:pPr>
        <w:tabs>
          <w:tab w:val="num" w:pos="3600"/>
        </w:tabs>
        <w:ind w:left="3600" w:hanging="360"/>
      </w:pPr>
      <w:rPr>
        <w:rFonts w:ascii="Courier New" w:hAnsi="Courier New" w:hint="default"/>
      </w:rPr>
    </w:lvl>
    <w:lvl w:ilvl="5" w:tplc="6D3AA7E2" w:tentative="1">
      <w:start w:val="1"/>
      <w:numFmt w:val="bullet"/>
      <w:lvlText w:val=""/>
      <w:lvlJc w:val="left"/>
      <w:pPr>
        <w:tabs>
          <w:tab w:val="num" w:pos="4320"/>
        </w:tabs>
        <w:ind w:left="4320" w:hanging="360"/>
      </w:pPr>
      <w:rPr>
        <w:rFonts w:ascii="Wingdings" w:hAnsi="Wingdings" w:hint="default"/>
      </w:rPr>
    </w:lvl>
    <w:lvl w:ilvl="6" w:tplc="16505150" w:tentative="1">
      <w:start w:val="1"/>
      <w:numFmt w:val="bullet"/>
      <w:lvlText w:val=""/>
      <w:lvlJc w:val="left"/>
      <w:pPr>
        <w:tabs>
          <w:tab w:val="num" w:pos="5040"/>
        </w:tabs>
        <w:ind w:left="5040" w:hanging="360"/>
      </w:pPr>
      <w:rPr>
        <w:rFonts w:ascii="Symbol" w:hAnsi="Symbol" w:hint="default"/>
      </w:rPr>
    </w:lvl>
    <w:lvl w:ilvl="7" w:tplc="D3505FC2" w:tentative="1">
      <w:start w:val="1"/>
      <w:numFmt w:val="bullet"/>
      <w:lvlText w:val="o"/>
      <w:lvlJc w:val="left"/>
      <w:pPr>
        <w:tabs>
          <w:tab w:val="num" w:pos="5760"/>
        </w:tabs>
        <w:ind w:left="5760" w:hanging="360"/>
      </w:pPr>
      <w:rPr>
        <w:rFonts w:ascii="Courier New" w:hAnsi="Courier New" w:hint="default"/>
      </w:rPr>
    </w:lvl>
    <w:lvl w:ilvl="8" w:tplc="0FF23DF2"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6E087527"/>
    <w:multiLevelType w:val="hybridMultilevel"/>
    <w:tmpl w:val="32ECF2D8"/>
    <w:lvl w:ilvl="0" w:tplc="67583C7A">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3" w15:restartNumberingAfterBreak="0">
    <w:nsid w:val="745E1135"/>
    <w:multiLevelType w:val="hybridMultilevel"/>
    <w:tmpl w:val="66E4A8BA"/>
    <w:lvl w:ilvl="0" w:tplc="11288C28">
      <w:start w:val="4"/>
      <w:numFmt w:val="decimal"/>
      <w:lvlText w:val="%1."/>
      <w:lvlJc w:val="left"/>
      <w:pPr>
        <w:tabs>
          <w:tab w:val="num" w:pos="720"/>
        </w:tabs>
        <w:ind w:left="720" w:hanging="360"/>
      </w:pPr>
      <w:rPr>
        <w:rFonts w:hint="default"/>
      </w:rPr>
    </w:lvl>
    <w:lvl w:ilvl="1" w:tplc="75A2674C" w:tentative="1">
      <w:start w:val="1"/>
      <w:numFmt w:val="lowerLetter"/>
      <w:lvlText w:val="%2."/>
      <w:lvlJc w:val="left"/>
      <w:pPr>
        <w:tabs>
          <w:tab w:val="num" w:pos="1440"/>
        </w:tabs>
        <w:ind w:left="1440" w:hanging="360"/>
      </w:pPr>
    </w:lvl>
    <w:lvl w:ilvl="2" w:tplc="6A666AFA" w:tentative="1">
      <w:start w:val="1"/>
      <w:numFmt w:val="lowerRoman"/>
      <w:lvlText w:val="%3."/>
      <w:lvlJc w:val="right"/>
      <w:pPr>
        <w:tabs>
          <w:tab w:val="num" w:pos="2160"/>
        </w:tabs>
        <w:ind w:left="2160" w:hanging="180"/>
      </w:pPr>
    </w:lvl>
    <w:lvl w:ilvl="3" w:tplc="893C4D42" w:tentative="1">
      <w:start w:val="1"/>
      <w:numFmt w:val="decimal"/>
      <w:lvlText w:val="%4."/>
      <w:lvlJc w:val="left"/>
      <w:pPr>
        <w:tabs>
          <w:tab w:val="num" w:pos="2880"/>
        </w:tabs>
        <w:ind w:left="2880" w:hanging="360"/>
      </w:pPr>
    </w:lvl>
    <w:lvl w:ilvl="4" w:tplc="3650EFAC" w:tentative="1">
      <w:start w:val="1"/>
      <w:numFmt w:val="lowerLetter"/>
      <w:lvlText w:val="%5."/>
      <w:lvlJc w:val="left"/>
      <w:pPr>
        <w:tabs>
          <w:tab w:val="num" w:pos="3600"/>
        </w:tabs>
        <w:ind w:left="3600" w:hanging="360"/>
      </w:pPr>
    </w:lvl>
    <w:lvl w:ilvl="5" w:tplc="510CD43E" w:tentative="1">
      <w:start w:val="1"/>
      <w:numFmt w:val="lowerRoman"/>
      <w:lvlText w:val="%6."/>
      <w:lvlJc w:val="right"/>
      <w:pPr>
        <w:tabs>
          <w:tab w:val="num" w:pos="4320"/>
        </w:tabs>
        <w:ind w:left="4320" w:hanging="180"/>
      </w:pPr>
    </w:lvl>
    <w:lvl w:ilvl="6" w:tplc="017C5EF6" w:tentative="1">
      <w:start w:val="1"/>
      <w:numFmt w:val="decimal"/>
      <w:lvlText w:val="%7."/>
      <w:lvlJc w:val="left"/>
      <w:pPr>
        <w:tabs>
          <w:tab w:val="num" w:pos="5040"/>
        </w:tabs>
        <w:ind w:left="5040" w:hanging="360"/>
      </w:pPr>
    </w:lvl>
    <w:lvl w:ilvl="7" w:tplc="57F86244" w:tentative="1">
      <w:start w:val="1"/>
      <w:numFmt w:val="lowerLetter"/>
      <w:lvlText w:val="%8."/>
      <w:lvlJc w:val="left"/>
      <w:pPr>
        <w:tabs>
          <w:tab w:val="num" w:pos="5760"/>
        </w:tabs>
        <w:ind w:left="5760" w:hanging="360"/>
      </w:pPr>
    </w:lvl>
    <w:lvl w:ilvl="8" w:tplc="34DAE7AE" w:tentative="1">
      <w:start w:val="1"/>
      <w:numFmt w:val="lowerRoman"/>
      <w:lvlText w:val="%9."/>
      <w:lvlJc w:val="right"/>
      <w:pPr>
        <w:tabs>
          <w:tab w:val="num" w:pos="6480"/>
        </w:tabs>
        <w:ind w:left="6480" w:hanging="180"/>
      </w:pPr>
    </w:lvl>
  </w:abstractNum>
  <w:abstractNum w:abstractNumId="24" w15:restartNumberingAfterBreak="0">
    <w:nsid w:val="752F5A27"/>
    <w:multiLevelType w:val="hybridMultilevel"/>
    <w:tmpl w:val="5A1ECE4E"/>
    <w:lvl w:ilvl="0" w:tplc="2ED876CE">
      <w:start w:val="5"/>
      <w:numFmt w:val="decimal"/>
      <w:lvlText w:val="%1"/>
      <w:lvlJc w:val="left"/>
      <w:pPr>
        <w:tabs>
          <w:tab w:val="num" w:pos="720"/>
        </w:tabs>
        <w:ind w:left="720" w:hanging="360"/>
      </w:pPr>
      <w:rPr>
        <w:rFonts w:hint="default"/>
      </w:rPr>
    </w:lvl>
    <w:lvl w:ilvl="1" w:tplc="1E88BA9E" w:tentative="1">
      <w:start w:val="1"/>
      <w:numFmt w:val="lowerLetter"/>
      <w:lvlText w:val="%2."/>
      <w:lvlJc w:val="left"/>
      <w:pPr>
        <w:tabs>
          <w:tab w:val="num" w:pos="1440"/>
        </w:tabs>
        <w:ind w:left="1440" w:hanging="360"/>
      </w:pPr>
    </w:lvl>
    <w:lvl w:ilvl="2" w:tplc="ED1C02AC" w:tentative="1">
      <w:start w:val="1"/>
      <w:numFmt w:val="lowerRoman"/>
      <w:lvlText w:val="%3."/>
      <w:lvlJc w:val="right"/>
      <w:pPr>
        <w:tabs>
          <w:tab w:val="num" w:pos="2160"/>
        </w:tabs>
        <w:ind w:left="2160" w:hanging="180"/>
      </w:pPr>
    </w:lvl>
    <w:lvl w:ilvl="3" w:tplc="F6EA2BCA" w:tentative="1">
      <w:start w:val="1"/>
      <w:numFmt w:val="decimal"/>
      <w:lvlText w:val="%4."/>
      <w:lvlJc w:val="left"/>
      <w:pPr>
        <w:tabs>
          <w:tab w:val="num" w:pos="2880"/>
        </w:tabs>
        <w:ind w:left="2880" w:hanging="360"/>
      </w:pPr>
    </w:lvl>
    <w:lvl w:ilvl="4" w:tplc="3FE6CACC" w:tentative="1">
      <w:start w:val="1"/>
      <w:numFmt w:val="lowerLetter"/>
      <w:lvlText w:val="%5."/>
      <w:lvlJc w:val="left"/>
      <w:pPr>
        <w:tabs>
          <w:tab w:val="num" w:pos="3600"/>
        </w:tabs>
        <w:ind w:left="3600" w:hanging="360"/>
      </w:pPr>
    </w:lvl>
    <w:lvl w:ilvl="5" w:tplc="B17A453A" w:tentative="1">
      <w:start w:val="1"/>
      <w:numFmt w:val="lowerRoman"/>
      <w:lvlText w:val="%6."/>
      <w:lvlJc w:val="right"/>
      <w:pPr>
        <w:tabs>
          <w:tab w:val="num" w:pos="4320"/>
        </w:tabs>
        <w:ind w:left="4320" w:hanging="180"/>
      </w:pPr>
    </w:lvl>
    <w:lvl w:ilvl="6" w:tplc="441C4570" w:tentative="1">
      <w:start w:val="1"/>
      <w:numFmt w:val="decimal"/>
      <w:lvlText w:val="%7."/>
      <w:lvlJc w:val="left"/>
      <w:pPr>
        <w:tabs>
          <w:tab w:val="num" w:pos="5040"/>
        </w:tabs>
        <w:ind w:left="5040" w:hanging="360"/>
      </w:pPr>
    </w:lvl>
    <w:lvl w:ilvl="7" w:tplc="4A46B46E" w:tentative="1">
      <w:start w:val="1"/>
      <w:numFmt w:val="lowerLetter"/>
      <w:lvlText w:val="%8."/>
      <w:lvlJc w:val="left"/>
      <w:pPr>
        <w:tabs>
          <w:tab w:val="num" w:pos="5760"/>
        </w:tabs>
        <w:ind w:left="5760" w:hanging="360"/>
      </w:pPr>
    </w:lvl>
    <w:lvl w:ilvl="8" w:tplc="921809A0" w:tentative="1">
      <w:start w:val="1"/>
      <w:numFmt w:val="lowerRoman"/>
      <w:lvlText w:val="%9."/>
      <w:lvlJc w:val="right"/>
      <w:pPr>
        <w:tabs>
          <w:tab w:val="num" w:pos="6480"/>
        </w:tabs>
        <w:ind w:left="6480" w:hanging="180"/>
      </w:pPr>
    </w:lvl>
  </w:abstractNum>
  <w:num w:numId="1">
    <w:abstractNumId w:val="20"/>
  </w:num>
  <w:num w:numId="2">
    <w:abstractNumId w:val="12"/>
  </w:num>
  <w:num w:numId="3">
    <w:abstractNumId w:val="9"/>
  </w:num>
  <w:num w:numId="4">
    <w:abstractNumId w:val="7"/>
  </w:num>
  <w:num w:numId="5">
    <w:abstractNumId w:val="6"/>
  </w:num>
  <w:num w:numId="6">
    <w:abstractNumId w:val="5"/>
  </w:num>
  <w:num w:numId="7">
    <w:abstractNumId w:val="4"/>
  </w:num>
  <w:num w:numId="8">
    <w:abstractNumId w:val="8"/>
  </w:num>
  <w:num w:numId="9">
    <w:abstractNumId w:val="3"/>
  </w:num>
  <w:num w:numId="10">
    <w:abstractNumId w:val="2"/>
  </w:num>
  <w:num w:numId="11">
    <w:abstractNumId w:val="1"/>
  </w:num>
  <w:num w:numId="12">
    <w:abstractNumId w:val="0"/>
  </w:num>
  <w:num w:numId="13">
    <w:abstractNumId w:val="16"/>
  </w:num>
  <w:num w:numId="14">
    <w:abstractNumId w:val="11"/>
  </w:num>
  <w:num w:numId="15">
    <w:abstractNumId w:val="14"/>
  </w:num>
  <w:num w:numId="16">
    <w:abstractNumId w:val="23"/>
  </w:num>
  <w:num w:numId="17">
    <w:abstractNumId w:val="19"/>
  </w:num>
  <w:num w:numId="18">
    <w:abstractNumId w:val="24"/>
  </w:num>
  <w:num w:numId="19">
    <w:abstractNumId w:val="10"/>
  </w:num>
  <w:num w:numId="20">
    <w:abstractNumId w:val="21"/>
  </w:num>
  <w:num w:numId="21">
    <w:abstractNumId w:val="18"/>
  </w:num>
  <w:num w:numId="22">
    <w:abstractNumId w:val="15"/>
  </w:num>
  <w:num w:numId="23">
    <w:abstractNumId w:val="22"/>
  </w:num>
  <w:num w:numId="24">
    <w:abstractNumId w:val="17"/>
  </w:num>
  <w:num w:numId="2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GrammaticalErrors/>
  <w:activeWritingStyle w:appName="MSWord" w:lang="en-GB" w:vendorID="8" w:dllVersion="513" w:checkStyle="1"/>
  <w:activeWritingStyle w:appName="MSWord" w:lang="en-US"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11265" style="mso-wrap-style:none;v-text-anchor:middle" fillcolor="blue">
      <v:fill color="blue"/>
      <v:shadow on="t" offset="-6pt,-6pt"/>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gnword-docGUID" w:val="{E76CEDAE-758D-4254-96EC-26414F70BD06}"/>
  </w:docVars>
  <w:rsids>
    <w:rsidRoot w:val="002F14E3"/>
    <w:rsid w:val="000007ED"/>
    <w:rsid w:val="00006389"/>
    <w:rsid w:val="00010739"/>
    <w:rsid w:val="00013DE7"/>
    <w:rsid w:val="00032B4F"/>
    <w:rsid w:val="00043FEA"/>
    <w:rsid w:val="00054A3D"/>
    <w:rsid w:val="000627A2"/>
    <w:rsid w:val="00063ED1"/>
    <w:rsid w:val="00066EF5"/>
    <w:rsid w:val="00095C79"/>
    <w:rsid w:val="00105334"/>
    <w:rsid w:val="001058FA"/>
    <w:rsid w:val="001255C2"/>
    <w:rsid w:val="001564D3"/>
    <w:rsid w:val="001733A0"/>
    <w:rsid w:val="00195A3A"/>
    <w:rsid w:val="001D3728"/>
    <w:rsid w:val="002701A6"/>
    <w:rsid w:val="00271F9F"/>
    <w:rsid w:val="002878D2"/>
    <w:rsid w:val="0029037A"/>
    <w:rsid w:val="00294E30"/>
    <w:rsid w:val="002C5376"/>
    <w:rsid w:val="002D5553"/>
    <w:rsid w:val="002E74E2"/>
    <w:rsid w:val="002E7884"/>
    <w:rsid w:val="002F14E3"/>
    <w:rsid w:val="002F2361"/>
    <w:rsid w:val="00312777"/>
    <w:rsid w:val="0033281A"/>
    <w:rsid w:val="00344C6B"/>
    <w:rsid w:val="00346ABF"/>
    <w:rsid w:val="003525E5"/>
    <w:rsid w:val="00354416"/>
    <w:rsid w:val="00371245"/>
    <w:rsid w:val="003A1702"/>
    <w:rsid w:val="003A7CE1"/>
    <w:rsid w:val="003B64BF"/>
    <w:rsid w:val="003F4F15"/>
    <w:rsid w:val="004123E6"/>
    <w:rsid w:val="004370FA"/>
    <w:rsid w:val="0044790E"/>
    <w:rsid w:val="004528D6"/>
    <w:rsid w:val="00461C98"/>
    <w:rsid w:val="004851BB"/>
    <w:rsid w:val="004A1B57"/>
    <w:rsid w:val="004B1726"/>
    <w:rsid w:val="004E62D7"/>
    <w:rsid w:val="004E7928"/>
    <w:rsid w:val="005065F9"/>
    <w:rsid w:val="00510508"/>
    <w:rsid w:val="00511258"/>
    <w:rsid w:val="00530CE2"/>
    <w:rsid w:val="0053394B"/>
    <w:rsid w:val="005642D9"/>
    <w:rsid w:val="0056698D"/>
    <w:rsid w:val="005772D9"/>
    <w:rsid w:val="00591369"/>
    <w:rsid w:val="005A5507"/>
    <w:rsid w:val="005C14D7"/>
    <w:rsid w:val="006032F2"/>
    <w:rsid w:val="0061529C"/>
    <w:rsid w:val="006644FA"/>
    <w:rsid w:val="006746D2"/>
    <w:rsid w:val="006A2D2D"/>
    <w:rsid w:val="006C287D"/>
    <w:rsid w:val="006C4B69"/>
    <w:rsid w:val="006D0769"/>
    <w:rsid w:val="006D48BC"/>
    <w:rsid w:val="006D5F3E"/>
    <w:rsid w:val="006E4495"/>
    <w:rsid w:val="006E7650"/>
    <w:rsid w:val="006F0FAB"/>
    <w:rsid w:val="006F20B9"/>
    <w:rsid w:val="00727860"/>
    <w:rsid w:val="007C3D47"/>
    <w:rsid w:val="007C725C"/>
    <w:rsid w:val="007D0927"/>
    <w:rsid w:val="007E044A"/>
    <w:rsid w:val="007E7D7B"/>
    <w:rsid w:val="007F02AC"/>
    <w:rsid w:val="007F4B36"/>
    <w:rsid w:val="00804EE1"/>
    <w:rsid w:val="0081433D"/>
    <w:rsid w:val="008152BB"/>
    <w:rsid w:val="0081665D"/>
    <w:rsid w:val="0082708E"/>
    <w:rsid w:val="00867C3D"/>
    <w:rsid w:val="008A3B8F"/>
    <w:rsid w:val="008B1F82"/>
    <w:rsid w:val="008B5F75"/>
    <w:rsid w:val="008E5505"/>
    <w:rsid w:val="008E7FF4"/>
    <w:rsid w:val="009139F6"/>
    <w:rsid w:val="009174FD"/>
    <w:rsid w:val="00926089"/>
    <w:rsid w:val="00954AC2"/>
    <w:rsid w:val="00987264"/>
    <w:rsid w:val="009A0EDD"/>
    <w:rsid w:val="009F443A"/>
    <w:rsid w:val="00A14B28"/>
    <w:rsid w:val="00A9688A"/>
    <w:rsid w:val="00AA1966"/>
    <w:rsid w:val="00B10B92"/>
    <w:rsid w:val="00B11A15"/>
    <w:rsid w:val="00B13EDC"/>
    <w:rsid w:val="00B16CE9"/>
    <w:rsid w:val="00B2269B"/>
    <w:rsid w:val="00B422DF"/>
    <w:rsid w:val="00B62FA3"/>
    <w:rsid w:val="00B866D5"/>
    <w:rsid w:val="00BA0E98"/>
    <w:rsid w:val="00BA3596"/>
    <w:rsid w:val="00BA6937"/>
    <w:rsid w:val="00BB4FD0"/>
    <w:rsid w:val="00BD48EA"/>
    <w:rsid w:val="00BF3DA2"/>
    <w:rsid w:val="00BF7BF2"/>
    <w:rsid w:val="00C418CF"/>
    <w:rsid w:val="00C42647"/>
    <w:rsid w:val="00C43C15"/>
    <w:rsid w:val="00C612F6"/>
    <w:rsid w:val="00C71AC3"/>
    <w:rsid w:val="00CA1D4B"/>
    <w:rsid w:val="00CA4BBF"/>
    <w:rsid w:val="00CB6515"/>
    <w:rsid w:val="00CC120F"/>
    <w:rsid w:val="00CD74B3"/>
    <w:rsid w:val="00D2033C"/>
    <w:rsid w:val="00D54505"/>
    <w:rsid w:val="00D7062D"/>
    <w:rsid w:val="00D71672"/>
    <w:rsid w:val="00D86B5B"/>
    <w:rsid w:val="00DA0901"/>
    <w:rsid w:val="00DC5AD0"/>
    <w:rsid w:val="00DC5EFB"/>
    <w:rsid w:val="00E04049"/>
    <w:rsid w:val="00E05C09"/>
    <w:rsid w:val="00E326F3"/>
    <w:rsid w:val="00E3344B"/>
    <w:rsid w:val="00E56664"/>
    <w:rsid w:val="00E73B40"/>
    <w:rsid w:val="00E91528"/>
    <w:rsid w:val="00EE5295"/>
    <w:rsid w:val="00F27BF2"/>
    <w:rsid w:val="00F313E9"/>
    <w:rsid w:val="00F3707E"/>
    <w:rsid w:val="00F60BFF"/>
    <w:rsid w:val="00F7589C"/>
    <w:rsid w:val="00F76D5D"/>
    <w:rsid w:val="00F80B80"/>
    <w:rsid w:val="00FB4D66"/>
    <w:rsid w:val="00FD3850"/>
    <w:rsid w:val="00FE41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265" style="mso-wrap-style:none;v-text-anchor:middle" fillcolor="blue">
      <v:fill color="blue"/>
      <v:shadow on="t" offset="-6pt,-6pt"/>
    </o:shapedefaults>
    <o:shapelayout v:ext="edit">
      <o:idmap v:ext="edit" data="1"/>
    </o:shapelayout>
  </w:shapeDefaults>
  <w:decimalSymbol w:val="."/>
  <w:listSeparator w:val=","/>
  <w14:docId w14:val="753668DB"/>
  <w15:chartTrackingRefBased/>
  <w15:docId w15:val="{2E1A6377-6795-4DAB-8839-D36999E31E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w:hAnsi="Arial"/>
      <w:sz w:val="24"/>
      <w:lang w:eastAsia="en-US"/>
    </w:rPr>
  </w:style>
  <w:style w:type="paragraph" w:styleId="Heading1">
    <w:name w:val="heading 1"/>
    <w:basedOn w:val="Normal"/>
    <w:next w:val="Normal"/>
    <w:qFormat/>
    <w:pPr>
      <w:keepNext/>
      <w:jc w:val="center"/>
      <w:outlineLvl w:val="0"/>
    </w:pPr>
    <w:rPr>
      <w:sz w:val="28"/>
    </w:rPr>
  </w:style>
  <w:style w:type="paragraph" w:styleId="Heading5">
    <w:name w:val="heading 5"/>
    <w:basedOn w:val="Normal"/>
    <w:next w:val="Normal"/>
    <w:qFormat/>
    <w:pPr>
      <w:spacing w:before="240" w:after="60"/>
      <w:outlineLvl w:val="4"/>
    </w:pPr>
    <w:rPr>
      <w:sz w:val="22"/>
    </w:rPr>
  </w:style>
  <w:style w:type="paragraph" w:styleId="Heading6">
    <w:name w:val="heading 6"/>
    <w:basedOn w:val="Normal"/>
    <w:next w:val="Normal"/>
    <w:qFormat/>
    <w:pPr>
      <w:spacing w:before="240" w:after="60"/>
      <w:outlineLvl w:val="5"/>
    </w:pPr>
    <w:rPr>
      <w:i/>
      <w:sz w:val="22"/>
    </w:rPr>
  </w:style>
  <w:style w:type="paragraph" w:styleId="Heading7">
    <w:name w:val="heading 7"/>
    <w:basedOn w:val="Normal"/>
    <w:next w:val="Normal"/>
    <w:qFormat/>
    <w:pPr>
      <w:spacing w:before="240" w:after="60"/>
      <w:outlineLvl w:val="6"/>
    </w:pPr>
    <w:rPr>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semiHidden/>
    <w:pPr>
      <w:widowControl w:val="0"/>
    </w:pPr>
    <w:rPr>
      <w:snapToGrid w:val="0"/>
    </w:rPr>
  </w:style>
  <w:style w:type="paragraph" w:styleId="Caption">
    <w:name w:val="caption"/>
    <w:basedOn w:val="Normal"/>
    <w:next w:val="Normal"/>
    <w:qFormat/>
    <w:pPr>
      <w:widowControl w:val="0"/>
    </w:pPr>
    <w:rPr>
      <w:snapToGrid w:val="0"/>
    </w:rPr>
  </w:style>
  <w:style w:type="paragraph" w:styleId="Header">
    <w:name w:val="header"/>
    <w:basedOn w:val="Normal"/>
    <w:pPr>
      <w:widowControl w:val="0"/>
      <w:tabs>
        <w:tab w:val="center" w:pos="4153"/>
        <w:tab w:val="right" w:pos="8306"/>
      </w:tabs>
    </w:pPr>
    <w:rPr>
      <w:snapToGrid w:val="0"/>
    </w:rPr>
  </w:style>
  <w:style w:type="paragraph" w:styleId="Footer">
    <w:name w:val="footer"/>
    <w:basedOn w:val="Normal"/>
    <w:pPr>
      <w:widowControl w:val="0"/>
      <w:tabs>
        <w:tab w:val="center" w:pos="4153"/>
        <w:tab w:val="right" w:pos="8306"/>
      </w:tabs>
    </w:pPr>
    <w:rPr>
      <w:snapToGrid w:val="0"/>
    </w:rPr>
  </w:style>
  <w:style w:type="character" w:styleId="PageNumber">
    <w:name w:val="page number"/>
    <w:basedOn w:val="DefaultParagraphFont"/>
    <w:rPr>
      <w:rFonts w:ascii="Arial" w:hAnsi="Arial"/>
    </w:rPr>
  </w:style>
  <w:style w:type="paragraph" w:customStyle="1" w:styleId="Addresses">
    <w:name w:val="Addresses"/>
    <w:basedOn w:val="Normal"/>
    <w:autoRedefine/>
    <w:rsid w:val="00E04049"/>
    <w:pPr>
      <w:ind w:left="2835" w:hanging="2835"/>
    </w:pPr>
    <w:rPr>
      <w:spacing w:val="-2"/>
      <w:sz w:val="16"/>
      <w:szCs w:val="16"/>
    </w:rPr>
  </w:style>
  <w:style w:type="paragraph" w:customStyle="1" w:styleId="Contacts">
    <w:name w:val="Contacts"/>
    <w:basedOn w:val="Normal"/>
  </w:style>
  <w:style w:type="paragraph" w:customStyle="1" w:styleId="Paragraphs">
    <w:name w:val="Paragraphs"/>
    <w:basedOn w:val="BodyText"/>
    <w:pPr>
      <w:widowControl w:val="0"/>
      <w:tabs>
        <w:tab w:val="left" w:pos="0"/>
        <w:tab w:val="left" w:pos="4320"/>
      </w:tabs>
      <w:suppressAutoHyphens/>
      <w:spacing w:after="0"/>
      <w:jc w:val="both"/>
    </w:pPr>
    <w:rPr>
      <w:snapToGrid w:val="0"/>
      <w:spacing w:val="-3"/>
    </w:rPr>
  </w:style>
  <w:style w:type="paragraph" w:styleId="BodyText">
    <w:name w:val="Body Text"/>
    <w:basedOn w:val="Normal"/>
    <w:pPr>
      <w:spacing w:after="120"/>
    </w:pPr>
  </w:style>
  <w:style w:type="paragraph" w:customStyle="1" w:styleId="Regions">
    <w:name w:val="Regions"/>
    <w:basedOn w:val="BodyText"/>
    <w:pPr>
      <w:widowControl w:val="0"/>
      <w:tabs>
        <w:tab w:val="left" w:pos="0"/>
        <w:tab w:val="left" w:pos="4320"/>
      </w:tabs>
      <w:suppressAutoHyphens/>
      <w:spacing w:after="0"/>
      <w:jc w:val="both"/>
    </w:pPr>
    <w:rPr>
      <w:snapToGrid w:val="0"/>
      <w:spacing w:val="-3"/>
    </w:rPr>
  </w:style>
  <w:style w:type="paragraph" w:styleId="DocumentMap">
    <w:name w:val="Document Map"/>
    <w:basedOn w:val="Normal"/>
    <w:semiHidden/>
    <w:pPr>
      <w:shd w:val="clear" w:color="auto" w:fill="000080"/>
    </w:pPr>
    <w:rPr>
      <w:rFonts w:ascii="Tahoma" w:hAnsi="Tahoma"/>
    </w:rPr>
  </w:style>
  <w:style w:type="paragraph" w:customStyle="1" w:styleId="PersonalAddressBook">
    <w:name w:val="Personal Address Book"/>
    <w:basedOn w:val="Normal"/>
  </w:style>
  <w:style w:type="paragraph" w:customStyle="1" w:styleId="AgencyMainHeading">
    <w:name w:val="Agency Main Heading"/>
    <w:autoRedefine/>
    <w:pPr>
      <w:jc w:val="both"/>
    </w:pPr>
    <w:rPr>
      <w:rFonts w:ascii="Arial" w:hAnsi="Arial"/>
      <w:b/>
      <w:caps/>
      <w:noProof/>
      <w:sz w:val="24"/>
      <w:u w:val="single"/>
      <w:lang w:eastAsia="en-US"/>
    </w:rPr>
  </w:style>
  <w:style w:type="paragraph" w:styleId="FootnoteText">
    <w:name w:val="footnote text"/>
    <w:basedOn w:val="Normal"/>
    <w:semiHidden/>
    <w:rPr>
      <w:sz w:val="20"/>
    </w:rPr>
  </w:style>
  <w:style w:type="character" w:styleId="FootnoteReference">
    <w:name w:val="footnote reference"/>
    <w:basedOn w:val="DefaultParagraphFont"/>
    <w:semiHidden/>
    <w:rPr>
      <w:rFonts w:ascii="Arial" w:hAnsi="Arial"/>
      <w:vertAlign w:val="superscript"/>
    </w:rPr>
  </w:style>
  <w:style w:type="character" w:styleId="EndnoteReference">
    <w:name w:val="endnote reference"/>
    <w:basedOn w:val="DefaultParagraphFont"/>
    <w:semiHidden/>
    <w:rPr>
      <w:rFonts w:ascii="Arial" w:hAnsi="Arial"/>
      <w:vertAlign w:val="superscript"/>
    </w:rPr>
  </w:style>
  <w:style w:type="paragraph" w:customStyle="1" w:styleId="BottomAddressEARIVE">
    <w:name w:val="BottomAddress_EARIVE"/>
    <w:pPr>
      <w:ind w:left="2835" w:hanging="2835"/>
    </w:pPr>
    <w:rPr>
      <w:rFonts w:ascii="Arial" w:hAnsi="Arial"/>
      <w:spacing w:val="-2"/>
      <w:sz w:val="24"/>
      <w:lang w:eastAsia="en-US"/>
    </w:rPr>
  </w:style>
  <w:style w:type="paragraph" w:customStyle="1" w:styleId="BottomAddressEAHAFR">
    <w:name w:val="BottomAddress_EAHAFR"/>
    <w:pPr>
      <w:ind w:left="2835" w:hanging="2835"/>
    </w:pPr>
    <w:rPr>
      <w:rFonts w:ascii="Arial" w:hAnsi="Arial"/>
      <w:spacing w:val="-2"/>
      <w:sz w:val="24"/>
      <w:lang w:eastAsia="en-US"/>
    </w:rPr>
  </w:style>
  <w:style w:type="paragraph" w:customStyle="1" w:styleId="Bulleted">
    <w:name w:val="Bulleted"/>
    <w:rsid w:val="00FD3850"/>
    <w:pPr>
      <w:tabs>
        <w:tab w:val="left" w:pos="360"/>
      </w:tabs>
      <w:spacing w:line="240" w:lineRule="atLeast"/>
      <w:ind w:left="360" w:hanging="360"/>
    </w:pPr>
    <w:rPr>
      <w:rFonts w:ascii="Arial" w:hAnsi="Arial"/>
      <w:snapToGrid w:val="0"/>
      <w:color w:val="000000"/>
      <w:w w:val="0"/>
      <w:lang w:val="en-US" w:eastAsia="en-US"/>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6"/>
    </w:rPr>
  </w:style>
  <w:style w:type="paragraph" w:styleId="Closing">
    <w:name w:val="Closing"/>
    <w:basedOn w:val="Normal"/>
    <w:pPr>
      <w:ind w:left="4252"/>
    </w:pPr>
  </w:style>
  <w:style w:type="character" w:styleId="CommentReference">
    <w:name w:val="annotation reference"/>
    <w:basedOn w:val="DefaultParagraphFont"/>
    <w:semiHidden/>
    <w:rPr>
      <w:rFonts w:ascii="Arial" w:hAnsi="Arial"/>
      <w:sz w:val="16"/>
    </w:rPr>
  </w:style>
  <w:style w:type="paragraph" w:styleId="CommentText">
    <w:name w:val="annotation text"/>
    <w:basedOn w:val="Normal"/>
    <w:link w:val="CommentTextChar"/>
    <w:semiHidden/>
    <w:rPr>
      <w:sz w:val="20"/>
    </w:rPr>
  </w:style>
  <w:style w:type="paragraph" w:styleId="Date">
    <w:name w:val="Date"/>
    <w:basedOn w:val="Normal"/>
    <w:next w:val="Normal"/>
  </w:style>
  <w:style w:type="character" w:styleId="Emphasis">
    <w:name w:val="Emphasis"/>
    <w:basedOn w:val="DefaultParagraphFont"/>
    <w:qFormat/>
    <w:rPr>
      <w:rFonts w:ascii="Arial" w:hAnsi="Arial"/>
    </w:rPr>
  </w:style>
  <w:style w:type="character" w:styleId="FollowedHyperlink">
    <w:name w:val="FollowedHyperlink"/>
    <w:basedOn w:val="DefaultParagraphFont"/>
    <w:rPr>
      <w:rFonts w:ascii="Arial" w:hAnsi="Arial"/>
      <w:color w:val="800080"/>
      <w:u w:val="single"/>
    </w:rPr>
  </w:style>
  <w:style w:type="character" w:styleId="Hyperlink">
    <w:name w:val="Hyperlink"/>
    <w:basedOn w:val="DefaultParagraphFont"/>
    <w:rPr>
      <w:rFonts w:ascii="Arial" w:hAnsi="Arial"/>
      <w:color w:val="0000FF"/>
      <w:u w:val="single"/>
    </w:rPr>
  </w:style>
  <w:style w:type="paragraph" w:styleId="Index1">
    <w:name w:val="index 1"/>
    <w:basedOn w:val="Normal"/>
    <w:next w:val="Normal"/>
    <w:autoRedefine/>
    <w:semiHidden/>
    <w:pPr>
      <w:ind w:left="240" w:hanging="240"/>
    </w:pPr>
  </w:style>
  <w:style w:type="paragraph" w:styleId="Index2">
    <w:name w:val="index 2"/>
    <w:basedOn w:val="Normal"/>
    <w:next w:val="Normal"/>
    <w:autoRedefine/>
    <w:semiHidden/>
    <w:pPr>
      <w:ind w:left="480" w:hanging="240"/>
    </w:pPr>
  </w:style>
  <w:style w:type="paragraph" w:styleId="Index3">
    <w:name w:val="index 3"/>
    <w:basedOn w:val="Normal"/>
    <w:next w:val="Normal"/>
    <w:autoRedefine/>
    <w:semiHidden/>
    <w:pPr>
      <w:ind w:left="720" w:hanging="240"/>
    </w:pPr>
  </w:style>
  <w:style w:type="paragraph" w:styleId="Index4">
    <w:name w:val="index 4"/>
    <w:basedOn w:val="Normal"/>
    <w:next w:val="Normal"/>
    <w:autoRedefine/>
    <w:semiHidden/>
    <w:pPr>
      <w:ind w:left="960" w:hanging="240"/>
    </w:pPr>
  </w:style>
  <w:style w:type="paragraph" w:styleId="Index5">
    <w:name w:val="index 5"/>
    <w:basedOn w:val="Normal"/>
    <w:next w:val="Normal"/>
    <w:autoRedefine/>
    <w:semiHidden/>
    <w:pPr>
      <w:ind w:left="1200" w:hanging="240"/>
    </w:pPr>
  </w:style>
  <w:style w:type="paragraph" w:styleId="Index6">
    <w:name w:val="index 6"/>
    <w:basedOn w:val="Normal"/>
    <w:next w:val="Normal"/>
    <w:autoRedefine/>
    <w:semiHidden/>
    <w:pPr>
      <w:ind w:left="1440" w:hanging="240"/>
    </w:pPr>
  </w:style>
  <w:style w:type="paragraph" w:styleId="Index7">
    <w:name w:val="index 7"/>
    <w:basedOn w:val="Normal"/>
    <w:next w:val="Normal"/>
    <w:autoRedefine/>
    <w:semiHidden/>
    <w:pPr>
      <w:ind w:left="1680" w:hanging="240"/>
    </w:pPr>
  </w:style>
  <w:style w:type="paragraph" w:styleId="Index8">
    <w:name w:val="index 8"/>
    <w:basedOn w:val="Normal"/>
    <w:next w:val="Normal"/>
    <w:autoRedefine/>
    <w:semiHidden/>
    <w:pPr>
      <w:ind w:left="1920" w:hanging="240"/>
    </w:pPr>
  </w:style>
  <w:style w:type="paragraph" w:styleId="Index9">
    <w:name w:val="index 9"/>
    <w:basedOn w:val="Normal"/>
    <w:next w:val="Normal"/>
    <w:autoRedefine/>
    <w:semiHidden/>
    <w:pPr>
      <w:ind w:left="2160" w:hanging="240"/>
    </w:pPr>
  </w:style>
  <w:style w:type="character" w:styleId="LineNumber">
    <w:name w:val="line number"/>
    <w:basedOn w:val="DefaultParagraphFont"/>
    <w:rPr>
      <w:rFonts w:ascii="Arial" w:hAnsi="Arial"/>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
      </w:numPr>
    </w:pPr>
  </w:style>
  <w:style w:type="paragraph" w:styleId="ListBullet2">
    <w:name w:val="List Bullet 2"/>
    <w:basedOn w:val="Normal"/>
    <w:autoRedefine/>
    <w:pPr>
      <w:numPr>
        <w:numId w:val="4"/>
      </w:numPr>
    </w:pPr>
  </w:style>
  <w:style w:type="paragraph" w:styleId="ListBullet3">
    <w:name w:val="List Bullet 3"/>
    <w:basedOn w:val="Normal"/>
    <w:autoRedefine/>
    <w:pPr>
      <w:numPr>
        <w:numId w:val="5"/>
      </w:numPr>
    </w:pPr>
  </w:style>
  <w:style w:type="paragraph" w:styleId="ListBullet4">
    <w:name w:val="List Bullet 4"/>
    <w:basedOn w:val="Normal"/>
    <w:autoRedefine/>
    <w:pPr>
      <w:numPr>
        <w:numId w:val="6"/>
      </w:numPr>
    </w:pPr>
  </w:style>
  <w:style w:type="paragraph" w:styleId="ListBullet5">
    <w:name w:val="List Bullet 5"/>
    <w:basedOn w:val="Normal"/>
    <w:autoRedefine/>
    <w:pPr>
      <w:numPr>
        <w:numId w:val="7"/>
      </w:numPr>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8"/>
      </w:numPr>
    </w:pPr>
  </w:style>
  <w:style w:type="paragraph" w:styleId="ListNumber2">
    <w:name w:val="List Number 2"/>
    <w:basedOn w:val="Normal"/>
    <w:pPr>
      <w:numPr>
        <w:numId w:val="9"/>
      </w:numPr>
    </w:pPr>
  </w:style>
  <w:style w:type="paragraph" w:styleId="ListNumber3">
    <w:name w:val="List Number 3"/>
    <w:basedOn w:val="Normal"/>
    <w:pPr>
      <w:numPr>
        <w:numId w:val="10"/>
      </w:numPr>
    </w:pPr>
  </w:style>
  <w:style w:type="paragraph" w:styleId="ListNumber4">
    <w:name w:val="List Number 4"/>
    <w:basedOn w:val="Normal"/>
    <w:pPr>
      <w:numPr>
        <w:numId w:val="11"/>
      </w:numPr>
    </w:pPr>
  </w:style>
  <w:style w:type="paragraph" w:styleId="ListNumber5">
    <w:name w:val="List Number 5"/>
    <w:basedOn w:val="Normal"/>
    <w:pPr>
      <w:numPr>
        <w:numId w:val="12"/>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Courier New" w:hAnsi="Courier New"/>
      <w:lang w:eastAsia="en-US"/>
    </w:rPr>
  </w:style>
  <w:style w:type="paragraph" w:styleId="PlainText">
    <w:name w:val="Plain Text"/>
    <w:basedOn w:val="Normal"/>
    <w:rPr>
      <w:sz w:val="20"/>
    </w:rPr>
  </w:style>
  <w:style w:type="character" w:styleId="Strong">
    <w:name w:val="Strong"/>
    <w:basedOn w:val="DefaultParagraphFont"/>
    <w:qFormat/>
    <w:rPr>
      <w:rFonts w:ascii="Arial" w:hAnsi="Arial"/>
      <w:b/>
    </w:rPr>
  </w:style>
  <w:style w:type="paragraph" w:styleId="TOC9">
    <w:name w:val="toc 9"/>
    <w:basedOn w:val="Normal"/>
    <w:next w:val="Normal"/>
    <w:autoRedefine/>
    <w:semiHidden/>
  </w:style>
  <w:style w:type="paragraph" w:styleId="BalloonText">
    <w:name w:val="Balloon Text"/>
    <w:basedOn w:val="Normal"/>
    <w:semiHidden/>
    <w:rsid w:val="00FD3850"/>
    <w:rPr>
      <w:rFonts w:ascii="Tahoma" w:hAnsi="Tahoma" w:cs="Tahoma"/>
      <w:sz w:val="16"/>
      <w:szCs w:val="16"/>
    </w:rPr>
  </w:style>
  <w:style w:type="paragraph" w:customStyle="1" w:styleId="BlockText1">
    <w:name w:val="Block Text1"/>
    <w:basedOn w:val="Normal"/>
    <w:autoRedefine/>
    <w:rsid w:val="00DC5EFB"/>
    <w:pPr>
      <w:spacing w:after="120"/>
    </w:pPr>
    <w:rPr>
      <w:sz w:val="22"/>
      <w:lang w:eastAsia="en-GB"/>
    </w:rPr>
  </w:style>
  <w:style w:type="paragraph" w:customStyle="1" w:styleId="Textintable">
    <w:name w:val="Text in table"/>
    <w:basedOn w:val="Normal"/>
    <w:rsid w:val="00BF3DA2"/>
    <w:pPr>
      <w:spacing w:before="60" w:after="60"/>
    </w:pPr>
    <w:rPr>
      <w:sz w:val="22"/>
      <w:lang w:eastAsia="en-GB"/>
    </w:rPr>
  </w:style>
  <w:style w:type="paragraph" w:customStyle="1" w:styleId="Tableheader">
    <w:name w:val="Table header"/>
    <w:basedOn w:val="Textintable"/>
    <w:autoRedefine/>
    <w:rsid w:val="00BF3DA2"/>
    <w:rPr>
      <w:rFonts w:cs="Arial"/>
      <w:b/>
      <w:bCs/>
      <w:color w:val="808000"/>
    </w:rPr>
  </w:style>
  <w:style w:type="paragraph" w:styleId="CommentSubject">
    <w:name w:val="annotation subject"/>
    <w:basedOn w:val="CommentText"/>
    <w:next w:val="CommentText"/>
    <w:link w:val="CommentSubjectChar"/>
    <w:rsid w:val="006D5F3E"/>
    <w:rPr>
      <w:b/>
      <w:bCs/>
      <w:lang w:eastAsia="en-GB"/>
    </w:rPr>
  </w:style>
  <w:style w:type="character" w:customStyle="1" w:styleId="CommentTextChar">
    <w:name w:val="Comment Text Char"/>
    <w:basedOn w:val="DefaultParagraphFont"/>
    <w:link w:val="CommentText"/>
    <w:semiHidden/>
    <w:rsid w:val="006D5F3E"/>
    <w:rPr>
      <w:rFonts w:ascii="Arial" w:hAnsi="Arial"/>
      <w:lang w:eastAsia="en-US"/>
    </w:rPr>
  </w:style>
  <w:style w:type="character" w:customStyle="1" w:styleId="CommentSubjectChar">
    <w:name w:val="Comment Subject Char"/>
    <w:basedOn w:val="CommentTextChar"/>
    <w:link w:val="CommentSubject"/>
    <w:rsid w:val="006D5F3E"/>
    <w:rPr>
      <w:rFonts w:ascii="Arial" w:hAnsi="Arial"/>
      <w:b/>
      <w:bCs/>
      <w:lang w:eastAsia="en-US"/>
    </w:rPr>
  </w:style>
  <w:style w:type="paragraph" w:customStyle="1" w:styleId="Data">
    <w:name w:val="Data"/>
    <w:basedOn w:val="Normal"/>
    <w:rsid w:val="006C4B69"/>
    <w:pPr>
      <w:keepLines/>
      <w:widowControl w:val="0"/>
      <w:spacing w:line="270" w:lineRule="exact"/>
      <w:outlineLvl w:val="2"/>
    </w:pPr>
    <w:rPr>
      <w:b/>
      <w:color w:val="000000"/>
      <w:sz w:val="18"/>
    </w:rPr>
  </w:style>
  <w:style w:type="character" w:customStyle="1" w:styleId="change">
    <w:name w:val="change"/>
    <w:basedOn w:val="DefaultParagraphFont"/>
    <w:rsid w:val="006C4B69"/>
    <w:rPr>
      <w:rFonts w:cs="Times New Roman"/>
      <w:color w:val="FF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36572930">
      <w:bodyDiv w:val="1"/>
      <w:marLeft w:val="0"/>
      <w:marRight w:val="0"/>
      <w:marTop w:val="0"/>
      <w:marBottom w:val="0"/>
      <w:divBdr>
        <w:top w:val="none" w:sz="0" w:space="0" w:color="auto"/>
        <w:left w:val="none" w:sz="0" w:space="0" w:color="auto"/>
        <w:bottom w:val="none" w:sz="0" w:space="0" w:color="auto"/>
        <w:right w:val="none" w:sz="0" w:space="0" w:color="auto"/>
      </w:divBdr>
    </w:div>
    <w:div w:id="17433298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naturalresources.wales/media/2110/how-to-comply-with-your-environmental-permit.pdf" TargetMode="External"/><Relationship Id="rId18"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header" Target="header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mailto:deepa.valand@tarmac.com"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hyperlink" Target="mailto:delia.boulis@tarmac.com" TargetMode="External"/><Relationship Id="rId23" Type="http://schemas.openxmlformats.org/officeDocument/2006/relationships/fontTable" Target="fontTable.xml"/><Relationship Id="rId10" Type="http://schemas.openxmlformats.org/officeDocument/2006/relationships/webSettings" Target="webSetting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mailto:sharon.palmer@tarmac.com" TargetMode="External"/><Relationship Id="rId22" Type="http://schemas.openxmlformats.org/officeDocument/2006/relationships/footer" Target="footer3.xml"/></Relationships>
</file>

<file path=word/_rels/footer3.xml.rels><?xml version="1.0" encoding="UTF-8" standalone="yes"?>
<Relationships xmlns="http://schemas.openxmlformats.org/package/2006/relationships"><Relationship Id="rId3" Type="http://schemas.openxmlformats.org/officeDocument/2006/relationships/hyperlink" Target="file:///C:/Users/dcarpenter/AppData/Local/Microsoft/Windows/Temporary%20Internet%20Files/Content.Outlook/WZAC8E91/www.cyfoethnaturiolcymru.gov.uk" TargetMode="External"/><Relationship Id="rId2" Type="http://schemas.openxmlformats.org/officeDocument/2006/relationships/hyperlink" Target="mailto:louise.bailey@naturalresourceswales.gov.uk" TargetMode="External"/><Relationship Id="rId1" Type="http://schemas.openxmlformats.org/officeDocument/2006/relationships/hyperlink" Target="mailto:louise.bailey@cyfoethnaturiolcymru.gov.uk" TargetMode="External"/><Relationship Id="rId4" Type="http://schemas.openxmlformats.org/officeDocument/2006/relationships/hyperlink" Target="file:///C:/Users/dcarpenter/AppData/Local/Microsoft/Windows/Temporary%20Internet%20Files/Content.Outlook/WZAC8E91/www.naturalresourceswales.gov.uk"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Hendy Recycling</Site_x0020_Name>
    <Internal_x002f_External xmlns="859f7ad6-93f6-4205-b62b-a17f28acbbac">Outgoing document</Internal_x002f_External>
    <Document_x0020_Type xmlns="859f7ad6-93f6-4205-b62b-a17f28acbbac">Letter</Document_x0020_Type>
    <Welsh_x0020_Local_x0020_Authority xmlns="859f7ad6-93f6-4205-b62b-a17f28acbbac">Rhondda Cynon Taff CBC</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1. EPR Waste Facility</License_x002f_Activity_x0020_Type>
    <Document_x0020_Date xmlns="859f7ad6-93f6-4205-b62b-a17f28acbbac">2015-11-17T00:00:00+00:00</Document_x0020_Date>
    <Facility_x0020_Address xmlns="859f7ad6-93f6-4205-b62b-a17f28acbbac">Hendy Quarry, School Road, Miskin, Pontyclun  CF72 8PG</Facility_x0020_Address>
    <Environment_x0020_Sub_x0020_Folder xmlns="859f7ad6-93f6-4205-b62b-a17f28acbbac">Licence variation</Environment_x0020_Sub_x0020_Folder>
    <Customer_x0020_Name xmlns="859f7ad6-93f6-4205-b62b-a17f28acbbac">Tarmac Trading Limited</Customer_x0020_Name>
    <Surrendered_x002f_Expired xmlns="859f7ad6-93f6-4205-b62b-a17f28acbbac" xsi:nil="true"/>
    <Post_x0020_code xmlns="859f7ad6-93f6-4205-b62b-a17f28acbbac">CF72 8PG</Post_x0020_code>
    <Surrendered_x002f_Expired_x0020_Date xmlns="859f7ad6-93f6-4205-b62b-a17f28acbbac" xsi:nil="true"/>
    <_dlc_DocId xmlns="9be56660-2c31-41ef-bc00-23e72f632f2a">REGU-106-9187</_dlc_DocId>
    <_dlc_DocIdUrl xmlns="9be56660-2c31-41ef-bc00-23e72f632f2a">
      <Url>https://cyfoethnaturiolcymru.sharepoint.com/teams/Regulatory/Permitting/_layouts/15/DocIdRedir.aspx?ID=REGU-106-9187</Url>
      <Description>REGU-106-9187</Description>
    </_dlc_DocIdUrl>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LongProperties xmlns="http://schemas.microsoft.com/office/2006/metadata/long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14DF11ADA2F0C49BD4360B2CC643CB8" ma:contentTypeVersion="773" ma:contentTypeDescription="Permitting &amp; Compliance Word Document" ma:contentTypeScope="" ma:versionID="3060771c2b4272301c5d59f5fede7e29">
  <xsd:schema xmlns:xsd="http://www.w3.org/2001/XMLSchema" xmlns:xs="http://www.w3.org/2001/XMLSchema" xmlns:p="http://schemas.microsoft.com/office/2006/metadata/properties" xmlns:ns2="859f7ad6-93f6-4205-b62b-a17f28acbbac" xmlns:ns4="a7197930-178b-4914-93ce-e1fe9bf0246c" xmlns:ns5="005db27c-c37f-4c3b-898d-3fee1249b087" xmlns:ns6="6e121689-de5b-41b9-a751-bfeda7fa2b07" xmlns:ns7="9be56660-2c31-41ef-bc00-23e72f632f2a" targetNamespace="http://schemas.microsoft.com/office/2006/metadata/properties" ma:root="true" ma:fieldsID="01b32418244a681002e0702a329b12c8" ns2:_="" ns4:_="" ns5:_="" ns6:_="" ns7:_="">
    <xsd:import namespace="859f7ad6-93f6-4205-b62b-a17f28acbbac"/>
    <xsd:import namespace="a7197930-178b-4914-93ce-e1fe9bf0246c"/>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GenerationTime" minOccurs="0"/>
                <xsd:element ref="ns4:MediaServiceEventHashCode" minOccurs="0"/>
                <xsd:element ref="ns4:MediaServiceDateTaken" minOccurs="0"/>
                <xsd:element ref="ns4:MediaServiceAutoTags" minOccurs="0"/>
                <xsd:element ref="ns5:LastSharedByUser" minOccurs="0"/>
                <xsd:element ref="ns6:LastSharedByTime" minOccurs="0"/>
                <xsd:element ref="ns4:MediaServiceOCR" minOccurs="0"/>
                <xsd:element ref="ns4:MediaServiceAutoKeyPoints" minOccurs="0"/>
                <xsd:element ref="ns4:MediaServiceKeyPoints" minOccurs="0"/>
                <xsd:element ref="ns4:MediaServiceMetadata" minOccurs="0"/>
                <xsd:element ref="ns7:_dlc_DocId" minOccurs="0"/>
                <xsd:element ref="ns7:_dlc_DocIdUrl" minOccurs="0"/>
                <xsd:element ref="ns7:_dlc_DocIdPersistId"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a7197930-178b-4914-93ce-e1fe9bf0246c"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GenerationTime" ma:index="25" nillable="true" ma:displayName="MediaServiceGenerationTime" ma:hidden="true" ma:internalName="MediaServiceGenerationTime" ma:readOnly="true">
      <xsd:simpleType>
        <xsd:restriction base="dms:Text"/>
      </xsd:simpleType>
    </xsd:element>
    <xsd:element name="MediaServiceEventHashCode" ma:index="26" nillable="true" ma:displayName="MediaServiceEventHashCode" ma:hidden="true" ma:internalName="MediaServiceEventHashCode" ma:readOnly="true">
      <xsd:simpleType>
        <xsd:restriction base="dms:Text"/>
      </xsd:simpleType>
    </xsd:element>
    <xsd:element name="MediaServiceDateTaken" ma:index="27" nillable="true" ma:displayName="MediaServiceDateTaken" ma:hidden="true" ma:internalName="MediaServiceDateTaken" ma:readOnly="true">
      <xsd:simpleType>
        <xsd:restriction base="dms:Text"/>
      </xsd:simpleType>
    </xsd:element>
    <xsd:element name="MediaServiceAutoTags" ma:index="28" nillable="true" ma:displayName="MediaServiceAutoTags" ma:description="" ma:internalName="MediaServiceAutoTags" ma:readOnly="true">
      <xsd:simpleType>
        <xsd:restriction base="dms:Text"/>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8"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9"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0"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7B66E3EA-7F6F-43DF-935E-998E90F56594}"/>
</file>

<file path=customXml/itemProps2.xml><?xml version="1.0" encoding="utf-8"?>
<ds:datastoreItem xmlns:ds="http://schemas.openxmlformats.org/officeDocument/2006/customXml" ds:itemID="{43202239-1CF6-432F-BE8F-6F6F7B49350E}"/>
</file>

<file path=customXml/itemProps3.xml><?xml version="1.0" encoding="utf-8"?>
<ds:datastoreItem xmlns:ds="http://schemas.openxmlformats.org/officeDocument/2006/customXml" ds:itemID="{1B8D869F-F275-400F-BF3D-46FF72374B65}"/>
</file>

<file path=customXml/itemProps4.xml><?xml version="1.0" encoding="utf-8"?>
<ds:datastoreItem xmlns:ds="http://schemas.openxmlformats.org/officeDocument/2006/customXml" ds:itemID="{1472CC1A-C702-4015-82B6-42B2437BF15B}"/>
</file>

<file path=customXml/itemProps5.xml><?xml version="1.0" encoding="utf-8"?>
<ds:datastoreItem xmlns:ds="http://schemas.openxmlformats.org/officeDocument/2006/customXml" ds:itemID="{CCA51228-D91E-4673-88E5-4EFDD27EE1AB}"/>
</file>

<file path=customXml/itemProps6.xml><?xml version="1.0" encoding="utf-8"?>
<ds:datastoreItem xmlns:ds="http://schemas.openxmlformats.org/officeDocument/2006/customXml" ds:itemID="{655C87C5-9005-411D-8B8C-F1335923B57B}"/>
</file>

<file path=docProps/app.xml><?xml version="1.0" encoding="utf-8"?>
<Properties xmlns="http://schemas.openxmlformats.org/officeDocument/2006/extended-properties" xmlns:vt="http://schemas.openxmlformats.org/officeDocument/2006/docPropsVTypes">
  <Template>Normal.dotm</Template>
  <TotalTime>39</TotalTime>
  <Pages>1</Pages>
  <Words>183</Words>
  <Characters>1519</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233_08_SD46 Issue of variation notice</vt:lpstr>
    </vt:vector>
  </TitlesOfParts>
  <Company>Environment Agency</Company>
  <LinksUpToDate>false</LinksUpToDate>
  <CharactersWithSpaces>1699</CharactersWithSpaces>
  <SharedDoc>false</SharedDoc>
  <HyperlinkBase/>
  <HLinks>
    <vt:vector size="30" baseType="variant">
      <vt:variant>
        <vt:i4>5046398</vt:i4>
      </vt:variant>
      <vt:variant>
        <vt:i4>6</vt:i4>
      </vt:variant>
      <vt:variant>
        <vt:i4>0</vt:i4>
      </vt:variant>
      <vt:variant>
        <vt:i4>5</vt:i4>
      </vt:variant>
      <vt:variant>
        <vt:lpwstr>mailto:wales@pins.gsi.gov.uk</vt:lpwstr>
      </vt:variant>
      <vt:variant>
        <vt:lpwstr/>
      </vt:variant>
      <vt:variant>
        <vt:i4>3932192</vt:i4>
      </vt:variant>
      <vt:variant>
        <vt:i4>3</vt:i4>
      </vt:variant>
      <vt:variant>
        <vt:i4>0</vt:i4>
      </vt:variant>
      <vt:variant>
        <vt:i4>5</vt:i4>
      </vt:variant>
      <vt:variant>
        <vt:lpwstr>C:\Users\dcarpenter\AppData\Local\Microsoft\Windows\Temporary Internet Files\Content.Outlook\WZAC8E91\www.naturalresourceswales.gov.uk</vt:lpwstr>
      </vt:variant>
      <vt:variant>
        <vt:lpwstr/>
      </vt:variant>
      <vt:variant>
        <vt:i4>3997744</vt:i4>
      </vt:variant>
      <vt:variant>
        <vt:i4>0</vt:i4>
      </vt:variant>
      <vt:variant>
        <vt:i4>0</vt:i4>
      </vt:variant>
      <vt:variant>
        <vt:i4>5</vt:i4>
      </vt:variant>
      <vt:variant>
        <vt:lpwstr>http://publications.environment-agency.gov.uk/pdf/GEHO0410BSFX-e-e.pdf</vt:lpwstr>
      </vt:variant>
      <vt:variant>
        <vt:lpwstr/>
      </vt:variant>
      <vt:variant>
        <vt:i4>3932192</vt:i4>
      </vt:variant>
      <vt:variant>
        <vt:i4>17</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14</vt:i4>
      </vt:variant>
      <vt:variant>
        <vt:i4>0</vt:i4>
      </vt:variant>
      <vt:variant>
        <vt:i4>5</vt:i4>
      </vt:variant>
      <vt:variant>
        <vt:lpwstr>C:\Users\dcarpenter\AppData\Local\Microsoft\Windows\Temporary Internet Files\Content.Outlook\WZAC8E91\www.cyfoethnaturiolcymru.gov.uk</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Louise Bailey</dc:creator>
  <cp:keywords>233-08-SD46, variation notice</cp:keywords>
  <dc:description>233_08_SD46, version 4_x000d_
Issue date: 03/10/2011</dc:description>
  <cp:lastModifiedBy>Bailey, Louise</cp:lastModifiedBy>
  <cp:revision>9</cp:revision>
  <cp:lastPrinted>2007-11-20T11:27:00Z</cp:lastPrinted>
  <dcterms:created xsi:type="dcterms:W3CDTF">2015-06-08T13:05:00Z</dcterms:created>
  <dcterms:modified xsi:type="dcterms:W3CDTF">2015-11-17T12:49:00Z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357251962</vt:i4>
  </property>
  <property fmtid="{D5CDD505-2E9C-101B-9397-08002B2CF9AE}" pid="3" name="_NewReviewCycle">
    <vt:lpwstr/>
  </property>
  <property fmtid="{D5CDD505-2E9C-101B-9397-08002B2CF9AE}" pid="4" name="_EmailSubject">
    <vt:lpwstr>Documents for publishing</vt:lpwstr>
  </property>
  <property fmtid="{D5CDD505-2E9C-101B-9397-08002B2CF9AE}" pid="5" name="_AuthorEmail">
    <vt:lpwstr>christina.cunningham@environment-agency.gov.uk</vt:lpwstr>
  </property>
  <property fmtid="{D5CDD505-2E9C-101B-9397-08002B2CF9AE}" pid="6" name="_AuthorEmailDisplayName">
    <vt:lpwstr>Cunningham, Christina</vt:lpwstr>
  </property>
  <property fmtid="{D5CDD505-2E9C-101B-9397-08002B2CF9AE}" pid="7" name="_PreviousAdHocReviewCycleID">
    <vt:i4>1894442550</vt:i4>
  </property>
  <property fmtid="{D5CDD505-2E9C-101B-9397-08002B2CF9AE}" pid="8" name="_ReviewingToolsShownOnce">
    <vt:lpwstr/>
  </property>
  <property fmtid="{D5CDD505-2E9C-101B-9397-08002B2CF9AE}" pid="9" name="SharedWithUsers">
    <vt:lpwstr/>
  </property>
  <property fmtid="{D5CDD505-2E9C-101B-9397-08002B2CF9AE}" pid="10" name="ContentTypeId">
    <vt:lpwstr>0x01010067EB80C5FE939D4A9B3D8BA62129B7F5010200614DF11ADA2F0C49BD4360B2CC643CB8</vt:lpwstr>
  </property>
  <property fmtid="{D5CDD505-2E9C-101B-9397-08002B2CF9AE}" pid="11" name="_dlc_DocIdItemGuid">
    <vt:lpwstr>cf90b545-2ccc-4bb7-8c8b-e6e7dd3a6e1b</vt:lpwstr>
  </property>
  <property fmtid="{D5CDD505-2E9C-101B-9397-08002B2CF9AE}" pid="12" name="_docset_NoMedatataSyncRequired">
    <vt:lpwstr>False</vt:lpwstr>
  </property>
  <property fmtid="{D5CDD505-2E9C-101B-9397-08002B2CF9AE}" pid="13" name="_dlc_DocId">
    <vt:lpwstr>REGU-106-9187</vt:lpwstr>
  </property>
  <property fmtid="{D5CDD505-2E9C-101B-9397-08002B2CF9AE}" pid="14" name="_dlc_DocIdUrl">
    <vt:lpwstr>https://cyfoethnaturiolcymru.sharepoint.com/teams/Regulatory/Permitting/_layouts/15/DocIdRedir.aspx?ID=REGU-106-9187, REGU-106-9187</vt:lpwstr>
  </property>
</Properties>
</file>