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lastRenderedPageBreak/>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lastRenderedPageBreak/>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7"/>
          <w:footerReference w:type="default" r:id="rId18"/>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10054"/>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77777777" w:rsidR="0088103C" w:rsidRPr="007B7529" w:rsidRDefault="0088103C" w:rsidP="0088103C">
                <w:pPr>
                  <w:pStyle w:val="Questiontext"/>
                </w:pPr>
                <w:r>
                  <w:rPr>
                    <w:rStyle w:val="Responseboxtext"/>
                  </w:rPr>
                  <w:t xml:space="preserve">                                                          </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w:t>
            </w:r>
            <w:proofErr w:type="gramStart"/>
            <w:r w:rsidRPr="008E4840">
              <w:rPr>
                <w:rFonts w:eastAsia="Calibri"/>
              </w:rPr>
              <w:t>the</w:t>
            </w:r>
            <w:proofErr w:type="gramEnd"/>
            <w:r w:rsidRPr="008E4840">
              <w:rPr>
                <w:rFonts w:eastAsia="Calibri"/>
              </w:rPr>
              <w:t xml:space="preserv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0ED86E13" w:rsidR="00AD779F" w:rsidRPr="009C507A" w:rsidRDefault="003A3480" w:rsidP="003A3480">
                <w:pPr>
                  <w:pStyle w:val="Questiontext"/>
                  <w:rPr>
                    <w:rStyle w:val="Responseboxtext"/>
                    <w:sz w:val="18"/>
                    <w:szCs w:val="18"/>
                  </w:rPr>
                </w:pPr>
                <w:r>
                  <w:rPr>
                    <w:rStyle w:val="Responseboxtext"/>
                    <w:sz w:val="18"/>
                    <w:szCs w:val="18"/>
                  </w:rPr>
                  <w:t xml:space="preserve">Sims </w:t>
                </w:r>
                <w:proofErr w:type="spellStart"/>
                <w:r>
                  <w:rPr>
                    <w:rStyle w:val="Responseboxtext"/>
                    <w:sz w:val="18"/>
                    <w:szCs w:val="18"/>
                  </w:rPr>
                  <w:t>Tremorfa</w:t>
                </w:r>
                <w:proofErr w:type="spellEnd"/>
              </w:p>
            </w:tc>
          </w:sdtContent>
        </w:sdt>
        <w:sdt>
          <w:sdtPr>
            <w:rPr>
              <w:rStyle w:val="Responseboxtext"/>
              <w:sz w:val="18"/>
              <w:szCs w:val="18"/>
            </w:rPr>
            <w:id w:val="-1795051793"/>
            <w:placeholder>
              <w:docPart w:val="19746AAF1B9246F9826FC5F8BD7FFABB"/>
            </w:placeholder>
          </w:sdt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1EB0C7FA" w:rsidR="00AD779F" w:rsidRPr="009C507A" w:rsidRDefault="002E3745" w:rsidP="002E3745">
                <w:pPr>
                  <w:pStyle w:val="Questiontext"/>
                  <w:rPr>
                    <w:rStyle w:val="Responseboxtext"/>
                    <w:sz w:val="18"/>
                    <w:szCs w:val="18"/>
                  </w:rPr>
                </w:pPr>
                <w:r>
                  <w:rPr>
                    <w:rStyle w:val="Responseboxtext"/>
                    <w:sz w:val="18"/>
                    <w:szCs w:val="18"/>
                  </w:rPr>
                  <w:t>Metal Recycling</w:t>
                </w:r>
                <w:r w:rsidR="00BF330D">
                  <w:rPr>
                    <w:rStyle w:val="Responseboxtext"/>
                    <w:sz w:val="18"/>
                    <w:szCs w:val="18"/>
                  </w:rPr>
                  <w:t xml:space="preserve"> including ELVs</w:t>
                </w:r>
              </w:p>
            </w:tc>
          </w:sdtContent>
        </w:sdt>
        <w:sdt>
          <w:sdtPr>
            <w:rPr>
              <w:rStyle w:val="Responseboxtext"/>
              <w:sz w:val="18"/>
              <w:szCs w:val="18"/>
            </w:rPr>
            <w:id w:val="-1825342712"/>
            <w:placeholder>
              <w:docPart w:val="739FCD37A0BA4F0EB8BAC4EF2003B3BE"/>
            </w:placeholder>
          </w:sdt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4C698627" w:rsidR="00AD779F" w:rsidRPr="009C507A" w:rsidRDefault="003A3480" w:rsidP="003A3480">
                <w:pPr>
                  <w:pStyle w:val="Questiontext"/>
                  <w:rPr>
                    <w:rStyle w:val="Responseboxtext"/>
                    <w:sz w:val="18"/>
                    <w:szCs w:val="18"/>
                  </w:rPr>
                </w:pPr>
                <w:r>
                  <w:rPr>
                    <w:rStyle w:val="Responseboxtext"/>
                    <w:sz w:val="18"/>
                    <w:szCs w:val="18"/>
                  </w:rPr>
                  <w:t>R4, R5 &amp; R13</w:t>
                </w:r>
              </w:p>
            </w:tc>
          </w:sdtContent>
        </w:sdt>
        <w:sdt>
          <w:sdtPr>
            <w:rPr>
              <w:rStyle w:val="Responseboxtext"/>
              <w:sz w:val="18"/>
              <w:szCs w:val="18"/>
            </w:rPr>
            <w:id w:val="-1288975953"/>
            <w:placeholder>
              <w:docPart w:val="6AC3D7C45AC2494A8E6977383E3678DB"/>
            </w:placeholder>
          </w:sdt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246E14B5" w:rsidR="00AD779F" w:rsidRPr="009C507A" w:rsidRDefault="005B16EE" w:rsidP="00277F02">
                <w:pPr>
                  <w:pStyle w:val="Questiontext"/>
                  <w:rPr>
                    <w:rStyle w:val="Responseboxtext"/>
                    <w:sz w:val="18"/>
                    <w:szCs w:val="18"/>
                  </w:rPr>
                </w:pPr>
                <w:r>
                  <w:rPr>
                    <w:rStyle w:val="Responseboxtext"/>
                    <w:sz w:val="18"/>
                    <w:szCs w:val="18"/>
                  </w:rPr>
                  <w:t>15</w:t>
                </w:r>
              </w:p>
            </w:tc>
          </w:sdtContent>
        </w:sdt>
        <w:sdt>
          <w:sdtPr>
            <w:rPr>
              <w:rStyle w:val="Responseboxtext"/>
              <w:sz w:val="18"/>
              <w:szCs w:val="18"/>
            </w:rPr>
            <w:id w:val="-1555774036"/>
            <w:placeholder>
              <w:docPart w:val="2F8DA5CB0F8D4B5EBC5DF70F626EF229"/>
            </w:placeholder>
          </w:sdt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488AF464" w:rsidR="00AD779F" w:rsidRPr="009C507A" w:rsidRDefault="005B16EE" w:rsidP="005B16EE">
                <w:pPr>
                  <w:pStyle w:val="Questiontext"/>
                  <w:rPr>
                    <w:rStyle w:val="Responseboxtext"/>
                    <w:sz w:val="18"/>
                    <w:szCs w:val="18"/>
                  </w:rPr>
                </w:pPr>
                <w:r>
                  <w:rPr>
                    <w:rStyle w:val="Responseboxtext"/>
                    <w:sz w:val="18"/>
                    <w:szCs w:val="18"/>
                  </w:rPr>
                  <w:t>100</w:t>
                </w: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1202B2FE" w:rsidR="00AD779F" w:rsidRDefault="00AD779F" w:rsidP="00AD779F">
                <w:pPr>
                  <w:pStyle w:val="Questiontext"/>
                  <w:rPr>
                    <w:rStyle w:val="Responseboxtext"/>
                    <w:rFonts w:eastAsia="Calibri"/>
                  </w:rPr>
                </w:pPr>
              </w:p>
              <w:p w14:paraId="13F18006" w14:textId="4503AC89"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Content>
              <w:p w14:paraId="742507A0" w14:textId="60B6ABD3" w:rsidR="0088103C" w:rsidRPr="009C507A" w:rsidRDefault="005B16EE" w:rsidP="005B16EE">
                <w:pPr>
                  <w:pStyle w:val="Questiontext"/>
                  <w:rPr>
                    <w:rStyle w:val="Responseboxtext"/>
                    <w:sz w:val="18"/>
                    <w:szCs w:val="18"/>
                  </w:rPr>
                </w:pPr>
                <w:r>
                  <w:rPr>
                    <w:sz w:val="18"/>
                    <w:szCs w:val="18"/>
                  </w:rPr>
                  <w:t>1228</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text/>
            </w:sdtPr>
            <w:sdtContent>
              <w:p w14:paraId="349F9C2A" w14:textId="7EF47C43" w:rsidR="0088103C" w:rsidRPr="009C507A" w:rsidRDefault="00277F02" w:rsidP="00277F02">
                <w:pPr>
                  <w:pStyle w:val="Questiontext"/>
                  <w:rPr>
                    <w:rStyle w:val="Responseboxtext"/>
                    <w:sz w:val="18"/>
                    <w:szCs w:val="18"/>
                  </w:rPr>
                </w:pPr>
                <w:r>
                  <w:rPr>
                    <w:sz w:val="18"/>
                    <w:szCs w:val="18"/>
                  </w:rPr>
                  <w:t>50</w:t>
                </w:r>
                <w:r w:rsidR="00BF330D">
                  <w:rPr>
                    <w:sz w:val="18"/>
                    <w:szCs w:val="18"/>
                  </w:rPr>
                  <w:t xml:space="preserve"> see section 2.6 in Operating Techniques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Content>
              <w:p w14:paraId="6A36BC57" w14:textId="5242D846" w:rsidR="0088103C" w:rsidRPr="009C507A" w:rsidRDefault="002E3745" w:rsidP="002E3745">
                <w:pPr>
                  <w:pStyle w:val="Questiontext"/>
                  <w:rPr>
                    <w:rStyle w:val="Responseboxtext"/>
                    <w:sz w:val="18"/>
                    <w:szCs w:val="18"/>
                  </w:rPr>
                </w:pPr>
                <w:r>
                  <w:rPr>
                    <w:sz w:val="18"/>
                    <w:szCs w:val="18"/>
                  </w:rPr>
                  <w:t>74,999</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9"/>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09A237AE" w:rsidR="0088103C" w:rsidRPr="007B7529" w:rsidRDefault="003A3480" w:rsidP="003A3480">
                <w:pPr>
                  <w:pStyle w:val="Questiontext"/>
                </w:pPr>
                <w:r>
                  <w:rPr>
                    <w:rStyle w:val="Responseboxtext"/>
                  </w:rPr>
                  <w:t>See Operating Techniques Section 2.5</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Content>
            <w:tc>
              <w:tcPr>
                <w:tcW w:w="955" w:type="dxa"/>
                <w:shd w:val="clear" w:color="auto" w:fill="auto"/>
                <w:vAlign w:val="center"/>
              </w:tcPr>
              <w:p w14:paraId="41EF0110" w14:textId="0021EABF" w:rsidR="00375B69" w:rsidRPr="00AF0BC1" w:rsidRDefault="002E3745"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6A61C53B" w:rsidR="0088103C" w:rsidRPr="007B7529" w:rsidRDefault="003A3480" w:rsidP="003A3480">
                <w:pPr>
                  <w:pStyle w:val="Questiontext"/>
                </w:pPr>
                <w:r>
                  <w:rPr>
                    <w:rStyle w:val="Responseboxtext"/>
                  </w:rPr>
                  <w:t>Operating Techniques Section 3</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Content>
              <w:p w14:paraId="5A864C1D" w14:textId="74FD70E3" w:rsidR="007849C6" w:rsidRPr="00244641" w:rsidRDefault="003A3480" w:rsidP="003A3480">
                <w:pPr>
                  <w:pStyle w:val="Questiontext"/>
                  <w:rPr>
                    <w:rFonts w:eastAsia="Calibri"/>
                    <w:sz w:val="18"/>
                    <w:szCs w:val="18"/>
                  </w:rPr>
                </w:pPr>
                <w:r>
                  <w:rPr>
                    <w:sz w:val="18"/>
                    <w:szCs w:val="18"/>
                  </w:rPr>
                  <w:t xml:space="preserve">Sims </w:t>
                </w:r>
                <w:proofErr w:type="spellStart"/>
                <w:r>
                  <w:rPr>
                    <w:sz w:val="18"/>
                    <w:szCs w:val="18"/>
                  </w:rPr>
                  <w:t>Tremorfa</w:t>
                </w:r>
                <w:proofErr w:type="spellEnd"/>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Content>
              <w:p w14:paraId="429E24BA" w14:textId="43E33800" w:rsidR="000F6A6D" w:rsidRPr="00244641" w:rsidRDefault="003A3480" w:rsidP="003A3480">
                <w:pPr>
                  <w:pStyle w:val="Questiontext"/>
                  <w:rPr>
                    <w:rStyle w:val="Responseboxtext"/>
                    <w:rFonts w:eastAsia="Calibri"/>
                    <w:sz w:val="18"/>
                    <w:szCs w:val="18"/>
                  </w:rPr>
                </w:pPr>
                <w:r>
                  <w:rPr>
                    <w:rStyle w:val="Responseboxtext"/>
                    <w:sz w:val="18"/>
                    <w:szCs w:val="18"/>
                  </w:rPr>
                  <w:t>No point source emission</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text/>
            </w:sdtPr>
            <w:sdtContent>
              <w:p w14:paraId="37EA81FE" w14:textId="37330AA2" w:rsidR="000F6A6D" w:rsidRPr="00244641" w:rsidRDefault="003A3480" w:rsidP="003A3480">
                <w:pPr>
                  <w:pStyle w:val="Questiontext"/>
                  <w:rPr>
                    <w:rStyle w:val="Responseboxtext"/>
                    <w:rFonts w:eastAsia="Calibri"/>
                    <w:sz w:val="18"/>
                    <w:szCs w:val="18"/>
                  </w:rPr>
                </w:pPr>
                <w:r>
                  <w:rPr>
                    <w:rStyle w:val="Responseboxtext"/>
                    <w:sz w:val="18"/>
                    <w:szCs w:val="18"/>
                  </w:rPr>
                  <w:t>See H1 Assessment and associated  Drawing 1</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Heading2Char"/>
                <w:rFonts w:cs="Arial"/>
                <w:i/>
                <w:iCs/>
                <w:color w:val="3C3C41"/>
                <w:sz w:val="18"/>
                <w:szCs w:val="18"/>
              </w:rPr>
              <w:id w:val="486522918"/>
              <w:placeholder>
                <w:docPart w:val="D60DB8B6D840456A9709E3FBC9E6F0C2"/>
              </w:placeholder>
              <w:text/>
            </w:sdtPr>
            <w:sdtContent>
              <w:p w14:paraId="63C1D67B" w14:textId="43BE135D" w:rsidR="00244641" w:rsidRPr="00244641" w:rsidRDefault="00E37598" w:rsidP="003A3480">
                <w:pPr>
                  <w:pStyle w:val="Questiontext"/>
                  <w:rPr>
                    <w:rStyle w:val="Responseboxtext"/>
                    <w:rFonts w:eastAsia="Calibri"/>
                    <w:sz w:val="18"/>
                    <w:szCs w:val="18"/>
                  </w:rPr>
                </w:pPr>
                <w:r w:rsidRPr="00E37598">
                  <w:rPr>
                    <w:rStyle w:val="Heading2Char"/>
                    <w:rFonts w:cs="Arial"/>
                    <w:i/>
                    <w:iCs/>
                    <w:color w:val="3C3C41"/>
                    <w:sz w:val="18"/>
                    <w:szCs w:val="18"/>
                  </w:rPr>
                  <w:t>See H1 Assessment and associated  Drawing 1</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Heading4Char"/>
                <w:rFonts w:cs="Arial"/>
                <w:sz w:val="18"/>
                <w:szCs w:val="18"/>
              </w:rPr>
              <w:id w:val="-1643728899"/>
              <w:placeholder>
                <w:docPart w:val="88B3D1780F274BD79B9BFE64379E0DF8"/>
              </w:placeholder>
              <w:text/>
            </w:sdtPr>
            <w:sdtContent>
              <w:p w14:paraId="3A868664" w14:textId="5155D76C" w:rsidR="00244641" w:rsidRPr="00244641" w:rsidRDefault="005B16EE" w:rsidP="00174B0C">
                <w:pPr>
                  <w:pStyle w:val="Questiontext"/>
                  <w:rPr>
                    <w:rStyle w:val="Responseboxtext"/>
                    <w:rFonts w:eastAsia="Calibri"/>
                    <w:sz w:val="18"/>
                    <w:szCs w:val="18"/>
                  </w:rPr>
                </w:pP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Heading2Char"/>
                <w:rFonts w:cs="Arial"/>
                <w:i/>
                <w:iCs/>
                <w:color w:val="3C3C41"/>
                <w:sz w:val="18"/>
                <w:szCs w:val="18"/>
              </w:rPr>
              <w:id w:val="-752735470"/>
              <w:placeholder>
                <w:docPart w:val="AB37DA5B621A4BE6A5BD9EF1A770217C"/>
              </w:placeholder>
              <w:showingPlcHdr/>
              <w:text/>
            </w:sdtPr>
            <w:sdtContent>
              <w:p w14:paraId="476036E5" w14:textId="0C0C5CEE" w:rsidR="00244641" w:rsidRPr="00244641" w:rsidRDefault="00174B0C" w:rsidP="00174B0C">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Heading2Char"/>
                <w:rFonts w:cs="Arial"/>
                <w:i/>
                <w:iCs/>
                <w:color w:val="3C3C41"/>
                <w:sz w:val="18"/>
                <w:szCs w:val="18"/>
              </w:rPr>
              <w:id w:val="-991792429"/>
              <w:placeholder>
                <w:docPart w:val="56509A266DE14997BC825A79E5029697"/>
              </w:placeholder>
              <w:text/>
            </w:sdtPr>
            <w:sdtContent>
              <w:p w14:paraId="0480C40B" w14:textId="617194A8" w:rsidR="000F6A6D" w:rsidRPr="00244641" w:rsidRDefault="00E37598" w:rsidP="00244641">
                <w:pPr>
                  <w:pStyle w:val="Questiontext"/>
                  <w:rPr>
                    <w:rStyle w:val="Responseboxtext"/>
                    <w:rFonts w:eastAsia="Calibri"/>
                    <w:sz w:val="18"/>
                    <w:szCs w:val="18"/>
                  </w:rPr>
                </w:pPr>
                <w:r w:rsidRPr="00E37598">
                  <w:rPr>
                    <w:rStyle w:val="Heading2Char"/>
                    <w:rFonts w:cs="Arial"/>
                    <w:i/>
                    <w:iCs/>
                    <w:color w:val="3C3C41"/>
                    <w:sz w:val="18"/>
                    <w:szCs w:val="18"/>
                  </w:rPr>
                  <w:t>See H1 Assessment and associated  Drawing 1</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Heading2Char"/>
                <w:rFonts w:cs="Arial"/>
                <w:i/>
                <w:iCs/>
                <w:color w:val="3C3C41"/>
                <w:sz w:val="18"/>
                <w:szCs w:val="18"/>
              </w:rPr>
              <w:id w:val="-388119449"/>
              <w:placeholder>
                <w:docPart w:val="4D385051432E430DB3F8C69699863F1D"/>
              </w:placeholder>
              <w:text/>
            </w:sdtPr>
            <w:sdtContent>
              <w:p w14:paraId="493A15B5" w14:textId="068577E4" w:rsidR="000F6A6D" w:rsidRPr="00244641" w:rsidRDefault="00E37598" w:rsidP="00244641">
                <w:pPr>
                  <w:pStyle w:val="Questiontext"/>
                  <w:rPr>
                    <w:rStyle w:val="Responseboxtext"/>
                    <w:rFonts w:eastAsia="Calibri"/>
                    <w:sz w:val="18"/>
                    <w:szCs w:val="18"/>
                  </w:rPr>
                </w:pPr>
                <w:r w:rsidRPr="00E37598">
                  <w:rPr>
                    <w:rStyle w:val="Heading2Char"/>
                    <w:rFonts w:cs="Arial"/>
                    <w:i/>
                    <w:iCs/>
                    <w:color w:val="3C3C41"/>
                    <w:sz w:val="18"/>
                    <w:szCs w:val="18"/>
                  </w:rPr>
                  <w:t>S1 – Surface Water Discharge to Sewer</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Heading2Char"/>
                <w:rFonts w:cs="Arial"/>
                <w:i/>
                <w:iCs/>
                <w:color w:val="3C3C41"/>
                <w:sz w:val="18"/>
                <w:szCs w:val="18"/>
              </w:rPr>
              <w:id w:val="282389316"/>
              <w:placeholder>
                <w:docPart w:val="3AFC6BD9D1974C09BA0DF9934B455A99"/>
              </w:placeholder>
              <w:text/>
            </w:sdtPr>
            <w:sdtContent>
              <w:p w14:paraId="674CE304" w14:textId="1E4C32A7" w:rsidR="000F6A6D" w:rsidRPr="00244641" w:rsidRDefault="00E37598" w:rsidP="00244641">
                <w:pPr>
                  <w:pStyle w:val="Questiontext"/>
                  <w:rPr>
                    <w:rStyle w:val="Responseboxtext"/>
                    <w:rFonts w:eastAsia="Calibri"/>
                    <w:sz w:val="18"/>
                    <w:szCs w:val="18"/>
                  </w:rPr>
                </w:pPr>
                <w:r w:rsidRPr="00E37598">
                  <w:rPr>
                    <w:rStyle w:val="Heading2Char"/>
                    <w:rFonts w:cs="Arial"/>
                    <w:i/>
                    <w:iCs/>
                    <w:color w:val="3C3C41"/>
                    <w:sz w:val="18"/>
                    <w:szCs w:val="18"/>
                  </w:rPr>
                  <w:t>S2 – Trade Effluent Discharge to Sewer</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Content>
              <w:p w14:paraId="0D30467C" w14:textId="6189EFDF" w:rsidR="000F6A6D" w:rsidRPr="00244641" w:rsidRDefault="00277F02" w:rsidP="00277F02">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showingPlcHdr/>
              <w:text/>
            </w:sdtPr>
            <w:sdtContent>
              <w:p w14:paraId="411323BB" w14:textId="3AF74021"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proofErr w:type="gramStart"/>
            <w:r>
              <w:rPr>
                <w:rFonts w:eastAsia="Calibri"/>
                <w:lang w:eastAsia="en-GB"/>
              </w:rPr>
              <w:t>you</w:t>
            </w:r>
            <w:proofErr w:type="gramEnd"/>
            <w:r>
              <w:rPr>
                <w:rFonts w:eastAsia="Calibri"/>
                <w:lang w:eastAsia="en-GB"/>
              </w:rPr>
              <w:t xml:space="preserve">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lastRenderedPageBreak/>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3EFB7E23" w:rsidR="00244641" w:rsidRPr="007B7529" w:rsidRDefault="00E37598" w:rsidP="00E37598">
                <w:pPr>
                  <w:pStyle w:val="Questiontext"/>
                </w:pPr>
                <w:r>
                  <w:rPr>
                    <w:rStyle w:val="Responseboxtext"/>
                  </w:rPr>
                  <w:t>Operating Techniques</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text/>
            </w:sdtPr>
            <w:sdtContent>
              <w:p w14:paraId="29D9E385" w14:textId="2B94704F" w:rsidR="000F6A6D" w:rsidRPr="00B71CB3" w:rsidRDefault="005B16EE" w:rsidP="005B16EE">
                <w:pPr>
                  <w:pStyle w:val="Questiontext"/>
                  <w:rPr>
                    <w:rFonts w:ascii="MetaBoldLF-Roman" w:eastAsia="Calibri" w:hAnsi="MetaBoldLF-Roman" w:cs="MetaBoldLF-Roman"/>
                    <w:b/>
                    <w:bCs/>
                    <w:sz w:val="18"/>
                    <w:szCs w:val="18"/>
                    <w:lang w:eastAsia="en-GB"/>
                  </w:rPr>
                </w:pPr>
                <w:r>
                  <w:rPr>
                    <w:sz w:val="18"/>
                    <w:szCs w:val="18"/>
                  </w:rPr>
                  <w:t xml:space="preserve">Sims </w:t>
                </w:r>
                <w:proofErr w:type="spellStart"/>
                <w:r>
                  <w:rPr>
                    <w:sz w:val="18"/>
                    <w:szCs w:val="18"/>
                  </w:rPr>
                  <w:t>Tremorfa</w:t>
                </w:r>
                <w:proofErr w:type="spellEnd"/>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Content>
              <w:p w14:paraId="325C714C" w14:textId="312B2E9B" w:rsidR="000F6A6D" w:rsidRPr="009C507A" w:rsidRDefault="005B16EE" w:rsidP="005B16EE">
                <w:pPr>
                  <w:pStyle w:val="Questiontext"/>
                  <w:rPr>
                    <w:rStyle w:val="Responseboxtext"/>
                    <w:rFonts w:eastAsia="Calibri"/>
                    <w:sz w:val="18"/>
                    <w:szCs w:val="18"/>
                  </w:rPr>
                </w:pPr>
                <w:r>
                  <w:rPr>
                    <w:sz w:val="18"/>
                    <w:szCs w:val="18"/>
                  </w:rPr>
                  <w:t>Metal Recycling Plant</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Content>
              <w:p w14:paraId="1F73510B" w14:textId="32C539B6" w:rsidR="000F6A6D" w:rsidRPr="009C507A" w:rsidRDefault="005B16EE" w:rsidP="005B16EE">
                <w:pPr>
                  <w:pStyle w:val="Questiontext"/>
                  <w:rPr>
                    <w:rStyle w:val="Responseboxtext"/>
                    <w:rFonts w:eastAsia="Calibri"/>
                    <w:sz w:val="18"/>
                    <w:szCs w:val="18"/>
                  </w:rPr>
                </w:pPr>
                <w:r>
                  <w:rPr>
                    <w:sz w:val="18"/>
                    <w:szCs w:val="18"/>
                  </w:rPr>
                  <w:t>How to comply</w:t>
                </w:r>
                <w:r w:rsidR="006E2107">
                  <w:rPr>
                    <w:sz w:val="18"/>
                    <w:szCs w:val="18"/>
                  </w:rPr>
                  <w:t xml:space="preserve"> with your environmental permit</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Content>
              <w:p w14:paraId="25F8E412" w14:textId="09D89A9B"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showingPlcHdr/>
              <w:text/>
            </w:sdt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text/>
            </w:sdtPr>
            <w:sdtContent>
              <w:p w14:paraId="4792640E" w14:textId="305C8CC8" w:rsidR="000F6A6D" w:rsidRPr="009C507A" w:rsidRDefault="006E2107" w:rsidP="006E2107">
                <w:pPr>
                  <w:pStyle w:val="Questiontext"/>
                  <w:rPr>
                    <w:rStyle w:val="Responseboxtext"/>
                    <w:rFonts w:eastAsia="Calibri"/>
                    <w:sz w:val="18"/>
                    <w:szCs w:val="18"/>
                  </w:rPr>
                </w:pPr>
                <w:r>
                  <w:rPr>
                    <w:sz w:val="18"/>
                    <w:szCs w:val="18"/>
                  </w:rPr>
                  <w:t>Fire prevention and mitigation plan – waste management</w:t>
                </w:r>
              </w:p>
            </w:sdtContent>
          </w:sdt>
        </w:tc>
        <w:tc>
          <w:tcPr>
            <w:tcW w:w="2277" w:type="dxa"/>
            <w:gridSpan w:val="3"/>
            <w:shd w:val="clear" w:color="auto" w:fill="auto"/>
            <w:vAlign w:val="center"/>
          </w:tcPr>
          <w:sdt>
            <w:sdtPr>
              <w:rPr>
                <w:sz w:val="18"/>
                <w:szCs w:val="18"/>
              </w:rPr>
              <w:id w:val="380136831"/>
              <w:text/>
            </w:sdtPr>
            <w:sdtContent>
              <w:p w14:paraId="5615553C" w14:textId="181A7CDD" w:rsidR="000F6A6D" w:rsidRPr="009C507A" w:rsidRDefault="006E2107" w:rsidP="006E2107">
                <w:pPr>
                  <w:pStyle w:val="Questiontext"/>
                  <w:rPr>
                    <w:rStyle w:val="Responseboxtext"/>
                    <w:rFonts w:eastAsia="Calibri"/>
                    <w:sz w:val="18"/>
                    <w:szCs w:val="18"/>
                  </w:rPr>
                </w:pPr>
                <w:r>
                  <w:rPr>
                    <w:sz w:val="18"/>
                    <w:szCs w:val="18"/>
                  </w:rPr>
                  <w:t>Guidance Note 16</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showingPlcHdr/>
              <w:text/>
            </w:sdt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showingPlcHdr/>
              <w:text/>
            </w:sdtPr>
            <w:sdtContent>
              <w:p w14:paraId="2B479CF6" w14:textId="46F5ACDB" w:rsidR="000F6A6D" w:rsidRPr="009C507A" w:rsidRDefault="006E2107" w:rsidP="006E2107">
                <w:pPr>
                  <w:pStyle w:val="Questiontext"/>
                  <w:rPr>
                    <w:rStyle w:val="Responseboxtext"/>
                    <w:rFonts w:eastAsia="Calibri"/>
                    <w:sz w:val="18"/>
                    <w:szCs w:val="18"/>
                  </w:rPr>
                </w:pPr>
                <w:r>
                  <w:rPr>
                    <w:sz w:val="18"/>
                    <w:szCs w:val="18"/>
                  </w:rPr>
                  <w:t xml:space="preserve">     </w:t>
                </w:r>
              </w:p>
            </w:sdtContent>
          </w:sdt>
        </w:tc>
        <w:tc>
          <w:tcPr>
            <w:tcW w:w="2277" w:type="dxa"/>
            <w:gridSpan w:val="3"/>
            <w:shd w:val="clear" w:color="auto" w:fill="auto"/>
            <w:vAlign w:val="center"/>
          </w:tcPr>
          <w:sdt>
            <w:sdtPr>
              <w:rPr>
                <w:sz w:val="18"/>
                <w:szCs w:val="18"/>
              </w:rPr>
              <w:id w:val="-923412239"/>
              <w:showingPlcHdr/>
              <w:text/>
            </w:sdt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showingPlcHdr/>
              <w:text/>
            </w:sdt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showingPlcHdr/>
              <w:text/>
            </w:sdt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showingPlcHdr/>
              <w:text/>
            </w:sdt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showingPlcHdr/>
              <w:text/>
            </w:sdt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showingPlcHdr/>
              <w:text/>
            </w:sdt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showingPlcHdr/>
              <w:text/>
            </w:sdt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44AF6A69" w:rsidR="00244641" w:rsidRPr="007B7529" w:rsidRDefault="00277F02" w:rsidP="00277F02">
                <w:pPr>
                  <w:pStyle w:val="Questiontext"/>
                </w:pPr>
                <w:r>
                  <w:rPr>
                    <w:rStyle w:val="Responseboxtext"/>
                  </w:rPr>
                  <w:t>n/a</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text/>
            </w:sdtPr>
            <w:sdtContent>
              <w:p w14:paraId="26DAFFD8" w14:textId="596FEF3A" w:rsidR="000F6A6D" w:rsidRPr="00B71CB3" w:rsidRDefault="00E37598" w:rsidP="00E37598">
                <w:pPr>
                  <w:pStyle w:val="Questiontext"/>
                  <w:rPr>
                    <w:rFonts w:eastAsia="Calibri"/>
                    <w:sz w:val="18"/>
                    <w:szCs w:val="18"/>
                  </w:rPr>
                </w:pPr>
                <w:r>
                  <w:rPr>
                    <w:sz w:val="18"/>
                    <w:szCs w:val="18"/>
                  </w:rPr>
                  <w:t xml:space="preserve">Sims </w:t>
                </w:r>
                <w:proofErr w:type="spellStart"/>
                <w:r>
                  <w:rPr>
                    <w:sz w:val="18"/>
                    <w:szCs w:val="18"/>
                  </w:rPr>
                  <w:t>Tremorfa</w:t>
                </w:r>
                <w:proofErr w:type="spellEnd"/>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text/>
            </w:sdtPr>
            <w:sdtContent>
              <w:p w14:paraId="3B2AC761" w14:textId="44820DEB" w:rsidR="000F6A6D" w:rsidRPr="00B71CB3" w:rsidRDefault="00E37598" w:rsidP="00E37598">
                <w:pPr>
                  <w:pStyle w:val="Questiontext"/>
                  <w:rPr>
                    <w:rFonts w:eastAsia="Calibri"/>
                    <w:sz w:val="18"/>
                    <w:szCs w:val="18"/>
                    <w:lang w:eastAsia="en-GB"/>
                  </w:rPr>
                </w:pPr>
                <w:r>
                  <w:rPr>
                    <w:sz w:val="18"/>
                    <w:szCs w:val="18"/>
                  </w:rPr>
                  <w:t>n/a</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text/>
            </w:sdtPr>
            <w:sdtContent>
              <w:p w14:paraId="6A233F6C" w14:textId="4B4E6E4C" w:rsidR="000F6A6D" w:rsidRPr="00B71CB3" w:rsidRDefault="00E37598" w:rsidP="00E37598">
                <w:pPr>
                  <w:pStyle w:val="Questiontext"/>
                  <w:rPr>
                    <w:rFonts w:eastAsia="Calibri"/>
                    <w:sz w:val="18"/>
                    <w:szCs w:val="18"/>
                    <w:lang w:eastAsia="en-GB"/>
                  </w:rPr>
                </w:pPr>
                <w:r>
                  <w:rPr>
                    <w:sz w:val="18"/>
                    <w:szCs w:val="18"/>
                  </w:rPr>
                  <w:t>n/a</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text/>
            </w:sdtPr>
            <w:sdtContent>
              <w:p w14:paraId="302FBC1E" w14:textId="43EEA4B0" w:rsidR="000F6A6D" w:rsidRPr="00B71CB3" w:rsidRDefault="00E37598" w:rsidP="00E37598">
                <w:pPr>
                  <w:pStyle w:val="Questiontext"/>
                  <w:rPr>
                    <w:rFonts w:eastAsia="Calibri"/>
                    <w:sz w:val="18"/>
                    <w:szCs w:val="18"/>
                    <w:lang w:eastAsia="en-GB"/>
                  </w:rPr>
                </w:pPr>
                <w:r>
                  <w:rPr>
                    <w:sz w:val="18"/>
                    <w:szCs w:val="18"/>
                  </w:rPr>
                  <w:t>n/a</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text/>
            </w:sdtPr>
            <w:sdtContent>
              <w:p w14:paraId="495ABEA1" w14:textId="4B0A7DD4" w:rsidR="000F6A6D" w:rsidRPr="00ED21DE" w:rsidRDefault="00E37598" w:rsidP="00E37598">
                <w:pPr>
                  <w:pStyle w:val="Questiontext"/>
                  <w:rPr>
                    <w:rStyle w:val="Responseboxtext"/>
                    <w:rFonts w:eastAsia="Calibri"/>
                    <w:sz w:val="18"/>
                    <w:szCs w:val="18"/>
                  </w:rPr>
                </w:pPr>
                <w:r>
                  <w:rPr>
                    <w:sz w:val="18"/>
                    <w:szCs w:val="18"/>
                  </w:rPr>
                  <w:t>See Fire Prevention Plan</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lastRenderedPageBreak/>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0749C5D4" w:rsidR="00244641" w:rsidRPr="007B7529" w:rsidRDefault="00E37598" w:rsidP="00E37598">
                <w:pPr>
                  <w:pStyle w:val="Questiontext"/>
                </w:pPr>
                <w:r>
                  <w:rPr>
                    <w:rStyle w:val="Responseboxtext"/>
                  </w:rPr>
                  <w:t>See Operating Techniques Section 3</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03680711" w:rsidR="00244641" w:rsidRPr="007B7529" w:rsidRDefault="00E37598" w:rsidP="00E37598">
                <w:pPr>
                  <w:pStyle w:val="Questiontext"/>
                </w:pPr>
                <w:r>
                  <w:rPr>
                    <w:rStyle w:val="Responseboxtext"/>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 xml:space="preserve">4 Are monitoring procedures in </w:t>
            </w:r>
            <w:proofErr w:type="gramStart"/>
            <w:r w:rsidRPr="00FA43D4">
              <w:rPr>
                <w:rFonts w:eastAsia="Calibri"/>
                <w:lang w:eastAsia="en-GB"/>
              </w:rPr>
              <w:t>place that are</w:t>
            </w:r>
            <w:proofErr w:type="gramEnd"/>
            <w:r w:rsidRPr="00FA43D4">
              <w:rPr>
                <w:rFonts w:eastAsia="Calibri"/>
                <w:lang w:eastAsia="en-GB"/>
              </w:rPr>
              <w:t xml:space="preserv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20"/>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Content>
            <w:tc>
              <w:tcPr>
                <w:tcW w:w="709" w:type="dxa"/>
                <w:gridSpan w:val="2"/>
                <w:shd w:val="clear" w:color="auto" w:fill="auto"/>
              </w:tcPr>
              <w:p w14:paraId="162FBA43" w14:textId="719A8DB9" w:rsidR="004E1870" w:rsidRPr="007B7529" w:rsidRDefault="00BB4127"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639D04AB" w:rsidR="004E1870" w:rsidRPr="007B7529" w:rsidRDefault="00BB4127" w:rsidP="00BB4127">
                <w:pPr>
                  <w:pStyle w:val="Questiontext"/>
                </w:pPr>
                <w:r>
                  <w:rPr>
                    <w:rStyle w:val="Responseboxtext"/>
                  </w:rPr>
                  <w:t>Operating Techniques section 2.8</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1"/>
              <w14:checkedState w14:val="2612" w14:font="MS Gothic"/>
              <w14:uncheckedState w14:val="2610" w14:font="MS Gothic"/>
            </w14:checkbox>
          </w:sdtPr>
          <w:sdtContent>
            <w:tc>
              <w:tcPr>
                <w:tcW w:w="709" w:type="dxa"/>
                <w:gridSpan w:val="2"/>
                <w:shd w:val="clear" w:color="auto" w:fill="auto"/>
              </w:tcPr>
              <w:p w14:paraId="6799B84E" w14:textId="019C113E" w:rsidR="004E1870" w:rsidRPr="007B7529" w:rsidRDefault="00BB4127"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19C8F1B6" w:rsidR="004E1870" w:rsidRPr="007B7529" w:rsidRDefault="00BB4127" w:rsidP="00BB4127">
                <w:pPr>
                  <w:pStyle w:val="Questiontext"/>
                </w:pPr>
                <w:r>
                  <w:rPr>
                    <w:rStyle w:val="Responseboxtext"/>
                  </w:rPr>
                  <w:t>Operating Techniques section 2.8</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 xml:space="preserve">3 Are waste storage procedures and infrastructure in </w:t>
            </w:r>
            <w:proofErr w:type="gramStart"/>
            <w:r w:rsidRPr="003C46B7">
              <w:rPr>
                <w:rFonts w:eastAsia="Calibri"/>
                <w:lang w:eastAsia="en-GB"/>
              </w:rPr>
              <w:t>place that are</w:t>
            </w:r>
            <w:proofErr w:type="gramEnd"/>
            <w:r w:rsidRPr="003C46B7">
              <w:rPr>
                <w:rFonts w:eastAsia="Calibri"/>
                <w:lang w:eastAsia="en-GB"/>
              </w:rPr>
              <w:t xml:space="preserv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1"/>
              <w14:checkedState w14:val="2612" w14:font="MS Gothic"/>
              <w14:uncheckedState w14:val="2610" w14:font="MS Gothic"/>
            </w14:checkbox>
          </w:sdtPr>
          <w:sdtContent>
            <w:tc>
              <w:tcPr>
                <w:tcW w:w="709" w:type="dxa"/>
                <w:gridSpan w:val="2"/>
                <w:shd w:val="clear" w:color="auto" w:fill="auto"/>
              </w:tcPr>
              <w:p w14:paraId="685EF982" w14:textId="621F01CC" w:rsidR="004E1870" w:rsidRPr="007B7529" w:rsidRDefault="00BB4127"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4CED8193" w:rsidR="004E1870" w:rsidRPr="007B7529" w:rsidRDefault="00BB4127" w:rsidP="00BB4127">
                <w:pPr>
                  <w:pStyle w:val="Questiontext"/>
                </w:pPr>
                <w:r>
                  <w:rPr>
                    <w:rStyle w:val="Responseboxtext"/>
                  </w:rPr>
                  <w:t>Operating Techniques section 2.9</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4FDF580C" w:rsidR="004E1870" w:rsidRPr="007B7529" w:rsidRDefault="00D02297" w:rsidP="00D02297">
                <w:pPr>
                  <w:pStyle w:val="Questiontext"/>
                </w:pPr>
                <w:r>
                  <w:rPr>
                    <w:rStyle w:val="Responseboxtext"/>
                  </w:rPr>
                  <w:t>JER6108-T-004</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03F7CC4D" w:rsidR="004E1870" w:rsidRPr="007B7529" w:rsidRDefault="001C5B2D" w:rsidP="001C5B2D">
                <w:pPr>
                  <w:pStyle w:val="Questiontext"/>
                </w:pPr>
                <w:r>
                  <w:rPr>
                    <w:rStyle w:val="Responseboxtext"/>
                  </w:rPr>
                  <w:t>Operating Techniques</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C56579F" w:rsidR="004E1870" w:rsidRPr="007B7529" w:rsidRDefault="00D02297" w:rsidP="00D02297">
                <w:pPr>
                  <w:pStyle w:val="Questiontext"/>
                </w:pPr>
                <w:r>
                  <w:rPr>
                    <w:rStyle w:val="Responseboxtext"/>
                  </w:rPr>
                  <w:t>JER6108-T-004</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proofErr w:type="gramStart"/>
            <w:r>
              <w:rPr>
                <w:rFonts w:eastAsia="ZapfDingbats"/>
                <w:lang w:eastAsia="en-GB"/>
              </w:rPr>
              <w:t>land</w:t>
            </w:r>
            <w:proofErr w:type="gramEnd"/>
            <w:r>
              <w:rPr>
                <w:rFonts w:eastAsia="ZapfDingbats"/>
                <w:lang w:eastAsia="en-GB"/>
              </w:rPr>
              <w:t xml:space="preserve">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2E8C20" w14:textId="77777777" w:rsidR="005B16EE" w:rsidRDefault="005B16EE" w:rsidP="001F125D">
      <w:r>
        <w:separator/>
      </w:r>
    </w:p>
  </w:endnote>
  <w:endnote w:type="continuationSeparator" w:id="0">
    <w:p w14:paraId="42A5FE28" w14:textId="77777777" w:rsidR="005B16EE" w:rsidRDefault="005B16E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E9" w14:textId="77777777" w:rsidR="005B16EE" w:rsidRPr="00623D4A" w:rsidRDefault="005B16E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5B16EE" w:rsidRPr="00D4360E" w:rsidRDefault="005B16E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5B16EE" w:rsidRPr="00D4360E" w:rsidRDefault="005B16E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2" w14:textId="2763F7E7" w:rsidR="005B16EE" w:rsidRPr="005B00CB" w:rsidRDefault="005B16E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A14B9">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A14B9">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4" w14:textId="70EC9E3A" w:rsidR="005B16EE" w:rsidRPr="005B00CB" w:rsidRDefault="005B16E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527BC051" w:rsidR="005B16EE" w:rsidRPr="00D4360E" w:rsidRDefault="005B16E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A14B9">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A14B9">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527BC051" w:rsidR="005B16EE" w:rsidRPr="00D4360E" w:rsidRDefault="005B16E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A14B9">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A14B9">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A14B9">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A14B9">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732102" w14:textId="77777777" w:rsidR="005B16EE" w:rsidRDefault="005B16EE" w:rsidP="001F125D">
      <w:r>
        <w:separator/>
      </w:r>
    </w:p>
  </w:footnote>
  <w:footnote w:type="continuationSeparator" w:id="0">
    <w:p w14:paraId="55AE1F14" w14:textId="77777777" w:rsidR="005B16EE" w:rsidRDefault="005B16EE"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B16EE" w14:paraId="13F182F0" w14:textId="77777777" w:rsidTr="005E2E96">
      <w:trPr>
        <w:trHeight w:val="1012"/>
      </w:trPr>
      <w:tc>
        <w:tcPr>
          <w:tcW w:w="9781" w:type="dxa"/>
        </w:tcPr>
        <w:p w14:paraId="13F182EA" w14:textId="77777777" w:rsidR="005B16EE" w:rsidRDefault="005B16E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5B16EE" w:rsidRPr="003536A6" w:rsidRDefault="005B16EE"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5B16EE" w:rsidRDefault="005B16E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3" w14:textId="77777777" w:rsidR="005B16EE" w:rsidRDefault="005B16EE"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5" w14:textId="77777777" w:rsidR="005B16EE" w:rsidRDefault="005B16EE"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6" w14:textId="77777777" w:rsidR="005B16EE" w:rsidRDefault="005B16EE"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4B0C"/>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C5B2D"/>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77F02"/>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3745"/>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3480"/>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2FCC"/>
    <w:rsid w:val="003F5B17"/>
    <w:rsid w:val="0040541D"/>
    <w:rsid w:val="00414443"/>
    <w:rsid w:val="00416CC2"/>
    <w:rsid w:val="00417435"/>
    <w:rsid w:val="00417BD2"/>
    <w:rsid w:val="004232BE"/>
    <w:rsid w:val="0043084C"/>
    <w:rsid w:val="00435747"/>
    <w:rsid w:val="004400B0"/>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16EE"/>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2107"/>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14B9"/>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D779F"/>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4127"/>
    <w:rsid w:val="00BB5EE0"/>
    <w:rsid w:val="00BC0621"/>
    <w:rsid w:val="00BC5737"/>
    <w:rsid w:val="00BD259E"/>
    <w:rsid w:val="00BD4FB8"/>
    <w:rsid w:val="00BD5073"/>
    <w:rsid w:val="00BE2DB9"/>
    <w:rsid w:val="00BF00FF"/>
    <w:rsid w:val="00BF088E"/>
    <w:rsid w:val="00BF330D"/>
    <w:rsid w:val="00BF3791"/>
    <w:rsid w:val="00C017B3"/>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2297"/>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37598"/>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3F1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FC7770" w:rsidRDefault="00FC777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013E06"/>
    <w:rsid w:val="000B3A00"/>
    <w:rsid w:val="00100467"/>
    <w:rsid w:val="002B7725"/>
    <w:rsid w:val="002C1620"/>
    <w:rsid w:val="00365294"/>
    <w:rsid w:val="0050464E"/>
    <w:rsid w:val="005057E3"/>
    <w:rsid w:val="00574D32"/>
    <w:rsid w:val="005D1FEA"/>
    <w:rsid w:val="00870111"/>
    <w:rsid w:val="00872325"/>
    <w:rsid w:val="0088667C"/>
    <w:rsid w:val="009420A6"/>
    <w:rsid w:val="00951E1E"/>
    <w:rsid w:val="00965347"/>
    <w:rsid w:val="009725F1"/>
    <w:rsid w:val="009815E2"/>
    <w:rsid w:val="00B018EA"/>
    <w:rsid w:val="00C76603"/>
    <w:rsid w:val="00CF1D85"/>
    <w:rsid w:val="00D90DE6"/>
    <w:rsid w:val="00D92F07"/>
    <w:rsid w:val="00DD7683"/>
    <w:rsid w:val="00DE3E61"/>
    <w:rsid w:val="00E517DF"/>
    <w:rsid w:val="00EF7A8B"/>
    <w:rsid w:val="00FC7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Tremorfa</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2018-03-09T00:00:00+00:00</Document_x0020_Date>
    <Facility_x0020_Address xmlns="859f7ad6-93f6-4205-b62b-a17f28acbbac">Unit 6, Martin Rd, Tremorfa Ind Est, Cardiff</Facility_x0020_Address>
    <Environment_x0020_Sub_x0020_Folder xmlns="859f7ad6-93f6-4205-b62b-a17f28acbbac">Licences applications</Environment_x0020_Sub_x0020_Folder>
    <Customer_x0020_Name xmlns="859f7ad6-93f6-4205-b62b-a17f28acbbac">Sims Group UK Ltd</Customer_x0020_Name>
    <Surrendered_x002f_Expired xmlns="859f7ad6-93f6-4205-b62b-a17f28acbbac" xsi:nil="true"/>
    <Post_x0020_code xmlns="859f7ad6-93f6-4205-b62b-a17f28acbbac">CF24 5SD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6553E-9DDB-4DC9-924C-F6536CF114C8}"/>
</file>

<file path=customXml/itemProps2.xml><?xml version="1.0" encoding="utf-8"?>
<ds:datastoreItem xmlns:ds="http://schemas.openxmlformats.org/officeDocument/2006/customXml" ds:itemID="{158012C7-1601-4E1B-9584-C3443DFE4085}">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EE7C35D1-CAB9-436E-B45C-9B103609E6FA}"/>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776AF7C-DFB9-4690-AEA3-BCF8E1974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201</TotalTime>
  <Pages>10</Pages>
  <Words>3248</Words>
  <Characters>18515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RPS Group Plc</Company>
  <LinksUpToDate>false</LinksUpToDate>
  <CharactersWithSpaces>21720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Jennifer Stringer</cp:lastModifiedBy>
  <cp:revision>9</cp:revision>
  <cp:lastPrinted>2016-04-18T13:20:00Z</cp:lastPrinted>
  <dcterms:created xsi:type="dcterms:W3CDTF">2018-01-31T12:54:00Z</dcterms:created>
  <dcterms:modified xsi:type="dcterms:W3CDTF">2018-02-16T18:11:00Z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9f6c250c-97be-469d-83d9-188ad792fb31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