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46CA3A" w14:textId="1072A993" w:rsidR="00CD030A" w:rsidRDefault="00CD030A">
      <w:r>
        <w:rPr>
          <w:noProof/>
        </w:rPr>
        <w:drawing>
          <wp:inline distT="0" distB="0" distL="0" distR="0" wp14:anchorId="76B65CB0" wp14:editId="054A5A30">
            <wp:extent cx="5731510" cy="310451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E0207B" w14:textId="26C89758" w:rsidR="00CD030A" w:rsidRDefault="00CD030A" w:rsidP="00CD030A"/>
    <w:p w14:paraId="7862CB8E" w14:textId="0127F675" w:rsidR="00F62D40" w:rsidRPr="00CD030A" w:rsidRDefault="00CD030A" w:rsidP="00CD030A">
      <w:pPr>
        <w:tabs>
          <w:tab w:val="left" w:pos="3975"/>
        </w:tabs>
      </w:pPr>
      <w:r>
        <w:tab/>
      </w:r>
      <w:bookmarkStart w:id="0" w:name="_GoBack"/>
      <w:bookmarkEnd w:id="0"/>
    </w:p>
    <w:sectPr w:rsidR="00F62D40" w:rsidRPr="00CD03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30A"/>
    <w:rsid w:val="00440F9F"/>
    <w:rsid w:val="00503462"/>
    <w:rsid w:val="006071C7"/>
    <w:rsid w:val="00CD0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361BE"/>
  <w15:chartTrackingRefBased/>
  <w15:docId w15:val="{EAB0A262-7998-4433-B08E-F73C89476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1" ma:contentTypeDescription="Permitting &amp; Compliance Word Document" ma:contentTypeScope="" ma:versionID="fd052e7e20f8d8fecc2576cd729e11d4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5f07fecf8afd8fea8a178e61751797b2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BikePark Wales</Site_x0020_Name>
    <Internal_x002f_External xmlns="859f7ad6-93f6-4205-b62b-a17f28acbbac">Internal document</Internal_x002f_External>
    <Post_x0020_code xmlns="859f7ad6-93f6-4205-b62b-a17f28acbbac">CF48 1YZ</Post_x0020_code>
    <Document_x0020_Type xmlns="859f7ad6-93f6-4205-b62b-a17f28acbbac">Form/Proforma</Document_x0020_Type>
    <Welsh_x0020_Local_x0020_Authority xmlns="859f7ad6-93f6-4205-b62b-a17f28acbbac">Merthyr Tydfil CBC</Welsh_x0020_Local_x0020_Authority>
    <Disclosure_x0020_Status xmlns="859f7ad6-93f6-4205-b62b-a17f28acbbac">Public register</Disclosure_x0020_Status>
    <Addressee xmlns="859f7ad6-93f6-4205-b62b-a17f28acbbac">Gethin Woodland Centre, Abercanaid, Merthyr Tydfil, CF48 1YZ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2018-12-18T00:00:00+00:00</Document_x0020_Date>
    <Facility_x0020_Address xmlns="859f7ad6-93f6-4205-b62b-a17f28acbbac">Gethin Woodland Centre, Abercanaid, Merthyr Tydfil</Facility_x0020_Address>
    <Environment_x0020_Sub_x0020_Folder xmlns="859f7ad6-93f6-4205-b62b-a17f28acbbac">Licences applications</Environment_x0020_Sub_x0020_Folder>
    <Customer_x0020_Name xmlns="859f7ad6-93f6-4205-b62b-a17f28acbbac">Beic Parcio Cymru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C9521DC6-EE9C-4858-837A-15F247B2AE63}"/>
</file>

<file path=customXml/itemProps2.xml><?xml version="1.0" encoding="utf-8"?>
<ds:datastoreItem xmlns:ds="http://schemas.openxmlformats.org/officeDocument/2006/customXml" ds:itemID="{B8568A16-DAE9-4076-A7C7-BCF4606CD30A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5028B14B-F4F0-418C-B9D6-FBE7CD18814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7075B14-9D1A-41DB-AFC0-3ECE254B08D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CAC826C-96FE-439B-9146-95BE2656555D}">
  <ds:schemaRefs>
    <ds:schemaRef ds:uri="http://purl.org/dc/dcmitype/"/>
    <ds:schemaRef ds:uri="http://www.w3.org/XML/1998/namespace"/>
    <ds:schemaRef ds:uri="6e121689-de5b-41b9-a751-bfeda7fa2b07"/>
    <ds:schemaRef ds:uri="http://purl.org/dc/elements/1.1/"/>
    <ds:schemaRef ds:uri="http://schemas.microsoft.com/office/infopath/2007/PartnerControls"/>
    <ds:schemaRef ds:uri="9be56660-2c31-41ef-bc00-23e72f632f2a"/>
    <ds:schemaRef ds:uri="http://schemas.microsoft.com/office/2006/documentManagement/types"/>
    <ds:schemaRef ds:uri="http://schemas.openxmlformats.org/package/2006/metadata/core-properties"/>
    <ds:schemaRef ds:uri="a84e7805-6a46-4291-b6c6-33e265e5a8c8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Copsey, Jason</cp:lastModifiedBy>
  <cp:revision>1</cp:revision>
  <dcterms:created xsi:type="dcterms:W3CDTF">2018-12-18T11:57:00Z</dcterms:created>
  <dcterms:modified xsi:type="dcterms:W3CDTF">2018-12-18T12:01:00Z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f78d5b58-626d-4afd-8f53-a9285db3fd79</vt:lpwstr>
  </property>
  <property fmtid="{D5CDD505-2E9C-101B-9397-08002B2CF9AE}" pid="4" name="_dlc_DocId">
    <vt:lpwstr>REGU-184-34854</vt:lpwstr>
  </property>
  <property fmtid="{D5CDD505-2E9C-101B-9397-08002B2CF9AE}" pid="5" name="_dlc_DocIdUrl">
    <vt:lpwstr>https://cyfoethnaturiolcymru.sharepoint.com/teams/Regulatory/Permitting/_layouts/15/DocIdRedir.aspx?ID=REGU-184-34854, REGU-184-34854</vt:lpwstr>
  </property>
</Properties>
</file>