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6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BD1" w:rsidRDefault="003014E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Raw Materials Review and Action Plan 2017</w:t>
      </w:r>
    </w:p>
    <w:tbl>
      <w:tblPr>
        <w:tblStyle w:val="TableGrid"/>
        <w:tblW w:w="14425" w:type="dxa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984"/>
        <w:gridCol w:w="1418"/>
        <w:gridCol w:w="1134"/>
        <w:gridCol w:w="1275"/>
        <w:gridCol w:w="1418"/>
        <w:gridCol w:w="1134"/>
        <w:gridCol w:w="2126"/>
      </w:tblGrid>
      <w:tr w:rsidR="00BE1BD1">
        <w:trPr>
          <w:trHeight w:val="1491"/>
        </w:trPr>
        <w:tc>
          <w:tcPr>
            <w:tcW w:w="237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Raw material used</w:t>
            </w:r>
          </w:p>
        </w:tc>
        <w:tc>
          <w:tcPr>
            <w:tcW w:w="1560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Defra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Hse</w:t>
            </w:r>
            <w:proofErr w:type="spellEnd"/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Approved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Y/N</w:t>
            </w:r>
          </w:p>
        </w:tc>
        <w:tc>
          <w:tcPr>
            <w:tcW w:w="198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Active 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Ingredient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 Trade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Name if 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Unlisted</w:t>
            </w:r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Maximum 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Amount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Stored 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 Site at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any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Amount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Used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Per Year</w:t>
            </w:r>
          </w:p>
        </w:tc>
        <w:tc>
          <w:tcPr>
            <w:tcW w:w="1275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Safety 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And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Sheets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Available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Y/N</w:t>
            </w:r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Alternatives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 effective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And/or less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Hazardous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Y/N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Continue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Using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Product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Y/N</w:t>
            </w:r>
          </w:p>
        </w:tc>
        <w:tc>
          <w:tcPr>
            <w:tcW w:w="212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Justification for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Continued use</w:t>
            </w:r>
          </w:p>
          <w:p w:rsidR="00BE1BD1" w:rsidRDefault="00301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Cost/Ease/Efficacy</w:t>
            </w:r>
          </w:p>
        </w:tc>
      </w:tr>
      <w:tr w:rsidR="00BE1BD1">
        <w:trPr>
          <w:trHeight w:val="249"/>
        </w:trPr>
        <w:tc>
          <w:tcPr>
            <w:tcW w:w="14425" w:type="dxa"/>
            <w:gridSpan w:val="9"/>
          </w:tcPr>
          <w:p w:rsidR="00BE1BD1" w:rsidRDefault="003014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Biocides including disinfectants, wood preservatives,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slimicides</w:t>
            </w:r>
            <w:proofErr w:type="spellEnd"/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Detergent</w:t>
            </w:r>
          </w:p>
        </w:tc>
        <w:tc>
          <w:tcPr>
            <w:tcW w:w="1560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98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Quat</w:t>
            </w:r>
            <w:proofErr w:type="spellEnd"/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40ltr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320ltr</w:t>
            </w:r>
          </w:p>
        </w:tc>
        <w:tc>
          <w:tcPr>
            <w:tcW w:w="1275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212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Efficacy</w:t>
            </w:r>
          </w:p>
        </w:tc>
      </w:tr>
      <w:tr w:rsidR="00BE1BD1">
        <w:trPr>
          <w:trHeight w:val="353"/>
        </w:trPr>
        <w:tc>
          <w:tcPr>
            <w:tcW w:w="237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Disinfectant</w:t>
            </w:r>
          </w:p>
        </w:tc>
        <w:tc>
          <w:tcPr>
            <w:tcW w:w="1560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98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Hyperox</w:t>
            </w:r>
            <w:proofErr w:type="spellEnd"/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80ltr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600ltr</w:t>
            </w:r>
          </w:p>
        </w:tc>
        <w:tc>
          <w:tcPr>
            <w:tcW w:w="1275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212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Efficacy</w:t>
            </w:r>
          </w:p>
        </w:tc>
      </w:tr>
      <w:tr w:rsidR="00BE1BD1">
        <w:trPr>
          <w:trHeight w:val="353"/>
        </w:trPr>
        <w:tc>
          <w:tcPr>
            <w:tcW w:w="237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Fumigation</w:t>
            </w:r>
          </w:p>
        </w:tc>
        <w:tc>
          <w:tcPr>
            <w:tcW w:w="1560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98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Formalin</w:t>
            </w:r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412ltr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3300ltr</w:t>
            </w:r>
          </w:p>
        </w:tc>
        <w:tc>
          <w:tcPr>
            <w:tcW w:w="1275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212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Efficacy</w:t>
            </w:r>
          </w:p>
        </w:tc>
      </w:tr>
      <w:tr w:rsidR="00BE1BD1">
        <w:trPr>
          <w:trHeight w:val="353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53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53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249"/>
        </w:trPr>
        <w:tc>
          <w:tcPr>
            <w:tcW w:w="14425" w:type="dxa"/>
            <w:gridSpan w:val="9"/>
          </w:tcPr>
          <w:p w:rsidR="00BE1BD1" w:rsidRDefault="003014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Pesticides (including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herbicides,fungicides,insecticides,vertebrate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control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products,biological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pesticicides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Herbicide</w:t>
            </w:r>
          </w:p>
        </w:tc>
        <w:tc>
          <w:tcPr>
            <w:tcW w:w="1560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98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Round Up</w:t>
            </w:r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N/A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5ltr</w:t>
            </w:r>
          </w:p>
        </w:tc>
        <w:tc>
          <w:tcPr>
            <w:tcW w:w="1275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212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Efficacy</w:t>
            </w:r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236"/>
        </w:trPr>
        <w:tc>
          <w:tcPr>
            <w:tcW w:w="14425" w:type="dxa"/>
            <w:gridSpan w:val="9"/>
          </w:tcPr>
          <w:p w:rsidR="00BE1BD1" w:rsidRDefault="003014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Veterinary medicines (excluding dietary additives)</w:t>
            </w:r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Antibiotics</w:t>
            </w:r>
          </w:p>
        </w:tc>
        <w:tc>
          <w:tcPr>
            <w:tcW w:w="1560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POM</w:t>
            </w: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236"/>
        </w:trPr>
        <w:tc>
          <w:tcPr>
            <w:tcW w:w="14425" w:type="dxa"/>
            <w:gridSpan w:val="9"/>
          </w:tcPr>
          <w:p w:rsidR="00BE1BD1" w:rsidRDefault="003014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Agricultural fuel and oils</w:t>
            </w:r>
          </w:p>
        </w:tc>
      </w:tr>
      <w:tr w:rsidR="00BE1BD1">
        <w:trPr>
          <w:trHeight w:val="353"/>
        </w:trPr>
        <w:tc>
          <w:tcPr>
            <w:tcW w:w="237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LPG</w:t>
            </w:r>
          </w:p>
        </w:tc>
        <w:tc>
          <w:tcPr>
            <w:tcW w:w="1560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N/A</w:t>
            </w:r>
          </w:p>
        </w:tc>
        <w:tc>
          <w:tcPr>
            <w:tcW w:w="198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38000ltr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20ton</w:t>
            </w: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>Gas Oil</w:t>
            </w:r>
          </w:p>
        </w:tc>
        <w:tc>
          <w:tcPr>
            <w:tcW w:w="1560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N/A</w:t>
            </w:r>
          </w:p>
        </w:tc>
        <w:tc>
          <w:tcPr>
            <w:tcW w:w="198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1300ltr</w:t>
            </w:r>
          </w:p>
        </w:tc>
        <w:tc>
          <w:tcPr>
            <w:tcW w:w="1134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600ltr</w:t>
            </w: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40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249"/>
        </w:trPr>
        <w:tc>
          <w:tcPr>
            <w:tcW w:w="14425" w:type="dxa"/>
            <w:gridSpan w:val="9"/>
          </w:tcPr>
          <w:p w:rsidR="00BE1BD1" w:rsidRDefault="003014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Bedding Types</w:t>
            </w:r>
          </w:p>
        </w:tc>
      </w:tr>
      <w:tr w:rsidR="00BE1BD1">
        <w:trPr>
          <w:trHeight w:val="353"/>
        </w:trPr>
        <w:tc>
          <w:tcPr>
            <w:tcW w:w="2376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Wood shavings</w:t>
            </w:r>
          </w:p>
        </w:tc>
        <w:tc>
          <w:tcPr>
            <w:tcW w:w="1560" w:type="dxa"/>
          </w:tcPr>
          <w:p w:rsidR="00BE1BD1" w:rsidRDefault="003014E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N/A</w:t>
            </w: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C2684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500 bales</w:t>
            </w:r>
            <w:bookmarkStart w:id="0" w:name="_GoBack"/>
            <w:bookmarkEnd w:id="0"/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53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53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353"/>
        </w:trPr>
        <w:tc>
          <w:tcPr>
            <w:tcW w:w="237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BE1BD1" w:rsidRDefault="00BE1BD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E1BD1">
        <w:trPr>
          <w:trHeight w:val="6232"/>
        </w:trPr>
        <w:tc>
          <w:tcPr>
            <w:tcW w:w="14425" w:type="dxa"/>
            <w:gridSpan w:val="9"/>
          </w:tcPr>
          <w:p w:rsidR="00BE1BD1" w:rsidRDefault="003014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Actions (changes in materials used and/or stocks held) and proposed dates for implementation</w:t>
            </w:r>
          </w:p>
          <w:p w:rsidR="00BE1BD1" w:rsidRDefault="00BE1BD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1BD1" w:rsidRDefault="003014E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None proposed</w:t>
            </w:r>
          </w:p>
        </w:tc>
      </w:tr>
    </w:tbl>
    <w:p w:rsidR="00BE1BD1" w:rsidRDefault="00BE1BD1">
      <w:pPr>
        <w:jc w:val="center"/>
        <w:rPr>
          <w:rFonts w:ascii="Arial" w:hAnsi="Arial" w:cs="Arial"/>
          <w:b/>
          <w:sz w:val="28"/>
          <w:szCs w:val="28"/>
        </w:rPr>
      </w:pPr>
    </w:p>
    <w:sectPr w:rsidR="00BE1B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E1BD1"/>
    <w:rsid w:val="003014ED"/>
    <w:rsid w:val="00BE1BD1"/>
    <w:rsid w:val="00C2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F515C"/>
  <w15:docId w15:val="{6FA1460C-531F-430A-BC4D-FCDF847D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customXml" Target="../customXml/item6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BD9FE3C7C9784C4DB3CB558F17D50386" ma:contentTypeVersion="432" ma:contentTypeDescription="" ma:contentTypeScope="" ma:versionID="8acff227ffe1b510e20072fb57315fba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d87b76518edb4af7e6ddc178e2251256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NP15 2JP</Post_x0020_code>
    <Document_x0020_Type xmlns="859f7ad6-93f6-4205-b62b-a17f28acbbac">Report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LAND-551-630</_dlc_DocId>
    <_dlc_DocIdUrl xmlns="9be56660-2c31-41ef-bc00-23e72f632f2a">
      <Url>https://cyfoethnaturiolcymru.sharepoint.com/teams/Regulatory/Permitting/_layouts/15/DocIdRedir.aspx?ID=LAND-551-630</Url>
      <Description>LAND-551-630</Description>
    </_dlc_DocIdUrl>
    <Site_x0020_Name xmlns="859f7ad6-93f6-4205-b62b-a17f28acbbac">Great Tyrmynach Farm</Site_x0020_Name>
    <Internal_x002f_External xmlns="859f7ad6-93f6-4205-b62b-a17f28acbbac">Incoming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2017-05-31T23:00:00+00:00</Document_x0020_Date>
    <Facility_x0020_Address xmlns="859f7ad6-93f6-4205-b62b-a17f28acbbac">Raglan</Facility_x0020_Address>
    <Environment_x0020_Sub_x0020_Folder xmlns="859f7ad6-93f6-4205-b62b-a17f28acbbac">Environment monitoring</Environment_x0020_Sub_x0020_Folder>
    <Customer_x0020_Name xmlns="859f7ad6-93f6-4205-b62b-a17f28acbbac">JPPW Poultry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DC80C48-D9EE-4849-AA7E-09541D0F52C2}"/>
</file>

<file path=customXml/itemProps2.xml><?xml version="1.0" encoding="utf-8"?>
<ds:datastoreItem xmlns:ds="http://schemas.openxmlformats.org/officeDocument/2006/customXml" ds:itemID="{F22B1C53-184A-4FE8-97B5-A37CC4EE53CC}"/>
</file>

<file path=customXml/itemProps3.xml><?xml version="1.0" encoding="utf-8"?>
<ds:datastoreItem xmlns:ds="http://schemas.openxmlformats.org/officeDocument/2006/customXml" ds:itemID="{D794DEA7-A64E-4F24-944A-3E84A8229817}"/>
</file>

<file path=customXml/itemProps4.xml><?xml version="1.0" encoding="utf-8"?>
<ds:datastoreItem xmlns:ds="http://schemas.openxmlformats.org/officeDocument/2006/customXml" ds:itemID="{6A39E86A-EA1F-4FF5-9E07-9E05625A1D4B}"/>
</file>

<file path=customXml/itemProps5.xml><?xml version="1.0" encoding="utf-8"?>
<ds:datastoreItem xmlns:ds="http://schemas.openxmlformats.org/officeDocument/2006/customXml" ds:itemID="{A341D157-6064-4B5E-9BD1-B61FDD6A04E1}"/>
</file>

<file path=customXml/itemProps6.xml><?xml version="1.0" encoding="utf-8"?>
<ds:datastoreItem xmlns:ds="http://schemas.openxmlformats.org/officeDocument/2006/customXml" ds:itemID="{A778D0E1-9172-4BA7-BCFC-DD70AB8C2F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Cargill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sraasch</dc:creator>
  <cp:lastModifiedBy>Andrew</cp:lastModifiedBy>
  <cp:revision>4</cp:revision>
  <dcterms:created xsi:type="dcterms:W3CDTF">2017-06-19T17:36:00Z</dcterms:created>
  <dcterms:modified xsi:type="dcterms:W3CDTF">2017-06-26T19:35:00Z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d32bdd45-7a35-4a80-a31b-22200abbf8a1</vt:lpwstr>
  </property>
  <property fmtid="{D5CDD505-2E9C-101B-9397-08002B2CF9AE}" pid="4" name="Submitter">
    <vt:lpwstr/>
  </property>
  <property fmtid="{D5CDD505-2E9C-101B-9397-08002B2CF9AE}" pid="5" name="Order">
    <vt:r8>63000</vt:r8>
  </property>
  <property fmtid="{D5CDD505-2E9C-101B-9397-08002B2CF9AE}" pid="6" name="URL">
    <vt:lpwstr/>
  </property>
  <property fmtid="{D5CDD505-2E9C-101B-9397-08002B2CF9AE}" pid="7" name="From1">
    <vt:lpwstr/>
  </property>
  <property fmtid="{D5CDD505-2E9C-101B-9397-08002B2CF9AE}" pid="9" name="DocumentSetDescription">
    <vt:lpwstr/>
  </property>
  <property fmtid="{D5CDD505-2E9C-101B-9397-08002B2CF9AE}" pid="10" name="BCC">
    <vt:lpwstr/>
  </property>
  <property fmtid="{D5CDD505-2E9C-101B-9397-08002B2CF9AE}" pid="12" name="_ExtendedDescription">
    <vt:lpwstr/>
  </property>
  <property fmtid="{D5CDD505-2E9C-101B-9397-08002B2CF9AE}" pid="13" name="CC">
    <vt:lpwstr/>
  </property>
  <property fmtid="{D5CDD505-2E9C-101B-9397-08002B2CF9AE}" pid="14" name="To">
    <vt:lpwstr/>
  </property>
  <property fmtid="{D5CDD505-2E9C-101B-9397-08002B2CF9AE}" pid="16" name="MediaServiceImageTags">
    <vt:lpwstr/>
  </property>
</Properties>
</file>