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550662F9" w14:textId="41DF9D20" w:rsidR="00C04F37" w:rsidRDefault="00C04F37" w:rsidP="00A75F0B">
      <w:pPr>
        <w:ind w:left="709" w:hanging="709"/>
        <w:rPr>
          <w:rFonts w:cs="Arial"/>
        </w:rPr>
      </w:pPr>
      <w:r>
        <w:rPr>
          <w:rFonts w:cs="Arial"/>
        </w:rPr>
        <w:t xml:space="preserve">         </w:t>
      </w:r>
      <w:r>
        <w:rPr>
          <w:rFonts w:cs="Arial"/>
        </w:rPr>
        <w:tab/>
      </w:r>
      <w:proofErr w:type="spellStart"/>
      <w:r w:rsidR="00A75F0B">
        <w:rPr>
          <w:rFonts w:cs="Arial"/>
        </w:rPr>
        <w:t>Cefn</w:t>
      </w:r>
      <w:proofErr w:type="spellEnd"/>
      <w:r w:rsidR="00A75F0B">
        <w:rPr>
          <w:rFonts w:cs="Arial"/>
        </w:rPr>
        <w:t xml:space="preserve"> </w:t>
      </w:r>
      <w:proofErr w:type="spellStart"/>
      <w:r w:rsidR="00A75F0B">
        <w:rPr>
          <w:rFonts w:cs="Arial"/>
        </w:rPr>
        <w:t>Mawr</w:t>
      </w:r>
      <w:proofErr w:type="spellEnd"/>
      <w:r w:rsidR="00A75F0B">
        <w:rPr>
          <w:rFonts w:cs="Arial"/>
        </w:rPr>
        <w:t xml:space="preserve"> Poultry</w:t>
      </w:r>
    </w:p>
    <w:p w14:paraId="5A42706B" w14:textId="01B49A94" w:rsidR="00A75F0B" w:rsidRDefault="00A75F0B" w:rsidP="00A75F0B">
      <w:pPr>
        <w:ind w:left="709" w:hanging="709"/>
        <w:rPr>
          <w:rFonts w:cs="Arial"/>
        </w:rPr>
      </w:pPr>
      <w:r>
        <w:rPr>
          <w:rFonts w:cs="Arial"/>
        </w:rPr>
        <w:tab/>
      </w:r>
      <w:proofErr w:type="spellStart"/>
      <w:r>
        <w:rPr>
          <w:rFonts w:cs="Arial"/>
        </w:rPr>
        <w:t>Cefn</w:t>
      </w:r>
      <w:proofErr w:type="spellEnd"/>
      <w:r>
        <w:rPr>
          <w:rFonts w:cs="Arial"/>
        </w:rPr>
        <w:t xml:space="preserve"> </w:t>
      </w:r>
      <w:proofErr w:type="spellStart"/>
      <w:r>
        <w:rPr>
          <w:rFonts w:cs="Arial"/>
        </w:rPr>
        <w:t>Mawr</w:t>
      </w:r>
      <w:proofErr w:type="spellEnd"/>
      <w:r>
        <w:rPr>
          <w:rFonts w:cs="Arial"/>
        </w:rPr>
        <w:t xml:space="preserve"> Lane</w:t>
      </w:r>
    </w:p>
    <w:p w14:paraId="3A9BAFD0" w14:textId="464EDA7C" w:rsidR="00A75F0B" w:rsidRDefault="00A75F0B" w:rsidP="00A75F0B">
      <w:pPr>
        <w:ind w:left="709" w:hanging="709"/>
        <w:rPr>
          <w:rFonts w:cs="Arial"/>
        </w:rPr>
      </w:pPr>
      <w:r>
        <w:rPr>
          <w:rFonts w:cs="Arial"/>
        </w:rPr>
        <w:tab/>
      </w:r>
      <w:proofErr w:type="spellStart"/>
      <w:r>
        <w:rPr>
          <w:rFonts w:cs="Arial"/>
        </w:rPr>
        <w:t>Monkswood</w:t>
      </w:r>
      <w:proofErr w:type="spellEnd"/>
    </w:p>
    <w:p w14:paraId="36F73F94" w14:textId="3FE69B4C" w:rsidR="00A75F0B" w:rsidRDefault="00A75F0B" w:rsidP="00A75F0B">
      <w:pPr>
        <w:ind w:left="709" w:hanging="709"/>
        <w:rPr>
          <w:rFonts w:cs="Arial"/>
        </w:rPr>
      </w:pPr>
      <w:r>
        <w:rPr>
          <w:rFonts w:cs="Arial"/>
        </w:rPr>
        <w:tab/>
      </w:r>
      <w:proofErr w:type="spellStart"/>
      <w:r>
        <w:rPr>
          <w:rFonts w:cs="Arial"/>
        </w:rPr>
        <w:t>Usk</w:t>
      </w:r>
      <w:proofErr w:type="spellEnd"/>
    </w:p>
    <w:p w14:paraId="32B75FE5" w14:textId="1FA3B07E" w:rsidR="00A75F0B" w:rsidRPr="00C04F37" w:rsidRDefault="00A75F0B" w:rsidP="00A75F0B">
      <w:pPr>
        <w:ind w:left="709" w:hanging="709"/>
        <w:rPr>
          <w:rFonts w:cs="Arial"/>
        </w:rPr>
      </w:pPr>
      <w:r>
        <w:rPr>
          <w:rFonts w:cs="Arial"/>
        </w:rPr>
        <w:tab/>
      </w:r>
      <w:proofErr w:type="spellStart"/>
      <w:r>
        <w:rPr>
          <w:rFonts w:cs="Arial"/>
        </w:rPr>
        <w:t>Monmoutshire</w:t>
      </w:r>
      <w:proofErr w:type="spellEnd"/>
      <w:r>
        <w:rPr>
          <w:rFonts w:cs="Arial"/>
        </w:rPr>
        <w:t xml:space="preserve">      NP15 1PX</w:t>
      </w:r>
    </w:p>
    <w:p w14:paraId="73493FBD" w14:textId="77777777" w:rsidR="00063140" w:rsidRDefault="00063140" w:rsidP="00362433">
      <w:pPr>
        <w:ind w:left="709" w:hanging="709"/>
        <w:rPr>
          <w:rFonts w:cs="Arial"/>
          <w:color w:val="FF0000"/>
        </w:rPr>
      </w:pPr>
    </w:p>
    <w:p w14:paraId="12D1C159" w14:textId="77777777" w:rsidR="00A75F0B" w:rsidRDefault="00A75F0B" w:rsidP="00362433">
      <w:pPr>
        <w:ind w:left="709" w:hanging="709"/>
        <w:rPr>
          <w:rFonts w:cs="Arial"/>
          <w:color w:val="FF0000"/>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279B48FB" w:rsidR="002577B0" w:rsidRPr="00C04F37" w:rsidRDefault="00A75F0B" w:rsidP="002577B0">
            <w:pPr>
              <w:rPr>
                <w:rFonts w:cs="Arial"/>
              </w:rPr>
            </w:pPr>
            <w:r>
              <w:rPr>
                <w:rFonts w:cs="Arial"/>
              </w:rPr>
              <w:t>JP3734VC</w:t>
            </w:r>
          </w:p>
        </w:tc>
        <w:tc>
          <w:tcPr>
            <w:tcW w:w="2835" w:type="dxa"/>
          </w:tcPr>
          <w:p w14:paraId="4107B008" w14:textId="6EA4E069" w:rsidR="002577B0" w:rsidRPr="00C04F37" w:rsidRDefault="00A75F0B" w:rsidP="002577B0">
            <w:pPr>
              <w:rPr>
                <w:rFonts w:cs="Arial"/>
              </w:rPr>
            </w:pPr>
            <w:r>
              <w:rPr>
                <w:rFonts w:cs="Arial"/>
              </w:rPr>
              <w:t>Mr R Parker</w:t>
            </w:r>
          </w:p>
        </w:tc>
        <w:tc>
          <w:tcPr>
            <w:tcW w:w="3404" w:type="dxa"/>
          </w:tcPr>
          <w:p w14:paraId="7FA84E6B" w14:textId="77777777" w:rsidR="00A75F0B" w:rsidRDefault="00A75F0B" w:rsidP="00A75F0B">
            <w:pPr>
              <w:ind w:left="709" w:hanging="709"/>
              <w:rPr>
                <w:rFonts w:cs="Arial"/>
              </w:rPr>
            </w:pPr>
            <w:proofErr w:type="spellStart"/>
            <w:r>
              <w:rPr>
                <w:rFonts w:cs="Arial"/>
              </w:rPr>
              <w:t>Cefn</w:t>
            </w:r>
            <w:proofErr w:type="spellEnd"/>
            <w:r>
              <w:rPr>
                <w:rFonts w:cs="Arial"/>
              </w:rPr>
              <w:t xml:space="preserve"> </w:t>
            </w:r>
            <w:proofErr w:type="spellStart"/>
            <w:r>
              <w:rPr>
                <w:rFonts w:cs="Arial"/>
              </w:rPr>
              <w:t>Mawr</w:t>
            </w:r>
            <w:proofErr w:type="spellEnd"/>
            <w:r>
              <w:rPr>
                <w:rFonts w:cs="Arial"/>
              </w:rPr>
              <w:t xml:space="preserve"> Poultry</w:t>
            </w:r>
          </w:p>
          <w:p w14:paraId="76D55EB2" w14:textId="05654789" w:rsidR="00A75F0B" w:rsidRDefault="00A75F0B" w:rsidP="00A75F0B">
            <w:pPr>
              <w:ind w:left="709" w:hanging="709"/>
              <w:rPr>
                <w:rFonts w:cs="Arial"/>
              </w:rPr>
            </w:pPr>
            <w:proofErr w:type="spellStart"/>
            <w:r>
              <w:rPr>
                <w:rFonts w:cs="Arial"/>
              </w:rPr>
              <w:t>Cefn</w:t>
            </w:r>
            <w:proofErr w:type="spellEnd"/>
            <w:r>
              <w:rPr>
                <w:rFonts w:cs="Arial"/>
              </w:rPr>
              <w:t xml:space="preserve"> </w:t>
            </w:r>
            <w:proofErr w:type="spellStart"/>
            <w:r>
              <w:rPr>
                <w:rFonts w:cs="Arial"/>
              </w:rPr>
              <w:t>Mawr</w:t>
            </w:r>
            <w:proofErr w:type="spellEnd"/>
            <w:r>
              <w:rPr>
                <w:rFonts w:cs="Arial"/>
              </w:rPr>
              <w:t xml:space="preserve"> Lane</w:t>
            </w:r>
          </w:p>
          <w:p w14:paraId="729ECE5E" w14:textId="197607E5" w:rsidR="00A75F0B" w:rsidRDefault="00A75F0B" w:rsidP="00A75F0B">
            <w:pPr>
              <w:ind w:left="709" w:hanging="709"/>
              <w:rPr>
                <w:rFonts w:cs="Arial"/>
              </w:rPr>
            </w:pPr>
            <w:proofErr w:type="spellStart"/>
            <w:r>
              <w:rPr>
                <w:rFonts w:cs="Arial"/>
              </w:rPr>
              <w:t>Monkswood</w:t>
            </w:r>
            <w:proofErr w:type="spellEnd"/>
          </w:p>
          <w:p w14:paraId="515FE827" w14:textId="6019ADB6" w:rsidR="00A75F0B" w:rsidRDefault="00A75F0B" w:rsidP="00A75F0B">
            <w:pPr>
              <w:ind w:left="709" w:hanging="709"/>
              <w:rPr>
                <w:rFonts w:cs="Arial"/>
              </w:rPr>
            </w:pPr>
            <w:proofErr w:type="spellStart"/>
            <w:r>
              <w:rPr>
                <w:rFonts w:cs="Arial"/>
              </w:rPr>
              <w:t>Usk</w:t>
            </w:r>
            <w:proofErr w:type="spellEnd"/>
          </w:p>
          <w:p w14:paraId="675A11AF" w14:textId="42BE2AF9" w:rsidR="00A75F0B" w:rsidRPr="00C04F37" w:rsidRDefault="00A75F0B" w:rsidP="00A75F0B">
            <w:pPr>
              <w:ind w:left="709" w:hanging="709"/>
              <w:rPr>
                <w:rFonts w:cs="Arial"/>
              </w:rPr>
            </w:pPr>
            <w:r>
              <w:rPr>
                <w:rFonts w:cs="Arial"/>
              </w:rPr>
              <w:t>Monmout</w:t>
            </w:r>
            <w:r w:rsidR="00EE7BE3">
              <w:rPr>
                <w:rFonts w:cs="Arial"/>
              </w:rPr>
              <w:t>h</w:t>
            </w:r>
            <w:bookmarkStart w:id="0" w:name="_GoBack"/>
            <w:bookmarkEnd w:id="0"/>
            <w:r>
              <w:rPr>
                <w:rFonts w:cs="Arial"/>
              </w:rPr>
              <w:t>shire      NP15 1PX</w:t>
            </w:r>
          </w:p>
          <w:p w14:paraId="5EF904B0" w14:textId="0EDDF6E4" w:rsidR="00C04F37" w:rsidRPr="00C04F37" w:rsidRDefault="00C04F37" w:rsidP="00A75F0B">
            <w:pPr>
              <w:rPr>
                <w:rFonts w:cs="Arial"/>
              </w:rPr>
            </w:pPr>
          </w:p>
        </w:tc>
      </w:tr>
    </w:tbl>
    <w:p w14:paraId="26CB07D1" w14:textId="516CDC76"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C04F3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3F337AB" w14:textId="77777777" w:rsidR="00A75F0B" w:rsidRPr="00415A5C" w:rsidRDefault="00A75F0B" w:rsidP="00C04F37">
      <w:pPr>
        <w:jc w:val="both"/>
        <w:rPr>
          <w:rFonts w:cs="Arial"/>
        </w:rPr>
      </w:pPr>
    </w:p>
    <w:p w14:paraId="3DF288B7" w14:textId="77777777" w:rsidR="006A01D2" w:rsidRDefault="006A01D2" w:rsidP="00362433">
      <w:pPr>
        <w:tabs>
          <w:tab w:val="left" w:pos="0"/>
        </w:tabs>
        <w:suppressAutoHyphens/>
        <w:rPr>
          <w:rFonts w:cs="Arial"/>
          <w:b/>
        </w:rPr>
      </w:pPr>
    </w:p>
    <w:p w14:paraId="17070382" w14:textId="1A1C122F"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proofErr w:type="gramStart"/>
      <w:r w:rsidR="00362433" w:rsidRPr="00CD7971">
        <w:rPr>
          <w:rFonts w:cs="Arial"/>
          <w:b/>
        </w:rPr>
        <w:t>Signed ....................................................</w:t>
      </w:r>
      <w:proofErr w:type="gramEnd"/>
      <w:r w:rsidR="006A01D2">
        <w:rPr>
          <w:rFonts w:cs="Arial"/>
          <w:b/>
        </w:rPr>
        <w:tab/>
      </w:r>
      <w:r w:rsidR="006A01D2">
        <w:rPr>
          <w:rFonts w:cs="Arial"/>
          <w:b/>
        </w:rPr>
        <w:tab/>
        <w:t xml:space="preserve">Date:    </w:t>
      </w:r>
      <w:r w:rsidR="006A01D2" w:rsidRPr="006A01D2">
        <w:rPr>
          <w:rFonts w:cs="Arial"/>
        </w:rPr>
        <w:t xml:space="preserve">24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proofErr w:type="spellStart"/>
      <w:r w:rsidRPr="00D468FE">
        <w:rPr>
          <w:rFonts w:cs="Arial"/>
        </w:rPr>
        <w:t>Hadnock</w:t>
      </w:r>
      <w:proofErr w:type="spellEnd"/>
      <w:r w:rsidRPr="00D468FE">
        <w:rPr>
          <w:rFonts w:cs="Arial"/>
        </w:rPr>
        <w:t xml:space="preserve"> Road</w:t>
      </w:r>
    </w:p>
    <w:p w14:paraId="1AE077A2" w14:textId="3BC8B919" w:rsidR="00D468FE" w:rsidRPr="00D468FE" w:rsidRDefault="00D468FE" w:rsidP="00362433">
      <w:pPr>
        <w:suppressAutoHyphens/>
        <w:rPr>
          <w:rFonts w:cs="Arial"/>
        </w:rPr>
      </w:pPr>
      <w:r w:rsidRPr="00D468FE">
        <w:rPr>
          <w:rFonts w:cs="Arial"/>
        </w:rPr>
        <w:t>Monmouth</w:t>
      </w:r>
    </w:p>
    <w:p w14:paraId="11747567" w14:textId="21629068" w:rsidR="00D468FE" w:rsidRPr="00D468FE"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457315CD" w14:textId="77777777" w:rsidR="00C04F37" w:rsidRDefault="00C04F37" w:rsidP="00362433">
      <w:pPr>
        <w:suppressAutoHyphens/>
        <w:rPr>
          <w:b/>
        </w:rPr>
      </w:pPr>
    </w:p>
    <w:p w14:paraId="409D412D" w14:textId="6B182EF7" w:rsidR="00362433" w:rsidRPr="00C04F37" w:rsidRDefault="00362433" w:rsidP="00C04F37">
      <w:pPr>
        <w:suppressAutoHyphens/>
        <w:rPr>
          <w:b/>
        </w:rPr>
      </w:pPr>
      <w:r w:rsidRPr="006C642F">
        <w:rPr>
          <w:b/>
        </w:rPr>
        <w:t>Please see over for notes.</w:t>
      </w:r>
    </w:p>
    <w:p w14:paraId="7D9447DA" w14:textId="2672E908" w:rsidR="00230405" w:rsidRDefault="00230405" w:rsidP="00C04F37">
      <w:pPr>
        <w:rPr>
          <w:rFonts w:cs="Arial"/>
        </w:rPr>
      </w:pPr>
    </w:p>
    <w:p w14:paraId="3C957A12" w14:textId="201DAD81" w:rsidR="00230405" w:rsidRPr="00CD7971" w:rsidRDefault="00230405">
      <w:pPr>
        <w:suppressAutoHyphens/>
        <w:rPr>
          <w:rFonts w:cs="Arial"/>
        </w:rPr>
      </w:pPr>
    </w:p>
    <w:p w14:paraId="47654340" w14:textId="77777777" w:rsidR="00A75F0B" w:rsidRDefault="00A75F0B">
      <w:pPr>
        <w:rPr>
          <w:rFonts w:cs="Arial"/>
          <w:b/>
        </w:rPr>
      </w:pPr>
      <w:r>
        <w:rPr>
          <w:rFonts w:cs="Arial"/>
          <w:b/>
        </w:rPr>
        <w:br w:type="page"/>
      </w:r>
    </w:p>
    <w:p w14:paraId="6BDA31E3" w14:textId="6CD8774A" w:rsidR="00362433" w:rsidRPr="006C642F" w:rsidRDefault="00362433" w:rsidP="00362433">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lastRenderedPageBreak/>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w:t>
            </w:r>
            <w:proofErr w:type="spellStart"/>
            <w:r w:rsidRPr="00FF68F9">
              <w:t>Tetrachloroethane</w:t>
            </w:r>
            <w:proofErr w:type="spellEnd"/>
            <w:r w:rsidRPr="00FF68F9">
              <w:t>)</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w:t>
            </w:r>
            <w:proofErr w:type="spellStart"/>
            <w:r w:rsidRPr="00FF68F9">
              <w:t>Hexachlorocyclohexane</w:t>
            </w:r>
            <w:proofErr w:type="spellEnd"/>
            <w:r w:rsidRPr="00FF68F9">
              <w:t xml:space="preserv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w:t>
            </w:r>
            <w:proofErr w:type="spellStart"/>
            <w:r w:rsidRPr="00FF68F9">
              <w:t>fluoranthene</w:t>
            </w:r>
            <w:proofErr w:type="spellEnd"/>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w:t>
            </w:r>
            <w:proofErr w:type="spellStart"/>
            <w:r w:rsidRPr="00FF68F9">
              <w:t>g,h,i</w:t>
            </w:r>
            <w:proofErr w:type="spellEnd"/>
            <w:r w:rsidRPr="00FF68F9">
              <w:t>)</w:t>
            </w:r>
            <w:proofErr w:type="spellStart"/>
            <w:r w:rsidRPr="00FF68F9">
              <w:t>perylene</w:t>
            </w:r>
            <w:proofErr w:type="spellEnd"/>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w:t>
            </w:r>
            <w:proofErr w:type="spellStart"/>
            <w:r w:rsidRPr="00FF68F9">
              <w:t>fluoranthene</w:t>
            </w:r>
            <w:proofErr w:type="spellEnd"/>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proofErr w:type="spellStart"/>
            <w:r w:rsidRPr="00FF68F9">
              <w:t>Chlordecone</w:t>
            </w:r>
            <w:proofErr w:type="spellEnd"/>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 xml:space="preserve">Chlorine and inorganic chlorine compounds - as </w:t>
            </w:r>
            <w:proofErr w:type="spellStart"/>
            <w:r w:rsidRPr="00FF68F9">
              <w:t>HCl</w:t>
            </w:r>
            <w:proofErr w:type="spellEnd"/>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proofErr w:type="spellStart"/>
            <w:r w:rsidRPr="00FF68F9">
              <w:t>Dieldrin</w:t>
            </w:r>
            <w:proofErr w:type="spellEnd"/>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proofErr w:type="spellStart"/>
            <w:r w:rsidRPr="00FF68F9">
              <w:t>Endrin</w:t>
            </w:r>
            <w:proofErr w:type="spellEnd"/>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 xml:space="preserve">Ethylene oxide (1,2 </w:t>
            </w:r>
            <w:proofErr w:type="spellStart"/>
            <w:r w:rsidRPr="00FF68F9">
              <w:t>Epoxyethane</w:t>
            </w:r>
            <w:proofErr w:type="spellEnd"/>
            <w:r w:rsidRPr="00FF68F9">
              <w:t>)</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proofErr w:type="spellStart"/>
            <w:r w:rsidRPr="00FF68F9">
              <w:t>Hexabromobiphenyl</w:t>
            </w:r>
            <w:proofErr w:type="spellEnd"/>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proofErr w:type="spellStart"/>
            <w:r w:rsidRPr="00FF68F9">
              <w:t>Hexachlorobenzene</w:t>
            </w:r>
            <w:proofErr w:type="spellEnd"/>
            <w:r w:rsidRPr="00FF68F9">
              <w:t xml:space="preserv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proofErr w:type="spellStart"/>
            <w:r w:rsidRPr="00FF68F9">
              <w:t>Hydrochlorofluorocarbons</w:t>
            </w:r>
            <w:proofErr w:type="spellEnd"/>
            <w:r w:rsidRPr="00FF68F9">
              <w:t xml:space="preserve">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proofErr w:type="spellStart"/>
            <w:r w:rsidRPr="00FF68F9">
              <w:t>Indeno</w:t>
            </w:r>
            <w:proofErr w:type="spellEnd"/>
            <w:r w:rsidRPr="00FF68F9">
              <w:t>(1,2,3-cd)pyrene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proofErr w:type="spellStart"/>
            <w:r w:rsidRPr="00FF68F9">
              <w:t>Lindane</w:t>
            </w:r>
            <w:proofErr w:type="spellEnd"/>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proofErr w:type="spellStart"/>
            <w:r w:rsidRPr="00FF68F9">
              <w:t>Mirex</w:t>
            </w:r>
            <w:proofErr w:type="spellEnd"/>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proofErr w:type="spellStart"/>
            <w:r w:rsidRPr="00FF68F9">
              <w:t>Pentachlorobenzene</w:t>
            </w:r>
            <w:proofErr w:type="spellEnd"/>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proofErr w:type="spellStart"/>
            <w:r w:rsidRPr="00FF68F9">
              <w:t>Tetrachloromethane</w:t>
            </w:r>
            <w:proofErr w:type="spellEnd"/>
            <w:r w:rsidRPr="00FF68F9">
              <w:t xml:space="preserv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proofErr w:type="spellStart"/>
            <w:r w:rsidRPr="00FF68F9">
              <w:t>Toxaphene</w:t>
            </w:r>
            <w:proofErr w:type="spellEnd"/>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proofErr w:type="spellStart"/>
            <w:r w:rsidRPr="00FF68F9">
              <w:t>Trichlorobenzene</w:t>
            </w:r>
            <w:proofErr w:type="spellEnd"/>
            <w:r w:rsidRPr="00FF68F9">
              <w:t xml:space="preserv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proofErr w:type="spellStart"/>
            <w:r w:rsidRPr="00FF68F9">
              <w:t>Trichloromethane</w:t>
            </w:r>
            <w:proofErr w:type="spellEnd"/>
            <w:r w:rsidRPr="00FF68F9">
              <w:t xml:space="preserv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1,2,3,4,5,6 (</w:t>
            </w:r>
            <w:proofErr w:type="spellStart"/>
            <w:r w:rsidRPr="00FF68F9">
              <w:rPr>
                <w:rFonts w:cs="Arial"/>
                <w:sz w:val="22"/>
                <w:szCs w:val="22"/>
                <w:lang w:eastAsia="en-GB"/>
              </w:rPr>
              <w:t>Hexachlorocyclohexane</w:t>
            </w:r>
            <w:proofErr w:type="spellEnd"/>
            <w:r w:rsidRPr="00FF68F9">
              <w:rPr>
                <w:rFonts w:cs="Arial"/>
                <w:sz w:val="22"/>
                <w:szCs w:val="22"/>
                <w:lang w:eastAsia="en-GB"/>
              </w:rPr>
              <w:t xml:space="preserv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Alachlor</w:t>
            </w:r>
            <w:proofErr w:type="spellEnd"/>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w:t>
            </w:r>
            <w:proofErr w:type="spellStart"/>
            <w:r w:rsidRPr="00FF68F9">
              <w:rPr>
                <w:rFonts w:cs="Arial"/>
                <w:sz w:val="22"/>
                <w:szCs w:val="22"/>
                <w:lang w:eastAsia="en-GB"/>
              </w:rPr>
              <w:t>fluoranthene</w:t>
            </w:r>
            <w:proofErr w:type="spellEnd"/>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w:t>
            </w:r>
            <w:proofErr w:type="spellStart"/>
            <w:r w:rsidRPr="00FF68F9">
              <w:rPr>
                <w:rFonts w:cs="Arial"/>
                <w:sz w:val="22"/>
                <w:szCs w:val="22"/>
                <w:lang w:eastAsia="en-GB"/>
              </w:rPr>
              <w:t>g,h,i</w:t>
            </w:r>
            <w:proofErr w:type="spellEnd"/>
            <w:r w:rsidRPr="00FF68F9">
              <w:rPr>
                <w:rFonts w:cs="Arial"/>
                <w:sz w:val="22"/>
                <w:szCs w:val="22"/>
                <w:lang w:eastAsia="en-GB"/>
              </w:rPr>
              <w:t>)</w:t>
            </w:r>
            <w:proofErr w:type="spellStart"/>
            <w:r w:rsidRPr="00FF68F9">
              <w:rPr>
                <w:rFonts w:cs="Arial"/>
                <w:sz w:val="22"/>
                <w:szCs w:val="22"/>
                <w:lang w:eastAsia="en-GB"/>
              </w:rPr>
              <w:t>perylene</w:t>
            </w:r>
            <w:proofErr w:type="spellEnd"/>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w:t>
            </w:r>
            <w:proofErr w:type="spellStart"/>
            <w:r w:rsidRPr="00FF68F9">
              <w:rPr>
                <w:rFonts w:cs="Arial"/>
                <w:sz w:val="22"/>
                <w:szCs w:val="22"/>
                <w:lang w:eastAsia="en-GB"/>
              </w:rPr>
              <w:t>g,h,i</w:t>
            </w:r>
            <w:proofErr w:type="spellEnd"/>
            <w:r w:rsidRPr="00FF68F9">
              <w:rPr>
                <w:rFonts w:cs="Arial"/>
                <w:sz w:val="22"/>
                <w:szCs w:val="22"/>
                <w:lang w:eastAsia="en-GB"/>
              </w:rPr>
              <w:t>)</w:t>
            </w:r>
            <w:proofErr w:type="spellStart"/>
            <w:r w:rsidRPr="00FF68F9">
              <w:rPr>
                <w:rFonts w:cs="Arial"/>
                <w:sz w:val="22"/>
                <w:szCs w:val="22"/>
                <w:lang w:eastAsia="en-GB"/>
              </w:rPr>
              <w:t>perylene</w:t>
            </w:r>
            <w:proofErr w:type="spellEnd"/>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w:t>
            </w:r>
            <w:proofErr w:type="spellStart"/>
            <w:r w:rsidRPr="00FF68F9">
              <w:rPr>
                <w:rFonts w:cs="Arial"/>
                <w:sz w:val="22"/>
                <w:szCs w:val="22"/>
                <w:lang w:eastAsia="en-GB"/>
              </w:rPr>
              <w:t>fluoranthene</w:t>
            </w:r>
            <w:proofErr w:type="spellEnd"/>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Brominated </w:t>
            </w:r>
            <w:proofErr w:type="spellStart"/>
            <w:r w:rsidRPr="00FF68F9">
              <w:rPr>
                <w:rFonts w:cs="Arial"/>
                <w:sz w:val="22"/>
                <w:szCs w:val="22"/>
                <w:lang w:eastAsia="en-GB"/>
              </w:rPr>
              <w:t>diphenylethers</w:t>
            </w:r>
            <w:proofErr w:type="spellEnd"/>
            <w:r w:rsidRPr="00FF68F9">
              <w:rPr>
                <w:rFonts w:cs="Arial"/>
                <w:sz w:val="22"/>
                <w:szCs w:val="22"/>
                <w:lang w:eastAsia="en-GB"/>
              </w:rPr>
              <w:t xml:space="preserve"> - penta-, </w:t>
            </w:r>
            <w:proofErr w:type="spellStart"/>
            <w:r w:rsidRPr="00FF68F9">
              <w:rPr>
                <w:rFonts w:cs="Arial"/>
                <w:sz w:val="22"/>
                <w:szCs w:val="22"/>
                <w:lang w:eastAsia="en-GB"/>
              </w:rPr>
              <w:t>octa</w:t>
            </w:r>
            <w:proofErr w:type="spellEnd"/>
            <w:r w:rsidRPr="00FF68F9">
              <w:rPr>
                <w:rFonts w:cs="Arial"/>
                <w:sz w:val="22"/>
                <w:szCs w:val="22"/>
                <w:lang w:eastAsia="en-GB"/>
              </w:rPr>
              <w:t xml:space="preserve">- and </w:t>
            </w:r>
            <w:proofErr w:type="spellStart"/>
            <w:r w:rsidRPr="00FF68F9">
              <w:rPr>
                <w:rFonts w:cs="Arial"/>
                <w:sz w:val="22"/>
                <w:szCs w:val="22"/>
                <w:lang w:eastAsia="en-GB"/>
              </w:rPr>
              <w:t>deca</w:t>
            </w:r>
            <w:proofErr w:type="spellEnd"/>
            <w:r w:rsidRPr="00FF68F9">
              <w:rPr>
                <w:rFonts w:cs="Arial"/>
                <w:sz w:val="22"/>
                <w:szCs w:val="22"/>
                <w:lang w:eastAsia="en-GB"/>
              </w:rPr>
              <w:t>-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w:t>
            </w:r>
            <w:proofErr w:type="spellStart"/>
            <w:r w:rsidRPr="00FF68F9">
              <w:rPr>
                <w:rFonts w:cs="Arial"/>
                <w:sz w:val="22"/>
                <w:szCs w:val="22"/>
                <w:lang w:eastAsia="en-GB"/>
              </w:rPr>
              <w:t>Tetrachloromethane</w:t>
            </w:r>
            <w:proofErr w:type="spellEnd"/>
            <w:r w:rsidRPr="00FF68F9">
              <w:rPr>
                <w:rFonts w:cs="Arial"/>
                <w:sz w:val="22"/>
                <w:szCs w:val="22"/>
                <w:lang w:eastAsia="en-GB"/>
              </w:rPr>
              <w:t>)</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Chlordecone</w:t>
            </w:r>
            <w:proofErr w:type="spellEnd"/>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Chlorfenvinphos</w:t>
            </w:r>
            <w:proofErr w:type="spellEnd"/>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Chloro</w:t>
            </w:r>
            <w:proofErr w:type="spellEnd"/>
            <w:r w:rsidRPr="00FF68F9">
              <w:rPr>
                <w:rFonts w:cs="Arial"/>
                <w:sz w:val="22"/>
                <w:szCs w:val="22"/>
                <w:lang w:eastAsia="en-GB"/>
              </w:rPr>
              <w:t xml:space="preserve">-alkanes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Chlorpyrifos</w:t>
            </w:r>
            <w:proofErr w:type="spellEnd"/>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Dieldrin</w:t>
            </w:r>
            <w:proofErr w:type="spellEnd"/>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Diuron</w:t>
            </w:r>
            <w:proofErr w:type="spellEnd"/>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Endosulfan</w:t>
            </w:r>
            <w:proofErr w:type="spellEnd"/>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Endrin</w:t>
            </w:r>
            <w:proofErr w:type="spellEnd"/>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Ethylene oxide (1,2 </w:t>
            </w:r>
            <w:proofErr w:type="spellStart"/>
            <w:r w:rsidRPr="00FF68F9">
              <w:rPr>
                <w:rFonts w:cs="Arial"/>
                <w:sz w:val="22"/>
                <w:szCs w:val="22"/>
                <w:lang w:eastAsia="en-GB"/>
              </w:rPr>
              <w:t>Epoxyethane</w:t>
            </w:r>
            <w:proofErr w:type="spellEnd"/>
            <w:r w:rsidRPr="00FF68F9">
              <w:rPr>
                <w:rFonts w:cs="Arial"/>
                <w:sz w:val="22"/>
                <w:szCs w:val="22"/>
                <w:lang w:eastAsia="en-GB"/>
              </w:rPr>
              <w:t>)</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Fluoranthene</w:t>
            </w:r>
            <w:proofErr w:type="spellEnd"/>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Hexabromobiphenyl</w:t>
            </w:r>
            <w:proofErr w:type="spellEnd"/>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Hexachlorobenzene</w:t>
            </w:r>
            <w:proofErr w:type="spellEnd"/>
            <w:r w:rsidRPr="00FF68F9">
              <w:rPr>
                <w:rFonts w:cs="Arial"/>
                <w:sz w:val="22"/>
                <w:szCs w:val="22"/>
                <w:lang w:eastAsia="en-GB"/>
              </w:rPr>
              <w:t xml:space="preserv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Hexachlorobutadiene</w:t>
            </w:r>
            <w:proofErr w:type="spellEnd"/>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Indeno</w:t>
            </w:r>
            <w:proofErr w:type="spellEnd"/>
            <w:r w:rsidRPr="00FF68F9">
              <w:rPr>
                <w:rFonts w:cs="Arial"/>
                <w:sz w:val="22"/>
                <w:szCs w:val="22"/>
                <w:lang w:eastAsia="en-GB"/>
              </w:rPr>
              <w:t>(1,2,3-cd)pyrene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Isodrin</w:t>
            </w:r>
            <w:proofErr w:type="spellEnd"/>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Isoproturon</w:t>
            </w:r>
            <w:proofErr w:type="spellEnd"/>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Lindane</w:t>
            </w:r>
            <w:proofErr w:type="spellEnd"/>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Mirex</w:t>
            </w:r>
            <w:proofErr w:type="spellEnd"/>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Nonylphenols</w:t>
            </w:r>
            <w:proofErr w:type="spellEnd"/>
            <w:r w:rsidRPr="00FF68F9">
              <w:rPr>
                <w:rFonts w:cs="Arial"/>
                <w:sz w:val="22"/>
                <w:szCs w:val="22"/>
                <w:lang w:eastAsia="en-GB"/>
              </w:rPr>
              <w:t xml:space="preserve"> and </w:t>
            </w:r>
            <w:proofErr w:type="spellStart"/>
            <w:r w:rsidRPr="00FF68F9">
              <w:rPr>
                <w:rFonts w:cs="Arial"/>
                <w:sz w:val="22"/>
                <w:szCs w:val="22"/>
                <w:lang w:eastAsia="en-GB"/>
              </w:rPr>
              <w:t>nonylphenol</w:t>
            </w:r>
            <w:proofErr w:type="spellEnd"/>
            <w:r w:rsidRPr="00FF68F9">
              <w:rPr>
                <w:rFonts w:cs="Arial"/>
                <w:sz w:val="22"/>
                <w:szCs w:val="22"/>
                <w:lang w:eastAsia="en-GB"/>
              </w:rPr>
              <w:t xml:space="preserve"> </w:t>
            </w:r>
            <w:proofErr w:type="spellStart"/>
            <w:r w:rsidRPr="00FF68F9">
              <w:rPr>
                <w:rFonts w:cs="Arial"/>
                <w:sz w:val="22"/>
                <w:szCs w:val="22"/>
                <w:lang w:eastAsia="en-GB"/>
              </w:rPr>
              <w:t>ethoxylates</w:t>
            </w:r>
            <w:proofErr w:type="spellEnd"/>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Octylphenols</w:t>
            </w:r>
            <w:proofErr w:type="spellEnd"/>
            <w:r w:rsidRPr="00FF68F9">
              <w:rPr>
                <w:rFonts w:cs="Arial"/>
                <w:sz w:val="22"/>
                <w:szCs w:val="22"/>
                <w:lang w:eastAsia="en-GB"/>
              </w:rPr>
              <w:t xml:space="preserve"> &amp; </w:t>
            </w:r>
            <w:proofErr w:type="spellStart"/>
            <w:r w:rsidRPr="00FF68F9">
              <w:rPr>
                <w:rFonts w:cs="Arial"/>
                <w:sz w:val="22"/>
                <w:szCs w:val="22"/>
                <w:lang w:eastAsia="en-GB"/>
              </w:rPr>
              <w:t>Octylphenol</w:t>
            </w:r>
            <w:proofErr w:type="spellEnd"/>
            <w:r w:rsidRPr="00FF68F9">
              <w:rPr>
                <w:rFonts w:cs="Arial"/>
                <w:sz w:val="22"/>
                <w:szCs w:val="22"/>
                <w:lang w:eastAsia="en-GB"/>
              </w:rPr>
              <w:t xml:space="preserve"> </w:t>
            </w:r>
            <w:proofErr w:type="spellStart"/>
            <w:r w:rsidRPr="00FF68F9">
              <w:rPr>
                <w:rFonts w:cs="Arial"/>
                <w:sz w:val="22"/>
                <w:szCs w:val="22"/>
                <w:lang w:eastAsia="en-GB"/>
              </w:rPr>
              <w:t>ethoxylates</w:t>
            </w:r>
            <w:proofErr w:type="spellEnd"/>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Pentachlorobenzene</w:t>
            </w:r>
            <w:proofErr w:type="spellEnd"/>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Short chain (C10-13) chlorinated </w:t>
            </w:r>
            <w:proofErr w:type="spellStart"/>
            <w:r w:rsidRPr="00FF68F9">
              <w:rPr>
                <w:rFonts w:cs="Arial"/>
                <w:sz w:val="22"/>
                <w:szCs w:val="22"/>
                <w:lang w:eastAsia="en-GB"/>
              </w:rPr>
              <w:t>paraffins</w:t>
            </w:r>
            <w:proofErr w:type="spellEnd"/>
            <w:r w:rsidRPr="00FF68F9">
              <w:rPr>
                <w:rFonts w:cs="Arial"/>
                <w:sz w:val="22"/>
                <w:szCs w:val="22"/>
                <w:lang w:eastAsia="en-GB"/>
              </w:rPr>
              <w:t xml:space="preserve">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Tetrachloromethane</w:t>
            </w:r>
            <w:proofErr w:type="spellEnd"/>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Toxaphene</w:t>
            </w:r>
            <w:proofErr w:type="spellEnd"/>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Trichlorobenzene</w:t>
            </w:r>
            <w:proofErr w:type="spellEnd"/>
            <w:r w:rsidRPr="00FF68F9">
              <w:rPr>
                <w:rFonts w:cs="Arial"/>
                <w:sz w:val="22"/>
                <w:szCs w:val="22"/>
                <w:lang w:eastAsia="en-GB"/>
              </w:rPr>
              <w:t xml:space="preserv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Trichloromethane</w:t>
            </w:r>
            <w:proofErr w:type="spellEnd"/>
            <w:r w:rsidRPr="00FF68F9">
              <w:rPr>
                <w:rFonts w:cs="Arial"/>
                <w:sz w:val="22"/>
                <w:szCs w:val="22"/>
                <w:lang w:eastAsia="en-GB"/>
              </w:rPr>
              <w:t xml:space="preserv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Trifluralin</w:t>
            </w:r>
            <w:proofErr w:type="spellEnd"/>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Triphenyltin</w:t>
            </w:r>
            <w:proofErr w:type="spellEnd"/>
            <w:r w:rsidRPr="00FF68F9">
              <w:rPr>
                <w:rFonts w:cs="Arial"/>
                <w:sz w:val="22"/>
                <w:szCs w:val="22"/>
                <w:lang w:eastAsia="en-GB"/>
              </w:rPr>
              <w:t xml:space="preserve">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EE7BE3">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EE7BE3">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EE7BE3">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EE7BE3">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5F0B"/>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BE3"/>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2289"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NP15 1PX</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_dlc_DocId xmlns="9be56660-2c31-41ef-bc00-23e72f632f2a">LAND-551-307</_dlc_DocId>
    <_dlc_DocIdUrl xmlns="9be56660-2c31-41ef-bc00-23e72f632f2a">
      <Url>https://cyfoethnaturiolcymru.sharepoint.com/teams/Regulatory/Permitting/_layouts/15/DocIdRedir.aspx?ID=LAND-551-307</Url>
      <Description>LAND-551-307</Description>
    </_dlc_DocIdUrl>
    <Site_x0020_Name xmlns="859f7ad6-93f6-4205-b62b-a17f28acbbac">Cefn Mawr Poultry</Site_x0020_Name>
    <Internal_x002f_External xmlns="859f7ad6-93f6-4205-b62b-a17f28acbbac">Outgoing document</Internal_x002f_External>
    <TaxCatchAll xmlns="859f7ad6-93f6-4205-b62b-a17f28acbbac" xsi:nil="true"/>
    <IconOverlay xmlns="http://schemas.microsoft.com/sharepoint/v4" xsi:nil="true"/>
    <Addressee xmlns="859f7ad6-93f6-4205-b62b-a17f28acbbac">Mr Robert Parker</Addresse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2016-03-24T00:00:00+00:00</Document_x0020_Date>
    <Facility_x0020_Address xmlns="859f7ad6-93f6-4205-b62b-a17f28acbbac">Cefn Mawr Poultry, Cefn Mawr Bungalow, Cefn Mawr Lane, Monkswood, Usk, Gwent, NP15 1PX</Facility_x0020_Address>
    <Environment_x0020_Sub_x0020_Folder xmlns="859f7ad6-93f6-4205-b62b-a17f28acbbac">Environment monitoring</Environment_x0020_Sub_x0020_Folder>
    <Customer_x0020_Name xmlns="859f7ad6-93f6-4205-b62b-a17f28acbbac">Mr Robert Parker</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F054B652-B4F4-4477-BAC3-F9CFA866C909}">
  <ds:schemaRef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dcmitype/"/>
    <ds:schemaRef ds:uri="http://purl.org/dc/elements/1.1/"/>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C34E80E9-46B7-42E8-842A-49F48F455B85}"/>
</file>

<file path=customXml/itemProps4.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5.xml><?xml version="1.0" encoding="utf-8"?>
<ds:datastoreItem xmlns:ds="http://schemas.openxmlformats.org/officeDocument/2006/customXml" ds:itemID="{AF5561B2-B58D-4126-835B-A1087177EED5}"/>
</file>

<file path=customXml/itemProps6.xml><?xml version="1.0" encoding="utf-8"?>
<ds:datastoreItem xmlns:ds="http://schemas.openxmlformats.org/officeDocument/2006/customXml" ds:itemID="{19F40C5A-FFEE-467F-81AE-FB91EFCA78A6}">
  <ds:schemaRefs>
    <ds:schemaRef ds:uri="http://schemas.openxmlformats.org/officeDocument/2006/bibliography"/>
  </ds:schemaRefs>
</ds:datastoreItem>
</file>

<file path=customXml/itemProps7.xml><?xml version="1.0" encoding="utf-8"?>
<ds:datastoreItem xmlns:ds="http://schemas.openxmlformats.org/officeDocument/2006/customXml" ds:itemID="{CC9D4717-54C0-4AFE-867F-224948F3D7A0}"/>
</file>

<file path=docProps/app.xml><?xml version="1.0" encoding="utf-8"?>
<Properties xmlns="http://schemas.openxmlformats.org/officeDocument/2006/extended-properties" xmlns:vt="http://schemas.openxmlformats.org/officeDocument/2006/docPropsVTypes">
  <Template>Briefing Note.dot</Template>
  <TotalTime>0</TotalTime>
  <Pages>10</Pages>
  <Words>2042</Words>
  <Characters>13042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3</cp:revision>
  <cp:lastPrinted>2016-03-22T14:30:00Z</cp:lastPrinted>
  <dcterms:created xsi:type="dcterms:W3CDTF">2016-03-22T14:44:00Z</dcterms:created>
  <dcterms:modified xsi:type="dcterms:W3CDTF">2016-03-22T15:11:00Z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_dlc_DocIdItemGuid">
    <vt:lpwstr>5ee5b9d5-4150-4967-a792-1a10b1b487f8</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7" name="_docset_NoMedatataSyncRequired">
    <vt:lpwstr>False</vt:lpwstr>
  </property>
  <property fmtid="{D5CDD505-2E9C-101B-9397-08002B2CF9AE}" pid="8" name="From1">
    <vt:lpwstr/>
  </property>
  <property fmtid="{D5CDD505-2E9C-101B-9397-08002B2CF9AE}" pid="9" name="DocumentSetDescription">
    <vt:lpwstr/>
  </property>
  <property fmtid="{D5CDD505-2E9C-101B-9397-08002B2CF9AE}" pid="10" name="BCC">
    <vt:lpwstr/>
  </property>
  <property fmtid="{D5CDD505-2E9C-101B-9397-08002B2CF9AE}" pid="12" name="CC">
    <vt:lpwstr/>
  </property>
  <property fmtid="{D5CDD505-2E9C-101B-9397-08002B2CF9AE}" pid="13" name="To">
    <vt:lpwstr/>
  </property>
  <property fmtid="{D5CDD505-2E9C-101B-9397-08002B2CF9AE}" pid="14" name="_ExtendedDescription">
    <vt:lpwstr/>
  </property>
  <property fmtid="{D5CDD505-2E9C-101B-9397-08002B2CF9AE}" pid="15" name="Submitter">
    <vt:lpwstr/>
  </property>
  <property fmtid="{D5CDD505-2E9C-101B-9397-08002B2CF9AE}" pid="16" name="URL">
    <vt:lpwstr/>
  </property>
  <property fmtid="{D5CDD505-2E9C-101B-9397-08002B2CF9AE}" pid="18" name="MediaServiceImageTags">
    <vt:lpwstr/>
  </property>
</Properties>
</file>