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0880499" w14:textId="77777777" w:rsidTr="00EC367F">
        <w:trPr>
          <w:cantSplit/>
          <w:trHeight w:val="1090"/>
        </w:trPr>
        <w:tc>
          <w:tcPr>
            <w:tcW w:w="6727" w:type="dxa"/>
            <w:gridSpan w:val="2"/>
            <w:tcBorders>
              <w:bottom w:val="single" w:sz="4" w:space="0" w:color="auto"/>
            </w:tcBorders>
            <w:vAlign w:val="center"/>
          </w:tcPr>
          <w:p w14:paraId="50880494" w14:textId="77777777" w:rsidR="008520A0" w:rsidRPr="00475E45" w:rsidRDefault="008520A0" w:rsidP="00EC367F">
            <w:pPr>
              <w:pStyle w:val="Heading4"/>
            </w:pPr>
            <w:bookmarkStart w:id="0" w:name="_Toc481314384"/>
            <w:r w:rsidRPr="00475E45">
              <w:t>CR</w:t>
            </w:r>
            <w:r w:rsidR="00AC4B42">
              <w:t>o</w:t>
            </w:r>
            <w:r w:rsidRPr="00475E45">
              <w:t>W Appendix 4</w:t>
            </w:r>
            <w:r w:rsidR="00AC4B42">
              <w:t xml:space="preserve"> (140_10_SD02)</w:t>
            </w:r>
          </w:p>
          <w:p w14:paraId="50880495" w14:textId="77777777" w:rsidR="008520A0" w:rsidRPr="00475E45" w:rsidRDefault="008520A0" w:rsidP="00EC367F">
            <w:pPr>
              <w:jc w:val="left"/>
            </w:pPr>
          </w:p>
          <w:p w14:paraId="50880496" w14:textId="77777777" w:rsidR="008520A0" w:rsidRPr="00475E45" w:rsidRDefault="00D660CF" w:rsidP="00EC367F">
            <w:pPr>
              <w:pStyle w:val="Heading1"/>
            </w:pPr>
            <w:r w:rsidRPr="00475E45">
              <w:t>CR</w:t>
            </w:r>
            <w:r w:rsidR="00AC4B42">
              <w:t>o</w:t>
            </w:r>
            <w:r w:rsidRPr="00475E45">
              <w:t xml:space="preserve">W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50880497" w14:textId="77777777" w:rsidR="008520A0" w:rsidRPr="00475E45" w:rsidRDefault="008520A0" w:rsidP="00EC367F"/>
        </w:tc>
        <w:tc>
          <w:tcPr>
            <w:tcW w:w="3716" w:type="dxa"/>
            <w:vAlign w:val="center"/>
          </w:tcPr>
          <w:p w14:paraId="50880498" w14:textId="77777777" w:rsidR="008520A0" w:rsidRPr="00475E45" w:rsidRDefault="00643114" w:rsidP="00EC367F">
            <w:r>
              <w:rPr>
                <w:noProof/>
                <w:lang w:eastAsia="en-GB"/>
              </w:rPr>
              <w:drawing>
                <wp:inline distT="0" distB="0" distL="0" distR="0" wp14:anchorId="508804FD" wp14:editId="508804FE">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5088049D" w14:textId="77777777" w:rsidTr="00EC367F">
        <w:trPr>
          <w:cantSplit/>
        </w:trPr>
        <w:tc>
          <w:tcPr>
            <w:tcW w:w="10443" w:type="dxa"/>
            <w:gridSpan w:val="3"/>
          </w:tcPr>
          <w:p w14:paraId="5088049A"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5088049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(CR</w:t>
            </w:r>
            <w:r w:rsidR="00AC4B42">
              <w:t>o</w:t>
            </w:r>
            <w:r w:rsidR="008520A0" w:rsidRPr="00CC5620">
              <w:t xml:space="preserve">W) 2000. </w:t>
            </w:r>
          </w:p>
          <w:p w14:paraId="5088049C"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508804A1" w14:textId="77777777" w:rsidTr="00EC367F">
        <w:trPr>
          <w:cantSplit/>
          <w:trHeight w:val="925"/>
        </w:trPr>
        <w:tc>
          <w:tcPr>
            <w:tcW w:w="10443" w:type="dxa"/>
            <w:gridSpan w:val="3"/>
            <w:tcBorders>
              <w:bottom w:val="nil"/>
            </w:tcBorders>
            <w:shd w:val="pct20" w:color="000000" w:fill="FFFFFF"/>
          </w:tcPr>
          <w:p w14:paraId="5088049E" w14:textId="77777777" w:rsidR="00DD6673" w:rsidRPr="00207736" w:rsidRDefault="00DD6673" w:rsidP="00EC367F">
            <w:pPr>
              <w:pStyle w:val="Style3"/>
              <w:rPr>
                <w:sz w:val="18"/>
                <w:szCs w:val="18"/>
              </w:rPr>
            </w:pPr>
            <w:r w:rsidRPr="00207736">
              <w:rPr>
                <w:sz w:val="18"/>
                <w:szCs w:val="18"/>
              </w:rPr>
              <w:t xml:space="preserve">Guide to filling in this form for </w:t>
            </w:r>
            <w:r w:rsidR="001F0107">
              <w:rPr>
                <w:sz w:val="18"/>
                <w:szCs w:val="18"/>
              </w:rPr>
              <w:t>Natural Resources Wales</w:t>
            </w:r>
            <w:r w:rsidRPr="00207736">
              <w:rPr>
                <w:sz w:val="18"/>
                <w:szCs w:val="18"/>
              </w:rPr>
              <w:t xml:space="preserve"> staff:</w:t>
            </w:r>
          </w:p>
          <w:p w14:paraId="5088049F" w14:textId="77777777" w:rsidR="00EB7E81" w:rsidRPr="00207736" w:rsidRDefault="008520A0" w:rsidP="00EC367F">
            <w:pPr>
              <w:pStyle w:val="Style3"/>
              <w:rPr>
                <w:sz w:val="18"/>
                <w:szCs w:val="18"/>
              </w:rPr>
            </w:pPr>
            <w:r w:rsidRPr="00207736">
              <w:rPr>
                <w:sz w:val="18"/>
                <w:szCs w:val="18"/>
              </w:rPr>
              <w:t xml:space="preserve">To be completed by </w:t>
            </w:r>
            <w:r w:rsidR="00207736">
              <w:rPr>
                <w:sz w:val="18"/>
                <w:szCs w:val="18"/>
              </w:rPr>
              <w:t>P</w:t>
            </w:r>
            <w:r w:rsidR="005D674A" w:rsidRPr="00207736">
              <w:rPr>
                <w:sz w:val="18"/>
                <w:szCs w:val="18"/>
              </w:rPr>
              <w:t>ermitting</w:t>
            </w:r>
            <w:r w:rsidRPr="00207736">
              <w:rPr>
                <w:sz w:val="18"/>
                <w:szCs w:val="18"/>
              </w:rPr>
              <w:t xml:space="preserve"> </w:t>
            </w:r>
            <w:r w:rsidR="00207736">
              <w:rPr>
                <w:sz w:val="18"/>
                <w:szCs w:val="18"/>
              </w:rPr>
              <w:t>O</w:t>
            </w:r>
            <w:r w:rsidRPr="00207736">
              <w:rPr>
                <w:sz w:val="18"/>
                <w:szCs w:val="18"/>
              </w:rPr>
              <w:t>fficer</w:t>
            </w:r>
            <w:r w:rsidR="00D660CF" w:rsidRPr="00207736">
              <w:rPr>
                <w:sz w:val="18"/>
                <w:szCs w:val="18"/>
              </w:rPr>
              <w:t>s</w:t>
            </w:r>
            <w:r w:rsidR="00EB7E81">
              <w:rPr>
                <w:sz w:val="18"/>
                <w:szCs w:val="18"/>
              </w:rPr>
              <w:t xml:space="preserve"> </w:t>
            </w:r>
            <w:r w:rsidR="00EB7E81" w:rsidRPr="00207736">
              <w:rPr>
                <w:sz w:val="18"/>
                <w:szCs w:val="18"/>
              </w:rPr>
              <w:t xml:space="preserve">for any applications for </w:t>
            </w:r>
            <w:r w:rsidR="00166CA1">
              <w:rPr>
                <w:sz w:val="18"/>
                <w:szCs w:val="18"/>
              </w:rPr>
              <w:t xml:space="preserve">a </w:t>
            </w:r>
            <w:r w:rsidR="00EB7E81" w:rsidRPr="00207736">
              <w:rPr>
                <w:sz w:val="18"/>
                <w:szCs w:val="18"/>
              </w:rPr>
              <w:t xml:space="preserve">permission which the </w:t>
            </w:r>
            <w:r w:rsidR="001F0107">
              <w:rPr>
                <w:sz w:val="18"/>
                <w:szCs w:val="18"/>
              </w:rPr>
              <w:t>Natural Resources Wales</w:t>
            </w:r>
            <w:r w:rsidR="00EB7E81" w:rsidRPr="00207736">
              <w:rPr>
                <w:sz w:val="18"/>
                <w:szCs w:val="18"/>
              </w:rPr>
              <w:t xml:space="preserve"> has considered under S28G duties to protect and enhance SSSIs. This applies to all proposed permissions within a SSSI, and t</w:t>
            </w:r>
            <w:r w:rsidR="00EB7E81">
              <w:rPr>
                <w:sz w:val="18"/>
                <w:szCs w:val="18"/>
              </w:rPr>
              <w:t xml:space="preserve">o </w:t>
            </w:r>
            <w:r w:rsidR="00EB7E81" w:rsidRPr="00207736">
              <w:rPr>
                <w:sz w:val="18"/>
                <w:szCs w:val="18"/>
              </w:rPr>
              <w:t>operations outside the SSSI boundary which are likely to damage its special features.</w:t>
            </w:r>
          </w:p>
          <w:p w14:paraId="508804A0" w14:textId="77777777" w:rsidR="00DD6673" w:rsidRPr="00207736" w:rsidRDefault="00AF07AA" w:rsidP="00EC367F">
            <w:pPr>
              <w:pStyle w:val="Style3"/>
              <w:rPr>
                <w:sz w:val="18"/>
                <w:szCs w:val="18"/>
              </w:rPr>
            </w:pPr>
            <w:r w:rsidRPr="00207736">
              <w:rPr>
                <w:sz w:val="18"/>
                <w:szCs w:val="18"/>
              </w:rPr>
              <w:t>Refer</w:t>
            </w:r>
            <w:r w:rsidR="008520A0" w:rsidRPr="00207736">
              <w:rPr>
                <w:sz w:val="18"/>
                <w:szCs w:val="18"/>
              </w:rPr>
              <w:t xml:space="preserve"> to </w:t>
            </w:r>
            <w:r w:rsidR="00207736" w:rsidRPr="006222A3">
              <w:rPr>
                <w:sz w:val="18"/>
                <w:szCs w:val="18"/>
              </w:rPr>
              <w:t xml:space="preserve">OI 140_10 </w:t>
            </w:r>
            <w:r w:rsidR="00DF6A27">
              <w:rPr>
                <w:sz w:val="18"/>
                <w:szCs w:val="18"/>
              </w:rPr>
              <w:t xml:space="preserve"> </w:t>
            </w:r>
            <w:r w:rsidR="00207736" w:rsidRPr="00207736">
              <w:rPr>
                <w:sz w:val="18"/>
                <w:szCs w:val="18"/>
              </w:rPr>
              <w:t xml:space="preserve">‘Applying the Countryside and Rights of Way (CRoW) Act 2000 to applications for permits with potential for impact on Sites of Special Scientific Interest (SSSI)’, including the flowchart in </w:t>
            </w:r>
            <w:r w:rsidR="00207736" w:rsidRPr="006222A3">
              <w:rPr>
                <w:sz w:val="18"/>
                <w:szCs w:val="18"/>
              </w:rPr>
              <w:t>Appendix 2</w:t>
            </w:r>
            <w:r w:rsidR="00207736" w:rsidRPr="00207736">
              <w:rPr>
                <w:sz w:val="18"/>
                <w:szCs w:val="18"/>
              </w:rPr>
              <w:t xml:space="preserve">. </w:t>
            </w:r>
          </w:p>
        </w:tc>
      </w:tr>
      <w:tr w:rsidR="006B3B75" w:rsidRPr="00475E45" w14:paraId="508804A5" w14:textId="77777777" w:rsidTr="00EC367F">
        <w:trPr>
          <w:cantSplit/>
        </w:trPr>
        <w:tc>
          <w:tcPr>
            <w:tcW w:w="10443" w:type="dxa"/>
            <w:gridSpan w:val="3"/>
            <w:tcBorders>
              <w:top w:val="nil"/>
            </w:tcBorders>
            <w:shd w:val="clear" w:color="auto" w:fill="CCCCCC"/>
          </w:tcPr>
          <w:p w14:paraId="508804A2" w14:textId="77777777" w:rsidR="003F6435" w:rsidRPr="00207736" w:rsidRDefault="003F6435" w:rsidP="00EC367F">
            <w:pPr>
              <w:pStyle w:val="Style3"/>
              <w:rPr>
                <w:sz w:val="18"/>
                <w:szCs w:val="18"/>
              </w:rPr>
            </w:pPr>
            <w:r w:rsidRPr="00207736">
              <w:rPr>
                <w:i/>
                <w:color w:val="FF00FF"/>
                <w:sz w:val="18"/>
                <w:szCs w:val="18"/>
              </w:rPr>
              <w:t>Pink italic text</w:t>
            </w:r>
            <w:r w:rsidRPr="00207736">
              <w:rPr>
                <w:sz w:val="18"/>
                <w:szCs w:val="18"/>
              </w:rPr>
              <w:t xml:space="preserve"> – drafting notes, to be deleted before completion/consultation.</w:t>
            </w:r>
          </w:p>
          <w:p w14:paraId="508804A3" w14:textId="77777777" w:rsidR="003F6435" w:rsidRPr="00207736" w:rsidRDefault="003F6435" w:rsidP="00EC367F">
            <w:pPr>
              <w:pStyle w:val="Style3"/>
              <w:rPr>
                <w:sz w:val="18"/>
                <w:szCs w:val="18"/>
              </w:rPr>
            </w:pPr>
            <w:r w:rsidRPr="00207736">
              <w:rPr>
                <w:color w:val="0000FF"/>
                <w:sz w:val="18"/>
                <w:szCs w:val="18"/>
              </w:rPr>
              <w:t>Blue text</w:t>
            </w:r>
            <w:r w:rsidRPr="00207736">
              <w:rPr>
                <w:sz w:val="18"/>
                <w:szCs w:val="18"/>
              </w:rPr>
              <w:t xml:space="preserve"> – examples,</w:t>
            </w:r>
            <w:r w:rsidR="00EE0F51" w:rsidRPr="00207736">
              <w:rPr>
                <w:sz w:val="18"/>
                <w:szCs w:val="18"/>
              </w:rPr>
              <w:t xml:space="preserve"> to be replaced with permission-</w:t>
            </w:r>
            <w:r w:rsidRPr="00207736">
              <w:rPr>
                <w:sz w:val="18"/>
                <w:szCs w:val="18"/>
              </w:rPr>
              <w:t>specific information.</w:t>
            </w:r>
          </w:p>
          <w:p w14:paraId="508804A4" w14:textId="77777777" w:rsidR="00EE0F51" w:rsidRPr="00485F82" w:rsidRDefault="00EE0F51" w:rsidP="00EC367F">
            <w:pPr>
              <w:pStyle w:val="Style3"/>
              <w:rPr>
                <w:b/>
                <w:sz w:val="18"/>
                <w:szCs w:val="18"/>
              </w:rPr>
            </w:pPr>
            <w:r w:rsidRPr="00485F82">
              <w:rPr>
                <w:b/>
                <w:sz w:val="18"/>
                <w:szCs w:val="18"/>
              </w:rPr>
              <w:t>Ensure you have completed all sections</w:t>
            </w:r>
            <w:r w:rsidR="00463FDC" w:rsidRPr="00485F82">
              <w:rPr>
                <w:b/>
                <w:sz w:val="18"/>
                <w:szCs w:val="18"/>
              </w:rPr>
              <w:t>.</w:t>
            </w:r>
          </w:p>
        </w:tc>
      </w:tr>
      <w:tr w:rsidR="008520A0" w:rsidRPr="00475E45" w14:paraId="508804A8" w14:textId="77777777" w:rsidTr="00EC367F">
        <w:trPr>
          <w:cantSplit/>
        </w:trPr>
        <w:tc>
          <w:tcPr>
            <w:tcW w:w="3970" w:type="dxa"/>
          </w:tcPr>
          <w:p w14:paraId="508804A6"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508804A7" w14:textId="5690F8FB" w:rsidR="008520A0" w:rsidRPr="00475E45" w:rsidRDefault="003C4DCA" w:rsidP="00EC367F">
            <w:pPr>
              <w:pStyle w:val="Style3"/>
            </w:pPr>
            <w:r>
              <w:t>Bwlch</w:t>
            </w:r>
            <w:r w:rsidR="002A4B8F">
              <w:t xml:space="preserve">mawr Farm: Mid Wales </w:t>
            </w:r>
            <w:r w:rsidR="002A4B8F">
              <w:br/>
              <w:t>Tower Farm: South West Wales</w:t>
            </w:r>
          </w:p>
        </w:tc>
      </w:tr>
      <w:tr w:rsidR="008520A0" w:rsidRPr="00475E45" w14:paraId="508804AB" w14:textId="77777777" w:rsidTr="00EC367F">
        <w:trPr>
          <w:cantSplit/>
        </w:trPr>
        <w:tc>
          <w:tcPr>
            <w:tcW w:w="3970" w:type="dxa"/>
          </w:tcPr>
          <w:p w14:paraId="508804A9" w14:textId="77777777" w:rsidR="008520A0" w:rsidRPr="00475E45" w:rsidRDefault="008520A0" w:rsidP="00EC367F">
            <w:pPr>
              <w:pStyle w:val="StyleAgencySubHeadingsArial"/>
            </w:pPr>
            <w:r w:rsidRPr="00475E45">
              <w:t>Name of SSSI:</w:t>
            </w:r>
          </w:p>
        </w:tc>
        <w:tc>
          <w:tcPr>
            <w:tcW w:w="6473" w:type="dxa"/>
            <w:gridSpan w:val="2"/>
          </w:tcPr>
          <w:p w14:paraId="508804AA" w14:textId="664EFA99" w:rsidR="008520A0" w:rsidRPr="00475E45" w:rsidRDefault="002A4B8F" w:rsidP="00EC367F">
            <w:pPr>
              <w:pStyle w:val="Style3"/>
            </w:pPr>
            <w:r>
              <w:t>Afon Teifi</w:t>
            </w:r>
            <w:r>
              <w:br/>
            </w:r>
            <w:r w:rsidR="004C0932">
              <w:t xml:space="preserve">Caearu Blaen-Brydernyn </w:t>
            </w:r>
          </w:p>
        </w:tc>
      </w:tr>
      <w:tr w:rsidR="008520A0" w:rsidRPr="00475E45" w14:paraId="508804AE" w14:textId="77777777" w:rsidTr="00EC367F">
        <w:trPr>
          <w:cantSplit/>
        </w:trPr>
        <w:tc>
          <w:tcPr>
            <w:tcW w:w="3970" w:type="dxa"/>
          </w:tcPr>
          <w:p w14:paraId="508804AC" w14:textId="77777777" w:rsidR="00EF7197" w:rsidRPr="00475E45" w:rsidRDefault="008520A0" w:rsidP="00EC367F">
            <w:pPr>
              <w:pStyle w:val="StyleAgencySubHeadingsArial"/>
            </w:pPr>
            <w:r w:rsidRPr="00475E45">
              <w:t>Type of permission:</w:t>
            </w:r>
          </w:p>
        </w:tc>
        <w:tc>
          <w:tcPr>
            <w:tcW w:w="6473" w:type="dxa"/>
            <w:gridSpan w:val="2"/>
          </w:tcPr>
          <w:p w14:paraId="508804AD" w14:textId="07B7233B" w:rsidR="008520A0" w:rsidRPr="004C0932" w:rsidRDefault="004C0932" w:rsidP="0041126B">
            <w:pPr>
              <w:pStyle w:val="Style3"/>
              <w:rPr>
                <w:iCs/>
              </w:rPr>
            </w:pPr>
            <w:r w:rsidRPr="004C0932">
              <w:rPr>
                <w:iCs/>
              </w:rPr>
              <w:t>Landspreading Deployment under SR2010No4 Mobile plant permit</w:t>
            </w:r>
          </w:p>
        </w:tc>
      </w:tr>
      <w:tr w:rsidR="008520A0" w:rsidRPr="00475E45" w14:paraId="508804B1" w14:textId="77777777" w:rsidTr="00EC367F">
        <w:trPr>
          <w:cantSplit/>
        </w:trPr>
        <w:tc>
          <w:tcPr>
            <w:tcW w:w="3970" w:type="dxa"/>
          </w:tcPr>
          <w:p w14:paraId="508804AF"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508804B0" w14:textId="505C1A60" w:rsidR="008520A0" w:rsidRPr="00475E45" w:rsidRDefault="002A09C2" w:rsidP="00EC367F">
            <w:pPr>
              <w:pStyle w:val="Style3"/>
            </w:pPr>
            <w:r>
              <w:t>29/04/22</w:t>
            </w:r>
          </w:p>
        </w:tc>
      </w:tr>
      <w:tr w:rsidR="008520A0" w:rsidRPr="00475E45" w14:paraId="508804B4" w14:textId="77777777" w:rsidTr="00EC367F">
        <w:trPr>
          <w:cantSplit/>
        </w:trPr>
        <w:tc>
          <w:tcPr>
            <w:tcW w:w="3970" w:type="dxa"/>
          </w:tcPr>
          <w:p w14:paraId="508804B2" w14:textId="77777777" w:rsidR="008520A0" w:rsidRPr="00475E45" w:rsidRDefault="005905A7" w:rsidP="001F0107">
            <w:pPr>
              <w:pStyle w:val="StyleAgencySubHeadingsArial"/>
            </w:pPr>
            <w:r w:rsidRPr="00475E45">
              <w:t xml:space="preserve">Predicted 28 day date for </w:t>
            </w:r>
            <w:r w:rsidR="004A1B62" w:rsidRPr="00475E45">
              <w:t>r</w:t>
            </w:r>
            <w:r w:rsidR="008520A0" w:rsidRPr="00475E45">
              <w:t>esponse</w:t>
            </w:r>
            <w:r w:rsidR="001F0107">
              <w:t xml:space="preserve"> from NRW conservation/ecology</w:t>
            </w:r>
            <w:r w:rsidR="008520A0" w:rsidRPr="00475E45">
              <w:t xml:space="preserve"> (under S28 I(4)):</w:t>
            </w:r>
          </w:p>
        </w:tc>
        <w:tc>
          <w:tcPr>
            <w:tcW w:w="6473" w:type="dxa"/>
            <w:gridSpan w:val="2"/>
          </w:tcPr>
          <w:p w14:paraId="508804B3" w14:textId="31D1E34E" w:rsidR="008520A0" w:rsidRPr="00501D10" w:rsidRDefault="002A09C2" w:rsidP="00EC367F">
            <w:pPr>
              <w:pStyle w:val="Style3"/>
              <w:rPr>
                <w:color w:val="FF0000"/>
              </w:rPr>
            </w:pPr>
            <w:r w:rsidRPr="002A09C2">
              <w:t>n/a Saved for information purposes only</w:t>
            </w:r>
            <w:r>
              <w:rPr>
                <w:color w:val="FF0000"/>
              </w:rPr>
              <w:t xml:space="preserve">. </w:t>
            </w:r>
          </w:p>
        </w:tc>
      </w:tr>
      <w:tr w:rsidR="008520A0" w:rsidRPr="00475E45" w14:paraId="508804B7" w14:textId="77777777" w:rsidTr="00EC367F">
        <w:trPr>
          <w:cantSplit/>
        </w:trPr>
        <w:tc>
          <w:tcPr>
            <w:tcW w:w="3970" w:type="dxa"/>
          </w:tcPr>
          <w:p w14:paraId="508804B5"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508804B6" w14:textId="69A185AD" w:rsidR="008520A0" w:rsidRPr="00475E45" w:rsidRDefault="002A09C2" w:rsidP="00EC367F">
            <w:pPr>
              <w:pStyle w:val="Style3"/>
              <w:rPr>
                <w:color w:val="0000FF"/>
              </w:rPr>
            </w:pPr>
            <w:r w:rsidRPr="002A09C2">
              <w:t>PAN-017546</w:t>
            </w:r>
          </w:p>
        </w:tc>
      </w:tr>
      <w:tr w:rsidR="008520A0" w:rsidRPr="00475E45" w14:paraId="508804BA" w14:textId="77777777" w:rsidTr="00EC367F">
        <w:trPr>
          <w:cantSplit/>
        </w:trPr>
        <w:tc>
          <w:tcPr>
            <w:tcW w:w="3970" w:type="dxa"/>
          </w:tcPr>
          <w:p w14:paraId="508804B8" w14:textId="77777777" w:rsidR="008520A0" w:rsidRPr="00475E45" w:rsidRDefault="008520A0" w:rsidP="00EC367F">
            <w:pPr>
              <w:pStyle w:val="StyleAgencySubHeadingsArial"/>
            </w:pPr>
            <w:r w:rsidRPr="00475E45">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55B5D380" w14:textId="77777777" w:rsidR="00E71C93" w:rsidRDefault="00E71C93" w:rsidP="00E71C93">
            <w:pPr>
              <w:pStyle w:val="Style3"/>
            </w:pPr>
            <w:r>
              <w:t>Farm location: 248634 243335</w:t>
            </w:r>
          </w:p>
          <w:p w14:paraId="1764E538" w14:textId="77777777" w:rsidR="00E71C93" w:rsidRDefault="00E71C93" w:rsidP="00E71C93">
            <w:pPr>
              <w:pStyle w:val="Style3"/>
            </w:pPr>
          </w:p>
          <w:p w14:paraId="7EE77E9F" w14:textId="74BBD991" w:rsidR="00A06246" w:rsidRDefault="00A06228" w:rsidP="00E71C93">
            <w:pPr>
              <w:pStyle w:val="Style3"/>
            </w:pPr>
            <w:r>
              <w:t xml:space="preserve">Fields at </w:t>
            </w:r>
            <w:r w:rsidR="00E71C93">
              <w:t>Bwlchmawr</w:t>
            </w:r>
            <w:r>
              <w:t xml:space="preserve">: </w:t>
            </w:r>
          </w:p>
          <w:p w14:paraId="14BA43F4" w14:textId="6DDBB3E8" w:rsidR="00E71C93" w:rsidRDefault="00A06246" w:rsidP="00E71C93">
            <w:pPr>
              <w:pStyle w:val="Style3"/>
            </w:pPr>
            <w:r>
              <w:t xml:space="preserve">5569          </w:t>
            </w:r>
            <w:r w:rsidR="00E71C93">
              <w:t xml:space="preserve">       248553,243684 </w:t>
            </w:r>
          </w:p>
          <w:p w14:paraId="12A7E0DE" w14:textId="77777777" w:rsidR="00E71C93" w:rsidRDefault="00E71C93" w:rsidP="00E71C93">
            <w:pPr>
              <w:pStyle w:val="Style3"/>
            </w:pPr>
            <w:r>
              <w:t xml:space="preserve">6858                 248673,243599 </w:t>
            </w:r>
          </w:p>
          <w:p w14:paraId="4D6A5A85" w14:textId="77777777" w:rsidR="00E71C93" w:rsidRDefault="00E71C93" w:rsidP="00E71C93">
            <w:pPr>
              <w:pStyle w:val="Style3"/>
            </w:pPr>
            <w:r>
              <w:t xml:space="preserve">8153                 248805,243545 </w:t>
            </w:r>
          </w:p>
          <w:p w14:paraId="041F912A" w14:textId="77777777" w:rsidR="00E71C93" w:rsidRDefault="00E71C93" w:rsidP="00E71C93">
            <w:pPr>
              <w:pStyle w:val="Style3"/>
            </w:pPr>
            <w:r>
              <w:t>9748                 248956,243490</w:t>
            </w:r>
          </w:p>
          <w:p w14:paraId="4A109A80" w14:textId="77777777" w:rsidR="00E71C93" w:rsidRDefault="00E71C93" w:rsidP="00E71C93">
            <w:pPr>
              <w:pStyle w:val="Style3"/>
            </w:pPr>
            <w:r>
              <w:t xml:space="preserve">1057                 249115,243572 </w:t>
            </w:r>
          </w:p>
          <w:p w14:paraId="7A03FAB6" w14:textId="77777777" w:rsidR="00E71C93" w:rsidRDefault="00E71C93" w:rsidP="00E71C93">
            <w:pPr>
              <w:pStyle w:val="Style3"/>
            </w:pPr>
            <w:r>
              <w:t>3854                 248383,243529</w:t>
            </w:r>
          </w:p>
          <w:p w14:paraId="05B60CA2" w14:textId="77777777" w:rsidR="00E71C93" w:rsidRDefault="00E71C93" w:rsidP="00E71C93">
            <w:pPr>
              <w:pStyle w:val="Style3"/>
            </w:pPr>
            <w:r>
              <w:t>6042                 24858, 4243448</w:t>
            </w:r>
          </w:p>
          <w:p w14:paraId="340F67B6" w14:textId="1E701AF1" w:rsidR="00E71C93" w:rsidRDefault="00E71C93" w:rsidP="00E71C93">
            <w:pPr>
              <w:pStyle w:val="Style3"/>
            </w:pPr>
            <w:r>
              <w:t>2345                 248247,</w:t>
            </w:r>
            <w:r w:rsidR="00A06228">
              <w:t>2</w:t>
            </w:r>
            <w:r>
              <w:t>43452</w:t>
            </w:r>
          </w:p>
          <w:p w14:paraId="3CB92C39" w14:textId="77777777" w:rsidR="00A06228" w:rsidRDefault="00A06228" w:rsidP="00E71C93">
            <w:pPr>
              <w:pStyle w:val="Style3"/>
            </w:pPr>
          </w:p>
          <w:p w14:paraId="6A503A48" w14:textId="454097DD" w:rsidR="00E71C93" w:rsidRDefault="00A06228" w:rsidP="00E71C93">
            <w:pPr>
              <w:pStyle w:val="Style3"/>
            </w:pPr>
            <w:r>
              <w:t xml:space="preserve">Fields at </w:t>
            </w:r>
            <w:r w:rsidR="00E71C93">
              <w:t>Tower Hill</w:t>
            </w:r>
          </w:p>
          <w:p w14:paraId="22D8C2E3" w14:textId="4DC662B8" w:rsidR="00E71C93" w:rsidRDefault="00E71C93" w:rsidP="00E71C93">
            <w:pPr>
              <w:pStyle w:val="Style3"/>
            </w:pPr>
            <w:r>
              <w:t>4105                 255445,243049</w:t>
            </w:r>
          </w:p>
          <w:p w14:paraId="70B93310" w14:textId="4EC61E82" w:rsidR="00E71C93" w:rsidRDefault="00E71C93" w:rsidP="00E71C93">
            <w:pPr>
              <w:pStyle w:val="Style3"/>
            </w:pPr>
            <w:r>
              <w:t xml:space="preserve">6810                 255627,243074 </w:t>
            </w:r>
          </w:p>
          <w:p w14:paraId="0BE8DA49" w14:textId="218D501F" w:rsidR="00E71C93" w:rsidRDefault="00E71C93" w:rsidP="00E71C93">
            <w:pPr>
              <w:pStyle w:val="Style3"/>
            </w:pPr>
            <w:r>
              <w:t>8614                 255842,243150</w:t>
            </w:r>
          </w:p>
          <w:p w14:paraId="7F0AE487" w14:textId="45478882" w:rsidR="00E71C93" w:rsidRDefault="00E71C93" w:rsidP="00E71C93">
            <w:pPr>
              <w:pStyle w:val="Style3"/>
            </w:pPr>
            <w:r>
              <w:t>4289                 256415,242900</w:t>
            </w:r>
          </w:p>
          <w:p w14:paraId="5FEE1038" w14:textId="644CB57F" w:rsidR="00E71C93" w:rsidRDefault="00E71C93" w:rsidP="00E71C93">
            <w:pPr>
              <w:pStyle w:val="Style3"/>
            </w:pPr>
            <w:r>
              <w:t>3901                 256384,243004</w:t>
            </w:r>
          </w:p>
          <w:p w14:paraId="4AF113E1" w14:textId="77777777" w:rsidR="00E71C93" w:rsidRDefault="00E71C93" w:rsidP="00E71C93">
            <w:pPr>
              <w:pStyle w:val="Style3"/>
            </w:pPr>
          </w:p>
          <w:p w14:paraId="1D9468EB" w14:textId="77777777" w:rsidR="00E71C93" w:rsidRDefault="00E71C93" w:rsidP="00E71C93">
            <w:pPr>
              <w:pStyle w:val="Style3"/>
            </w:pPr>
            <w:r>
              <w:t>Storage:</w:t>
            </w:r>
          </w:p>
          <w:p w14:paraId="4AF19496" w14:textId="77777777" w:rsidR="00A06228" w:rsidRDefault="00A06228" w:rsidP="00A06228">
            <w:pPr>
              <w:pStyle w:val="Style3"/>
            </w:pPr>
            <w:r>
              <w:t>Tank 1: 248634,243335</w:t>
            </w:r>
          </w:p>
          <w:p w14:paraId="30DE16AF" w14:textId="77777777" w:rsidR="00A06228" w:rsidRDefault="00A06228" w:rsidP="00A06228">
            <w:pPr>
              <w:pStyle w:val="Style3"/>
            </w:pPr>
            <w:r>
              <w:t>Tank 2: 255230,243346</w:t>
            </w:r>
          </w:p>
          <w:p w14:paraId="508804B9" w14:textId="7845675F" w:rsidR="008520A0" w:rsidRPr="00CA05AC" w:rsidRDefault="00A06228" w:rsidP="00A06228">
            <w:pPr>
              <w:pStyle w:val="Style3"/>
            </w:pPr>
            <w:r>
              <w:t xml:space="preserve">Heap 1: 256336,242235 </w:t>
            </w:r>
          </w:p>
        </w:tc>
      </w:tr>
      <w:tr w:rsidR="008520A0" w:rsidRPr="00475E45" w14:paraId="508804BE" w14:textId="77777777" w:rsidTr="00EC367F">
        <w:trPr>
          <w:cantSplit/>
        </w:trPr>
        <w:tc>
          <w:tcPr>
            <w:tcW w:w="3970" w:type="dxa"/>
          </w:tcPr>
          <w:p w14:paraId="508804BB" w14:textId="77777777" w:rsidR="008520A0" w:rsidRPr="00475E45" w:rsidRDefault="008520A0" w:rsidP="00EC367F">
            <w:pPr>
              <w:pStyle w:val="StyleAgencySubHeadingsArial"/>
            </w:pPr>
            <w:r w:rsidRPr="00475E45">
              <w:lastRenderedPageBreak/>
              <w:t xml:space="preserve">Description of proposal: </w:t>
            </w:r>
          </w:p>
        </w:tc>
        <w:tc>
          <w:tcPr>
            <w:tcW w:w="6473" w:type="dxa"/>
            <w:gridSpan w:val="2"/>
          </w:tcPr>
          <w:p w14:paraId="369E59C0" w14:textId="77777777" w:rsidR="00986C87" w:rsidRPr="00986C87" w:rsidRDefault="00986C87" w:rsidP="00986C87">
            <w:pPr>
              <w:pStyle w:val="Style3"/>
              <w:rPr>
                <w:iCs/>
              </w:rPr>
            </w:pPr>
            <w:r w:rsidRPr="00986C87">
              <w:rPr>
                <w:iCs/>
              </w:rPr>
              <w:t>Landspreading deployment under SR2010No4 Mobile plant permit.</w:t>
            </w:r>
          </w:p>
          <w:p w14:paraId="73E5DFD5" w14:textId="77777777" w:rsidR="00986C87" w:rsidRPr="00986C87" w:rsidRDefault="00986C87" w:rsidP="00986C87">
            <w:pPr>
              <w:pStyle w:val="Style3"/>
              <w:rPr>
                <w:iCs/>
              </w:rPr>
            </w:pPr>
            <w:r w:rsidRPr="00986C87">
              <w:rPr>
                <w:iCs/>
              </w:rPr>
              <w:t xml:space="preserve">Spreading of untreated wash waters and sludges from washing and cleaning from abattoirs, poultry preparation plants, rendering plants or fish preparation plants only, sludges from on-site effluent treatment plant from abattoirs, poultry preparation plants, rendering plants or fish preparation plants only and farmyard manure and slurry, horse manure and soiled bedding made from plant tissue only (EWC codes 02 02 01, 02 02 04 and 02 01 06) produced by Dunbia Wales and Bwlchmawr Farm. </w:t>
            </w:r>
          </w:p>
          <w:p w14:paraId="54C8DA5A" w14:textId="77777777" w:rsidR="00986C87" w:rsidRPr="00986C87" w:rsidRDefault="00986C87" w:rsidP="00986C87">
            <w:pPr>
              <w:pStyle w:val="Style3"/>
              <w:rPr>
                <w:iCs/>
              </w:rPr>
            </w:pPr>
          </w:p>
          <w:p w14:paraId="386D7ECB" w14:textId="5696285F" w:rsidR="00986C87" w:rsidRPr="00986C87" w:rsidRDefault="00986C87" w:rsidP="00986C87">
            <w:pPr>
              <w:pStyle w:val="Style3"/>
              <w:rPr>
                <w:iCs/>
              </w:rPr>
            </w:pPr>
            <w:r w:rsidRPr="00986C87">
              <w:rPr>
                <w:iCs/>
              </w:rPr>
              <w:t xml:space="preserve">Application to spread a maximum of </w:t>
            </w:r>
            <w:r w:rsidR="0081615D">
              <w:rPr>
                <w:iCs/>
              </w:rPr>
              <w:t>2161</w:t>
            </w:r>
            <w:r w:rsidRPr="00986C87">
              <w:rPr>
                <w:iCs/>
              </w:rPr>
              <w:t xml:space="preserve"> tonnes. The waste will be spread over </w:t>
            </w:r>
            <w:r w:rsidR="0081615D">
              <w:rPr>
                <w:iCs/>
              </w:rPr>
              <w:t>44.2</w:t>
            </w:r>
            <w:r w:rsidRPr="00986C87">
              <w:rPr>
                <w:iCs/>
              </w:rPr>
              <w:t xml:space="preserve"> hectares of land within the listed fields at Bwlchmawr Farm and Tower</w:t>
            </w:r>
            <w:r w:rsidR="00B3741E">
              <w:rPr>
                <w:iCs/>
              </w:rPr>
              <w:t xml:space="preserve"> </w:t>
            </w:r>
            <w:r w:rsidRPr="00986C87">
              <w:rPr>
                <w:iCs/>
              </w:rPr>
              <w:t>Hill Farm. The waste will be stored in slurry stores and a field heap when required and then spread onto the fields.</w:t>
            </w:r>
          </w:p>
          <w:p w14:paraId="5BA61241" w14:textId="77777777" w:rsidR="00986C87" w:rsidRPr="00986C87" w:rsidRDefault="00986C87" w:rsidP="00986C87">
            <w:pPr>
              <w:pStyle w:val="Style3"/>
              <w:rPr>
                <w:iCs/>
              </w:rPr>
            </w:pPr>
          </w:p>
          <w:p w14:paraId="0D171FA8" w14:textId="51714AD9" w:rsidR="00986C87" w:rsidRPr="00986C87" w:rsidRDefault="00986C87" w:rsidP="00986C87">
            <w:pPr>
              <w:pStyle w:val="Style3"/>
              <w:rPr>
                <w:iCs/>
              </w:rPr>
            </w:pPr>
            <w:r w:rsidRPr="00986C87">
              <w:rPr>
                <w:iCs/>
              </w:rPr>
              <w:t>All fields are cropped in continuous grass. All efforts will be made to spread when there is a higher nutrient demand,</w:t>
            </w:r>
            <w:r w:rsidR="0081615D">
              <w:rPr>
                <w:iCs/>
              </w:rPr>
              <w:t xml:space="preserve"> for example</w:t>
            </w:r>
            <w:r w:rsidRPr="00986C87">
              <w:rPr>
                <w:iCs/>
              </w:rPr>
              <w:t xml:space="preserve"> May-June after first cut, July-August after second cut.</w:t>
            </w:r>
          </w:p>
          <w:p w14:paraId="4B2633EA" w14:textId="77777777" w:rsidR="00986C87" w:rsidRPr="00986C87" w:rsidRDefault="00986C87" w:rsidP="00986C87">
            <w:pPr>
              <w:pStyle w:val="Style3"/>
              <w:rPr>
                <w:iCs/>
              </w:rPr>
            </w:pPr>
          </w:p>
          <w:p w14:paraId="13A28794" w14:textId="77777777" w:rsidR="00986C87" w:rsidRPr="00986C87" w:rsidRDefault="00986C87" w:rsidP="00986C87">
            <w:pPr>
              <w:pStyle w:val="Style3"/>
              <w:rPr>
                <w:iCs/>
              </w:rPr>
            </w:pPr>
            <w:r w:rsidRPr="00986C87">
              <w:rPr>
                <w:iCs/>
              </w:rPr>
              <w:t>No grazing or cutting will occur within 3 weeks of spreading.</w:t>
            </w:r>
          </w:p>
          <w:p w14:paraId="5D37FDFF" w14:textId="77777777" w:rsidR="00986C87" w:rsidRPr="00986C87" w:rsidRDefault="00986C87" w:rsidP="00986C87">
            <w:pPr>
              <w:pStyle w:val="Style3"/>
              <w:rPr>
                <w:iCs/>
              </w:rPr>
            </w:pPr>
          </w:p>
          <w:p w14:paraId="4818198B" w14:textId="44006972" w:rsidR="00986C87" w:rsidRPr="00986C87" w:rsidRDefault="00986C87" w:rsidP="00986C87">
            <w:pPr>
              <w:pStyle w:val="Style3"/>
              <w:rPr>
                <w:iCs/>
              </w:rPr>
            </w:pPr>
            <w:r w:rsidRPr="00986C87">
              <w:rPr>
                <w:iCs/>
              </w:rPr>
              <w:t xml:space="preserve">The solid wastes will be spread using a conventional farm manure spreader and the </w:t>
            </w:r>
            <w:r w:rsidR="00A06228">
              <w:rPr>
                <w:iCs/>
              </w:rPr>
              <w:t>l</w:t>
            </w:r>
            <w:r w:rsidR="00A06228" w:rsidRPr="00A06228">
              <w:rPr>
                <w:iCs/>
              </w:rPr>
              <w:t>iquid wastes are applied using a low trajectory splash plate. Solid wastes are applied using a muck spreader.</w:t>
            </w:r>
          </w:p>
          <w:p w14:paraId="5F98D7A4" w14:textId="77777777" w:rsidR="00986C87" w:rsidRPr="00986C87" w:rsidRDefault="00986C87" w:rsidP="00986C87">
            <w:pPr>
              <w:pStyle w:val="Style3"/>
              <w:rPr>
                <w:iCs/>
              </w:rPr>
            </w:pPr>
          </w:p>
          <w:p w14:paraId="059588DF" w14:textId="77777777" w:rsidR="00986C87" w:rsidRPr="00986C87" w:rsidRDefault="00986C87" w:rsidP="00986C87">
            <w:pPr>
              <w:pStyle w:val="Style3"/>
              <w:rPr>
                <w:iCs/>
              </w:rPr>
            </w:pPr>
            <w:r w:rsidRPr="00986C87">
              <w:rPr>
                <w:iCs/>
              </w:rPr>
              <w:t>The fields are grass and incorporating wastes into the surface layer of the topsoil will be achieved by chain harrowing.</w:t>
            </w:r>
          </w:p>
          <w:p w14:paraId="54B081C4" w14:textId="77777777" w:rsidR="00986C87" w:rsidRPr="00986C87" w:rsidRDefault="00986C87" w:rsidP="00986C87">
            <w:pPr>
              <w:pStyle w:val="Style3"/>
              <w:rPr>
                <w:iCs/>
              </w:rPr>
            </w:pPr>
          </w:p>
          <w:p w14:paraId="126F233C" w14:textId="529144A3" w:rsidR="00986C87" w:rsidRPr="00986C87" w:rsidRDefault="00986C87" w:rsidP="00986C87">
            <w:pPr>
              <w:pStyle w:val="Style3"/>
              <w:rPr>
                <w:iCs/>
              </w:rPr>
            </w:pPr>
            <w:r w:rsidRPr="00986C87">
              <w:rPr>
                <w:iCs/>
              </w:rPr>
              <w:t>The application of the wastes will supply useful quantities of major plant nutrients including N and S</w:t>
            </w:r>
            <w:r w:rsidR="00A64E13">
              <w:rPr>
                <w:iCs/>
              </w:rPr>
              <w:t>, while a maintenance amount of P and K will be delivered to help main</w:t>
            </w:r>
            <w:r w:rsidR="00682D7B">
              <w:rPr>
                <w:iCs/>
              </w:rPr>
              <w:t xml:space="preserve">tain </w:t>
            </w:r>
            <w:r w:rsidR="007C6582">
              <w:rPr>
                <w:iCs/>
              </w:rPr>
              <w:t xml:space="preserve">levels which are at target in most fields. Waste </w:t>
            </w:r>
            <w:r w:rsidRPr="00986C87">
              <w:rPr>
                <w:iCs/>
              </w:rPr>
              <w:t>will</w:t>
            </w:r>
            <w:r w:rsidR="007C6582">
              <w:rPr>
                <w:iCs/>
              </w:rPr>
              <w:t xml:space="preserve"> be used to</w:t>
            </w:r>
            <w:r w:rsidRPr="00986C87">
              <w:rPr>
                <w:iCs/>
              </w:rPr>
              <w:t xml:space="preserve"> replace a proportion of other organic or inorganic fertilisers that would normally be applied. The application rate is suitable for the nutrients required by the cropping plan and the existing soil nutrient status.</w:t>
            </w:r>
          </w:p>
          <w:p w14:paraId="4CA75EE8" w14:textId="77777777" w:rsidR="00986C87" w:rsidRPr="00986C87" w:rsidRDefault="00986C87" w:rsidP="00986C87">
            <w:pPr>
              <w:pStyle w:val="Style3"/>
              <w:rPr>
                <w:iCs/>
              </w:rPr>
            </w:pPr>
          </w:p>
          <w:p w14:paraId="1E9B5C23" w14:textId="4372360B" w:rsidR="004723DA" w:rsidRPr="00986C87" w:rsidRDefault="00986C87" w:rsidP="00986C87">
            <w:pPr>
              <w:pStyle w:val="Style3"/>
              <w:rPr>
                <w:iCs/>
              </w:rPr>
            </w:pPr>
            <w:r w:rsidRPr="00986C87">
              <w:rPr>
                <w:iCs/>
              </w:rPr>
              <w:t>Phosphorus</w:t>
            </w:r>
            <w:r w:rsidR="007C6582">
              <w:rPr>
                <w:iCs/>
              </w:rPr>
              <w:t xml:space="preserve"> and Liming</w:t>
            </w:r>
            <w:r w:rsidRPr="00986C87">
              <w:rPr>
                <w:iCs/>
              </w:rPr>
              <w:t xml:space="preserve"> </w:t>
            </w:r>
            <w:r w:rsidR="007C6582">
              <w:rPr>
                <w:iCs/>
              </w:rPr>
              <w:t>are</w:t>
            </w:r>
            <w:r w:rsidRPr="00986C87">
              <w:rPr>
                <w:iCs/>
              </w:rPr>
              <w:t xml:space="preserve"> the limiting factor</w:t>
            </w:r>
            <w:r w:rsidR="007C6582">
              <w:rPr>
                <w:iCs/>
              </w:rPr>
              <w:t>s</w:t>
            </w:r>
            <w:r w:rsidRPr="00986C87">
              <w:rPr>
                <w:iCs/>
              </w:rPr>
              <w:t xml:space="preserve"> for application of DAF cake, DAF liquid</w:t>
            </w:r>
            <w:r w:rsidR="00FF41C9">
              <w:rPr>
                <w:iCs/>
              </w:rPr>
              <w:t>, Lairage</w:t>
            </w:r>
            <w:r w:rsidRPr="00986C87">
              <w:rPr>
                <w:iCs/>
              </w:rPr>
              <w:t xml:space="preserve"> and farm slurry.</w:t>
            </w:r>
          </w:p>
          <w:p w14:paraId="508804BD" w14:textId="400C4CA7" w:rsidR="004723DA" w:rsidRPr="004723DA" w:rsidRDefault="004723DA" w:rsidP="00EC367F">
            <w:pPr>
              <w:pStyle w:val="Style3"/>
              <w:rPr>
                <w:color w:val="FF0000"/>
              </w:rPr>
            </w:pPr>
          </w:p>
        </w:tc>
      </w:tr>
      <w:tr w:rsidR="00965CAE" w:rsidRPr="00475E45" w14:paraId="508804C2" w14:textId="77777777" w:rsidTr="00EC367F">
        <w:trPr>
          <w:cantSplit/>
        </w:trPr>
        <w:tc>
          <w:tcPr>
            <w:tcW w:w="3970" w:type="dxa"/>
          </w:tcPr>
          <w:p w14:paraId="508804BF" w14:textId="77777777" w:rsidR="00965CAE" w:rsidRPr="00475E45" w:rsidRDefault="00965CAE" w:rsidP="00EC367F">
            <w:pPr>
              <w:pStyle w:val="StyleAgencySubHeadingsArial"/>
            </w:pPr>
            <w:r w:rsidRPr="00475E45">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6473" w:type="dxa"/>
            <w:gridSpan w:val="2"/>
          </w:tcPr>
          <w:p w14:paraId="1D1C3A2F" w14:textId="77777777" w:rsidR="00A06246" w:rsidRDefault="00C50BD5" w:rsidP="00FF41C9">
            <w:pPr>
              <w:pStyle w:val="Style3"/>
              <w:rPr>
                <w:bCs/>
              </w:rPr>
            </w:pPr>
            <w:r w:rsidRPr="00475E45">
              <w:rPr>
                <w:bCs/>
              </w:rPr>
              <w:t>N</w:t>
            </w:r>
            <w:r w:rsidR="00A06246">
              <w:rPr>
                <w:bCs/>
              </w:rPr>
              <w:t>o</w:t>
            </w:r>
          </w:p>
          <w:p w14:paraId="1FE1AB05" w14:textId="77777777" w:rsidR="00A06246" w:rsidRDefault="00762322" w:rsidP="00FF41C9">
            <w:pPr>
              <w:pStyle w:val="Style3"/>
              <w:rPr>
                <w:bCs/>
              </w:rPr>
            </w:pPr>
            <w:r>
              <w:rPr>
                <w:bCs/>
              </w:rPr>
              <w:t>Afon Teifi is 484m from nearest spreading</w:t>
            </w:r>
          </w:p>
          <w:p w14:paraId="508804C1" w14:textId="6D66E810" w:rsidR="00965CAE" w:rsidRPr="00475E45" w:rsidRDefault="007D3CD8" w:rsidP="00FF41C9">
            <w:pPr>
              <w:pStyle w:val="Style3"/>
              <w:rPr>
                <w:i/>
                <w:color w:val="FF00FF"/>
              </w:rPr>
            </w:pPr>
            <w:r>
              <w:rPr>
                <w:bCs/>
              </w:rPr>
              <w:t xml:space="preserve">Caeau Blaen Brydernyn is 487m from nearest spreading. </w:t>
            </w:r>
            <w:r w:rsidR="00026B1C" w:rsidRPr="00475E45">
              <w:tab/>
            </w:r>
          </w:p>
        </w:tc>
      </w:tr>
      <w:tr w:rsidR="00965CAE" w:rsidRPr="00475E45" w14:paraId="508804C6" w14:textId="77777777" w:rsidTr="00EC367F">
        <w:trPr>
          <w:cantSplit/>
        </w:trPr>
        <w:tc>
          <w:tcPr>
            <w:tcW w:w="3970" w:type="dxa"/>
            <w:tcBorders>
              <w:bottom w:val="nil"/>
            </w:tcBorders>
          </w:tcPr>
          <w:p w14:paraId="508804C3" w14:textId="77777777" w:rsidR="00965CAE" w:rsidRPr="00475E45" w:rsidRDefault="00965CAE" w:rsidP="001F0107">
            <w:pPr>
              <w:pStyle w:val="StyleAgencySubHeadingsArial"/>
            </w:pPr>
            <w:r w:rsidRPr="00475E45">
              <w:t xml:space="preserve">Has there been any pre-application discussion or correspondence with </w:t>
            </w:r>
            <w:r w:rsidR="001F0107">
              <w:t>NRW conservation/ecology</w:t>
            </w:r>
          </w:p>
        </w:tc>
        <w:tc>
          <w:tcPr>
            <w:tcW w:w="6473" w:type="dxa"/>
            <w:gridSpan w:val="2"/>
            <w:tcBorders>
              <w:bottom w:val="nil"/>
            </w:tcBorders>
          </w:tcPr>
          <w:p w14:paraId="508804C5" w14:textId="1E7361D2" w:rsidR="00965CAE" w:rsidRPr="00501D10" w:rsidRDefault="00C50BD5" w:rsidP="00A06246">
            <w:pPr>
              <w:pStyle w:val="Style3"/>
              <w:rPr>
                <w:color w:val="FF0000"/>
              </w:rPr>
            </w:pPr>
            <w:r w:rsidRPr="00475E45">
              <w:rPr>
                <w:bCs/>
              </w:rPr>
              <w:t>N</w:t>
            </w:r>
            <w:r w:rsidR="00A06246">
              <w:rPr>
                <w:bCs/>
              </w:rPr>
              <w:t>o</w:t>
            </w:r>
          </w:p>
        </w:tc>
      </w:tr>
      <w:tr w:rsidR="00311B3E" w:rsidRPr="00475E45" w14:paraId="508804CE" w14:textId="77777777" w:rsidTr="00EC367F">
        <w:trPr>
          <w:trHeight w:val="261"/>
        </w:trPr>
        <w:tc>
          <w:tcPr>
            <w:tcW w:w="10443" w:type="dxa"/>
            <w:gridSpan w:val="3"/>
            <w:tcBorders>
              <w:top w:val="single" w:sz="4" w:space="0" w:color="auto"/>
              <w:left w:val="single" w:sz="4" w:space="0" w:color="auto"/>
              <w:bottom w:val="single" w:sz="4" w:space="0" w:color="auto"/>
            </w:tcBorders>
          </w:tcPr>
          <w:p w14:paraId="508804C7" w14:textId="77777777" w:rsidR="00311B3E" w:rsidRDefault="00311B3E" w:rsidP="00EC367F">
            <w:pPr>
              <w:pStyle w:val="StyleAgencySubHeadingsArial"/>
            </w:pPr>
            <w:r w:rsidRPr="00475E45">
              <w:t>What aspect(s)</w:t>
            </w:r>
            <w:r w:rsidR="002E2DC9">
              <w:t xml:space="preserve"> </w:t>
            </w:r>
            <w:r w:rsidRPr="00475E45">
              <w:t xml:space="preserve">of the proposed permission </w:t>
            </w:r>
            <w:r w:rsidR="009E3C53">
              <w:t>may</w:t>
            </w:r>
            <w:r w:rsidR="008C3979" w:rsidRPr="00475E45">
              <w:t xml:space="preserve"> </w:t>
            </w:r>
            <w:r w:rsidRPr="00475E45">
              <w:t>damage the features which are of special interest for the SSSI</w:t>
            </w:r>
            <w:r w:rsidR="00463FDC" w:rsidRPr="00475E45">
              <w:t>?</w:t>
            </w:r>
          </w:p>
          <w:p w14:paraId="6976CF37" w14:textId="2D7E6127" w:rsidR="00E536AD" w:rsidRPr="00E536AD" w:rsidRDefault="004723DA" w:rsidP="00E536AD">
            <w:pPr>
              <w:pStyle w:val="Style3"/>
              <w:rPr>
                <w:color w:val="0000FF"/>
              </w:rPr>
            </w:pPr>
            <w:r>
              <w:rPr>
                <w:color w:val="0000FF"/>
              </w:rPr>
              <w:t xml:space="preserve"> </w:t>
            </w:r>
          </w:p>
          <w:p w14:paraId="0DF86F3D" w14:textId="77777777" w:rsidR="00E536AD" w:rsidRPr="00FF3673" w:rsidRDefault="00E536AD" w:rsidP="00E536AD">
            <w:pPr>
              <w:pStyle w:val="Style3"/>
            </w:pPr>
            <w:r w:rsidRPr="00FF3673">
              <w:t>The following ‘Operations Requiring Consent’ (or other activities associated with the permission) that may cause damage) are relevant to the proposed permission.</w:t>
            </w:r>
          </w:p>
          <w:p w14:paraId="0ED02D1D" w14:textId="77777777" w:rsidR="00E536AD" w:rsidRPr="00FF3673" w:rsidRDefault="00E536AD" w:rsidP="00E536AD">
            <w:pPr>
              <w:pStyle w:val="Style3"/>
            </w:pPr>
          </w:p>
          <w:p w14:paraId="635F5C9E" w14:textId="77777777" w:rsidR="00E536AD" w:rsidRPr="00FF3673" w:rsidRDefault="00E536AD" w:rsidP="00E536AD">
            <w:pPr>
              <w:pStyle w:val="Style3"/>
              <w:rPr>
                <w:b/>
                <w:bCs/>
              </w:rPr>
            </w:pPr>
            <w:r w:rsidRPr="00FF3673">
              <w:rPr>
                <w:b/>
                <w:bCs/>
              </w:rPr>
              <w:t>Afon Teifi</w:t>
            </w:r>
          </w:p>
          <w:p w14:paraId="5C71043F" w14:textId="77777777" w:rsidR="00E536AD" w:rsidRPr="00FF3673" w:rsidRDefault="00E536AD" w:rsidP="00E536AD">
            <w:pPr>
              <w:pStyle w:val="Style3"/>
            </w:pPr>
            <w:r w:rsidRPr="00FF3673">
              <w:t>Cultivation, including ploughing, rotovating, harrowing and re-seeding.</w:t>
            </w:r>
          </w:p>
          <w:p w14:paraId="76BCBF79" w14:textId="77777777" w:rsidR="00E536AD" w:rsidRPr="00FF3673" w:rsidRDefault="00E536AD" w:rsidP="00E536AD">
            <w:pPr>
              <w:pStyle w:val="Style3"/>
            </w:pPr>
            <w:r w:rsidRPr="00FF3673">
              <w:t>Application of manure, slurry, silage liquor, fertilisers and lime to agriculturally unimproved permanent grass, forestry and all other unimproved riparian habitats.</w:t>
            </w:r>
          </w:p>
          <w:p w14:paraId="420A75F3" w14:textId="77777777" w:rsidR="00E536AD" w:rsidRPr="00FF3673" w:rsidRDefault="00E536AD" w:rsidP="00E536AD">
            <w:pPr>
              <w:pStyle w:val="Style3"/>
            </w:pPr>
            <w:r w:rsidRPr="00FF3673">
              <w:t>Dumping, spreading or discharging of any materials.</w:t>
            </w:r>
          </w:p>
          <w:p w14:paraId="265BC1D2" w14:textId="77777777" w:rsidR="00E536AD" w:rsidRPr="00FF3673" w:rsidRDefault="00E536AD" w:rsidP="00E536AD">
            <w:pPr>
              <w:pStyle w:val="Style3"/>
            </w:pPr>
            <w:r w:rsidRPr="00FF3673">
              <w:t>Storage of materials.</w:t>
            </w:r>
          </w:p>
          <w:p w14:paraId="29276743" w14:textId="77777777" w:rsidR="00E536AD" w:rsidRPr="00FF3673" w:rsidRDefault="00E536AD" w:rsidP="00E536AD">
            <w:pPr>
              <w:pStyle w:val="Style3"/>
            </w:pPr>
            <w:r w:rsidRPr="00FF3673">
              <w:t>Use of vehicles, or craft within the control of the owner or occupier.</w:t>
            </w:r>
          </w:p>
          <w:p w14:paraId="67B1443D" w14:textId="77777777" w:rsidR="00E536AD" w:rsidRPr="00FF3673" w:rsidRDefault="00E536AD" w:rsidP="00E536AD">
            <w:pPr>
              <w:pStyle w:val="Style3"/>
            </w:pPr>
          </w:p>
          <w:p w14:paraId="1693BC44" w14:textId="77777777" w:rsidR="00E536AD" w:rsidRPr="00FF3673" w:rsidRDefault="00E536AD" w:rsidP="00E536AD">
            <w:pPr>
              <w:pStyle w:val="Style3"/>
            </w:pPr>
          </w:p>
          <w:p w14:paraId="3CAA49F4" w14:textId="77777777" w:rsidR="00E536AD" w:rsidRPr="00FF3673" w:rsidRDefault="00E536AD" w:rsidP="00E536AD">
            <w:pPr>
              <w:pStyle w:val="Style3"/>
              <w:rPr>
                <w:b/>
                <w:bCs/>
              </w:rPr>
            </w:pPr>
            <w:r w:rsidRPr="00FF3673">
              <w:rPr>
                <w:b/>
                <w:bCs/>
              </w:rPr>
              <w:t>Caeau Blaen-bydernyn</w:t>
            </w:r>
          </w:p>
          <w:p w14:paraId="6BE3F9E4" w14:textId="77777777" w:rsidR="00E536AD" w:rsidRPr="00FF3673" w:rsidRDefault="00E536AD" w:rsidP="00E536AD">
            <w:pPr>
              <w:pStyle w:val="Style3"/>
            </w:pPr>
            <w:r w:rsidRPr="00FF3673">
              <w:t>Cultivation, including ploughing, rotovating, harrowing and re-seeding.</w:t>
            </w:r>
          </w:p>
          <w:p w14:paraId="23F6A162" w14:textId="77777777" w:rsidR="00E536AD" w:rsidRPr="00FF3673" w:rsidRDefault="00E536AD" w:rsidP="00E536AD">
            <w:pPr>
              <w:pStyle w:val="Style3"/>
            </w:pPr>
            <w:r w:rsidRPr="00FF3673">
              <w:t>Application of manure, slurry, silage liquor, fertilisers and lime.</w:t>
            </w:r>
          </w:p>
          <w:p w14:paraId="4799E253" w14:textId="77777777" w:rsidR="00E536AD" w:rsidRPr="00FF3673" w:rsidRDefault="00E536AD" w:rsidP="00E536AD">
            <w:pPr>
              <w:pStyle w:val="Style3"/>
            </w:pPr>
            <w:r w:rsidRPr="00FF3673">
              <w:t>Dumping, spreading or discharging of any materials.</w:t>
            </w:r>
          </w:p>
          <w:p w14:paraId="758C6D0E" w14:textId="77777777" w:rsidR="00E536AD" w:rsidRPr="00FF3673" w:rsidRDefault="00E536AD" w:rsidP="00E536AD">
            <w:pPr>
              <w:pStyle w:val="Style3"/>
            </w:pPr>
            <w:r w:rsidRPr="00FF3673">
              <w:t>Storage of materials.</w:t>
            </w:r>
          </w:p>
          <w:p w14:paraId="2740A94C" w14:textId="77777777" w:rsidR="00E536AD" w:rsidRPr="00FF3673" w:rsidRDefault="00E536AD" w:rsidP="00E536AD">
            <w:pPr>
              <w:pStyle w:val="Style3"/>
            </w:pPr>
            <w:r w:rsidRPr="00FF3673">
              <w:t>Use of vehicles or craft.</w:t>
            </w:r>
          </w:p>
          <w:p w14:paraId="76ABA225" w14:textId="77777777" w:rsidR="00E536AD" w:rsidRPr="00FF3673" w:rsidRDefault="00E536AD" w:rsidP="00E536AD">
            <w:pPr>
              <w:pStyle w:val="Style3"/>
            </w:pPr>
          </w:p>
          <w:p w14:paraId="317867F8" w14:textId="77777777" w:rsidR="00E536AD" w:rsidRPr="00FF3673" w:rsidRDefault="00E536AD" w:rsidP="00E536AD">
            <w:pPr>
              <w:pStyle w:val="Style3"/>
            </w:pPr>
            <w:r w:rsidRPr="00FF3673">
              <w:t>Please note that none of the above activities under this deployment application are occurring on or within the SSSI.</w:t>
            </w:r>
          </w:p>
          <w:p w14:paraId="733958C0" w14:textId="77777777" w:rsidR="00E536AD" w:rsidRPr="00FF3673" w:rsidRDefault="00E536AD" w:rsidP="00E536AD">
            <w:pPr>
              <w:pStyle w:val="Style3"/>
            </w:pPr>
          </w:p>
          <w:p w14:paraId="7A0EBEC6" w14:textId="77777777" w:rsidR="00E536AD" w:rsidRPr="00FF3673" w:rsidRDefault="00E536AD" w:rsidP="00E536AD">
            <w:pPr>
              <w:pStyle w:val="Style3"/>
            </w:pPr>
            <w:r w:rsidRPr="00FF3673">
              <w:t xml:space="preserve">The following SSSI features and mechanisms of impact have been considered to assess the likelihood of damage: </w:t>
            </w:r>
          </w:p>
          <w:p w14:paraId="22B9AA0B" w14:textId="77777777" w:rsidR="00E536AD" w:rsidRPr="00FF3673" w:rsidRDefault="00E536AD" w:rsidP="00E536AD">
            <w:pPr>
              <w:pStyle w:val="Style3"/>
            </w:pPr>
          </w:p>
          <w:p w14:paraId="47BD2211" w14:textId="77777777" w:rsidR="00E536AD" w:rsidRPr="00FF3673" w:rsidRDefault="00E536AD" w:rsidP="00E536AD">
            <w:pPr>
              <w:pStyle w:val="Style3"/>
              <w:rPr>
                <w:b/>
                <w:bCs/>
              </w:rPr>
            </w:pPr>
            <w:r w:rsidRPr="00FF3673">
              <w:rPr>
                <w:b/>
                <w:bCs/>
              </w:rPr>
              <w:t>Afon Teifi</w:t>
            </w:r>
          </w:p>
          <w:p w14:paraId="3DD0B740" w14:textId="77777777" w:rsidR="00E536AD" w:rsidRPr="00FF3673" w:rsidRDefault="00E536AD" w:rsidP="00E536AD">
            <w:pPr>
              <w:pStyle w:val="Style3"/>
            </w:pPr>
          </w:p>
          <w:p w14:paraId="0B12DA42" w14:textId="77777777" w:rsidR="00E536AD" w:rsidRPr="00FF3673" w:rsidRDefault="00E536AD" w:rsidP="00E536AD">
            <w:pPr>
              <w:pStyle w:val="Style3"/>
            </w:pPr>
            <w:r w:rsidRPr="00FF3673">
              <w:t>Afon Teifi is of special interest for a range of river types and associated riverside habitats; flowering plants; bryophytes; otter; Cetti’s warbler; bottlenose dolphin; brown hairstreak; fish; dragonflies and a variety of other invertebrates as well as both breeding and wintering bird communities and for geomorphological features at Cenarth and Cors Caron. Ten tributaries; the Cych, Clettwr, Grannell, Ceri, Dulas, Piliau, Groes, Tyweli, Cerdin and Brefi, are also included in the site.</w:t>
            </w:r>
          </w:p>
          <w:p w14:paraId="6D4BDECE" w14:textId="77777777" w:rsidR="00E536AD" w:rsidRPr="00FF3673" w:rsidRDefault="00E536AD" w:rsidP="00E536AD">
            <w:pPr>
              <w:pStyle w:val="Style3"/>
            </w:pPr>
          </w:p>
          <w:p w14:paraId="12AF73F5" w14:textId="77777777" w:rsidR="00E536AD" w:rsidRPr="00FF3673" w:rsidRDefault="00E536AD" w:rsidP="00E536AD">
            <w:pPr>
              <w:pStyle w:val="Style3"/>
            </w:pPr>
            <w:r w:rsidRPr="00FF3673">
              <w:t>Good water quality is a fundamental attribute of the Afon Teifi, directly and indirectly affecting all the plants and animals that use the river and its tributaries, including the Teifi Pools. Water quality can be affected by nutrient enrichment from both consented and unconsented discharges, agricultural run-off and by sedimentation from excessive riverbank erosion and other sources.</w:t>
            </w:r>
          </w:p>
          <w:p w14:paraId="70003FDD" w14:textId="77777777" w:rsidR="00E536AD" w:rsidRPr="00FF3673" w:rsidRDefault="00E536AD" w:rsidP="00E536AD">
            <w:pPr>
              <w:pStyle w:val="Style3"/>
            </w:pPr>
          </w:p>
          <w:p w14:paraId="549EF486" w14:textId="77777777" w:rsidR="00E536AD" w:rsidRPr="00FF3673" w:rsidRDefault="00E536AD" w:rsidP="00E536AD">
            <w:pPr>
              <w:pStyle w:val="Style3"/>
              <w:rPr>
                <w:b/>
                <w:bCs/>
              </w:rPr>
            </w:pPr>
            <w:r w:rsidRPr="00FF3673">
              <w:rPr>
                <w:b/>
                <w:bCs/>
              </w:rPr>
              <w:t>Caeau Blaen-bydernyn</w:t>
            </w:r>
          </w:p>
          <w:p w14:paraId="7117A09A" w14:textId="77777777" w:rsidR="00E536AD" w:rsidRPr="00FF3673" w:rsidRDefault="00E536AD" w:rsidP="00E536AD">
            <w:pPr>
              <w:pStyle w:val="Style3"/>
            </w:pPr>
          </w:p>
          <w:p w14:paraId="327931AD" w14:textId="77777777" w:rsidR="00E536AD" w:rsidRPr="00FF3673" w:rsidRDefault="00E536AD" w:rsidP="00E536AD">
            <w:pPr>
              <w:pStyle w:val="Style3"/>
            </w:pPr>
            <w:r w:rsidRPr="00FF3673">
              <w:t>Caeau Blaen-bydernyn is of special interest for its mixture of wet grassland communities and the stands of species-rich acid grassland on the drier banks.</w:t>
            </w:r>
          </w:p>
          <w:p w14:paraId="6E738BE4" w14:textId="77777777" w:rsidR="00E536AD" w:rsidRPr="00FF3673" w:rsidRDefault="00E536AD" w:rsidP="00E536AD">
            <w:pPr>
              <w:pStyle w:val="Style3"/>
            </w:pPr>
          </w:p>
          <w:p w14:paraId="2E562F82" w14:textId="7789AC87" w:rsidR="00FF3673" w:rsidRDefault="00E536AD" w:rsidP="00FF3673">
            <w:pPr>
              <w:pStyle w:val="Style3"/>
              <w:rPr>
                <w:i/>
              </w:rPr>
            </w:pPr>
            <w:r w:rsidRPr="00FF3673">
              <w:t>The principal wet grassland community is dominated by purple moor-grass Molinia caerulea, although there is considerable variation between stands. Other grasses such as velvet bent Agrostis canina, common bent A. capillaris, mat-grass Nardus stricta and sweet vernal-grass Anthoxanthum odoratum also occur at high frequency. A rich diversity of forbs includes tormentil Potentilla erecta, devil’s-bit scabious Succisa pratensis, whorled caraway Carum verticillatum, lousewort Pedicularis sylvatica and heath spotted-orchid Dactylorhiza maculata. In places the sward is quite heathy, with heather Calluna vulgaris and heath rush Juncus squarrosus becoming frequent; petty whin Genista anglica is scattered in these heathier stands. Other parts are more rank, being strongly dominated by large tussocks of purple moor-grass, with much sharp-flowered rush Juncus acutiflorus between the tussocks.</w:t>
            </w:r>
            <w:r w:rsidR="00FF3673">
              <w:rPr>
                <w:color w:val="0000FF"/>
              </w:rPr>
              <w:br/>
            </w:r>
            <w:r w:rsidR="00FF3673">
              <w:rPr>
                <w:color w:val="0000FF"/>
              </w:rPr>
              <w:br/>
            </w:r>
            <w:r w:rsidR="00FF3673">
              <w:rPr>
                <w:color w:val="0000FF"/>
              </w:rPr>
              <w:br/>
            </w:r>
            <w:r w:rsidR="00FF3673">
              <w:rPr>
                <w:i/>
              </w:rPr>
              <w:t>As noted previously none of the above activities under this deployment application are occurring on or within the SSSI.</w:t>
            </w:r>
          </w:p>
          <w:p w14:paraId="508804CD" w14:textId="3B695A81" w:rsidR="00311B3E" w:rsidRPr="004723DA" w:rsidRDefault="00311B3E" w:rsidP="00E536AD">
            <w:pPr>
              <w:pStyle w:val="Style3"/>
              <w:rPr>
                <w:color w:val="FF0000"/>
              </w:rPr>
            </w:pPr>
          </w:p>
        </w:tc>
      </w:tr>
      <w:tr w:rsidR="00485F82" w:rsidRPr="00475E45" w14:paraId="508804D0"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508804CF" w14:textId="77777777" w:rsidR="00485F82" w:rsidRPr="00475E45" w:rsidRDefault="00485F82" w:rsidP="00EC367F">
            <w:pPr>
              <w:pStyle w:val="StyleAgencySubHeadingsArial"/>
              <w:ind w:left="397" w:hanging="340"/>
            </w:pPr>
            <w:r>
              <w:lastRenderedPageBreak/>
              <w:t>Decision</w:t>
            </w:r>
          </w:p>
        </w:tc>
      </w:tr>
      <w:tr w:rsidR="00485F82" w:rsidRPr="00475E45" w14:paraId="508804E4"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508804D2" w14:textId="41186F9D" w:rsidR="00485F82" w:rsidRDefault="00EB7E81" w:rsidP="00EC367F">
            <w:pPr>
              <w:pStyle w:val="Style3"/>
              <w:rPr>
                <w:color w:val="000000"/>
              </w:rPr>
            </w:pPr>
            <w:r>
              <w:rPr>
                <w:color w:val="000000"/>
              </w:rPr>
              <w:t xml:space="preserve">i) </w:t>
            </w:r>
            <w:r w:rsidR="00485F82" w:rsidRPr="00475E45">
              <w:rPr>
                <w:color w:val="000000"/>
              </w:rPr>
              <w:t xml:space="preserve">The proposed permission is </w:t>
            </w:r>
            <w:r w:rsidR="00485F82" w:rsidRPr="00475E45">
              <w:rPr>
                <w:b/>
                <w:color w:val="000000"/>
              </w:rPr>
              <w:t>not likely to damage</w:t>
            </w:r>
            <w:r w:rsidR="00485F82" w:rsidRPr="00475E45">
              <w:rPr>
                <w:color w:val="000000"/>
              </w:rPr>
              <w:t xml:space="preserve"> any of the flora, fauna or geological or physiological features which are of special interest.</w:t>
            </w:r>
            <w:r w:rsidR="004723DA">
              <w:rPr>
                <w:color w:val="000000"/>
              </w:rPr>
              <w:t xml:space="preserve"> </w:t>
            </w:r>
            <w:r w:rsidR="00F7301F">
              <w:rPr>
                <w:color w:val="000000"/>
              </w:rPr>
              <w:br/>
            </w:r>
          </w:p>
          <w:p w14:paraId="75D1148D" w14:textId="358D93C8" w:rsidR="00AA5238" w:rsidRPr="00AA5238" w:rsidRDefault="00AA5238" w:rsidP="00AA5238">
            <w:pPr>
              <w:pStyle w:val="Style3"/>
              <w:rPr>
                <w:iCs/>
                <w:color w:val="000000"/>
              </w:rPr>
            </w:pPr>
            <w:r w:rsidRPr="00AA5238">
              <w:rPr>
                <w:iCs/>
                <w:color w:val="000000"/>
              </w:rPr>
              <w:t>•</w:t>
            </w:r>
            <w:r w:rsidRPr="00AA5238">
              <w:rPr>
                <w:iCs/>
                <w:color w:val="000000"/>
              </w:rPr>
              <w:tab/>
              <w:t>The protected sites are at least 4</w:t>
            </w:r>
            <w:r w:rsidR="00F7301F">
              <w:rPr>
                <w:iCs/>
                <w:color w:val="000000"/>
              </w:rPr>
              <w:t>84</w:t>
            </w:r>
            <w:r w:rsidRPr="00AA5238">
              <w:rPr>
                <w:iCs/>
                <w:color w:val="000000"/>
              </w:rPr>
              <w:t>m away from the proposed activity area</w:t>
            </w:r>
            <w:r w:rsidR="00F7301F">
              <w:rPr>
                <w:iCs/>
                <w:color w:val="000000"/>
              </w:rPr>
              <w:br/>
            </w:r>
          </w:p>
          <w:p w14:paraId="4EFA0811" w14:textId="4FC1AE43" w:rsidR="00AA5238" w:rsidRPr="00AA5238" w:rsidRDefault="00AA5238" w:rsidP="00AA5238">
            <w:pPr>
              <w:pStyle w:val="Style3"/>
              <w:rPr>
                <w:iCs/>
                <w:color w:val="000000"/>
              </w:rPr>
            </w:pPr>
            <w:r w:rsidRPr="00AA5238">
              <w:rPr>
                <w:iCs/>
                <w:color w:val="000000"/>
              </w:rPr>
              <w:t>•</w:t>
            </w:r>
            <w:r w:rsidRPr="00AA5238">
              <w:rPr>
                <w:iCs/>
                <w:color w:val="000000"/>
              </w:rPr>
              <w:tab/>
              <w:t>Spreading will only be undertaken when weather conditions are suitable within restrictions outlined in CoGAP and any relevant closed periods.</w:t>
            </w:r>
            <w:r w:rsidR="00F7301F">
              <w:rPr>
                <w:iCs/>
                <w:color w:val="000000"/>
              </w:rPr>
              <w:br/>
            </w:r>
          </w:p>
          <w:p w14:paraId="69145B80" w14:textId="54471130" w:rsidR="00AA5238" w:rsidRPr="00AA5238" w:rsidRDefault="00AA5238" w:rsidP="00AA5238">
            <w:pPr>
              <w:pStyle w:val="Style3"/>
              <w:rPr>
                <w:iCs/>
                <w:color w:val="000000"/>
              </w:rPr>
            </w:pPr>
            <w:r w:rsidRPr="00AA5238">
              <w:rPr>
                <w:iCs/>
                <w:color w:val="000000"/>
              </w:rPr>
              <w:t>•</w:t>
            </w:r>
            <w:r w:rsidRPr="00AA5238">
              <w:rPr>
                <w:iCs/>
                <w:color w:val="000000"/>
              </w:rPr>
              <w:tab/>
              <w:t>Machinery operations will take account of soil conditions, slopes etc.</w:t>
            </w:r>
            <w:r w:rsidR="00DE7EE1">
              <w:rPr>
                <w:iCs/>
                <w:color w:val="000000"/>
              </w:rPr>
              <w:br/>
            </w:r>
          </w:p>
          <w:p w14:paraId="4D0729D9" w14:textId="456B37E7" w:rsidR="00AA5238" w:rsidRPr="00AA5238" w:rsidRDefault="00AA5238" w:rsidP="00AA5238">
            <w:pPr>
              <w:pStyle w:val="Style3"/>
              <w:rPr>
                <w:iCs/>
                <w:color w:val="000000"/>
              </w:rPr>
            </w:pPr>
            <w:r w:rsidRPr="00AA5238">
              <w:rPr>
                <w:iCs/>
                <w:color w:val="000000"/>
              </w:rPr>
              <w:t>•</w:t>
            </w:r>
            <w:r w:rsidRPr="00AA5238">
              <w:rPr>
                <w:iCs/>
                <w:color w:val="000000"/>
              </w:rPr>
              <w:tab/>
              <w:t>Machinery will be checked daily when in use, regularly serviced and spreading equipment calibrated.</w:t>
            </w:r>
            <w:r w:rsidR="00DE7EE1">
              <w:rPr>
                <w:iCs/>
                <w:color w:val="000000"/>
              </w:rPr>
              <w:br/>
            </w:r>
          </w:p>
          <w:p w14:paraId="26DD3656" w14:textId="3D4C6E1D" w:rsidR="00AA5238" w:rsidRPr="00AA5238" w:rsidRDefault="00AA5238" w:rsidP="00AA5238">
            <w:pPr>
              <w:pStyle w:val="Style3"/>
              <w:rPr>
                <w:iCs/>
                <w:color w:val="000000"/>
              </w:rPr>
            </w:pPr>
            <w:r w:rsidRPr="00AA5238">
              <w:rPr>
                <w:iCs/>
                <w:color w:val="000000"/>
              </w:rPr>
              <w:t>•</w:t>
            </w:r>
            <w:r w:rsidRPr="00AA5238">
              <w:rPr>
                <w:iCs/>
                <w:color w:val="000000"/>
              </w:rPr>
              <w:tab/>
              <w:t>Machinery turns will not be executed in the buffer strips.</w:t>
            </w:r>
            <w:r w:rsidR="00DE7EE1">
              <w:rPr>
                <w:iCs/>
                <w:color w:val="000000"/>
              </w:rPr>
              <w:br/>
            </w:r>
          </w:p>
          <w:p w14:paraId="0F7A462E" w14:textId="3829162B" w:rsidR="00AA5238" w:rsidRPr="00AA5238" w:rsidRDefault="00AA5238" w:rsidP="00AA5238">
            <w:pPr>
              <w:pStyle w:val="Style3"/>
              <w:rPr>
                <w:iCs/>
                <w:color w:val="000000"/>
              </w:rPr>
            </w:pPr>
            <w:r w:rsidRPr="00AA5238">
              <w:rPr>
                <w:iCs/>
                <w:color w:val="000000"/>
              </w:rPr>
              <w:t>•</w:t>
            </w:r>
            <w:r w:rsidRPr="00AA5238">
              <w:rPr>
                <w:iCs/>
                <w:color w:val="000000"/>
              </w:rPr>
              <w:tab/>
              <w:t>Waste deliveries to field/stores will be supervised.</w:t>
            </w:r>
            <w:r w:rsidR="00DE7EE1">
              <w:rPr>
                <w:iCs/>
                <w:color w:val="000000"/>
              </w:rPr>
              <w:br/>
            </w:r>
          </w:p>
          <w:p w14:paraId="60E30A62" w14:textId="1B443BFA" w:rsidR="00AA5238" w:rsidRPr="00AA5238" w:rsidRDefault="00AA5238" w:rsidP="00AA5238">
            <w:pPr>
              <w:pStyle w:val="Style3"/>
              <w:rPr>
                <w:iCs/>
                <w:color w:val="000000"/>
              </w:rPr>
            </w:pPr>
            <w:r w:rsidRPr="00AA5238">
              <w:rPr>
                <w:iCs/>
                <w:color w:val="000000"/>
              </w:rPr>
              <w:t>•</w:t>
            </w:r>
            <w:r w:rsidRPr="00AA5238">
              <w:rPr>
                <w:iCs/>
                <w:color w:val="000000"/>
              </w:rPr>
              <w:tab/>
              <w:t>All spillages will be reported immediately to NRW.</w:t>
            </w:r>
            <w:r w:rsidR="00DE7EE1">
              <w:rPr>
                <w:iCs/>
                <w:color w:val="000000"/>
              </w:rPr>
              <w:br/>
            </w:r>
          </w:p>
          <w:p w14:paraId="011229DF" w14:textId="54A33B08" w:rsidR="00AA5238" w:rsidRPr="00AA5238" w:rsidRDefault="00AA5238" w:rsidP="00AA5238">
            <w:pPr>
              <w:pStyle w:val="Style3"/>
              <w:rPr>
                <w:iCs/>
                <w:color w:val="000000"/>
              </w:rPr>
            </w:pPr>
            <w:r w:rsidRPr="00AA5238">
              <w:rPr>
                <w:iCs/>
                <w:color w:val="000000"/>
              </w:rPr>
              <w:t>•</w:t>
            </w:r>
            <w:r w:rsidRPr="00AA5238">
              <w:rPr>
                <w:iCs/>
                <w:color w:val="000000"/>
              </w:rPr>
              <w:tab/>
            </w:r>
            <w:r w:rsidR="00A06228" w:rsidRPr="00A06228">
              <w:rPr>
                <w:iCs/>
                <w:color w:val="000000"/>
              </w:rPr>
              <w:t>Liquid wastes are applied using a low trajectory splash plate. Solid wastes are applied using a muck spreader.</w:t>
            </w:r>
            <w:r w:rsidR="00DE7EE1">
              <w:rPr>
                <w:iCs/>
                <w:color w:val="000000"/>
              </w:rPr>
              <w:br/>
            </w:r>
          </w:p>
          <w:p w14:paraId="30DD0271" w14:textId="0CED3146" w:rsidR="00AA5238" w:rsidRPr="00AA5238" w:rsidRDefault="00AA5238" w:rsidP="00AA5238">
            <w:pPr>
              <w:pStyle w:val="Style3"/>
              <w:rPr>
                <w:iCs/>
                <w:color w:val="000000"/>
              </w:rPr>
            </w:pPr>
            <w:r w:rsidRPr="00AA5238">
              <w:rPr>
                <w:iCs/>
                <w:color w:val="000000"/>
              </w:rPr>
              <w:t>•</w:t>
            </w:r>
            <w:r w:rsidRPr="00AA5238">
              <w:rPr>
                <w:iCs/>
                <w:color w:val="000000"/>
              </w:rPr>
              <w:tab/>
              <w:t>Potential compaction of receiving soil will be mitigated by suitable adjustment of tyres/tyre pressure to match soil conditions, direction of spreading and load to be spread.</w:t>
            </w:r>
            <w:r w:rsidR="002C050A">
              <w:rPr>
                <w:iCs/>
                <w:color w:val="000000"/>
              </w:rPr>
              <w:br/>
            </w:r>
          </w:p>
          <w:p w14:paraId="508804D5" w14:textId="4D8E5246" w:rsidR="00984EA8" w:rsidRPr="00AA5238" w:rsidRDefault="00AA5238" w:rsidP="00AA5238">
            <w:pPr>
              <w:pStyle w:val="Style3"/>
              <w:rPr>
                <w:iCs/>
                <w:color w:val="000000"/>
              </w:rPr>
            </w:pPr>
            <w:r w:rsidRPr="00AA5238">
              <w:rPr>
                <w:iCs/>
                <w:color w:val="000000"/>
              </w:rPr>
              <w:t>•</w:t>
            </w:r>
            <w:r w:rsidRPr="00AA5238">
              <w:rPr>
                <w:iCs/>
                <w:color w:val="000000"/>
              </w:rPr>
              <w:tab/>
              <w:t>Wastes will be applied when ground and weather conditions are suitable, following CoGAP</w:t>
            </w:r>
            <w:r w:rsidR="002C050A">
              <w:rPr>
                <w:iCs/>
                <w:color w:val="000000"/>
              </w:rPr>
              <w:t xml:space="preserve"> and permit conditions</w:t>
            </w:r>
            <w:r w:rsidRPr="00AA5238">
              <w:rPr>
                <w:iCs/>
                <w:color w:val="000000"/>
              </w:rPr>
              <w:t xml:space="preserve"> to avoid soil damage including wheel ruts, compaction, structural damage, erosion and run-off.</w:t>
            </w:r>
          </w:p>
          <w:p w14:paraId="508804DE" w14:textId="48C5BD76" w:rsidR="00485F82" w:rsidRPr="00475E45" w:rsidRDefault="00295807" w:rsidP="00295807">
            <w:pPr>
              <w:pStyle w:val="Style3"/>
              <w:rPr>
                <w:i/>
              </w:rPr>
            </w:pPr>
            <w:r>
              <w:rPr>
                <w:color w:val="000000"/>
              </w:rPr>
              <w:br/>
            </w:r>
          </w:p>
          <w:p w14:paraId="508804E0" w14:textId="47B0F334" w:rsidR="00485F82" w:rsidRPr="00475E45" w:rsidRDefault="001F0107" w:rsidP="00EC367F">
            <w:pPr>
              <w:pStyle w:val="Style3"/>
              <w:rPr>
                <w:b/>
              </w:rPr>
            </w:pPr>
            <w:r>
              <w:rPr>
                <w:b/>
                <w:color w:val="000000"/>
              </w:rPr>
              <w:t>Natural Resources Wales</w:t>
            </w:r>
            <w:r w:rsidR="00485F82" w:rsidRPr="00475E45">
              <w:rPr>
                <w:b/>
                <w:color w:val="000000"/>
              </w:rPr>
              <w:t xml:space="preserve"> is minded to</w:t>
            </w:r>
            <w:r w:rsidR="00A06246">
              <w:rPr>
                <w:b/>
                <w:color w:val="000000"/>
              </w:rPr>
              <w:t xml:space="preserve"> </w:t>
            </w:r>
            <w:r w:rsidR="00485F82" w:rsidRPr="00475E45">
              <w:rPr>
                <w:b/>
              </w:rPr>
              <w:t xml:space="preserve">Issue the permission </w:t>
            </w:r>
          </w:p>
          <w:p w14:paraId="508804E3" w14:textId="77777777" w:rsidR="00485F82" w:rsidRDefault="00485F82" w:rsidP="002C050A">
            <w:pPr>
              <w:pStyle w:val="Style3"/>
            </w:pPr>
          </w:p>
        </w:tc>
      </w:tr>
      <w:tr w:rsidR="00BA7A2D" w:rsidRPr="00475E45" w14:paraId="508804E9" w14:textId="77777777" w:rsidTr="00EC367F">
        <w:trPr>
          <w:cantSplit/>
          <w:trHeight w:val="460"/>
        </w:trPr>
        <w:tc>
          <w:tcPr>
            <w:tcW w:w="3970" w:type="dxa"/>
            <w:tcBorders>
              <w:top w:val="single" w:sz="4" w:space="0" w:color="auto"/>
              <w:bottom w:val="single" w:sz="4" w:space="0" w:color="auto"/>
            </w:tcBorders>
          </w:tcPr>
          <w:p w14:paraId="508804E5" w14:textId="77777777" w:rsidR="00BA7A2D" w:rsidRPr="00475E45" w:rsidRDefault="00BA7A2D" w:rsidP="00EC367F">
            <w:pPr>
              <w:pStyle w:val="StyleAgencySubHeadingsArial"/>
            </w:pPr>
            <w:r w:rsidRPr="00475E45">
              <w:t xml:space="preserve">Name and job title of </w:t>
            </w:r>
            <w:r w:rsidR="001F0107">
              <w:t>Natural Resources Wales</w:t>
            </w:r>
            <w:r w:rsidRPr="00475E45">
              <w:t xml:space="preserve"> officer:</w:t>
            </w:r>
          </w:p>
        </w:tc>
        <w:tc>
          <w:tcPr>
            <w:tcW w:w="6473" w:type="dxa"/>
            <w:gridSpan w:val="2"/>
            <w:tcBorders>
              <w:top w:val="single" w:sz="4" w:space="0" w:color="auto"/>
            </w:tcBorders>
          </w:tcPr>
          <w:p w14:paraId="508804E6" w14:textId="5896489C" w:rsidR="003B2CD7" w:rsidRDefault="002C050A" w:rsidP="005F1DB5">
            <w:pPr>
              <w:jc w:val="left"/>
              <w:rPr>
                <w:rFonts w:cs="Arial"/>
                <w:sz w:val="20"/>
              </w:rPr>
            </w:pPr>
            <w:r>
              <w:rPr>
                <w:rFonts w:cs="Arial"/>
                <w:sz w:val="20"/>
              </w:rPr>
              <w:t>Ethan Banfield</w:t>
            </w:r>
          </w:p>
          <w:p w14:paraId="508804E8" w14:textId="77777777" w:rsidR="00BA7A2D" w:rsidRPr="003B2CD7" w:rsidRDefault="005F1DB5" w:rsidP="003B2CD7">
            <w:pPr>
              <w:jc w:val="left"/>
              <w:rPr>
                <w:rFonts w:cs="Arial"/>
                <w:sz w:val="20"/>
              </w:rPr>
            </w:pPr>
            <w:r w:rsidRPr="005F1DB5">
              <w:rPr>
                <w:rFonts w:cs="Arial"/>
                <w:sz w:val="20"/>
              </w:rPr>
              <w:t>Permitting Officer</w:t>
            </w:r>
          </w:p>
        </w:tc>
      </w:tr>
      <w:tr w:rsidR="00BA7A2D" w:rsidRPr="00475E45" w14:paraId="508804EC" w14:textId="77777777" w:rsidTr="00EC367F">
        <w:trPr>
          <w:cantSplit/>
          <w:trHeight w:val="460"/>
        </w:trPr>
        <w:tc>
          <w:tcPr>
            <w:tcW w:w="3970" w:type="dxa"/>
            <w:tcBorders>
              <w:top w:val="single" w:sz="4" w:space="0" w:color="auto"/>
              <w:bottom w:val="single" w:sz="4" w:space="0" w:color="auto"/>
            </w:tcBorders>
          </w:tcPr>
          <w:p w14:paraId="508804EA" w14:textId="77777777" w:rsidR="00BA7A2D" w:rsidRPr="00475E45" w:rsidRDefault="00BA7A2D" w:rsidP="001F0107">
            <w:pPr>
              <w:pStyle w:val="StyleAgencySubHeadingsArial"/>
            </w:pPr>
            <w:r w:rsidRPr="00475E45">
              <w:lastRenderedPageBreak/>
              <w:t xml:space="preserve">Date form sent to </w:t>
            </w:r>
            <w:r w:rsidR="001F0107">
              <w:t>NRW conservation/ecology</w:t>
            </w:r>
          </w:p>
        </w:tc>
        <w:tc>
          <w:tcPr>
            <w:tcW w:w="6473" w:type="dxa"/>
            <w:gridSpan w:val="2"/>
            <w:tcBorders>
              <w:top w:val="single" w:sz="4" w:space="0" w:color="auto"/>
            </w:tcBorders>
          </w:tcPr>
          <w:p w14:paraId="508804EB" w14:textId="54A0A995" w:rsidR="00BA7A2D" w:rsidRPr="00475E45" w:rsidRDefault="002C050A" w:rsidP="00C761D6">
            <w:pPr>
              <w:pStyle w:val="Style3"/>
            </w:pPr>
            <w:r>
              <w:t xml:space="preserve">n/a Saved for info only. </w:t>
            </w:r>
          </w:p>
        </w:tc>
      </w:tr>
      <w:bookmarkEnd w:id="0"/>
    </w:tbl>
    <w:p w14:paraId="6F4B45D7" w14:textId="77777777" w:rsidR="004723DA" w:rsidRPr="00475E45" w:rsidRDefault="004723DA" w:rsidP="00EF7197">
      <w:pPr>
        <w:jc w:val="left"/>
      </w:pPr>
    </w:p>
    <w:sectPr w:rsidR="004723DA" w:rsidRPr="00475E45" w:rsidSect="00751128">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E42D5A" w14:textId="77777777" w:rsidR="000956AC" w:rsidRDefault="000956AC">
      <w:r>
        <w:separator/>
      </w:r>
    </w:p>
  </w:endnote>
  <w:endnote w:type="continuationSeparator" w:id="0">
    <w:p w14:paraId="68411C25" w14:textId="77777777" w:rsidR="000956AC" w:rsidRDefault="000956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0EF8C8" w14:textId="77777777" w:rsidR="000956AC" w:rsidRDefault="000956AC">
      <w:r>
        <w:separator/>
      </w:r>
    </w:p>
  </w:footnote>
  <w:footnote w:type="continuationSeparator" w:id="0">
    <w:p w14:paraId="48FD9872" w14:textId="77777777" w:rsidR="000956AC" w:rsidRDefault="000956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4"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6"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1"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2"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7"/>
  </w:num>
  <w:num w:numId="2">
    <w:abstractNumId w:val="10"/>
  </w:num>
  <w:num w:numId="3">
    <w:abstractNumId w:val="3"/>
  </w:num>
  <w:num w:numId="4">
    <w:abstractNumId w:val="11"/>
  </w:num>
  <w:num w:numId="5">
    <w:abstractNumId w:val="5"/>
  </w:num>
  <w:num w:numId="6">
    <w:abstractNumId w:val="12"/>
  </w:num>
  <w:num w:numId="7">
    <w:abstractNumId w:val="9"/>
  </w:num>
  <w:num w:numId="8">
    <w:abstractNumId w:val="6"/>
  </w:num>
  <w:num w:numId="9">
    <w:abstractNumId w:val="4"/>
  </w:num>
  <w:num w:numId="10">
    <w:abstractNumId w:val="2"/>
  </w:num>
  <w:num w:numId="11">
    <w:abstractNumId w:val="0"/>
  </w:num>
  <w:num w:numId="12">
    <w:abstractNumId w:val="1"/>
  </w:num>
  <w:num w:numId="13">
    <w:abstractNumId w:val="8"/>
  </w:num>
  <w:num w:numId="14">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6269"/>
    <w:rsid w:val="00026B1C"/>
    <w:rsid w:val="000278A5"/>
    <w:rsid w:val="00051E4C"/>
    <w:rsid w:val="00065C9C"/>
    <w:rsid w:val="00083678"/>
    <w:rsid w:val="000956AC"/>
    <w:rsid w:val="000A19D2"/>
    <w:rsid w:val="000A6696"/>
    <w:rsid w:val="000C22EC"/>
    <w:rsid w:val="000D0DD3"/>
    <w:rsid w:val="00104E8E"/>
    <w:rsid w:val="001068C7"/>
    <w:rsid w:val="00122802"/>
    <w:rsid w:val="00132304"/>
    <w:rsid w:val="00146877"/>
    <w:rsid w:val="0015118F"/>
    <w:rsid w:val="00160096"/>
    <w:rsid w:val="00161561"/>
    <w:rsid w:val="00166CA1"/>
    <w:rsid w:val="00167149"/>
    <w:rsid w:val="001731CA"/>
    <w:rsid w:val="00196F79"/>
    <w:rsid w:val="001B0F75"/>
    <w:rsid w:val="001C01F7"/>
    <w:rsid w:val="001D1638"/>
    <w:rsid w:val="001F0107"/>
    <w:rsid w:val="002003CD"/>
    <w:rsid w:val="00207736"/>
    <w:rsid w:val="00207C35"/>
    <w:rsid w:val="00214394"/>
    <w:rsid w:val="002279F6"/>
    <w:rsid w:val="00230D92"/>
    <w:rsid w:val="002348D8"/>
    <w:rsid w:val="00250686"/>
    <w:rsid w:val="00250EA4"/>
    <w:rsid w:val="00270322"/>
    <w:rsid w:val="00283514"/>
    <w:rsid w:val="00295807"/>
    <w:rsid w:val="002A0034"/>
    <w:rsid w:val="002A09C2"/>
    <w:rsid w:val="002A4B8F"/>
    <w:rsid w:val="002C050A"/>
    <w:rsid w:val="002C4743"/>
    <w:rsid w:val="002E2DC9"/>
    <w:rsid w:val="00311B3E"/>
    <w:rsid w:val="0032162A"/>
    <w:rsid w:val="00326FE4"/>
    <w:rsid w:val="00351D0B"/>
    <w:rsid w:val="0037468C"/>
    <w:rsid w:val="00381B4B"/>
    <w:rsid w:val="003B2CD7"/>
    <w:rsid w:val="003C463C"/>
    <w:rsid w:val="003C4DCA"/>
    <w:rsid w:val="003D446C"/>
    <w:rsid w:val="003E2BFF"/>
    <w:rsid w:val="003F121B"/>
    <w:rsid w:val="003F3517"/>
    <w:rsid w:val="003F6435"/>
    <w:rsid w:val="0040231C"/>
    <w:rsid w:val="00405855"/>
    <w:rsid w:val="0041126B"/>
    <w:rsid w:val="004114C2"/>
    <w:rsid w:val="00431D19"/>
    <w:rsid w:val="0045002A"/>
    <w:rsid w:val="00463FDC"/>
    <w:rsid w:val="00470986"/>
    <w:rsid w:val="004723DA"/>
    <w:rsid w:val="00475E45"/>
    <w:rsid w:val="00476FD1"/>
    <w:rsid w:val="00485F82"/>
    <w:rsid w:val="004866AB"/>
    <w:rsid w:val="004A1B62"/>
    <w:rsid w:val="004C0932"/>
    <w:rsid w:val="004C0A26"/>
    <w:rsid w:val="004C537B"/>
    <w:rsid w:val="004D6DE8"/>
    <w:rsid w:val="004F1E09"/>
    <w:rsid w:val="00501D10"/>
    <w:rsid w:val="00511344"/>
    <w:rsid w:val="005334A7"/>
    <w:rsid w:val="00564C5F"/>
    <w:rsid w:val="00564C8E"/>
    <w:rsid w:val="00570C44"/>
    <w:rsid w:val="00572AA9"/>
    <w:rsid w:val="00576399"/>
    <w:rsid w:val="005905A7"/>
    <w:rsid w:val="00590E1F"/>
    <w:rsid w:val="0059664C"/>
    <w:rsid w:val="005A60EE"/>
    <w:rsid w:val="005D674A"/>
    <w:rsid w:val="005E3F07"/>
    <w:rsid w:val="005F1DB5"/>
    <w:rsid w:val="0060404B"/>
    <w:rsid w:val="006175E8"/>
    <w:rsid w:val="006222A3"/>
    <w:rsid w:val="00630ABA"/>
    <w:rsid w:val="00643114"/>
    <w:rsid w:val="006473DA"/>
    <w:rsid w:val="00655146"/>
    <w:rsid w:val="006743FC"/>
    <w:rsid w:val="00682D7B"/>
    <w:rsid w:val="00683986"/>
    <w:rsid w:val="006A1AA3"/>
    <w:rsid w:val="006A5F13"/>
    <w:rsid w:val="006B11B4"/>
    <w:rsid w:val="006B3B75"/>
    <w:rsid w:val="006B496A"/>
    <w:rsid w:val="006E60D6"/>
    <w:rsid w:val="006E7D5D"/>
    <w:rsid w:val="006F5D7F"/>
    <w:rsid w:val="007072C8"/>
    <w:rsid w:val="00724771"/>
    <w:rsid w:val="0072718A"/>
    <w:rsid w:val="00727BAE"/>
    <w:rsid w:val="007406FB"/>
    <w:rsid w:val="00745725"/>
    <w:rsid w:val="00751128"/>
    <w:rsid w:val="007564CC"/>
    <w:rsid w:val="007620CA"/>
    <w:rsid w:val="00762322"/>
    <w:rsid w:val="007743E8"/>
    <w:rsid w:val="007C571A"/>
    <w:rsid w:val="007C6582"/>
    <w:rsid w:val="007D3CD8"/>
    <w:rsid w:val="007F0070"/>
    <w:rsid w:val="0081615D"/>
    <w:rsid w:val="00834068"/>
    <w:rsid w:val="00836304"/>
    <w:rsid w:val="008520A0"/>
    <w:rsid w:val="008544A5"/>
    <w:rsid w:val="00857FD6"/>
    <w:rsid w:val="008634D0"/>
    <w:rsid w:val="00864B6C"/>
    <w:rsid w:val="0089087A"/>
    <w:rsid w:val="008A1DE4"/>
    <w:rsid w:val="008A554B"/>
    <w:rsid w:val="008A7B61"/>
    <w:rsid w:val="008C3979"/>
    <w:rsid w:val="008D0F59"/>
    <w:rsid w:val="008D51C9"/>
    <w:rsid w:val="009059F8"/>
    <w:rsid w:val="00920FDC"/>
    <w:rsid w:val="00922180"/>
    <w:rsid w:val="0094291C"/>
    <w:rsid w:val="00947F17"/>
    <w:rsid w:val="00965CAE"/>
    <w:rsid w:val="00984EA8"/>
    <w:rsid w:val="00986C87"/>
    <w:rsid w:val="009D24E1"/>
    <w:rsid w:val="009D38FC"/>
    <w:rsid w:val="009E2B34"/>
    <w:rsid w:val="009E3C53"/>
    <w:rsid w:val="009E6057"/>
    <w:rsid w:val="009E630F"/>
    <w:rsid w:val="009F1DF2"/>
    <w:rsid w:val="009F6040"/>
    <w:rsid w:val="00A019B9"/>
    <w:rsid w:val="00A06228"/>
    <w:rsid w:val="00A06246"/>
    <w:rsid w:val="00A3216A"/>
    <w:rsid w:val="00A40DB9"/>
    <w:rsid w:val="00A45440"/>
    <w:rsid w:val="00A54DDC"/>
    <w:rsid w:val="00A64E13"/>
    <w:rsid w:val="00A7749A"/>
    <w:rsid w:val="00A84A1E"/>
    <w:rsid w:val="00A93BD2"/>
    <w:rsid w:val="00AA10D8"/>
    <w:rsid w:val="00AA5238"/>
    <w:rsid w:val="00AB03D4"/>
    <w:rsid w:val="00AB149B"/>
    <w:rsid w:val="00AB5D5B"/>
    <w:rsid w:val="00AC4B42"/>
    <w:rsid w:val="00AF07AA"/>
    <w:rsid w:val="00AF0A0C"/>
    <w:rsid w:val="00AF6CA6"/>
    <w:rsid w:val="00B04B58"/>
    <w:rsid w:val="00B127F8"/>
    <w:rsid w:val="00B34E44"/>
    <w:rsid w:val="00B3741E"/>
    <w:rsid w:val="00B634B4"/>
    <w:rsid w:val="00BA668A"/>
    <w:rsid w:val="00BA7A2D"/>
    <w:rsid w:val="00BB2DCD"/>
    <w:rsid w:val="00BE0949"/>
    <w:rsid w:val="00BE4698"/>
    <w:rsid w:val="00C019C5"/>
    <w:rsid w:val="00C03347"/>
    <w:rsid w:val="00C07A8D"/>
    <w:rsid w:val="00C27FA1"/>
    <w:rsid w:val="00C46003"/>
    <w:rsid w:val="00C50BD5"/>
    <w:rsid w:val="00C761D6"/>
    <w:rsid w:val="00C91AD8"/>
    <w:rsid w:val="00C97E71"/>
    <w:rsid w:val="00CA05AC"/>
    <w:rsid w:val="00CC5620"/>
    <w:rsid w:val="00CD6F0B"/>
    <w:rsid w:val="00D13627"/>
    <w:rsid w:val="00D2370D"/>
    <w:rsid w:val="00D44914"/>
    <w:rsid w:val="00D52B12"/>
    <w:rsid w:val="00D660CF"/>
    <w:rsid w:val="00D8065C"/>
    <w:rsid w:val="00D96F92"/>
    <w:rsid w:val="00DA7630"/>
    <w:rsid w:val="00DD6673"/>
    <w:rsid w:val="00DE7EE1"/>
    <w:rsid w:val="00DF4510"/>
    <w:rsid w:val="00DF4C25"/>
    <w:rsid w:val="00DF528C"/>
    <w:rsid w:val="00DF6A27"/>
    <w:rsid w:val="00E004E7"/>
    <w:rsid w:val="00E149C1"/>
    <w:rsid w:val="00E45A47"/>
    <w:rsid w:val="00E536AD"/>
    <w:rsid w:val="00E71C93"/>
    <w:rsid w:val="00E86795"/>
    <w:rsid w:val="00E97F71"/>
    <w:rsid w:val="00EB025B"/>
    <w:rsid w:val="00EB7E81"/>
    <w:rsid w:val="00EC367F"/>
    <w:rsid w:val="00EE0F51"/>
    <w:rsid w:val="00EE37D6"/>
    <w:rsid w:val="00EF5BB3"/>
    <w:rsid w:val="00EF7197"/>
    <w:rsid w:val="00EF77FD"/>
    <w:rsid w:val="00F05180"/>
    <w:rsid w:val="00F079D7"/>
    <w:rsid w:val="00F1137C"/>
    <w:rsid w:val="00F7301F"/>
    <w:rsid w:val="00F80B71"/>
    <w:rsid w:val="00FB0EAF"/>
    <w:rsid w:val="00FB160E"/>
    <w:rsid w:val="00FB66F6"/>
    <w:rsid w:val="00FC16AC"/>
    <w:rsid w:val="00FF0875"/>
    <w:rsid w:val="00FF3673"/>
    <w:rsid w:val="00FF41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880494"/>
  <w15:docId w15:val="{F79F6CF0-8D2F-4785-B07B-9DE8BAA1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48064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4ee76fff9175bfda7ea6d8982dc59534">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80ada285a4ebd4549c0eb9b1f7bfe2a6"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REGU-415-1629762</_dlc_DocId>
    <_dlc_DocIdUrl xmlns="9be56660-2c31-41ef-bc00-23e72f632f2a">
      <Url>https://cyfoethnaturiolcymru.sharepoint.com/teams/Regulatory/Permitting/_layouts/15/DocIdRedir.aspx?ID=REGU-415-1629762</Url>
      <Description>REGU-415-1629762</Description>
    </_dlc_DocIdUrl>
    <Site_x0020_Name xmlns="859f7ad6-93f6-4205-b62b-a17f28acbbac">Mobile Plant</Site_x0020_Name>
    <Internal_x002f_External xmlns="859f7ad6-93f6-4205-b62b-a17f28acbbac">Internal document</Internal_x002f_External>
    <Post_x0020_code xmlns="859f7ad6-93f6-4205-b62b-a17f28acbbac">Mobile Plant</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Mobile Plant</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2022-06-06T23:00:00+00:00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42AAE34F-9033-4741-8619-0B06D1E42E55}">
  <ds:schemaRefs>
    <ds:schemaRef ds:uri="http://schemas.microsoft.com/sharepoint/events"/>
  </ds:schemaRefs>
</ds:datastoreItem>
</file>

<file path=customXml/itemProps2.xml><?xml version="1.0" encoding="utf-8"?>
<ds:datastoreItem xmlns:ds="http://schemas.openxmlformats.org/officeDocument/2006/customXml" ds:itemID="{89716277-0F2F-4FAA-8745-F741FD9BF15F}"/>
</file>

<file path=customXml/itemProps3.xml><?xml version="1.0" encoding="utf-8"?>
<ds:datastoreItem xmlns:ds="http://schemas.openxmlformats.org/officeDocument/2006/customXml" ds:itemID="{1854CE48-7D81-441D-A078-17815EE8D862}"/>
</file>

<file path=customXml/itemProps4.xml><?xml version="1.0" encoding="utf-8"?>
<ds:datastoreItem xmlns:ds="http://schemas.openxmlformats.org/officeDocument/2006/customXml" ds:itemID="{F4B8BFEF-7C15-46FE-BCAD-24D2B1BAC000}">
  <ds:schemaRefs>
    <ds:schemaRef ds:uri="http://schemas.microsoft.com/sharepoint/v3/contenttype/forms"/>
  </ds:schemaRefs>
</ds:datastoreItem>
</file>

<file path=customXml/itemProps5.xml><?xml version="1.0" encoding="utf-8"?>
<ds:datastoreItem xmlns:ds="http://schemas.openxmlformats.org/officeDocument/2006/customXml" ds:itemID="{2A73E7E7-83C3-41B8-BA81-6BCCFA766218}">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4</Pages>
  <Words>1348</Words>
  <Characters>7970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9300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140 10 SD02, 14010SD02, 140-10-SD02</cp:keywords>
  <dc:description>140_10_SD02, version 2_x000d_
issue date: 11/04/2012</dc:description>
  <cp:lastModifiedBy>Bailey, Louise</cp:lastModifiedBy>
  <cp:revision>31</cp:revision>
  <cp:lastPrinted>2012-03-16T09:37:00Z</cp:lastPrinted>
  <dcterms:created xsi:type="dcterms:W3CDTF">2022-05-18T07:52:00Z</dcterms:created>
  <dcterms:modified xsi:type="dcterms:W3CDTF">2022-06-07T10:49:00Z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0x01010067EB80C5FE939D4A9B3D8BA62129B7F5010200FCA2C545C6A22849993E25A243B8866F</vt:lpwstr>
  </property>
  <property fmtid="{D5CDD505-2E9C-101B-9397-08002B2CF9AE}" pid="5" name="_dlc_DocIdItemGuid">
    <vt:lpwstr>c4f98801-b17d-4ef9-9c66-32688c549762</vt:lpwstr>
  </property>
  <property fmtid="{D5CDD505-2E9C-101B-9397-08002B2CF9AE}" pid="6" name="Order">
    <vt:r8>10577700</vt:r8>
  </property>
</Properties>
</file>