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Responseboxtex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1715E066" w14:textId="3B206BFD" w:rsidR="006B3140" w:rsidRDefault="003F6AF0" w:rsidP="005271DB">
                <w:pPr>
                  <w:pStyle w:val="Questiontext"/>
                  <w:rPr>
                    <w:rStyle w:val="Responseboxtext"/>
                    <w:rFonts w:eastAsia="Calibri"/>
                    <w:sz w:val="18"/>
                    <w:szCs w:val="18"/>
                  </w:rPr>
                </w:pPr>
                <w:r>
                  <w:rPr>
                    <w:rStyle w:val="Responseboxtext"/>
                    <w:rFonts w:eastAsia="Calibri"/>
                    <w:sz w:val="18"/>
                    <w:szCs w:val="18"/>
                  </w:rPr>
                  <w:t>Cinders Farm</w:t>
                </w: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37D3F78"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text/>
          </w:sdtPr>
          <w:sdtEndPr>
            <w:rPr>
              <w:rStyle w:val="Responseboxtex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5F78F052" w:rsidR="006B3140" w:rsidRDefault="00126C8E" w:rsidP="006B3140">
                <w:pPr>
                  <w:pStyle w:val="Questiontext"/>
                  <w:rPr>
                    <w:rStyle w:val="Responseboxtext"/>
                    <w:rFonts w:eastAsia="Calibri"/>
                    <w:sz w:val="18"/>
                    <w:szCs w:val="18"/>
                  </w:rPr>
                </w:pPr>
                <w:r w:rsidRPr="00126C8E">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24510CCA" w:rsidR="006B3140" w:rsidRDefault="003F6AF0" w:rsidP="005271DB">
                <w:pPr>
                  <w:pStyle w:val="Questiontext"/>
                  <w:rPr>
                    <w:rStyle w:val="Responseboxtext"/>
                    <w:rFonts w:eastAsia="Calibri"/>
                    <w:sz w:val="18"/>
                    <w:szCs w:val="18"/>
                  </w:rPr>
                </w:pPr>
                <w:r>
                  <w:rPr>
                    <w:rStyle w:val="Responseboxtext"/>
                    <w:rFonts w:eastAsia="Calibri"/>
                    <w:sz w:val="18"/>
                    <w:szCs w:val="18"/>
                  </w:rPr>
                  <w:t>225000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Responseboxtex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44CF524A" w:rsidR="00FF0E7E" w:rsidRPr="0031183B" w:rsidRDefault="00126C8E" w:rsidP="00FF0E7E">
                <w:pPr>
                  <w:pStyle w:val="Questiontext"/>
                  <w:rPr>
                    <w:rStyle w:val="Responseboxtext"/>
                    <w:sz w:val="18"/>
                    <w:szCs w:val="18"/>
                  </w:rPr>
                </w:pPr>
                <w:r w:rsidRPr="00126C8E">
                  <w:rPr>
                    <w:rStyle w:val="Responseboxtext"/>
                    <w:rFonts w:eastAsia="Calibri"/>
                    <w:sz w:val="18"/>
                    <w:szCs w:val="18"/>
                  </w:rPr>
                  <w:t>Feed Silos</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315F22C2" w:rsidR="00FF0E7E" w:rsidRPr="0031183B" w:rsidRDefault="00126C8E" w:rsidP="00126C8E">
                <w:pPr>
                  <w:pStyle w:val="Questiontext"/>
                  <w:rPr>
                    <w:rStyle w:val="Responseboxtext"/>
                    <w:sz w:val="18"/>
                    <w:szCs w:val="18"/>
                  </w:rPr>
                </w:pPr>
                <w:r>
                  <w:rPr>
                    <w:rStyle w:val="Responseboxtext"/>
                    <w:rFonts w:eastAsia="Calibri"/>
                    <w:sz w:val="18"/>
                    <w:szCs w:val="18"/>
                  </w:rPr>
                  <w:t>Feed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Responseboxtex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4F1B7490" w:rsidR="00FF0E7E" w:rsidRPr="0031183B" w:rsidRDefault="00126C8E" w:rsidP="00FF0E7E">
                <w:pPr>
                  <w:pStyle w:val="Questiontext"/>
                  <w:rPr>
                    <w:rStyle w:val="Responseboxtext"/>
                    <w:sz w:val="18"/>
                    <w:szCs w:val="18"/>
                  </w:rPr>
                </w:pPr>
                <w:r w:rsidRPr="00126C8E">
                  <w:rPr>
                    <w:rStyle w:val="Responseboxtext"/>
                    <w:rFonts w:eastAsia="Calibri"/>
                    <w:sz w:val="18"/>
                    <w:szCs w:val="18"/>
                  </w:rPr>
                  <w:t>Dirty Water Tank</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6F80C1B6" w:rsidR="00FF0E7E" w:rsidRPr="0031183B" w:rsidRDefault="00126C8E" w:rsidP="00126C8E">
                <w:pPr>
                  <w:pStyle w:val="Questiontext"/>
                  <w:rPr>
                    <w:rStyle w:val="Responseboxtext"/>
                    <w:sz w:val="18"/>
                    <w:szCs w:val="18"/>
                  </w:rPr>
                </w:pPr>
                <w:r>
                  <w:rPr>
                    <w:rStyle w:val="Responseboxtext"/>
                    <w:rFonts w:eastAsia="Calibri"/>
                    <w:sz w:val="18"/>
                    <w:szCs w:val="18"/>
                  </w:rPr>
                  <w:t>Dirty Water Tank</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673F82B5" w:rsidR="00FF0E7E" w:rsidRPr="0031183B" w:rsidRDefault="00B22599" w:rsidP="005271DB">
                <w:pPr>
                  <w:pStyle w:val="Questiontext"/>
                  <w:rPr>
                    <w:rStyle w:val="Responseboxtext"/>
                    <w:sz w:val="18"/>
                    <w:szCs w:val="18"/>
                  </w:rPr>
                </w:pPr>
                <w:r>
                  <w:rPr>
                    <w:rStyle w:val="Responseboxtext"/>
                    <w:rFonts w:eastAsia="Calibri"/>
                    <w:sz w:val="18"/>
                    <w:szCs w:val="18"/>
                  </w:rPr>
                  <w:t xml:space="preserve">Fuel </w:t>
                </w:r>
                <w:proofErr w:type="spellStart"/>
                <w:r w:rsidR="003F6AF0">
                  <w:rPr>
                    <w:rStyle w:val="Responseboxtext"/>
                    <w:rFonts w:eastAsia="Calibri"/>
                    <w:sz w:val="18"/>
                    <w:szCs w:val="18"/>
                  </w:rPr>
                  <w:t>starage</w:t>
                </w:r>
                <w:proofErr w:type="spellEnd"/>
              </w:p>
            </w:tc>
          </w:sdtContent>
        </w:sdt>
        <w:sdt>
          <w:sdtPr>
            <w:rPr>
              <w:rStyle w:val="Responseboxtext"/>
              <w:rFonts w:eastAsia="Calibri"/>
              <w:sz w:val="18"/>
              <w:szCs w:val="18"/>
            </w:rPr>
            <w:id w:val="-83686431"/>
            <w:placeholder>
              <w:docPart w:val="6AD19913C33444838869520D8376B901"/>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7E47907D" w:rsidR="00FF0E7E" w:rsidRPr="0031183B" w:rsidRDefault="005271DB" w:rsidP="005271DB">
                <w:pPr>
                  <w:pStyle w:val="Questiontext"/>
                  <w:rPr>
                    <w:rStyle w:val="Responseboxtext"/>
                    <w:sz w:val="18"/>
                    <w:szCs w:val="18"/>
                  </w:rPr>
                </w:pPr>
                <w:r>
                  <w:rPr>
                    <w:rStyle w:val="Responseboxtext"/>
                    <w:rFonts w:eastAsia="Calibri"/>
                    <w:sz w:val="18"/>
                    <w:szCs w:val="18"/>
                  </w:rPr>
                  <w:t>Fuel tank</w:t>
                </w:r>
                <w:r w:rsidR="003F6AF0">
                  <w:rPr>
                    <w:rStyle w:val="Responseboxtext"/>
                    <w:rFonts w:eastAsia="Calibri"/>
                    <w:sz w:val="18"/>
                    <w:szCs w:val="18"/>
                  </w:rPr>
                  <w:t>s</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5CF6AC94" w:rsidR="00FF0E7E" w:rsidRPr="0031183B" w:rsidRDefault="003F6AF0" w:rsidP="00FF0E7E">
                <w:pPr>
                  <w:pStyle w:val="Questiontext"/>
                  <w:rPr>
                    <w:rStyle w:val="Responseboxtext"/>
                    <w:sz w:val="18"/>
                    <w:szCs w:val="18"/>
                  </w:rPr>
                </w:pPr>
                <w:r>
                  <w:rPr>
                    <w:rStyle w:val="Responseboxtext"/>
                    <w:rFonts w:eastAsia="Calibri"/>
                    <w:sz w:val="18"/>
                    <w:szCs w:val="18"/>
                  </w:rPr>
                  <w:t>Biomass</w:t>
                </w:r>
              </w:p>
            </w:tc>
          </w:sdtContent>
        </w:sdt>
        <w:sdt>
          <w:sdtPr>
            <w:rPr>
              <w:rStyle w:val="Responseboxtext"/>
              <w:rFonts w:eastAsia="Calibri"/>
              <w:sz w:val="18"/>
              <w:szCs w:val="18"/>
            </w:rPr>
            <w:id w:val="-1489395039"/>
            <w:placeholder>
              <w:docPart w:val="902909D656114FE68DC6A102C26F930C"/>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13291F28" w:rsidR="00FF0E7E" w:rsidRPr="0031183B" w:rsidRDefault="003F6AF0" w:rsidP="00FF0E7E">
                <w:pPr>
                  <w:pStyle w:val="Questiontext"/>
                  <w:rPr>
                    <w:rStyle w:val="Responseboxtext"/>
                    <w:sz w:val="18"/>
                    <w:szCs w:val="18"/>
                  </w:rPr>
                </w:pPr>
                <w:r>
                  <w:rPr>
                    <w:rStyle w:val="Responseboxtext"/>
                    <w:rFonts w:eastAsia="Calibri"/>
                    <w:sz w:val="18"/>
                    <w:szCs w:val="18"/>
                  </w:rPr>
                  <w:t>Biomass boilers</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23884855" w:rsidR="00FD25E0" w:rsidRPr="007B7529" w:rsidRDefault="00126C8E"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text/>
          </w:sdtPr>
          <w:sdtEndPr>
            <w:rPr>
              <w:rStyle w:val="Responseboxtext"/>
            </w:rPr>
          </w:sdtEndPr>
          <w:sdtContent>
            <w:tc>
              <w:tcPr>
                <w:tcW w:w="6672" w:type="dxa"/>
                <w:gridSpan w:val="13"/>
                <w:shd w:val="clear" w:color="auto" w:fill="auto"/>
              </w:tcPr>
              <w:p w14:paraId="30A8829E" w14:textId="444AF836" w:rsidR="00FF0E7E" w:rsidRPr="00AE0C83" w:rsidRDefault="003F6AF0" w:rsidP="005271DB">
                <w:pPr>
                  <w:pStyle w:val="Questiontext"/>
                  <w:rPr>
                    <w:rFonts w:eastAsia="Calibri"/>
                    <w:sz w:val="18"/>
                    <w:szCs w:val="18"/>
                  </w:rPr>
                </w:pPr>
                <w:r>
                  <w:rPr>
                    <w:rStyle w:val="Responseboxtext"/>
                    <w:rFonts w:eastAsia="Calibri"/>
                    <w:sz w:val="18"/>
                    <w:szCs w:val="18"/>
                  </w:rPr>
                  <w:t>Cinders Farm</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Responseboxtext"/>
            </w:rPr>
          </w:sdtEndPr>
          <w:sdtContent>
            <w:tc>
              <w:tcPr>
                <w:tcW w:w="3250" w:type="dxa"/>
                <w:gridSpan w:val="8"/>
                <w:tcBorders>
                  <w:top w:val="double" w:sz="4" w:space="0" w:color="auto"/>
                </w:tcBorders>
                <w:shd w:val="clear" w:color="auto" w:fill="auto"/>
              </w:tcPr>
              <w:p w14:paraId="7FC6B184" w14:textId="18B70843" w:rsidR="00FF0E7E" w:rsidRPr="0031183B" w:rsidRDefault="00126C8E" w:rsidP="005601D8">
                <w:pPr>
                  <w:pStyle w:val="Questiontext"/>
                  <w:rPr>
                    <w:rStyle w:val="Responseboxtext"/>
                    <w:rFonts w:eastAsia="Calibri"/>
                    <w:sz w:val="18"/>
                    <w:szCs w:val="18"/>
                  </w:rPr>
                </w:pPr>
                <w:r w:rsidRPr="00126C8E">
                  <w:rPr>
                    <w:rStyle w:val="Responseboxtext"/>
                    <w:rFonts w:eastAsia="Calibri"/>
                    <w:sz w:val="18"/>
                    <w:szCs w:val="18"/>
                  </w:rPr>
                  <w:t>Roof extraction fans</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3115D142" w:rsidR="00FF0E7E" w:rsidRPr="0031183B" w:rsidRDefault="003F6AF0" w:rsidP="005601D8">
                <w:pPr>
                  <w:pStyle w:val="Questiontext"/>
                  <w:rPr>
                    <w:rStyle w:val="Responseboxtext"/>
                    <w:rFonts w:eastAsia="Calibri"/>
                    <w:sz w:val="18"/>
                    <w:szCs w:val="18"/>
                  </w:rPr>
                </w:pPr>
                <w:r>
                  <w:rPr>
                    <w:rStyle w:val="Responseboxtext"/>
                    <w:rFonts w:eastAsia="Calibri"/>
                    <w:sz w:val="18"/>
                    <w:szCs w:val="18"/>
                  </w:rPr>
                  <w:t>Houses 1 - 4</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2D09A5B9"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Fuel Tank</w:t>
                </w:r>
                <w:r w:rsidR="003F6AF0">
                  <w:rPr>
                    <w:rStyle w:val="Responseboxtext"/>
                    <w:rFonts w:eastAsia="Calibri"/>
                    <w:sz w:val="18"/>
                    <w:szCs w:val="18"/>
                  </w:rPr>
                  <w:t>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66276E64"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Vent</w:t>
                </w:r>
                <w:r w:rsidR="003F6AF0">
                  <w:rPr>
                    <w:rStyle w:val="Responseboxtext"/>
                    <w:rFonts w:eastAsia="Calibri"/>
                    <w:sz w:val="18"/>
                    <w:szCs w:val="18"/>
                  </w:rPr>
                  <w:t>s</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text/>
          </w:sdtPr>
          <w:sdtEndPr>
            <w:rPr>
              <w:rStyle w:val="DefaultParagraphFont"/>
            </w:rPr>
          </w:sdtEndPr>
          <w:sdtContent>
            <w:tc>
              <w:tcPr>
                <w:tcW w:w="3250" w:type="dxa"/>
                <w:gridSpan w:val="8"/>
                <w:shd w:val="clear" w:color="auto" w:fill="auto"/>
              </w:tcPr>
              <w:p w14:paraId="3625564B" w14:textId="30606DF6"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Generator</w:t>
                </w:r>
                <w:r w:rsidR="003F6AF0">
                  <w:rPr>
                    <w:rStyle w:val="Responseboxtext"/>
                    <w:rFonts w:eastAsia="Calibri"/>
                    <w:sz w:val="18"/>
                    <w:szCs w:val="18"/>
                  </w:rPr>
                  <w:t xml:space="preserve"> and biomass boilers</w:t>
                </w:r>
              </w:p>
            </w:tc>
          </w:sdtContent>
        </w:sdt>
        <w:sdt>
          <w:sdtPr>
            <w:rPr>
              <w:rStyle w:val="Responseboxtext"/>
              <w:rFonts w:eastAsia="Calibri"/>
              <w:sz w:val="18"/>
              <w:szCs w:val="18"/>
            </w:rPr>
            <w:id w:val="598297776"/>
            <w:placeholder>
              <w:docPart w:val="0078DD9F4F8B4803A8E103AAD2AC2BD8"/>
            </w:placeholder>
            <w:text/>
          </w:sdtPr>
          <w:sdtEndPr>
            <w:rPr>
              <w:rStyle w:val="DefaultParagraphFont"/>
            </w:rPr>
          </w:sdtEndPr>
          <w:sdtContent>
            <w:tc>
              <w:tcPr>
                <w:tcW w:w="1981" w:type="dxa"/>
                <w:gridSpan w:val="4"/>
                <w:shd w:val="clear" w:color="auto" w:fill="auto"/>
              </w:tcPr>
              <w:p w14:paraId="516C4B92" w14:textId="7E6747E3"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Exhaust</w:t>
                </w:r>
                <w:r w:rsidR="003F6AF0">
                  <w:rPr>
                    <w:rStyle w:val="Responseboxtext"/>
                    <w:rFonts w:eastAsia="Calibri"/>
                    <w:sz w:val="18"/>
                    <w:szCs w:val="18"/>
                  </w:rPr>
                  <w:t>s</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6E68D776" w14:textId="173FE790" w:rsidR="00FF0E7E" w:rsidRPr="0031183B" w:rsidRDefault="005271DB" w:rsidP="005271DB">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105DEC36" w:rsidR="00FF0E7E" w:rsidRPr="0031183B" w:rsidRDefault="005271DB" w:rsidP="005271DB">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3FD0791D" w14:textId="09A32C46"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French drains</w:t>
                </w:r>
                <w:r w:rsidR="005271DB">
                  <w:rPr>
                    <w:rStyle w:val="Responseboxtext"/>
                    <w:rFonts w:eastAsia="Calibri"/>
                    <w:sz w:val="18"/>
                    <w:szCs w:val="18"/>
                  </w:rPr>
                  <w:t xml:space="preserve"> and soak </w:t>
                </w:r>
                <w:proofErr w:type="spellStart"/>
                <w:r w:rsidR="005271DB">
                  <w:rPr>
                    <w:rStyle w:val="Responseboxtext"/>
                    <w:rFonts w:eastAsia="Calibri"/>
                    <w:sz w:val="18"/>
                    <w:szCs w:val="18"/>
                  </w:rPr>
                  <w:t>aways</w:t>
                </w:r>
                <w:proofErr w:type="spellEnd"/>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5DCFF0B4"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324C2410" w:rsidR="006B3140" w:rsidRPr="007B7529" w:rsidRDefault="00D81A44" w:rsidP="006B3140">
                <w:pPr>
                  <w:pStyle w:val="Questiontext"/>
                </w:pPr>
                <w:r w:rsidRPr="00D81A44">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text/>
          </w:sdtPr>
          <w:sdtEndPr>
            <w:rPr>
              <w:rStyle w:val="Responseboxtext"/>
            </w:rPr>
          </w:sdtEndPr>
          <w:sdtContent>
            <w:tc>
              <w:tcPr>
                <w:tcW w:w="7373" w:type="dxa"/>
                <w:gridSpan w:val="15"/>
                <w:shd w:val="clear" w:color="auto" w:fill="auto"/>
              </w:tcPr>
              <w:p w14:paraId="54C23FFF" w14:textId="0353FF5A" w:rsidR="00FF0E7E" w:rsidRPr="00B71CB3" w:rsidRDefault="003F6AF0" w:rsidP="005271DB">
                <w:pPr>
                  <w:pStyle w:val="Questiontext"/>
                  <w:rPr>
                    <w:rFonts w:ascii="MetaBoldLF-Roman" w:eastAsia="Calibri" w:hAnsi="MetaBoldLF-Roman" w:cs="MetaBoldLF-Roman"/>
                    <w:b/>
                    <w:bCs/>
                    <w:sz w:val="18"/>
                    <w:szCs w:val="18"/>
                    <w:lang w:eastAsia="en-GB"/>
                  </w:rPr>
                </w:pPr>
                <w:r>
                  <w:rPr>
                    <w:rStyle w:val="Responseboxtext"/>
                    <w:rFonts w:eastAsia="Calibri"/>
                    <w:sz w:val="18"/>
                    <w:szCs w:val="18"/>
                  </w:rPr>
                  <w:t>Cinders Farm</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DefaultParagraphFont"/>
            </w:rPr>
          </w:sdtEndPr>
          <w:sdtContent>
            <w:tc>
              <w:tcPr>
                <w:tcW w:w="2560" w:type="dxa"/>
                <w:gridSpan w:val="7"/>
                <w:shd w:val="clear" w:color="auto" w:fill="auto"/>
              </w:tcPr>
              <w:p w14:paraId="7E62915D" w14:textId="3D0FCC07"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497487716"/>
            <w:placeholder>
              <w:docPart w:val="DF0136D9FBBE4511B0FA4E5B183213CB"/>
            </w:placeholder>
            <w:text/>
          </w:sdtPr>
          <w:sdtEndPr>
            <w:rPr>
              <w:rStyle w:val="DefaultParagraphFont"/>
            </w:rPr>
          </w:sdtEndPr>
          <w:sdtContent>
            <w:tc>
              <w:tcPr>
                <w:tcW w:w="5670" w:type="dxa"/>
                <w:gridSpan w:val="12"/>
                <w:shd w:val="clear" w:color="auto" w:fill="auto"/>
              </w:tcPr>
              <w:p w14:paraId="266F9D4A" w14:textId="44F25A0B"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How to comply 6.19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lastRenderedPageBreak/>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text w:multiLine="1"/>
          </w:sdtPr>
          <w:sdtEndPr>
            <w:rPr>
              <w:rStyle w:val="Responseboxtext"/>
            </w:rPr>
          </w:sdtEndPr>
          <w:sdtContent>
            <w:tc>
              <w:tcPr>
                <w:tcW w:w="7800" w:type="dxa"/>
                <w:gridSpan w:val="16"/>
                <w:tcBorders>
                  <w:bottom w:val="double" w:sz="4" w:space="0" w:color="auto"/>
                </w:tcBorders>
                <w:shd w:val="clear" w:color="auto" w:fill="auto"/>
              </w:tcPr>
              <w:p w14:paraId="785BE953" w14:textId="5C5B69A8" w:rsidR="005601D8" w:rsidRPr="00B71CB3" w:rsidRDefault="003F6AF0" w:rsidP="005271DB">
                <w:pPr>
                  <w:pStyle w:val="Questiontext"/>
                  <w:rPr>
                    <w:rFonts w:eastAsia="Calibri"/>
                    <w:sz w:val="18"/>
                    <w:szCs w:val="18"/>
                  </w:rPr>
                </w:pPr>
                <w:r>
                  <w:rPr>
                    <w:rStyle w:val="Responseboxtext"/>
                    <w:rFonts w:eastAsia="Calibri"/>
                    <w:sz w:val="18"/>
                    <w:szCs w:val="18"/>
                  </w:rPr>
                  <w:t>Cinders Farm</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Responseboxtext"/>
            </w:rPr>
          </w:sdtEndPr>
          <w:sdtContent>
            <w:tc>
              <w:tcPr>
                <w:tcW w:w="3851" w:type="dxa"/>
                <w:gridSpan w:val="7"/>
                <w:tcBorders>
                  <w:top w:val="nil"/>
                  <w:bottom w:val="single" w:sz="4" w:space="0" w:color="auto"/>
                </w:tcBorders>
                <w:shd w:val="clear" w:color="auto" w:fill="auto"/>
              </w:tcPr>
              <w:p w14:paraId="5EAF679F" w14:textId="3E90BB3B" w:rsidR="00FF0E7E" w:rsidRPr="00B71CB3" w:rsidRDefault="00D81A44" w:rsidP="00E33FD5">
                <w:pPr>
                  <w:pStyle w:val="Questiontext"/>
                  <w:rPr>
                    <w:rFonts w:eastAsia="Calibri"/>
                    <w:sz w:val="18"/>
                    <w:szCs w:val="18"/>
                    <w:lang w:eastAsia="en-GB"/>
                  </w:rPr>
                </w:pPr>
                <w:r w:rsidRPr="00D81A44">
                  <w:rPr>
                    <w:rStyle w:val="Responseboxtext"/>
                    <w:rFonts w:eastAsia="Calibri"/>
                    <w:sz w:val="18"/>
                    <w:szCs w:val="18"/>
                  </w:rPr>
                  <w:t>H1 Assessment</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2E24B8F1" w:rsidR="00FF0E7E" w:rsidRPr="00B71CB3" w:rsidRDefault="00D81A44" w:rsidP="00E33FD5">
                <w:pPr>
                  <w:pStyle w:val="Questiontext"/>
                  <w:rPr>
                    <w:rFonts w:eastAsia="Calibri"/>
                    <w:sz w:val="18"/>
                    <w:szCs w:val="18"/>
                    <w:lang w:eastAsia="en-GB"/>
                  </w:rPr>
                </w:pPr>
                <w:r>
                  <w:rPr>
                    <w:rStyle w:val="Responseboxtext"/>
                    <w:rFonts w:eastAsia="Calibri"/>
                    <w:sz w:val="18"/>
                    <w:szCs w:val="18"/>
                  </w:rPr>
                  <w:t>OMP</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C66E481" w:rsidR="00FF0E7E" w:rsidRPr="00B71CB3" w:rsidRDefault="00D81A44" w:rsidP="00E33FD5">
                <w:pPr>
                  <w:pStyle w:val="Questiontext"/>
                  <w:rPr>
                    <w:rFonts w:eastAsia="Calibri"/>
                    <w:sz w:val="18"/>
                    <w:szCs w:val="18"/>
                    <w:lang w:eastAsia="en-GB"/>
                  </w:rPr>
                </w:pPr>
                <w:r>
                  <w:rPr>
                    <w:rStyle w:val="Responseboxtext"/>
                    <w:rFonts w:eastAsia="Calibri"/>
                    <w:sz w:val="18"/>
                    <w:szCs w:val="18"/>
                  </w:rPr>
                  <w:t>NMP</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6D996A9D" w:rsidR="00FF0E7E" w:rsidRPr="00ED21DE" w:rsidRDefault="00D81A44" w:rsidP="00495D97">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5ABA0A48" w:rsidR="006B3140" w:rsidRPr="007B7529" w:rsidRDefault="00D81A44" w:rsidP="006B3140">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1B1A812B" w:rsidR="006B3140" w:rsidRPr="007B7529" w:rsidRDefault="005271DB" w:rsidP="005271DB">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15C145D4" w:rsidR="005601D8" w:rsidRPr="00B568B7" w:rsidRDefault="00D81A44"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1876B20A"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1A23115F" w:rsidR="006B3140" w:rsidRPr="007B7529" w:rsidRDefault="00D81A44"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lastRenderedPageBreak/>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4C7DEE8A" w:rsidR="005601D8" w:rsidRDefault="00D81A44"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1B957945"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1AF94FC1" w:rsidR="006B3140" w:rsidRPr="007B7529" w:rsidRDefault="00D81A44" w:rsidP="006B3140">
                <w:pPr>
                  <w:pStyle w:val="Questiontext"/>
                </w:pPr>
                <w:r w:rsidRPr="00D81A44">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126C8E">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126C8E">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126C8E">
        <w:tc>
          <w:tcPr>
            <w:tcW w:w="4114" w:type="dxa"/>
            <w:gridSpan w:val="8"/>
            <w:tcBorders>
              <w:right w:val="single" w:sz="4" w:space="0" w:color="auto"/>
            </w:tcBorders>
            <w:shd w:val="clear" w:color="auto" w:fill="auto"/>
          </w:tcPr>
          <w:p w14:paraId="26DE3959" w14:textId="77777777" w:rsidR="006F282C" w:rsidRPr="007B7529" w:rsidRDefault="006F282C" w:rsidP="00126C8E">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126C8E">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126C8E">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126C8E">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126C8E">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126C8E">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126C8E">
        <w:tc>
          <w:tcPr>
            <w:tcW w:w="4114" w:type="dxa"/>
            <w:gridSpan w:val="4"/>
            <w:tcBorders>
              <w:right w:val="single" w:sz="4" w:space="0" w:color="auto"/>
            </w:tcBorders>
            <w:shd w:val="clear" w:color="auto" w:fill="auto"/>
          </w:tcPr>
          <w:p w14:paraId="5E686AE6" w14:textId="77777777" w:rsidR="006F282C" w:rsidRPr="007B7529" w:rsidRDefault="006F282C" w:rsidP="00126C8E">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126C8E">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351BAA53" w:rsidR="00FF0E7E" w:rsidRPr="00C61C61" w:rsidRDefault="003F6AF0" w:rsidP="00E33FD5">
                <w:pPr>
                  <w:pStyle w:val="Questiontext"/>
                  <w:rPr>
                    <w:sz w:val="18"/>
                    <w:szCs w:val="18"/>
                  </w:rPr>
                </w:pPr>
                <w:r>
                  <w:rPr>
                    <w:rStyle w:val="Responseboxtext"/>
                    <w:rFonts w:eastAsia="Calibri"/>
                    <w:sz w:val="18"/>
                    <w:szCs w:val="18"/>
                  </w:rPr>
                  <w:t>Cinders Farm</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1E3BC466" w:rsidR="00FF0E7E" w:rsidRPr="00C61C61" w:rsidRDefault="003F6AF0" w:rsidP="00E33FD5">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2F9313C6" w:rsidR="00FF0E7E" w:rsidRPr="00C61C61" w:rsidRDefault="003F6AF0" w:rsidP="005271DB">
                <w:pPr>
                  <w:pStyle w:val="Questiontext"/>
                  <w:rPr>
                    <w:rStyle w:val="Responseboxtext"/>
                    <w:sz w:val="18"/>
                    <w:szCs w:val="18"/>
                  </w:rPr>
                </w:pPr>
                <w:r>
                  <w:rPr>
                    <w:rStyle w:val="Responseboxtext"/>
                    <w:rFonts w:eastAsia="Calibri"/>
                    <w:sz w:val="18"/>
                    <w:szCs w:val="18"/>
                  </w:rPr>
                  <w:t>225000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367827EA" w:rsidR="00E33FD5" w:rsidRPr="00B568B7" w:rsidRDefault="00D81A44"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3A58797F" w:rsidR="00E33FD5" w:rsidRPr="00B568B7" w:rsidRDefault="00D81A44"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126C8E">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126C8E">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126C8E">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126C8E">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126C8E">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126C8E">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126C8E">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126C8E">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126C8E">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126C8E">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126C8E">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126C8E">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126C8E">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126C8E">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126C8E">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126C8E">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126C8E">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126C8E">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126C8E">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126C8E">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126C8E">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126C8E">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126C8E">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126C8E">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126C8E">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126C8E">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126C8E">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126C8E">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126C8E">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126C8E">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126C8E">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126C8E">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126C8E">
        <w:trPr>
          <w:trHeight w:val="169"/>
        </w:trPr>
        <w:tc>
          <w:tcPr>
            <w:tcW w:w="989" w:type="dxa"/>
            <w:gridSpan w:val="2"/>
            <w:shd w:val="clear" w:color="auto" w:fill="auto"/>
          </w:tcPr>
          <w:p w14:paraId="1F53FF6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126C8E">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126C8E">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126C8E">
            <w:pPr>
              <w:pStyle w:val="Questiontext"/>
            </w:pPr>
          </w:p>
        </w:tc>
      </w:tr>
      <w:tr w:rsidR="006F282C" w:rsidRPr="003A523A" w14:paraId="7971BAD6" w14:textId="77777777" w:rsidTr="00126C8E">
        <w:tc>
          <w:tcPr>
            <w:tcW w:w="4113" w:type="dxa"/>
            <w:gridSpan w:val="5"/>
            <w:shd w:val="clear" w:color="auto" w:fill="auto"/>
          </w:tcPr>
          <w:p w14:paraId="5774C8F9"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126C8E">
            <w:pPr>
              <w:spacing w:before="60" w:after="60"/>
              <w:rPr>
                <w:rFonts w:cs="Arial"/>
                <w:sz w:val="2"/>
                <w:szCs w:val="2"/>
              </w:rPr>
            </w:pPr>
          </w:p>
        </w:tc>
      </w:tr>
      <w:tr w:rsidR="006F282C" w:rsidRPr="007B7529" w14:paraId="0DF72655" w14:textId="77777777" w:rsidTr="00126C8E">
        <w:tc>
          <w:tcPr>
            <w:tcW w:w="989" w:type="dxa"/>
            <w:gridSpan w:val="2"/>
            <w:shd w:val="clear" w:color="auto" w:fill="auto"/>
          </w:tcPr>
          <w:p w14:paraId="1B1991E4" w14:textId="77777777" w:rsidR="006F282C" w:rsidRPr="007B7529" w:rsidRDefault="006F282C" w:rsidP="00126C8E">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126C8E">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126C8E">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126C8E">
        <w:trPr>
          <w:trHeight w:val="169"/>
        </w:trPr>
        <w:tc>
          <w:tcPr>
            <w:tcW w:w="989" w:type="dxa"/>
            <w:gridSpan w:val="2"/>
            <w:shd w:val="clear" w:color="auto" w:fill="auto"/>
          </w:tcPr>
          <w:p w14:paraId="4D6E4BD8"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126C8E">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126C8E">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126C8E">
            <w:pPr>
              <w:pStyle w:val="Questiontext"/>
            </w:pPr>
          </w:p>
        </w:tc>
      </w:tr>
      <w:tr w:rsidR="006F282C" w:rsidRPr="003A523A" w14:paraId="12DCC167" w14:textId="77777777" w:rsidTr="00126C8E">
        <w:tc>
          <w:tcPr>
            <w:tcW w:w="4113" w:type="dxa"/>
            <w:gridSpan w:val="5"/>
            <w:shd w:val="clear" w:color="auto" w:fill="auto"/>
          </w:tcPr>
          <w:p w14:paraId="1201E747"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126C8E">
            <w:pPr>
              <w:spacing w:before="60" w:after="60"/>
              <w:rPr>
                <w:rFonts w:cs="Arial"/>
                <w:sz w:val="2"/>
                <w:szCs w:val="2"/>
              </w:rPr>
            </w:pPr>
          </w:p>
        </w:tc>
      </w:tr>
      <w:tr w:rsidR="006F282C" w:rsidRPr="007B7529" w14:paraId="2D7AA72A" w14:textId="77777777" w:rsidTr="00126C8E">
        <w:tc>
          <w:tcPr>
            <w:tcW w:w="989" w:type="dxa"/>
            <w:gridSpan w:val="2"/>
            <w:shd w:val="clear" w:color="auto" w:fill="auto"/>
          </w:tcPr>
          <w:p w14:paraId="39F457CC" w14:textId="77777777" w:rsidR="006F282C" w:rsidRPr="007B7529" w:rsidRDefault="006F282C" w:rsidP="00126C8E">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126C8E">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126C8E">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126C8E">
        <w:trPr>
          <w:trHeight w:val="169"/>
        </w:trPr>
        <w:tc>
          <w:tcPr>
            <w:tcW w:w="989" w:type="dxa"/>
            <w:gridSpan w:val="2"/>
            <w:shd w:val="clear" w:color="auto" w:fill="auto"/>
          </w:tcPr>
          <w:p w14:paraId="5D35B70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126C8E">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126C8E">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126C8E">
            <w:pPr>
              <w:pStyle w:val="Questiontext"/>
            </w:pPr>
          </w:p>
        </w:tc>
      </w:tr>
      <w:tr w:rsidR="006F282C" w:rsidRPr="003A523A" w14:paraId="64FE3D2A" w14:textId="77777777" w:rsidTr="00126C8E">
        <w:tc>
          <w:tcPr>
            <w:tcW w:w="4113" w:type="dxa"/>
            <w:gridSpan w:val="5"/>
            <w:shd w:val="clear" w:color="auto" w:fill="auto"/>
          </w:tcPr>
          <w:p w14:paraId="5E80B0EF"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126C8E">
            <w:pPr>
              <w:spacing w:before="60" w:after="60"/>
              <w:rPr>
                <w:rFonts w:cs="Arial"/>
                <w:sz w:val="2"/>
                <w:szCs w:val="2"/>
              </w:rPr>
            </w:pPr>
          </w:p>
        </w:tc>
      </w:tr>
      <w:tr w:rsidR="006F282C" w:rsidRPr="007B7529" w14:paraId="1E93C03B" w14:textId="77777777" w:rsidTr="00126C8E">
        <w:tc>
          <w:tcPr>
            <w:tcW w:w="989" w:type="dxa"/>
            <w:gridSpan w:val="2"/>
            <w:shd w:val="clear" w:color="auto" w:fill="auto"/>
          </w:tcPr>
          <w:p w14:paraId="087D61F5" w14:textId="77777777" w:rsidR="006F282C" w:rsidRPr="007B7529" w:rsidRDefault="006F282C" w:rsidP="00126C8E">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126C8E">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126C8E">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126C8E">
        <w:tc>
          <w:tcPr>
            <w:tcW w:w="4113" w:type="dxa"/>
            <w:gridSpan w:val="5"/>
            <w:tcBorders>
              <w:right w:val="single" w:sz="4" w:space="0" w:color="auto"/>
            </w:tcBorders>
            <w:shd w:val="clear" w:color="auto" w:fill="auto"/>
          </w:tcPr>
          <w:p w14:paraId="4BF3E1AF" w14:textId="77777777" w:rsidR="006F282C" w:rsidRPr="007B7529" w:rsidRDefault="006F282C" w:rsidP="00126C8E">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126C8E">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126C8E">
        <w:tc>
          <w:tcPr>
            <w:tcW w:w="4113" w:type="dxa"/>
            <w:gridSpan w:val="5"/>
            <w:tcBorders>
              <w:right w:val="single" w:sz="4" w:space="0" w:color="auto"/>
            </w:tcBorders>
            <w:shd w:val="clear" w:color="auto" w:fill="auto"/>
          </w:tcPr>
          <w:p w14:paraId="3A93D88A" w14:textId="77777777" w:rsidR="006F282C" w:rsidRPr="007B7529" w:rsidRDefault="006F282C" w:rsidP="00126C8E">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126C8E">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126C8E">
        <w:tc>
          <w:tcPr>
            <w:tcW w:w="4113" w:type="dxa"/>
            <w:gridSpan w:val="5"/>
            <w:tcBorders>
              <w:right w:val="single" w:sz="4" w:space="0" w:color="auto"/>
            </w:tcBorders>
            <w:shd w:val="clear" w:color="auto" w:fill="auto"/>
          </w:tcPr>
          <w:p w14:paraId="00F90FB7" w14:textId="77777777" w:rsidR="006F282C" w:rsidRPr="007B7529" w:rsidRDefault="006F282C" w:rsidP="00126C8E">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126C8E">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126C8E">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126C8E">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126C8E">
        <w:tc>
          <w:tcPr>
            <w:tcW w:w="4113" w:type="dxa"/>
            <w:gridSpan w:val="6"/>
            <w:tcBorders>
              <w:right w:val="single" w:sz="4" w:space="0" w:color="auto"/>
            </w:tcBorders>
            <w:shd w:val="clear" w:color="auto" w:fill="auto"/>
          </w:tcPr>
          <w:p w14:paraId="21415146" w14:textId="77777777" w:rsidR="006F282C" w:rsidRPr="007B7529" w:rsidRDefault="006F282C" w:rsidP="00126C8E">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126C8E">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126C8E">
        <w:tc>
          <w:tcPr>
            <w:tcW w:w="4113" w:type="dxa"/>
            <w:gridSpan w:val="6"/>
            <w:tcBorders>
              <w:right w:val="single" w:sz="4" w:space="0" w:color="auto"/>
            </w:tcBorders>
            <w:shd w:val="clear" w:color="auto" w:fill="auto"/>
          </w:tcPr>
          <w:p w14:paraId="32299E18" w14:textId="77777777" w:rsidR="006F282C" w:rsidRPr="007B7529" w:rsidRDefault="006F282C" w:rsidP="00126C8E">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126C8E">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126C8E">
        <w:tc>
          <w:tcPr>
            <w:tcW w:w="4113" w:type="dxa"/>
            <w:gridSpan w:val="6"/>
            <w:tcBorders>
              <w:right w:val="single" w:sz="4" w:space="0" w:color="auto"/>
            </w:tcBorders>
            <w:shd w:val="clear" w:color="auto" w:fill="auto"/>
          </w:tcPr>
          <w:p w14:paraId="6494061F" w14:textId="36FE0C8C" w:rsidR="006F282C" w:rsidRPr="007B7529" w:rsidRDefault="006F282C" w:rsidP="00126C8E">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126C8E">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126C8E">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126C8E">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126C8E">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126C8E">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126C8E">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126C8E">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126C8E">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126C8E">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126C8E">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126C8E">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98800" w14:textId="77777777" w:rsidR="00E63DF6" w:rsidRDefault="00E63DF6" w:rsidP="001F125D">
      <w:r>
        <w:separator/>
      </w:r>
    </w:p>
  </w:endnote>
  <w:endnote w:type="continuationSeparator" w:id="0">
    <w:p w14:paraId="3870C8FA" w14:textId="77777777" w:rsidR="00E63DF6" w:rsidRDefault="00E63DF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6C8E" w:rsidRPr="00623D4A" w:rsidRDefault="00126C8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AEFF91E" w:rsidR="00126C8E" w:rsidRPr="005B00CB" w:rsidRDefault="00126C8E"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33B92">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33B92">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89B353"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5AD5F6B"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3B92">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3B92">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5AD5F6B"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3B92">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3B92">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33B92">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33B92">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D6B61" w14:textId="77777777" w:rsidR="00E63DF6" w:rsidRDefault="00E63DF6" w:rsidP="001F125D">
      <w:r>
        <w:separator/>
      </w:r>
    </w:p>
  </w:footnote>
  <w:footnote w:type="continuationSeparator" w:id="0">
    <w:p w14:paraId="7B2673DC" w14:textId="77777777" w:rsidR="00E63DF6" w:rsidRDefault="00E63DF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126C8E" w14:paraId="6A5C35FD" w14:textId="77777777" w:rsidTr="007C08F6">
      <w:trPr>
        <w:trHeight w:val="1012"/>
      </w:trPr>
      <w:tc>
        <w:tcPr>
          <w:tcW w:w="9781" w:type="dxa"/>
        </w:tcPr>
        <w:p w14:paraId="369CC268" w14:textId="043C0D3A" w:rsidR="00126C8E" w:rsidRDefault="00126C8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126C8E" w:rsidRPr="003536A6" w:rsidRDefault="00126C8E"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126C8E" w:rsidRDefault="00126C8E" w:rsidP="00DD5AD6">
          <w:pPr>
            <w:autoSpaceDE w:val="0"/>
            <w:autoSpaceDN w:val="0"/>
            <w:adjustRightInd w:val="0"/>
            <w:rPr>
              <w:b/>
              <w:bCs/>
              <w:color w:val="00A0AA"/>
              <w:sz w:val="20"/>
              <w:szCs w:val="20"/>
            </w:rPr>
          </w:pPr>
        </w:p>
        <w:p w14:paraId="6A5C35F9" w14:textId="77777777" w:rsidR="00126C8E" w:rsidRDefault="00126C8E" w:rsidP="00DD5AD6">
          <w:pPr>
            <w:autoSpaceDE w:val="0"/>
            <w:autoSpaceDN w:val="0"/>
            <w:adjustRightInd w:val="0"/>
            <w:rPr>
              <w:b/>
              <w:bCs/>
              <w:color w:val="00A0AA"/>
              <w:sz w:val="20"/>
              <w:szCs w:val="20"/>
            </w:rPr>
          </w:pPr>
        </w:p>
        <w:p w14:paraId="6A5C35FA" w14:textId="77777777" w:rsidR="00126C8E" w:rsidRDefault="00126C8E" w:rsidP="00DD5AD6">
          <w:pPr>
            <w:autoSpaceDE w:val="0"/>
            <w:autoSpaceDN w:val="0"/>
            <w:adjustRightInd w:val="0"/>
            <w:rPr>
              <w:b/>
              <w:bCs/>
              <w:color w:val="00A0AA"/>
              <w:sz w:val="20"/>
              <w:szCs w:val="20"/>
            </w:rPr>
          </w:pPr>
        </w:p>
        <w:p w14:paraId="6A5C35FC" w14:textId="77777777" w:rsidR="00126C8E" w:rsidRDefault="00126C8E" w:rsidP="00DD5AD6">
          <w:pPr>
            <w:autoSpaceDE w:val="0"/>
            <w:autoSpaceDN w:val="0"/>
            <w:adjustRightInd w:val="0"/>
            <w:rPr>
              <w:b/>
              <w:bCs/>
              <w:color w:val="00A0AA"/>
              <w:sz w:val="20"/>
              <w:szCs w:val="20"/>
            </w:rPr>
          </w:pPr>
        </w:p>
      </w:tc>
    </w:tr>
  </w:tbl>
  <w:p w14:paraId="4DA28114" w14:textId="26594915" w:rsidR="00126C8E" w:rsidRDefault="00126C8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126C8E" w:rsidRDefault="00126C8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6C8E" w:rsidRDefault="00126C8E"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126C8E" w:rsidRPr="006F282C" w:rsidRDefault="00126C8E"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26C8E"/>
    <w:rsid w:val="00132EEC"/>
    <w:rsid w:val="00135A5A"/>
    <w:rsid w:val="00146BFF"/>
    <w:rsid w:val="001507AA"/>
    <w:rsid w:val="0015270F"/>
    <w:rsid w:val="00154604"/>
    <w:rsid w:val="00154C55"/>
    <w:rsid w:val="001675EC"/>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C7497"/>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3F6AF0"/>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271DB"/>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A48B9"/>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0755C"/>
    <w:rsid w:val="00B1628B"/>
    <w:rsid w:val="00B20940"/>
    <w:rsid w:val="00B2128A"/>
    <w:rsid w:val="00B22599"/>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1A44"/>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B92"/>
    <w:rsid w:val="00E33DCB"/>
    <w:rsid w:val="00E33FD5"/>
    <w:rsid w:val="00E34A1F"/>
    <w:rsid w:val="00E35597"/>
    <w:rsid w:val="00E35674"/>
    <w:rsid w:val="00E40D5E"/>
    <w:rsid w:val="00E451BF"/>
    <w:rsid w:val="00E47408"/>
    <w:rsid w:val="00E520DC"/>
    <w:rsid w:val="00E55EA4"/>
    <w:rsid w:val="00E56FCB"/>
    <w:rsid w:val="00E57963"/>
    <w:rsid w:val="00E63DF6"/>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13"/>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8D642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8D642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8D642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8D642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8D642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8D642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8D642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8D642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8D642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8D642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8D642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8D642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8D642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8D642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8D642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8D642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8D642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8D642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8D642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8D642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8D642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8D642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8D642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8D642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8D642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8D642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8D642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8D642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8D642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8D642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8D642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8D642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8D642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8D642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8D642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8D642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8D642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8D642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8D642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8D642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8D642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8D642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8D642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8D642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8D642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8D642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8D642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8D642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8D642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8D642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8D642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8D642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8D642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8D642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8D642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8D642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8D642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8D642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8D642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8D642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8D642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8D642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8D642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8D642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8D642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8D642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8D642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8D642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8D642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8D642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8D642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8D642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8D642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8D642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8D642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8D642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8D642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8D642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8D642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8D642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8D642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8D642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8D642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8D642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8D642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8D642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8D642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8D642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8D642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8D642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8D642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8D642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8D642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8D642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8D642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8D642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8D642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8D642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8D642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8D642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8D642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8D642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8D642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8D642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8D642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8D642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8D642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8D642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8D642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8D642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8D642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8D642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8D642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8D642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8D642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8D642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8D642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8D642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8D642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8D642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8D642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8D642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8D642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8D642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8D642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8D642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8D642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8D642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8D642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8D642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8D642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8D642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8D642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8D642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8D642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8D642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8D642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8D642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8D642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8D642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8D642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8D642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8D642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8D642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8D642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8D642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8D642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8D642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8D642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8D642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8D642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8D642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8D642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8D642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8D642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8D642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8D642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8D642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8D642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8D642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8D642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8D642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8D642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8D642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8D642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8D642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8D642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8D642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8D642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8D642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8D642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8D642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8D642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8D642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8D642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8D642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8D642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8D642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8D642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8D642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8D642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8D642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8D642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8D642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8D642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8D642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8D642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8D642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8D642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8D642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8D642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8D642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8D642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8D642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8D642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8D642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8D642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8D642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8D642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8D642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8D642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8D642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8D642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8D642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8D642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8D642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8D642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8D642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8D642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8D642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8D642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8D642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8D642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8D642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8D642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8D642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8D642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8D642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8D642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8D642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8D642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8D642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8D642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8D642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8D642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8D642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8D642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8D642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8D642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8D642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8D642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8D642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8D642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8D642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8D642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8D642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8D642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8D642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8D642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8D642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8D642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8D642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8D642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8D642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8D642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8D642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8D642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8D642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8D642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8D642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8D642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8D642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8D642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8D642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8D642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8D642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8D642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8D642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8D642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8D642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8D642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8D642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8D642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8D642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8D642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8D642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8D642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8D642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8D642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8D642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8D642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8D642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8D642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8D642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8D642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8D642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8D642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8D642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8D642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8D642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8D642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8D642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8D642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8D642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8D642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8D642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8D642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8D642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8D642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8D642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8D642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8D642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8D642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8D642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8D642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8D642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8D642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8D642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8D642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8D642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8D642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8D642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8D642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8D642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8D642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8D642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8D642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8D642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8D642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8D642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8D642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8D642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8D642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8D642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8D642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8D642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8D642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8D642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8D642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8D642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8D642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8D642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8D642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8D642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8D6426" w:rsidRDefault="008D642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8D6426" w:rsidRDefault="008D642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8D6426" w:rsidRDefault="008D642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8D6426" w:rsidRDefault="008D642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8D6426" w:rsidRDefault="008D642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8D6426" w:rsidRDefault="008D642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8D6426" w:rsidRDefault="008D642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8D6426" w:rsidRDefault="008D642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8D6426" w:rsidRDefault="008D642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8D6426" w:rsidRDefault="008D642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8D6426" w:rsidRDefault="008D642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8D6426" w:rsidRDefault="008D642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8D6426" w:rsidRDefault="008D642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8D6426" w:rsidRDefault="008D642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8D6426" w:rsidRDefault="008D642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8D6426" w:rsidRDefault="008D642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8D6426" w:rsidRDefault="008D642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8D6426" w:rsidRDefault="008D642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8D6426" w:rsidRDefault="008D642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8D6426" w:rsidRDefault="008D642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8D6426" w:rsidRDefault="008D642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8D6426" w:rsidRDefault="008D642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8D6426" w:rsidRDefault="008D642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8D6426" w:rsidRDefault="008D642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8D6426" w:rsidRDefault="008D642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8D6426" w:rsidRDefault="008D642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8D6426" w:rsidRDefault="008D642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8D6426" w:rsidRDefault="008D642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8D6426" w:rsidRDefault="008D642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8D6426" w:rsidRDefault="008D642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8D6426" w:rsidRDefault="008D642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8D6426" w:rsidRDefault="008D642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8D6426" w:rsidRDefault="008D642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8D6426" w:rsidRDefault="008D642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62A6C"/>
    <w:rsid w:val="001A67B6"/>
    <w:rsid w:val="00266568"/>
    <w:rsid w:val="00273AC8"/>
    <w:rsid w:val="00363A6A"/>
    <w:rsid w:val="00365276"/>
    <w:rsid w:val="003F1587"/>
    <w:rsid w:val="00417FBB"/>
    <w:rsid w:val="004A121E"/>
    <w:rsid w:val="005619A2"/>
    <w:rsid w:val="005A10FF"/>
    <w:rsid w:val="005D019F"/>
    <w:rsid w:val="00600C3E"/>
    <w:rsid w:val="00643DA8"/>
    <w:rsid w:val="006833FB"/>
    <w:rsid w:val="0069030C"/>
    <w:rsid w:val="006F619E"/>
    <w:rsid w:val="0070734B"/>
    <w:rsid w:val="00716779"/>
    <w:rsid w:val="007615B2"/>
    <w:rsid w:val="00793B6F"/>
    <w:rsid w:val="0088277C"/>
    <w:rsid w:val="008D6426"/>
    <w:rsid w:val="00972E98"/>
    <w:rsid w:val="009B2B06"/>
    <w:rsid w:val="00A309E3"/>
    <w:rsid w:val="00A4211C"/>
    <w:rsid w:val="00A7684F"/>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5ad941c6430faaf337b69e07ac570d0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0ae9fe8566e59bf3ade6c5075b708fd3"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2017-11-10T00:00:00+00:00</Document_x0020_Date>
    <Process_x0020_Type xmlns="859f7ad6-93f6-4205-b62b-a17f28acbbac">Application</Process_x0020_Type>
    <Site_x0020_Name xmlns="859f7ad6-93f6-4205-b62b-a17f28acbbac">Cinders Farm</Site_x0020_Name>
    <Addressee xmlns="859f7ad6-93f6-4205-b62b-a17f28acbbac">Wynnstay Estate Office, Unit 1 Rose Hill, Erbistock, Wrexham, LL13 0DE</Addressee>
    <Disclosure_x0020_Status xmlns="859f7ad6-93f6-4205-b62b-a17f28acbbac">Public register</Disclosure_x0020_Status>
    <Document_x0020_Type xmlns="859f7ad6-93f6-4205-b62b-a17f28acbbac">Form/Proforma</Document_x0020_Type>
    <Customer_x0020_Name xmlns="859f7ad6-93f6-4205-b62b-a17f28acbbac">Soaltar Limited</Customer_x0020_Name>
    <Environment_x0020_Sub_x0020_Folder xmlns="859f7ad6-93f6-4205-b62b-a17f28acbbac">Licences applications</Environment_x0020_Sub_x0020_Folder>
    <Facility_x0020_Address xmlns="859f7ad6-93f6-4205-b62b-a17f28acbbac">Cinders, Ruabon, Wrexham</Facility_x0020_Address>
    <Internal_x002f_External xmlns="859f7ad6-93f6-4205-b62b-a17f28acbbac">Incoming document</Internal_x002f_External>
    <License_x002f_Activity_x0020_Type xmlns="859f7ad6-93f6-4205-b62b-a17f28acbbac">3. EPR Regulated Industry</License_x002f_Activity_x0020_Type>
    <Post_x0020_code xmlns="859f7ad6-93f6-4205-b62b-a17f28acbbac">LL13 6HL</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F2330-685D-4B38-8D07-6131ED1D151D}"/>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B2080BC-1D8D-44AF-874B-2D13B5606888}"/>
</file>

<file path=customXml/itemProps6.xml><?xml version="1.0" encoding="utf-8"?>
<ds:datastoreItem xmlns:ds="http://schemas.openxmlformats.org/officeDocument/2006/customXml" ds:itemID="{E70BD2DE-0E6B-4FB0-BEDF-F71DF13E4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18</Pages>
  <Words>5705</Words>
  <Characters>32523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8</cp:revision>
  <cp:lastPrinted>2016-06-29T14:04:00Z</cp:lastPrinted>
  <dcterms:created xsi:type="dcterms:W3CDTF">2016-07-26T10:46:00Z</dcterms:created>
  <dcterms:modified xsi:type="dcterms:W3CDTF">2017-10-28T06:35:00Z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424c4df9-1979-4203-be90-a6127e14efe3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Harry Watkin Williams-Wynn</vt:lpwstr>
  </property>
  <property fmtid="{D5CDD505-2E9C-101B-9397-08002B2CF9AE}" pid="9" name="Welsh Local Authority">
    <vt:lpwstr>Wrexham CBC</vt:lpwstr>
  </property>
  <property fmtid="{D5CDD505-2E9C-101B-9397-08002B2CF9AE}" pid="10" name="Addressee">
    <vt:lpwstr>Wtnnstay Estate Office, Unit1 Rose Hill, Erbistock, Wrexham, LL13 0DE</vt:lpwstr>
  </property>
  <property fmtid="{D5CDD505-2E9C-101B-9397-08002B2CF9AE}" pid="11" name="Facility Address">
    <vt:lpwstr>Cinders, Ruabon, Wrexham</vt:lpwstr>
  </property>
  <property fmtid="{D5CDD505-2E9C-101B-9397-08002B2CF9AE}" pid="12" name="Site Name">
    <vt:lpwstr>Cinders Farm</vt:lpwstr>
  </property>
  <property fmtid="{D5CDD505-2E9C-101B-9397-08002B2CF9AE}" pid="13" name="_docset_NoMedatataSyncRequired">
    <vt:lpwstr>False</vt:lpwstr>
  </property>
</Properties>
</file>