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0FB37" w14:textId="77777777" w:rsidR="00C16167" w:rsidRPr="00125F66" w:rsidRDefault="00822F78">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D" w14:textId="75E5FEA6" w:rsidR="00765733" w:rsidRPr="00125F66" w:rsidRDefault="00765733" w:rsidP="00765733">
      <w:pPr>
        <w:pStyle w:val="coverLicenceHolder"/>
        <w:pBdr>
          <w:top w:val="single" w:sz="4" w:space="25" w:color="auto"/>
        </w:pBdr>
        <w:rPr>
          <w:color w:val="FF00FF"/>
          <w:sz w:val="22"/>
          <w:szCs w:val="22"/>
        </w:rPr>
      </w:pPr>
    </w:p>
    <w:p w14:paraId="27B0FB3E" w14:textId="41444B0C" w:rsidR="00765733" w:rsidRPr="000B1DE0" w:rsidRDefault="008A4E55" w:rsidP="00765733">
      <w:pPr>
        <w:pStyle w:val="coverLicenceHolder"/>
        <w:pBdr>
          <w:top w:val="single" w:sz="4" w:space="25" w:color="auto"/>
        </w:pBdr>
        <w:rPr>
          <w:b/>
          <w:sz w:val="22"/>
          <w:szCs w:val="22"/>
        </w:rPr>
      </w:pPr>
      <w:r w:rsidRPr="000B1DE0">
        <w:rPr>
          <w:b/>
          <w:sz w:val="22"/>
          <w:szCs w:val="22"/>
        </w:rPr>
        <w:t>Maelor Foods Limited</w:t>
      </w:r>
    </w:p>
    <w:p w14:paraId="27B0FB3F" w14:textId="77777777" w:rsidR="00765733" w:rsidRPr="000B1DE0" w:rsidRDefault="00765733" w:rsidP="00765733">
      <w:pPr>
        <w:pStyle w:val="coverLicenceHolder"/>
        <w:pBdr>
          <w:top w:val="single" w:sz="4" w:space="25" w:color="auto"/>
        </w:pBdr>
        <w:rPr>
          <w:b/>
          <w:sz w:val="22"/>
          <w:szCs w:val="22"/>
        </w:rPr>
      </w:pPr>
    </w:p>
    <w:p w14:paraId="27B0FB40" w14:textId="69FBAA4A" w:rsidR="00765733" w:rsidRPr="00454141" w:rsidRDefault="000B1DE0" w:rsidP="00765733">
      <w:pPr>
        <w:pStyle w:val="coverLicenceHolder"/>
        <w:pBdr>
          <w:top w:val="single" w:sz="4" w:space="25" w:color="auto"/>
        </w:pBdr>
        <w:rPr>
          <w:b/>
          <w:sz w:val="22"/>
          <w:szCs w:val="22"/>
        </w:rPr>
      </w:pPr>
      <w:r w:rsidRPr="00454141">
        <w:rPr>
          <w:b/>
          <w:sz w:val="22"/>
          <w:szCs w:val="22"/>
        </w:rPr>
        <w:t xml:space="preserve">Maelor </w:t>
      </w:r>
      <w:r w:rsidR="00B84780" w:rsidRPr="00454141">
        <w:rPr>
          <w:b/>
          <w:sz w:val="22"/>
          <w:szCs w:val="22"/>
        </w:rPr>
        <w:t>Poultry Processing</w:t>
      </w:r>
      <w:r w:rsidR="00765733" w:rsidRPr="00454141">
        <w:rPr>
          <w:b/>
          <w:sz w:val="22"/>
          <w:szCs w:val="22"/>
        </w:rPr>
        <w:t xml:space="preserve"> </w:t>
      </w:r>
      <w:r w:rsidR="00454141" w:rsidRPr="00454141">
        <w:rPr>
          <w:b/>
          <w:sz w:val="22"/>
          <w:szCs w:val="22"/>
        </w:rPr>
        <w:t>Plant</w:t>
      </w:r>
    </w:p>
    <w:p w14:paraId="27B0FB41" w14:textId="3A8D146F" w:rsidR="00765733" w:rsidRPr="000B1DE0" w:rsidRDefault="000B1DE0" w:rsidP="00765733">
      <w:pPr>
        <w:pStyle w:val="coverLicenceHolder"/>
        <w:pBdr>
          <w:top w:val="single" w:sz="4" w:space="25" w:color="auto"/>
        </w:pBdr>
        <w:rPr>
          <w:b/>
          <w:sz w:val="22"/>
          <w:szCs w:val="22"/>
        </w:rPr>
      </w:pPr>
      <w:r w:rsidRPr="000B1DE0">
        <w:rPr>
          <w:b/>
          <w:sz w:val="22"/>
          <w:szCs w:val="22"/>
        </w:rPr>
        <w:t>Pickhill Lane</w:t>
      </w:r>
    </w:p>
    <w:p w14:paraId="33540D40" w14:textId="73C9CEE0" w:rsidR="000B1DE0" w:rsidRPr="000B1DE0" w:rsidRDefault="000B1DE0" w:rsidP="00765733">
      <w:pPr>
        <w:pStyle w:val="coverLicenceHolder"/>
        <w:pBdr>
          <w:top w:val="single" w:sz="4" w:space="25" w:color="auto"/>
        </w:pBdr>
        <w:rPr>
          <w:b/>
          <w:sz w:val="22"/>
          <w:szCs w:val="22"/>
        </w:rPr>
      </w:pPr>
      <w:r w:rsidRPr="000B1DE0">
        <w:rPr>
          <w:b/>
          <w:sz w:val="22"/>
          <w:szCs w:val="22"/>
        </w:rPr>
        <w:t>Cross Lane</w:t>
      </w:r>
      <w:r w:rsidR="00576ACF">
        <w:rPr>
          <w:b/>
          <w:sz w:val="22"/>
          <w:szCs w:val="22"/>
        </w:rPr>
        <w:t>s</w:t>
      </w:r>
    </w:p>
    <w:p w14:paraId="5155CB67" w14:textId="344FCAD6" w:rsidR="000B1DE0" w:rsidRPr="000B1DE0" w:rsidRDefault="000B1DE0" w:rsidP="00765733">
      <w:pPr>
        <w:pStyle w:val="coverLicenceHolder"/>
        <w:pBdr>
          <w:top w:val="single" w:sz="4" w:space="25" w:color="auto"/>
        </w:pBdr>
        <w:rPr>
          <w:b/>
          <w:sz w:val="22"/>
          <w:szCs w:val="22"/>
        </w:rPr>
      </w:pPr>
      <w:r w:rsidRPr="000B1DE0">
        <w:rPr>
          <w:b/>
          <w:sz w:val="22"/>
          <w:szCs w:val="22"/>
        </w:rPr>
        <w:t>Wrexham</w:t>
      </w:r>
    </w:p>
    <w:p w14:paraId="27B0FB44" w14:textId="44A2A1BF" w:rsidR="00765733" w:rsidRPr="000B1DE0" w:rsidRDefault="000B1DE0" w:rsidP="00765733">
      <w:pPr>
        <w:pStyle w:val="coverLicenceHolder"/>
        <w:pBdr>
          <w:top w:val="single" w:sz="4" w:space="25" w:color="auto"/>
        </w:pBdr>
        <w:rPr>
          <w:b/>
          <w:sz w:val="22"/>
          <w:szCs w:val="22"/>
        </w:rPr>
      </w:pPr>
      <w:r w:rsidRPr="000B1DE0">
        <w:rPr>
          <w:b/>
          <w:sz w:val="22"/>
          <w:szCs w:val="22"/>
        </w:rPr>
        <w:t>LL13 0UE</w:t>
      </w:r>
    </w:p>
    <w:p w14:paraId="27B0FB45" w14:textId="77777777" w:rsidR="00765733" w:rsidRPr="000B1DE0" w:rsidRDefault="00765733" w:rsidP="00765733">
      <w:pPr>
        <w:pStyle w:val="coverLicenceHolder"/>
        <w:pBdr>
          <w:top w:val="single" w:sz="4" w:space="25" w:color="auto"/>
        </w:pBdr>
        <w:rPr>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27B0FB50" w14:textId="65FF6D38" w:rsidR="00C16167" w:rsidRPr="007B1B4B" w:rsidRDefault="004249DE">
      <w:pPr>
        <w:pStyle w:val="coverAuthNos"/>
        <w:rPr>
          <w:b/>
          <w:color w:val="auto"/>
          <w:sz w:val="24"/>
        </w:rPr>
      </w:pPr>
      <w:r w:rsidRPr="007B1B4B">
        <w:rPr>
          <w:b/>
          <w:color w:val="auto"/>
          <w:sz w:val="24"/>
        </w:rPr>
        <w:t>EPR/</w:t>
      </w:r>
      <w:r w:rsidR="007B1B4B" w:rsidRPr="007B1B4B">
        <w:rPr>
          <w:b/>
          <w:color w:val="auto"/>
          <w:sz w:val="24"/>
        </w:rPr>
        <w:t>AB3591ZQ</w:t>
      </w:r>
    </w:p>
    <w:p w14:paraId="27B0FB51" w14:textId="76C0BC89" w:rsidR="00C16167" w:rsidRPr="00125F66" w:rsidRDefault="00C16167" w:rsidP="00DA0F76">
      <w:pPr>
        <w:pStyle w:val="Heading1nonum"/>
        <w:spacing w:before="80" w:after="0" w:line="240" w:lineRule="auto"/>
        <w:jc w:val="center"/>
        <w:rPr>
          <w:color w:val="FF0000"/>
        </w:rPr>
      </w:pPr>
      <w:r w:rsidRPr="00125F66">
        <w:br w:type="page"/>
      </w:r>
      <w:r w:rsidR="00AE5094" w:rsidRPr="008748E7">
        <w:lastRenderedPageBreak/>
        <w:t xml:space="preserve">Maelor </w:t>
      </w:r>
      <w:r w:rsidR="00B84780" w:rsidRPr="008748E7">
        <w:t>Poultry Processing</w:t>
      </w:r>
      <w:r w:rsidR="00454141" w:rsidRPr="008748E7">
        <w:t xml:space="preserve"> Plant</w:t>
      </w:r>
    </w:p>
    <w:p w14:paraId="27B0FB52" w14:textId="04C191A6"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r w:rsidR="004249DE" w:rsidRPr="007B1B4B">
        <w:t>EPR/</w:t>
      </w:r>
      <w:r w:rsidR="007B1B4B" w:rsidRPr="007B1B4B">
        <w:t>AB3591ZQ</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12AF5E89" w14:textId="77777777" w:rsidR="00B062C2"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51F045B7" w14:textId="221A25ED" w:rsidR="00B062C2" w:rsidRDefault="00B062C2">
      <w:pPr>
        <w:pStyle w:val="Heading3nonum"/>
        <w:rPr>
          <w:color w:val="auto"/>
          <w:sz w:val="22"/>
          <w:szCs w:val="22"/>
        </w:rPr>
      </w:pPr>
      <w:r w:rsidRPr="00B062C2">
        <w:rPr>
          <w:color w:val="auto"/>
          <w:sz w:val="22"/>
          <w:szCs w:val="22"/>
        </w:rPr>
        <w:t xml:space="preserve">This installation is located </w:t>
      </w:r>
      <w:r>
        <w:rPr>
          <w:color w:val="auto"/>
          <w:sz w:val="22"/>
          <w:szCs w:val="22"/>
        </w:rPr>
        <w:t>approximately 4km south east from Wrexham</w:t>
      </w:r>
      <w:r w:rsidR="006A6EEA">
        <w:rPr>
          <w:color w:val="auto"/>
          <w:sz w:val="22"/>
          <w:szCs w:val="22"/>
        </w:rPr>
        <w:t xml:space="preserve"> and is permitted for the </w:t>
      </w:r>
      <w:r w:rsidR="00C853A9">
        <w:rPr>
          <w:color w:val="auto"/>
          <w:sz w:val="22"/>
          <w:szCs w:val="22"/>
        </w:rPr>
        <w:t xml:space="preserve">slaughtering </w:t>
      </w:r>
      <w:r w:rsidR="006A6EEA">
        <w:rPr>
          <w:color w:val="auto"/>
          <w:sz w:val="22"/>
          <w:szCs w:val="22"/>
        </w:rPr>
        <w:t xml:space="preserve">of </w:t>
      </w:r>
      <w:r w:rsidR="00843486">
        <w:rPr>
          <w:color w:val="auto"/>
          <w:sz w:val="22"/>
          <w:szCs w:val="22"/>
        </w:rPr>
        <w:t>poultry</w:t>
      </w:r>
      <w:r w:rsidR="006A6EEA">
        <w:rPr>
          <w:color w:val="auto"/>
          <w:sz w:val="22"/>
          <w:szCs w:val="22"/>
        </w:rPr>
        <w:t xml:space="preserve"> </w:t>
      </w:r>
      <w:r w:rsidR="00C853A9">
        <w:rPr>
          <w:color w:val="auto"/>
          <w:sz w:val="22"/>
          <w:szCs w:val="22"/>
        </w:rPr>
        <w:t>and meat preparation as well as associated</w:t>
      </w:r>
      <w:r w:rsidR="00014188">
        <w:rPr>
          <w:color w:val="auto"/>
          <w:sz w:val="22"/>
          <w:szCs w:val="22"/>
        </w:rPr>
        <w:t xml:space="preserve"> waste</w:t>
      </w:r>
      <w:r w:rsidR="00C853A9">
        <w:rPr>
          <w:color w:val="auto"/>
          <w:sz w:val="22"/>
          <w:szCs w:val="22"/>
        </w:rPr>
        <w:t xml:space="preserve"> effluent treatment.</w:t>
      </w:r>
      <w:r w:rsidR="00B85B3C">
        <w:rPr>
          <w:color w:val="auto"/>
          <w:sz w:val="22"/>
          <w:szCs w:val="22"/>
        </w:rPr>
        <w:t xml:space="preserve"> The permitted throughput being 1 million birds per week.</w:t>
      </w:r>
    </w:p>
    <w:p w14:paraId="17868719" w14:textId="6748ECB3" w:rsidR="00C853A9" w:rsidRDefault="00014188">
      <w:pPr>
        <w:pStyle w:val="Heading3nonum"/>
        <w:rPr>
          <w:color w:val="auto"/>
          <w:sz w:val="22"/>
          <w:szCs w:val="22"/>
        </w:rPr>
      </w:pPr>
      <w:r>
        <w:rPr>
          <w:color w:val="auto"/>
          <w:sz w:val="22"/>
          <w:szCs w:val="22"/>
        </w:rPr>
        <w:t>Live b</w:t>
      </w:r>
      <w:r w:rsidR="00C853A9">
        <w:rPr>
          <w:color w:val="auto"/>
          <w:sz w:val="22"/>
          <w:szCs w:val="22"/>
        </w:rPr>
        <w:t>irds are delivered to the site in “modules” on HGV lorry trailers. They are unloaded, remaining in the modules into the lairage area.  They are then passed into</w:t>
      </w:r>
      <w:r>
        <w:rPr>
          <w:color w:val="auto"/>
          <w:sz w:val="22"/>
          <w:szCs w:val="22"/>
        </w:rPr>
        <w:t xml:space="preserve"> the gas stunning area and are </w:t>
      </w:r>
      <w:r w:rsidR="00C853A9">
        <w:rPr>
          <w:color w:val="auto"/>
          <w:sz w:val="22"/>
          <w:szCs w:val="22"/>
        </w:rPr>
        <w:t>killed</w:t>
      </w:r>
      <w:r w:rsidR="00975D27">
        <w:rPr>
          <w:color w:val="auto"/>
          <w:sz w:val="22"/>
          <w:szCs w:val="22"/>
        </w:rPr>
        <w:t>, bled, scalded, de-feathered, e</w:t>
      </w:r>
      <w:r w:rsidR="00C853A9">
        <w:rPr>
          <w:color w:val="auto"/>
          <w:sz w:val="22"/>
          <w:szCs w:val="22"/>
        </w:rPr>
        <w:t>viscerated and chilled.</w:t>
      </w:r>
    </w:p>
    <w:p w14:paraId="63E56D89" w14:textId="5E6BEF15" w:rsidR="00C853A9" w:rsidRDefault="00C853A9">
      <w:pPr>
        <w:pStyle w:val="Heading3nonum"/>
        <w:rPr>
          <w:color w:val="auto"/>
          <w:sz w:val="22"/>
          <w:szCs w:val="22"/>
        </w:rPr>
      </w:pPr>
      <w:r>
        <w:rPr>
          <w:color w:val="auto"/>
          <w:sz w:val="22"/>
          <w:szCs w:val="22"/>
        </w:rPr>
        <w:t xml:space="preserve">Some birds are packaged for </w:t>
      </w:r>
      <w:r w:rsidR="00843486">
        <w:rPr>
          <w:color w:val="auto"/>
          <w:sz w:val="22"/>
          <w:szCs w:val="22"/>
        </w:rPr>
        <w:t>despatch to retail</w:t>
      </w:r>
      <w:r>
        <w:rPr>
          <w:color w:val="auto"/>
          <w:sz w:val="22"/>
          <w:szCs w:val="22"/>
        </w:rPr>
        <w:t xml:space="preserve"> at this stage while the remaining birds pass to the meat processing part of the installation where the products are packaged for dispatch.</w:t>
      </w:r>
      <w:r w:rsidR="00C36A19">
        <w:rPr>
          <w:color w:val="auto"/>
          <w:sz w:val="22"/>
          <w:szCs w:val="22"/>
        </w:rPr>
        <w:t xml:space="preserve"> In the </w:t>
      </w:r>
      <w:r w:rsidR="00014188">
        <w:rPr>
          <w:color w:val="auto"/>
          <w:sz w:val="22"/>
          <w:szCs w:val="22"/>
        </w:rPr>
        <w:t xml:space="preserve">meat processing </w:t>
      </w:r>
      <w:r w:rsidR="00C36A19">
        <w:rPr>
          <w:color w:val="auto"/>
          <w:sz w:val="22"/>
          <w:szCs w:val="22"/>
        </w:rPr>
        <w:t>part of the plant, whole birds will be cut into various portions on automated and manual processing lines, and packaged for dispatch.</w:t>
      </w:r>
    </w:p>
    <w:p w14:paraId="5EB2AE96" w14:textId="1FB28BC2" w:rsidR="00705BFD" w:rsidRDefault="0011160E">
      <w:pPr>
        <w:pStyle w:val="Heading3nonum"/>
        <w:rPr>
          <w:color w:val="auto"/>
          <w:sz w:val="22"/>
          <w:szCs w:val="22"/>
        </w:rPr>
      </w:pPr>
      <w:r>
        <w:rPr>
          <w:color w:val="auto"/>
          <w:sz w:val="22"/>
          <w:szCs w:val="22"/>
        </w:rPr>
        <w:t>The blood tank is emptied and cleaned daily to redu</w:t>
      </w:r>
      <w:r w:rsidR="009D13EB">
        <w:rPr>
          <w:color w:val="auto"/>
          <w:sz w:val="22"/>
          <w:szCs w:val="22"/>
        </w:rPr>
        <w:t>ce odour generation. Animal b</w:t>
      </w:r>
      <w:r w:rsidR="001067EC">
        <w:rPr>
          <w:color w:val="auto"/>
          <w:sz w:val="22"/>
          <w:szCs w:val="22"/>
        </w:rPr>
        <w:t>y</w:t>
      </w:r>
      <w:r w:rsidR="009D13EB">
        <w:rPr>
          <w:color w:val="auto"/>
          <w:sz w:val="22"/>
          <w:szCs w:val="22"/>
        </w:rPr>
        <w:t>-</w:t>
      </w:r>
      <w:r>
        <w:rPr>
          <w:color w:val="auto"/>
          <w:sz w:val="22"/>
          <w:szCs w:val="22"/>
        </w:rPr>
        <w:t xml:space="preserve">products </w:t>
      </w:r>
      <w:r w:rsidR="009D13EB">
        <w:rPr>
          <w:color w:val="auto"/>
          <w:sz w:val="22"/>
          <w:szCs w:val="22"/>
        </w:rPr>
        <w:t xml:space="preserve">and feathers </w:t>
      </w:r>
      <w:r>
        <w:rPr>
          <w:color w:val="auto"/>
          <w:sz w:val="22"/>
          <w:szCs w:val="22"/>
        </w:rPr>
        <w:t xml:space="preserve">are stored in trailers </w:t>
      </w:r>
      <w:r w:rsidR="00DF0491">
        <w:rPr>
          <w:color w:val="auto"/>
          <w:sz w:val="22"/>
          <w:szCs w:val="22"/>
        </w:rPr>
        <w:t xml:space="preserve">within an enclosed building </w:t>
      </w:r>
      <w:r>
        <w:rPr>
          <w:color w:val="auto"/>
          <w:sz w:val="22"/>
          <w:szCs w:val="22"/>
        </w:rPr>
        <w:t>and removed</w:t>
      </w:r>
      <w:r w:rsidR="009D13EB">
        <w:rPr>
          <w:color w:val="auto"/>
          <w:sz w:val="22"/>
          <w:szCs w:val="22"/>
        </w:rPr>
        <w:t xml:space="preserve"> da</w:t>
      </w:r>
      <w:r w:rsidR="00DF0491">
        <w:rPr>
          <w:color w:val="auto"/>
          <w:sz w:val="22"/>
          <w:szCs w:val="22"/>
        </w:rPr>
        <w:t>ily</w:t>
      </w:r>
      <w:r w:rsidR="009D13EB">
        <w:rPr>
          <w:color w:val="auto"/>
          <w:sz w:val="22"/>
          <w:szCs w:val="22"/>
        </w:rPr>
        <w:t>. The air from this storage area</w:t>
      </w:r>
      <w:r w:rsidR="00477BFC">
        <w:rPr>
          <w:color w:val="auto"/>
          <w:sz w:val="22"/>
          <w:szCs w:val="22"/>
        </w:rPr>
        <w:t xml:space="preserve">, </w:t>
      </w:r>
      <w:r w:rsidR="001067EC">
        <w:rPr>
          <w:color w:val="auto"/>
          <w:sz w:val="22"/>
          <w:szCs w:val="22"/>
        </w:rPr>
        <w:t>the</w:t>
      </w:r>
      <w:r w:rsidR="0077748D">
        <w:rPr>
          <w:color w:val="auto"/>
          <w:sz w:val="22"/>
          <w:szCs w:val="22"/>
        </w:rPr>
        <w:t xml:space="preserve"> blood tank</w:t>
      </w:r>
      <w:r w:rsidR="00477BFC">
        <w:rPr>
          <w:color w:val="auto"/>
          <w:sz w:val="22"/>
          <w:szCs w:val="22"/>
        </w:rPr>
        <w:t xml:space="preserve"> and de-feathering process</w:t>
      </w:r>
      <w:r w:rsidR="009D13EB">
        <w:rPr>
          <w:color w:val="auto"/>
          <w:sz w:val="22"/>
          <w:szCs w:val="22"/>
        </w:rPr>
        <w:t xml:space="preserve"> is passed through a scrubber to reduce odours before being released from the elevated stack.</w:t>
      </w:r>
    </w:p>
    <w:p w14:paraId="07E0A024" w14:textId="4F6C2AEB" w:rsidR="00705BFD" w:rsidRDefault="00705BFD">
      <w:pPr>
        <w:pStyle w:val="Heading3nonum"/>
        <w:rPr>
          <w:color w:val="auto"/>
          <w:sz w:val="22"/>
          <w:szCs w:val="22"/>
        </w:rPr>
      </w:pPr>
      <w:r>
        <w:rPr>
          <w:color w:val="auto"/>
          <w:sz w:val="22"/>
          <w:szCs w:val="22"/>
        </w:rPr>
        <w:t>Modules and vehicles are washed before leaving the site.</w:t>
      </w:r>
    </w:p>
    <w:p w14:paraId="0C8416EC" w14:textId="3D843B82" w:rsidR="00B062C2" w:rsidRDefault="00705BFD">
      <w:pPr>
        <w:pStyle w:val="Heading3nonum"/>
        <w:rPr>
          <w:color w:val="auto"/>
          <w:sz w:val="22"/>
          <w:szCs w:val="22"/>
        </w:rPr>
      </w:pPr>
      <w:r>
        <w:rPr>
          <w:color w:val="auto"/>
          <w:sz w:val="22"/>
          <w:szCs w:val="22"/>
        </w:rPr>
        <w:t>Wash down waters and process effluents flow to the on site effluent treatment plant before being treated and discharged to the River Dee (</w:t>
      </w:r>
      <w:r w:rsidR="00843486">
        <w:rPr>
          <w:color w:val="auto"/>
          <w:sz w:val="22"/>
          <w:szCs w:val="22"/>
        </w:rPr>
        <w:t xml:space="preserve">Approximately half of the </w:t>
      </w:r>
      <w:r>
        <w:rPr>
          <w:color w:val="auto"/>
          <w:sz w:val="22"/>
          <w:szCs w:val="22"/>
        </w:rPr>
        <w:t>treated water is returned to the installation for vehicle and module washing</w:t>
      </w:r>
      <w:r w:rsidR="001067EC">
        <w:rPr>
          <w:color w:val="auto"/>
          <w:sz w:val="22"/>
          <w:szCs w:val="22"/>
        </w:rPr>
        <w:t>)</w:t>
      </w:r>
      <w:r>
        <w:rPr>
          <w:color w:val="auto"/>
          <w:sz w:val="22"/>
          <w:szCs w:val="22"/>
        </w:rPr>
        <w:t>.</w:t>
      </w:r>
    </w:p>
    <w:p w14:paraId="278A9ACD" w14:textId="2E268DC2" w:rsidR="00D83AE2" w:rsidRDefault="00843486">
      <w:pPr>
        <w:pStyle w:val="Heading3nonum"/>
        <w:rPr>
          <w:color w:val="FF00FF"/>
          <w:sz w:val="22"/>
          <w:szCs w:val="22"/>
        </w:rPr>
      </w:pPr>
      <w:r>
        <w:rPr>
          <w:color w:val="auto"/>
          <w:sz w:val="22"/>
          <w:szCs w:val="22"/>
        </w:rPr>
        <w:t>Hot water for the process is provided by small scale on site boilers.</w:t>
      </w:r>
    </w:p>
    <w:p w14:paraId="27B0FB58" w14:textId="77777777" w:rsidR="00CC0D03" w:rsidRPr="00125F66" w:rsidRDefault="00CC0D03">
      <w:pPr>
        <w:pStyle w:val="Draftingnote"/>
        <w:rPr>
          <w:sz w:val="22"/>
          <w:szCs w:val="22"/>
        </w:rPr>
      </w:pP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4C4CA0">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4C4CA0">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7B1B4B">
        <w:trPr>
          <w:cantSplit/>
          <w:trHeight w:val="855"/>
        </w:trPr>
        <w:tc>
          <w:tcPr>
            <w:tcW w:w="3085" w:type="dxa"/>
            <w:tcBorders>
              <w:top w:val="single" w:sz="6" w:space="0" w:color="auto"/>
              <w:left w:val="nil"/>
              <w:bottom w:val="single" w:sz="6" w:space="0" w:color="auto"/>
              <w:right w:val="nil"/>
            </w:tcBorders>
          </w:tcPr>
          <w:p w14:paraId="27B0FB61" w14:textId="1F5E651D" w:rsidR="007B1B4B" w:rsidRDefault="000D6386">
            <w:pPr>
              <w:pStyle w:val="Tablebody"/>
              <w:rPr>
                <w:rFonts w:cs="Arial"/>
                <w:color w:val="auto"/>
                <w:sz w:val="22"/>
                <w:szCs w:val="22"/>
              </w:rPr>
            </w:pPr>
            <w:r w:rsidRPr="00CC7333">
              <w:rPr>
                <w:rFonts w:cs="Arial"/>
                <w:color w:val="auto"/>
                <w:sz w:val="22"/>
                <w:szCs w:val="22"/>
              </w:rPr>
              <w:t>Application PAN-001271</w:t>
            </w:r>
          </w:p>
          <w:p w14:paraId="0359D12C" w14:textId="7B7DA780" w:rsidR="00F5263C" w:rsidRPr="007B1B4B" w:rsidRDefault="00F5263C" w:rsidP="007B1B4B">
            <w:pPr>
              <w:rPr>
                <w:lang w:eastAsia="en-US"/>
              </w:rPr>
            </w:pPr>
          </w:p>
        </w:tc>
        <w:tc>
          <w:tcPr>
            <w:tcW w:w="1418" w:type="dxa"/>
            <w:tcBorders>
              <w:top w:val="single" w:sz="6" w:space="0" w:color="auto"/>
              <w:left w:val="nil"/>
              <w:bottom w:val="single" w:sz="6" w:space="0" w:color="auto"/>
              <w:right w:val="nil"/>
            </w:tcBorders>
          </w:tcPr>
          <w:p w14:paraId="27B0FB62" w14:textId="2D806F31" w:rsidR="00F5263C" w:rsidRPr="00CC7333" w:rsidRDefault="000D6386" w:rsidP="000D6386">
            <w:pPr>
              <w:pStyle w:val="Tablebody"/>
              <w:rPr>
                <w:rFonts w:cs="Arial"/>
                <w:color w:val="auto"/>
                <w:sz w:val="22"/>
                <w:szCs w:val="22"/>
              </w:rPr>
            </w:pPr>
            <w:r w:rsidRPr="00CC7333">
              <w:rPr>
                <w:rFonts w:cs="Arial"/>
                <w:color w:val="auto"/>
                <w:sz w:val="22"/>
                <w:szCs w:val="22"/>
              </w:rPr>
              <w:t>Duly made 07</w:t>
            </w:r>
            <w:r w:rsidR="00F5263C" w:rsidRPr="00CC7333">
              <w:rPr>
                <w:rFonts w:cs="Arial"/>
                <w:color w:val="auto"/>
                <w:sz w:val="22"/>
                <w:szCs w:val="22"/>
              </w:rPr>
              <w:t>/</w:t>
            </w:r>
            <w:r w:rsidRPr="00CC7333">
              <w:rPr>
                <w:rFonts w:cs="Arial"/>
                <w:color w:val="auto"/>
                <w:sz w:val="22"/>
                <w:szCs w:val="22"/>
              </w:rPr>
              <w:t>02</w:t>
            </w:r>
            <w:r w:rsidR="00F5263C" w:rsidRPr="00CC7333">
              <w:rPr>
                <w:rFonts w:cs="Arial"/>
                <w:color w:val="auto"/>
                <w:sz w:val="22"/>
                <w:szCs w:val="22"/>
              </w:rPr>
              <w:t>/</w:t>
            </w:r>
            <w:r w:rsidRPr="00CC7333">
              <w:rPr>
                <w:rFonts w:cs="Arial"/>
                <w:color w:val="auto"/>
                <w:sz w:val="22"/>
                <w:szCs w:val="22"/>
              </w:rPr>
              <w:t>17</w:t>
            </w:r>
          </w:p>
        </w:tc>
        <w:tc>
          <w:tcPr>
            <w:tcW w:w="3543" w:type="dxa"/>
            <w:tcBorders>
              <w:top w:val="single" w:sz="6" w:space="0" w:color="auto"/>
              <w:left w:val="nil"/>
              <w:bottom w:val="single" w:sz="6" w:space="0" w:color="auto"/>
              <w:right w:val="nil"/>
            </w:tcBorders>
          </w:tcPr>
          <w:p w14:paraId="27B0FB63" w14:textId="5E811647" w:rsidR="00F5263C" w:rsidRPr="00CC7333" w:rsidRDefault="00F5263C" w:rsidP="00DE55EF">
            <w:pPr>
              <w:pStyle w:val="Tablebody"/>
              <w:rPr>
                <w:rFonts w:cs="Arial"/>
                <w:color w:val="auto"/>
                <w:sz w:val="22"/>
                <w:szCs w:val="22"/>
              </w:rPr>
            </w:pPr>
            <w:r w:rsidRPr="00CC7333">
              <w:rPr>
                <w:rFonts w:cs="Arial"/>
                <w:color w:val="auto"/>
                <w:sz w:val="22"/>
                <w:szCs w:val="22"/>
              </w:rPr>
              <w:t xml:space="preserve">Application </w:t>
            </w:r>
            <w:r w:rsidR="000D6386" w:rsidRPr="00CC7333">
              <w:rPr>
                <w:rFonts w:cs="Arial"/>
                <w:color w:val="auto"/>
                <w:sz w:val="22"/>
                <w:szCs w:val="22"/>
              </w:rPr>
              <w:t xml:space="preserve">for </w:t>
            </w:r>
            <w:r w:rsidR="00DE55EF">
              <w:rPr>
                <w:rFonts w:cs="Arial"/>
                <w:color w:val="auto"/>
                <w:sz w:val="22"/>
                <w:szCs w:val="22"/>
              </w:rPr>
              <w:t>poultry</w:t>
            </w:r>
            <w:r w:rsidR="000D6386" w:rsidRPr="00CC7333">
              <w:rPr>
                <w:rFonts w:cs="Arial"/>
                <w:color w:val="auto"/>
                <w:sz w:val="22"/>
                <w:szCs w:val="22"/>
              </w:rPr>
              <w:t xml:space="preserve"> slaughterhouse, meat processing and effluent treatment</w:t>
            </w:r>
          </w:p>
        </w:tc>
      </w:tr>
      <w:tr w:rsidR="00F5263C" w:rsidRPr="00125F66" w14:paraId="27B0FB68" w14:textId="77777777" w:rsidTr="004C4CA0">
        <w:trPr>
          <w:cantSplit/>
        </w:trPr>
        <w:tc>
          <w:tcPr>
            <w:tcW w:w="3085" w:type="dxa"/>
            <w:tcBorders>
              <w:top w:val="single" w:sz="6" w:space="0" w:color="auto"/>
              <w:left w:val="nil"/>
              <w:bottom w:val="single" w:sz="6" w:space="0" w:color="auto"/>
              <w:right w:val="nil"/>
            </w:tcBorders>
          </w:tcPr>
          <w:p w14:paraId="5F922850" w14:textId="7CEC4163" w:rsidR="00F5263C" w:rsidRPr="007B1B4B" w:rsidRDefault="004C4CA0" w:rsidP="007B1B4B">
            <w:pPr>
              <w:pStyle w:val="Tablebody"/>
              <w:rPr>
                <w:rFonts w:cs="Arial"/>
                <w:color w:val="auto"/>
                <w:sz w:val="22"/>
                <w:szCs w:val="22"/>
              </w:rPr>
            </w:pPr>
            <w:r w:rsidRPr="00CC7333">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27B0FB66" w14:textId="4675CDD6" w:rsidR="00F5263C" w:rsidRPr="00CC7333" w:rsidRDefault="004C4CA0" w:rsidP="004C4CA0">
            <w:pPr>
              <w:pStyle w:val="Tablebody"/>
              <w:rPr>
                <w:rFonts w:cs="Arial"/>
                <w:color w:val="auto"/>
                <w:sz w:val="22"/>
                <w:szCs w:val="22"/>
              </w:rPr>
            </w:pPr>
            <w:r w:rsidRPr="00CC7333">
              <w:rPr>
                <w:rFonts w:cs="Arial"/>
                <w:color w:val="auto"/>
                <w:sz w:val="22"/>
                <w:szCs w:val="22"/>
              </w:rPr>
              <w:t>20</w:t>
            </w:r>
            <w:r w:rsidR="00F5263C" w:rsidRPr="00CC7333">
              <w:rPr>
                <w:rFonts w:cs="Arial"/>
                <w:color w:val="auto"/>
                <w:sz w:val="22"/>
                <w:szCs w:val="22"/>
              </w:rPr>
              <w:t>/</w:t>
            </w:r>
            <w:r w:rsidRPr="00CC7333">
              <w:rPr>
                <w:rFonts w:cs="Arial"/>
                <w:color w:val="auto"/>
                <w:sz w:val="22"/>
                <w:szCs w:val="22"/>
              </w:rPr>
              <w:t>03</w:t>
            </w:r>
            <w:r w:rsidR="00F5263C" w:rsidRPr="00CC7333">
              <w:rPr>
                <w:rFonts w:cs="Arial"/>
                <w:color w:val="auto"/>
                <w:sz w:val="22"/>
                <w:szCs w:val="22"/>
              </w:rPr>
              <w:t>/</w:t>
            </w:r>
            <w:r w:rsidRPr="00CC7333">
              <w:rPr>
                <w:rFonts w:cs="Arial"/>
                <w:color w:val="auto"/>
                <w:sz w:val="22"/>
                <w:szCs w:val="22"/>
              </w:rPr>
              <w:t>17</w:t>
            </w:r>
          </w:p>
        </w:tc>
        <w:tc>
          <w:tcPr>
            <w:tcW w:w="3543" w:type="dxa"/>
            <w:tcBorders>
              <w:top w:val="single" w:sz="6" w:space="0" w:color="auto"/>
              <w:left w:val="nil"/>
              <w:bottom w:val="single" w:sz="6" w:space="0" w:color="auto"/>
              <w:right w:val="nil"/>
            </w:tcBorders>
          </w:tcPr>
          <w:p w14:paraId="27B0FB67" w14:textId="4F960D58" w:rsidR="00F5263C" w:rsidRPr="00CC7333" w:rsidRDefault="00F5263C">
            <w:pPr>
              <w:pStyle w:val="Tablebody"/>
              <w:rPr>
                <w:rFonts w:cs="Arial"/>
                <w:color w:val="auto"/>
                <w:sz w:val="22"/>
                <w:szCs w:val="22"/>
              </w:rPr>
            </w:pPr>
          </w:p>
        </w:tc>
      </w:tr>
      <w:tr w:rsidR="0039355A" w:rsidRPr="00125F66" w14:paraId="04CA3F5A" w14:textId="77777777" w:rsidTr="004C4CA0">
        <w:trPr>
          <w:cantSplit/>
        </w:trPr>
        <w:tc>
          <w:tcPr>
            <w:tcW w:w="3085" w:type="dxa"/>
            <w:tcBorders>
              <w:top w:val="single" w:sz="6" w:space="0" w:color="auto"/>
              <w:left w:val="nil"/>
              <w:bottom w:val="single" w:sz="6" w:space="0" w:color="auto"/>
              <w:right w:val="nil"/>
            </w:tcBorders>
          </w:tcPr>
          <w:p w14:paraId="68F2FCF4" w14:textId="2031270C" w:rsidR="0039355A" w:rsidRPr="007B1B4B" w:rsidRDefault="004C4CA0" w:rsidP="007B1B4B">
            <w:pPr>
              <w:pStyle w:val="Tablebody"/>
              <w:rPr>
                <w:rFonts w:cs="Arial"/>
                <w:color w:val="auto"/>
                <w:sz w:val="22"/>
                <w:szCs w:val="22"/>
              </w:rPr>
            </w:pPr>
            <w:r w:rsidRPr="00CC7333">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4A39C486" w14:textId="46F5F0E2" w:rsidR="0039355A" w:rsidRPr="00CC7333" w:rsidRDefault="004C4CA0">
            <w:pPr>
              <w:pStyle w:val="Tablebody"/>
              <w:rPr>
                <w:rFonts w:cs="Arial"/>
                <w:color w:val="auto"/>
                <w:sz w:val="22"/>
                <w:szCs w:val="22"/>
              </w:rPr>
            </w:pPr>
            <w:r w:rsidRPr="00CC7333">
              <w:rPr>
                <w:rFonts w:cs="Arial"/>
                <w:color w:val="auto"/>
                <w:sz w:val="22"/>
                <w:szCs w:val="22"/>
              </w:rPr>
              <w:t>07/04/17</w:t>
            </w:r>
          </w:p>
        </w:tc>
        <w:tc>
          <w:tcPr>
            <w:tcW w:w="3543" w:type="dxa"/>
            <w:tcBorders>
              <w:top w:val="single" w:sz="6" w:space="0" w:color="auto"/>
              <w:left w:val="nil"/>
              <w:bottom w:val="single" w:sz="6" w:space="0" w:color="auto"/>
              <w:right w:val="nil"/>
            </w:tcBorders>
          </w:tcPr>
          <w:p w14:paraId="253531F5" w14:textId="77777777" w:rsidR="0039355A" w:rsidRPr="00CC7333" w:rsidRDefault="0039355A">
            <w:pPr>
              <w:pStyle w:val="Tablebody"/>
              <w:rPr>
                <w:rFonts w:cs="Arial"/>
                <w:color w:val="auto"/>
                <w:sz w:val="22"/>
                <w:szCs w:val="22"/>
              </w:rPr>
            </w:pPr>
          </w:p>
        </w:tc>
      </w:tr>
      <w:tr w:rsidR="0039355A" w:rsidRPr="00125F66" w14:paraId="5F939C92" w14:textId="77777777" w:rsidTr="004C4CA0">
        <w:trPr>
          <w:cantSplit/>
        </w:trPr>
        <w:tc>
          <w:tcPr>
            <w:tcW w:w="3085" w:type="dxa"/>
            <w:tcBorders>
              <w:top w:val="single" w:sz="6" w:space="0" w:color="auto"/>
              <w:left w:val="nil"/>
              <w:bottom w:val="single" w:sz="6" w:space="0" w:color="auto"/>
              <w:right w:val="nil"/>
            </w:tcBorders>
          </w:tcPr>
          <w:p w14:paraId="52966CDC" w14:textId="6718CADE" w:rsidR="0039355A" w:rsidRPr="00CC7333" w:rsidRDefault="004C4CA0">
            <w:pPr>
              <w:pStyle w:val="Tablebody"/>
              <w:rPr>
                <w:rFonts w:cs="Arial"/>
                <w:color w:val="auto"/>
                <w:sz w:val="22"/>
                <w:szCs w:val="22"/>
              </w:rPr>
            </w:pPr>
            <w:r w:rsidRPr="00CC7333">
              <w:rPr>
                <w:rFonts w:cs="Arial"/>
                <w:color w:val="auto"/>
                <w:sz w:val="22"/>
                <w:szCs w:val="22"/>
              </w:rPr>
              <w:lastRenderedPageBreak/>
              <w:t>Additional information received</w:t>
            </w:r>
          </w:p>
        </w:tc>
        <w:tc>
          <w:tcPr>
            <w:tcW w:w="1418" w:type="dxa"/>
            <w:tcBorders>
              <w:top w:val="single" w:sz="6" w:space="0" w:color="auto"/>
              <w:left w:val="nil"/>
              <w:bottom w:val="single" w:sz="6" w:space="0" w:color="auto"/>
              <w:right w:val="nil"/>
            </w:tcBorders>
          </w:tcPr>
          <w:p w14:paraId="6FDB170D" w14:textId="71965F95" w:rsidR="0039355A" w:rsidRPr="00CC7333" w:rsidRDefault="004C4CA0">
            <w:pPr>
              <w:pStyle w:val="Tablebody"/>
              <w:rPr>
                <w:rFonts w:cs="Arial"/>
                <w:color w:val="auto"/>
                <w:sz w:val="22"/>
                <w:szCs w:val="22"/>
              </w:rPr>
            </w:pPr>
            <w:r w:rsidRPr="00CC7333">
              <w:rPr>
                <w:rFonts w:cs="Arial"/>
                <w:color w:val="auto"/>
                <w:sz w:val="22"/>
                <w:szCs w:val="22"/>
              </w:rPr>
              <w:t>19/04/17</w:t>
            </w:r>
          </w:p>
        </w:tc>
        <w:tc>
          <w:tcPr>
            <w:tcW w:w="3543" w:type="dxa"/>
            <w:tcBorders>
              <w:top w:val="single" w:sz="6" w:space="0" w:color="auto"/>
              <w:left w:val="nil"/>
              <w:bottom w:val="single" w:sz="6" w:space="0" w:color="auto"/>
              <w:right w:val="nil"/>
            </w:tcBorders>
          </w:tcPr>
          <w:p w14:paraId="4310337A" w14:textId="38757964" w:rsidR="0039355A" w:rsidRPr="00CC7333" w:rsidRDefault="00B06B10">
            <w:pPr>
              <w:pStyle w:val="Tablebody"/>
              <w:rPr>
                <w:rFonts w:cs="Arial"/>
                <w:color w:val="auto"/>
                <w:sz w:val="22"/>
                <w:szCs w:val="22"/>
              </w:rPr>
            </w:pPr>
            <w:r>
              <w:rPr>
                <w:rFonts w:cs="Arial"/>
                <w:color w:val="auto"/>
                <w:sz w:val="22"/>
                <w:szCs w:val="22"/>
              </w:rPr>
              <w:t>Further data on odour modelling figures used, odour controls and procedures</w:t>
            </w:r>
          </w:p>
        </w:tc>
      </w:tr>
      <w:tr w:rsidR="00043D9C" w:rsidRPr="00125F66" w14:paraId="3462D3C7" w14:textId="77777777" w:rsidTr="004C4CA0">
        <w:trPr>
          <w:cantSplit/>
        </w:trPr>
        <w:tc>
          <w:tcPr>
            <w:tcW w:w="3085" w:type="dxa"/>
            <w:tcBorders>
              <w:top w:val="single" w:sz="6" w:space="0" w:color="auto"/>
              <w:left w:val="nil"/>
              <w:bottom w:val="single" w:sz="6" w:space="0" w:color="auto"/>
              <w:right w:val="nil"/>
            </w:tcBorders>
          </w:tcPr>
          <w:p w14:paraId="3ED4FDA0" w14:textId="02BD967E" w:rsidR="00043D9C" w:rsidRPr="00CC7333" w:rsidRDefault="00043D9C" w:rsidP="00043D9C">
            <w:pPr>
              <w:pStyle w:val="Tablebody"/>
              <w:rPr>
                <w:rFonts w:cs="Arial"/>
                <w:color w:val="auto"/>
                <w:sz w:val="22"/>
                <w:szCs w:val="22"/>
              </w:rPr>
            </w:pPr>
            <w:r w:rsidRPr="00CC7333">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C12BB9E" w14:textId="740861B4" w:rsidR="00043D9C" w:rsidRPr="00CC7333" w:rsidRDefault="00043D9C" w:rsidP="00043D9C">
            <w:pPr>
              <w:pStyle w:val="Tablebody"/>
              <w:rPr>
                <w:rFonts w:cs="Arial"/>
                <w:color w:val="auto"/>
                <w:sz w:val="22"/>
                <w:szCs w:val="22"/>
              </w:rPr>
            </w:pPr>
            <w:r w:rsidRPr="00CC7333">
              <w:rPr>
                <w:rFonts w:cs="Arial"/>
                <w:color w:val="auto"/>
                <w:sz w:val="22"/>
                <w:szCs w:val="22"/>
              </w:rPr>
              <w:t>26/04/17</w:t>
            </w:r>
          </w:p>
        </w:tc>
        <w:tc>
          <w:tcPr>
            <w:tcW w:w="3543" w:type="dxa"/>
            <w:tcBorders>
              <w:top w:val="single" w:sz="6" w:space="0" w:color="auto"/>
              <w:left w:val="nil"/>
              <w:bottom w:val="single" w:sz="6" w:space="0" w:color="auto"/>
              <w:right w:val="nil"/>
            </w:tcBorders>
          </w:tcPr>
          <w:p w14:paraId="45B463BB" w14:textId="5661CF70" w:rsidR="00043D9C" w:rsidRPr="00CC7333" w:rsidRDefault="00B06B10" w:rsidP="00043D9C">
            <w:pPr>
              <w:pStyle w:val="Tablebody"/>
              <w:rPr>
                <w:rFonts w:cs="Arial"/>
                <w:color w:val="auto"/>
                <w:sz w:val="22"/>
                <w:szCs w:val="22"/>
              </w:rPr>
            </w:pPr>
            <w:r>
              <w:rPr>
                <w:rFonts w:cs="Arial"/>
                <w:color w:val="auto"/>
                <w:sz w:val="22"/>
                <w:szCs w:val="22"/>
              </w:rPr>
              <w:t>Updated Installation plan and further applicable information</w:t>
            </w:r>
          </w:p>
        </w:tc>
      </w:tr>
      <w:tr w:rsidR="0039355A" w:rsidRPr="00125F66" w14:paraId="257739B1" w14:textId="77777777" w:rsidTr="004C4CA0">
        <w:trPr>
          <w:cantSplit/>
        </w:trPr>
        <w:tc>
          <w:tcPr>
            <w:tcW w:w="3085" w:type="dxa"/>
            <w:tcBorders>
              <w:top w:val="single" w:sz="6" w:space="0" w:color="auto"/>
              <w:left w:val="nil"/>
              <w:bottom w:val="single" w:sz="6" w:space="0" w:color="auto"/>
              <w:right w:val="nil"/>
            </w:tcBorders>
          </w:tcPr>
          <w:p w14:paraId="4903922E" w14:textId="153A4839" w:rsidR="0039355A" w:rsidRPr="00CC7333" w:rsidRDefault="004C4CA0">
            <w:pPr>
              <w:pStyle w:val="Tablebody"/>
              <w:rPr>
                <w:rFonts w:cs="Arial"/>
                <w:color w:val="auto"/>
                <w:sz w:val="22"/>
                <w:szCs w:val="22"/>
              </w:rPr>
            </w:pPr>
            <w:r w:rsidRPr="00CC7333">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90BC3AE" w14:textId="30666E19" w:rsidR="0039355A" w:rsidRPr="00CC7333" w:rsidRDefault="004C4CA0">
            <w:pPr>
              <w:pStyle w:val="Tablebody"/>
              <w:rPr>
                <w:rFonts w:cs="Arial"/>
                <w:color w:val="auto"/>
                <w:sz w:val="22"/>
                <w:szCs w:val="22"/>
              </w:rPr>
            </w:pPr>
            <w:r w:rsidRPr="00CC7333">
              <w:rPr>
                <w:rFonts w:cs="Arial"/>
                <w:color w:val="auto"/>
                <w:sz w:val="22"/>
                <w:szCs w:val="22"/>
              </w:rPr>
              <w:t>05/06/17</w:t>
            </w:r>
          </w:p>
        </w:tc>
        <w:tc>
          <w:tcPr>
            <w:tcW w:w="3543" w:type="dxa"/>
            <w:tcBorders>
              <w:top w:val="single" w:sz="6" w:space="0" w:color="auto"/>
              <w:left w:val="nil"/>
              <w:bottom w:val="single" w:sz="6" w:space="0" w:color="auto"/>
              <w:right w:val="nil"/>
            </w:tcBorders>
          </w:tcPr>
          <w:p w14:paraId="435EC34D" w14:textId="60098D0D" w:rsidR="0039355A" w:rsidRPr="00814CDF" w:rsidRDefault="00814CDF" w:rsidP="00615044">
            <w:pPr>
              <w:pStyle w:val="Tablebody"/>
              <w:rPr>
                <w:rFonts w:cs="Arial"/>
                <w:color w:val="auto"/>
                <w:sz w:val="22"/>
                <w:szCs w:val="22"/>
              </w:rPr>
            </w:pPr>
            <w:r w:rsidRPr="00814CDF">
              <w:rPr>
                <w:rFonts w:cs="Arial"/>
                <w:color w:val="auto"/>
                <w:sz w:val="22"/>
                <w:szCs w:val="22"/>
              </w:rPr>
              <w:t>Additional information relating to containment, odour control and monitoring at the effluent treatment plant</w:t>
            </w:r>
          </w:p>
        </w:tc>
      </w:tr>
      <w:tr w:rsidR="00681927" w:rsidRPr="00125F66" w14:paraId="2E767025" w14:textId="77777777" w:rsidTr="004C4CA0">
        <w:trPr>
          <w:cantSplit/>
        </w:trPr>
        <w:tc>
          <w:tcPr>
            <w:tcW w:w="3085" w:type="dxa"/>
            <w:tcBorders>
              <w:top w:val="single" w:sz="6" w:space="0" w:color="auto"/>
              <w:left w:val="nil"/>
              <w:bottom w:val="single" w:sz="6" w:space="0" w:color="auto"/>
              <w:right w:val="nil"/>
            </w:tcBorders>
          </w:tcPr>
          <w:p w14:paraId="695A96A0" w14:textId="79BDB243" w:rsidR="00681927" w:rsidRPr="00CC7333" w:rsidRDefault="0068192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3516020" w14:textId="2EF818BB" w:rsidR="00681927" w:rsidRPr="00CC7333" w:rsidRDefault="004858B8">
            <w:pPr>
              <w:pStyle w:val="Tablebody"/>
              <w:rPr>
                <w:rFonts w:cs="Arial"/>
                <w:color w:val="auto"/>
                <w:sz w:val="22"/>
                <w:szCs w:val="22"/>
              </w:rPr>
            </w:pPr>
            <w:r>
              <w:rPr>
                <w:rFonts w:cs="Arial"/>
                <w:color w:val="auto"/>
                <w:sz w:val="22"/>
                <w:szCs w:val="22"/>
              </w:rPr>
              <w:t>14/07/17</w:t>
            </w:r>
          </w:p>
        </w:tc>
        <w:tc>
          <w:tcPr>
            <w:tcW w:w="3543" w:type="dxa"/>
            <w:tcBorders>
              <w:top w:val="single" w:sz="6" w:space="0" w:color="auto"/>
              <w:left w:val="nil"/>
              <w:bottom w:val="single" w:sz="6" w:space="0" w:color="auto"/>
              <w:right w:val="nil"/>
            </w:tcBorders>
          </w:tcPr>
          <w:p w14:paraId="73E189F5" w14:textId="0DA4B302" w:rsidR="00681927" w:rsidRPr="00814CDF" w:rsidRDefault="00681927" w:rsidP="00615044">
            <w:pPr>
              <w:pStyle w:val="Tablebody"/>
              <w:rPr>
                <w:rFonts w:cs="Arial"/>
                <w:color w:val="auto"/>
                <w:sz w:val="22"/>
                <w:szCs w:val="22"/>
              </w:rPr>
            </w:pPr>
            <w:r>
              <w:rPr>
                <w:rFonts w:cs="Arial"/>
                <w:color w:val="auto"/>
                <w:sz w:val="22"/>
                <w:szCs w:val="22"/>
              </w:rPr>
              <w:t>Layout plan, details of new boilers</w:t>
            </w:r>
            <w:r w:rsidR="004858B8">
              <w:rPr>
                <w:rFonts w:cs="Arial"/>
                <w:color w:val="auto"/>
                <w:sz w:val="22"/>
                <w:szCs w:val="22"/>
              </w:rPr>
              <w:t>, H1 assessment</w:t>
            </w:r>
          </w:p>
        </w:tc>
      </w:tr>
      <w:tr w:rsidR="00F5263C" w:rsidRPr="00125F66" w14:paraId="27B0FB6C" w14:textId="77777777" w:rsidTr="004C4CA0">
        <w:trPr>
          <w:cantSplit/>
        </w:trPr>
        <w:tc>
          <w:tcPr>
            <w:tcW w:w="3085" w:type="dxa"/>
            <w:tcBorders>
              <w:top w:val="single" w:sz="6" w:space="0" w:color="auto"/>
              <w:left w:val="nil"/>
              <w:bottom w:val="single" w:sz="6" w:space="0" w:color="auto"/>
              <w:right w:val="nil"/>
            </w:tcBorders>
          </w:tcPr>
          <w:p w14:paraId="27B0FB69" w14:textId="77777777" w:rsidR="00F5263C" w:rsidRPr="007B1B4B" w:rsidRDefault="00F5263C">
            <w:pPr>
              <w:pStyle w:val="Tablebody"/>
              <w:rPr>
                <w:rFonts w:cs="Arial"/>
                <w:color w:val="auto"/>
                <w:sz w:val="22"/>
                <w:szCs w:val="22"/>
              </w:rPr>
            </w:pPr>
            <w:r w:rsidRPr="007B1B4B">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27B0FB6A" w14:textId="0FBF1DD6" w:rsidR="00F5263C" w:rsidRPr="007B1B4B" w:rsidRDefault="007B1B4B">
            <w:pPr>
              <w:pStyle w:val="Tablebody"/>
              <w:rPr>
                <w:rFonts w:cs="Arial"/>
                <w:color w:val="auto"/>
                <w:sz w:val="22"/>
                <w:szCs w:val="22"/>
              </w:rPr>
            </w:pPr>
            <w:r w:rsidRPr="007B1B4B">
              <w:rPr>
                <w:rFonts w:cs="Arial"/>
                <w:color w:val="auto"/>
                <w:sz w:val="22"/>
                <w:szCs w:val="22"/>
              </w:rPr>
              <w:t>29/08/17</w:t>
            </w:r>
          </w:p>
        </w:tc>
        <w:tc>
          <w:tcPr>
            <w:tcW w:w="3543" w:type="dxa"/>
            <w:tcBorders>
              <w:top w:val="single" w:sz="6" w:space="0" w:color="auto"/>
              <w:left w:val="nil"/>
              <w:bottom w:val="single" w:sz="6" w:space="0" w:color="auto"/>
              <w:right w:val="nil"/>
            </w:tcBorders>
          </w:tcPr>
          <w:p w14:paraId="27B0FB6B" w14:textId="004AFB25" w:rsidR="00F5263C" w:rsidRPr="007B1B4B" w:rsidRDefault="007B1B4B">
            <w:pPr>
              <w:pStyle w:val="Tablebody"/>
              <w:rPr>
                <w:rFonts w:cs="Arial"/>
                <w:color w:val="auto"/>
                <w:sz w:val="22"/>
                <w:szCs w:val="22"/>
              </w:rPr>
            </w:pPr>
            <w:r w:rsidRPr="007B1B4B">
              <w:rPr>
                <w:rFonts w:cs="Arial"/>
                <w:color w:val="auto"/>
                <w:sz w:val="22"/>
                <w:szCs w:val="22"/>
              </w:rPr>
              <w:t>Permit issued to Maelor Food Limited</w:t>
            </w:r>
          </w:p>
        </w:tc>
      </w:tr>
    </w:tbl>
    <w:p w14:paraId="27B0FB6D" w14:textId="77777777" w:rsidR="00D044B5" w:rsidRPr="00125F66" w:rsidRDefault="00D044B5">
      <w:pPr>
        <w:pStyle w:val="Draftingnote"/>
        <w:jc w:val="both"/>
        <w:rPr>
          <w:sz w:val="22"/>
          <w:szCs w:val="22"/>
        </w:rPr>
      </w:pPr>
    </w:p>
    <w:p w14:paraId="0A6796C3" w14:textId="77777777" w:rsidR="006E547D" w:rsidRDefault="006E547D">
      <w:pPr>
        <w:pStyle w:val="Heading3nonum"/>
        <w:rPr>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1" w14:textId="77777777" w:rsidR="00C16167" w:rsidRPr="00125F66" w:rsidRDefault="00C16167">
      <w:pPr>
        <w:pStyle w:val="TOC1"/>
        <w:widowControl/>
        <w:tabs>
          <w:tab w:val="clear" w:pos="6804"/>
        </w:tabs>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4A16C672" w:rsidR="00C16167" w:rsidRPr="007B1B4B" w:rsidRDefault="00922ED7">
      <w:pPr>
        <w:pStyle w:val="Data"/>
        <w:ind w:right="1701"/>
        <w:rPr>
          <w:rStyle w:val="licenceno"/>
          <w:color w:val="auto"/>
          <w:sz w:val="22"/>
          <w:szCs w:val="22"/>
        </w:rPr>
      </w:pPr>
      <w:r w:rsidRPr="007B1B4B">
        <w:rPr>
          <w:rStyle w:val="licenceno"/>
          <w:color w:val="auto"/>
          <w:sz w:val="22"/>
          <w:szCs w:val="22"/>
        </w:rPr>
        <w:t>EPR/</w:t>
      </w:r>
      <w:r w:rsidR="007B1B4B" w:rsidRPr="007B1B4B">
        <w:rPr>
          <w:rStyle w:val="licenceno"/>
          <w:color w:val="auto"/>
          <w:sz w:val="22"/>
          <w:szCs w:val="22"/>
        </w:rPr>
        <w:t>AB3591ZQ</w:t>
      </w:r>
    </w:p>
    <w:p w14:paraId="27B0FB89" w14:textId="568E85FE"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 </w:t>
      </w:r>
      <w:r w:rsidR="00F37625" w:rsidRPr="00125F66">
        <w:rPr>
          <w:sz w:val="22"/>
          <w:szCs w:val="22"/>
        </w:rPr>
        <w:t xml:space="preserve"> authorises,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w:t>
      </w:r>
      <w:r w:rsidR="00D278C4">
        <w:rPr>
          <w:sz w:val="22"/>
          <w:szCs w:val="22"/>
        </w:rPr>
        <w:t>2016</w:t>
      </w:r>
      <w:r w:rsidR="00A537A9" w:rsidRPr="00125F66">
        <w:rPr>
          <w:sz w:val="22"/>
          <w:szCs w:val="22"/>
        </w:rPr>
        <w:t xml:space="preserve"> </w:t>
      </w:r>
    </w:p>
    <w:p w14:paraId="27B0FB8A" w14:textId="77777777" w:rsidR="00F37625" w:rsidRPr="00125F66" w:rsidRDefault="00F37625">
      <w:pPr>
        <w:pStyle w:val="Data"/>
        <w:rPr>
          <w:rStyle w:val="change"/>
          <w:i/>
          <w:sz w:val="22"/>
          <w:szCs w:val="22"/>
        </w:rPr>
      </w:pPr>
      <w:bookmarkStart w:id="4" w:name="OperatorName2"/>
    </w:p>
    <w:p w14:paraId="27B0FB8B" w14:textId="60FE4A50" w:rsidR="00C16167" w:rsidRPr="00125F66" w:rsidRDefault="008A4E55">
      <w:pPr>
        <w:pStyle w:val="Data"/>
        <w:rPr>
          <w:b w:val="0"/>
          <w:sz w:val="22"/>
          <w:szCs w:val="22"/>
        </w:rPr>
      </w:pPr>
      <w:r w:rsidRPr="008A4E55">
        <w:rPr>
          <w:rStyle w:val="change"/>
          <w:color w:val="auto"/>
          <w:sz w:val="22"/>
          <w:szCs w:val="22"/>
        </w:rPr>
        <w:t>Maelor Foods Limited</w:t>
      </w:r>
      <w:bookmarkEnd w:id="4"/>
      <w:r w:rsidR="00C16167" w:rsidRPr="008A4E55">
        <w:rPr>
          <w:color w:val="auto"/>
          <w:sz w:val="22"/>
          <w:szCs w:val="22"/>
        </w:rPr>
        <w:t xml:space="preserve"> </w:t>
      </w:r>
      <w:r w:rsidR="00C16167" w:rsidRPr="00125F66">
        <w:rPr>
          <w:b w:val="0"/>
          <w:sz w:val="22"/>
          <w:szCs w:val="22"/>
        </w:rPr>
        <w:t>(“the operator”),</w:t>
      </w:r>
    </w:p>
    <w:p w14:paraId="27B0FB8C" w14:textId="5FBFCBFA" w:rsidR="00C16167" w:rsidRPr="008A4E55" w:rsidRDefault="00C16167">
      <w:pPr>
        <w:pStyle w:val="Heading3nonum"/>
        <w:rPr>
          <w:color w:val="auto"/>
          <w:sz w:val="22"/>
          <w:szCs w:val="22"/>
        </w:rPr>
      </w:pPr>
      <w:r w:rsidRPr="008A4E55">
        <w:rPr>
          <w:color w:val="auto"/>
          <w:sz w:val="22"/>
          <w:szCs w:val="22"/>
        </w:rPr>
        <w:t>whose registered office</w:t>
      </w:r>
      <w:r w:rsidR="008A4E55" w:rsidRPr="008A4E55">
        <w:rPr>
          <w:color w:val="auto"/>
          <w:sz w:val="22"/>
          <w:szCs w:val="22"/>
        </w:rPr>
        <w:t xml:space="preserve"> is</w:t>
      </w:r>
    </w:p>
    <w:p w14:paraId="27B0FB8E" w14:textId="77777777" w:rsidR="00C16167" w:rsidRPr="00125F66" w:rsidRDefault="00C16167">
      <w:pPr>
        <w:pStyle w:val="Data"/>
        <w:rPr>
          <w:rStyle w:val="change"/>
          <w:sz w:val="22"/>
          <w:szCs w:val="22"/>
        </w:rPr>
      </w:pPr>
      <w:bookmarkStart w:id="5" w:name="InstallationAddress21"/>
    </w:p>
    <w:p w14:paraId="27B0FB8F" w14:textId="51E3308A" w:rsidR="00C16167" w:rsidRPr="008A4E55" w:rsidRDefault="008A4E55">
      <w:pPr>
        <w:pStyle w:val="Data"/>
        <w:rPr>
          <w:rStyle w:val="change"/>
          <w:color w:val="auto"/>
          <w:sz w:val="22"/>
          <w:szCs w:val="22"/>
        </w:rPr>
      </w:pPr>
      <w:r w:rsidRPr="008A4E55">
        <w:rPr>
          <w:rStyle w:val="change"/>
          <w:color w:val="auto"/>
          <w:sz w:val="22"/>
          <w:szCs w:val="22"/>
        </w:rPr>
        <w:t>Salisbury House</w:t>
      </w:r>
      <w:bookmarkEnd w:id="5"/>
    </w:p>
    <w:p w14:paraId="13CA10DA" w14:textId="77343E7D" w:rsidR="008A4E55" w:rsidRPr="008A4E55" w:rsidRDefault="008A4E55">
      <w:pPr>
        <w:pStyle w:val="Data"/>
        <w:rPr>
          <w:rStyle w:val="change"/>
          <w:color w:val="auto"/>
          <w:sz w:val="22"/>
          <w:szCs w:val="22"/>
        </w:rPr>
      </w:pPr>
      <w:r w:rsidRPr="008A4E55">
        <w:rPr>
          <w:rStyle w:val="change"/>
          <w:color w:val="auto"/>
          <w:sz w:val="22"/>
          <w:szCs w:val="22"/>
        </w:rPr>
        <w:t>Vulcan Road</w:t>
      </w:r>
    </w:p>
    <w:p w14:paraId="580C9EC8" w14:textId="134CC2FF" w:rsidR="008A4E55" w:rsidRPr="008A4E55" w:rsidRDefault="008A4E55">
      <w:pPr>
        <w:pStyle w:val="Data"/>
        <w:rPr>
          <w:rStyle w:val="change"/>
          <w:color w:val="auto"/>
          <w:sz w:val="22"/>
          <w:szCs w:val="22"/>
        </w:rPr>
      </w:pPr>
      <w:r w:rsidRPr="008A4E55">
        <w:rPr>
          <w:rStyle w:val="change"/>
          <w:color w:val="auto"/>
          <w:sz w:val="22"/>
          <w:szCs w:val="22"/>
        </w:rPr>
        <w:t>Bilston</w:t>
      </w:r>
    </w:p>
    <w:p w14:paraId="2A4E2777" w14:textId="1AE1A8AF" w:rsidR="008A4E55" w:rsidRPr="008A4E55" w:rsidRDefault="008A4E55">
      <w:pPr>
        <w:pStyle w:val="Data"/>
        <w:rPr>
          <w:rStyle w:val="change"/>
          <w:color w:val="auto"/>
          <w:sz w:val="22"/>
          <w:szCs w:val="22"/>
        </w:rPr>
      </w:pPr>
      <w:r w:rsidRPr="008A4E55">
        <w:rPr>
          <w:rStyle w:val="change"/>
          <w:color w:val="auto"/>
          <w:sz w:val="22"/>
          <w:szCs w:val="22"/>
        </w:rPr>
        <w:t>West Midlands</w:t>
      </w:r>
    </w:p>
    <w:p w14:paraId="02E15E0C" w14:textId="5E110F80" w:rsidR="008A4E55" w:rsidRPr="008A4E55" w:rsidRDefault="008A4E55">
      <w:pPr>
        <w:pStyle w:val="Data"/>
        <w:rPr>
          <w:rStyle w:val="change"/>
          <w:color w:val="auto"/>
          <w:sz w:val="22"/>
          <w:szCs w:val="22"/>
        </w:rPr>
      </w:pPr>
      <w:r w:rsidRPr="008A4E55">
        <w:rPr>
          <w:rStyle w:val="change"/>
          <w:color w:val="auto"/>
          <w:sz w:val="22"/>
          <w:szCs w:val="22"/>
        </w:rPr>
        <w:t>WV14 7HT</w:t>
      </w:r>
    </w:p>
    <w:p w14:paraId="27B0FB90" w14:textId="77777777" w:rsidR="00C16167" w:rsidRPr="00125F66" w:rsidRDefault="00C16167">
      <w:pPr>
        <w:pStyle w:val="Data"/>
        <w:rPr>
          <w:rStyle w:val="change"/>
          <w:i/>
          <w:sz w:val="22"/>
          <w:szCs w:val="22"/>
        </w:rPr>
      </w:pPr>
    </w:p>
    <w:p w14:paraId="27B0FB91" w14:textId="53CBFF4A" w:rsidR="00C16167" w:rsidRPr="008A4E55" w:rsidRDefault="00C16167">
      <w:pPr>
        <w:pStyle w:val="Heading3nonum"/>
        <w:rPr>
          <w:rStyle w:val="change"/>
          <w:color w:val="auto"/>
          <w:sz w:val="22"/>
          <w:szCs w:val="22"/>
        </w:rPr>
      </w:pPr>
      <w:r w:rsidRPr="008A4E55">
        <w:rPr>
          <w:color w:val="auto"/>
          <w:sz w:val="22"/>
          <w:szCs w:val="22"/>
        </w:rPr>
        <w:t>company registration number</w:t>
      </w:r>
      <w:r w:rsidR="008A4E55" w:rsidRPr="008A4E55">
        <w:rPr>
          <w:color w:val="auto"/>
          <w:sz w:val="22"/>
          <w:szCs w:val="22"/>
        </w:rPr>
        <w:t xml:space="preserve"> 09156025</w:t>
      </w:r>
      <w:r w:rsidRPr="008A4E55">
        <w:rPr>
          <w:rStyle w:val="change"/>
          <w:color w:val="auto"/>
          <w:sz w:val="22"/>
          <w:szCs w:val="22"/>
        </w:rPr>
        <w:t xml:space="preserve"> </w:t>
      </w:r>
    </w:p>
    <w:p w14:paraId="27B0FB92" w14:textId="6730C3A8" w:rsidR="00C16167" w:rsidRPr="00125F66" w:rsidRDefault="00C16167">
      <w:pPr>
        <w:pStyle w:val="Heading3nonum"/>
        <w:rPr>
          <w:sz w:val="22"/>
          <w:szCs w:val="22"/>
        </w:rPr>
      </w:pPr>
      <w:r w:rsidRPr="00125F66">
        <w:rPr>
          <w:sz w:val="22"/>
          <w:szCs w:val="22"/>
        </w:rPr>
        <w:t xml:space="preserve">to </w:t>
      </w:r>
      <w:r w:rsidRPr="00BC26AA">
        <w:rPr>
          <w:color w:val="auto"/>
          <w:sz w:val="22"/>
          <w:szCs w:val="22"/>
        </w:rPr>
        <w:t>operate an installation</w:t>
      </w:r>
      <w:r w:rsidR="008A4E55" w:rsidRPr="00BC26AA">
        <w:rPr>
          <w:color w:val="auto"/>
          <w:sz w:val="22"/>
          <w:szCs w:val="22"/>
        </w:rPr>
        <w:t xml:space="preserve"> </w:t>
      </w:r>
      <w:r w:rsidRPr="00BC26AA">
        <w:rPr>
          <w:color w:val="auto"/>
          <w:sz w:val="22"/>
          <w:szCs w:val="22"/>
        </w:rPr>
        <w:t>at</w:t>
      </w:r>
    </w:p>
    <w:p w14:paraId="27B0FB93" w14:textId="1516E8C8" w:rsidR="000D2E34" w:rsidRPr="00125F66" w:rsidRDefault="00642227" w:rsidP="000D2E34">
      <w:pPr>
        <w:pStyle w:val="Draftingnote"/>
        <w:rPr>
          <w:rStyle w:val="change"/>
          <w:i w:val="0"/>
          <w:color w:val="FF00FF"/>
          <w:sz w:val="22"/>
          <w:szCs w:val="22"/>
        </w:rPr>
      </w:pPr>
      <w:r w:rsidRPr="00125F66">
        <w:rPr>
          <w:rStyle w:val="change"/>
          <w:i w:val="0"/>
          <w:color w:val="FF00FF"/>
          <w:sz w:val="22"/>
          <w:szCs w:val="22"/>
        </w:rPr>
        <w:t xml:space="preserve"> </w:t>
      </w:r>
    </w:p>
    <w:p w14:paraId="27B0FB94" w14:textId="535FD338" w:rsidR="00C16167" w:rsidRPr="001B79C2" w:rsidRDefault="00BC26AA">
      <w:pPr>
        <w:pStyle w:val="Data"/>
        <w:ind w:right="1701"/>
        <w:rPr>
          <w:rStyle w:val="change"/>
          <w:color w:val="auto"/>
          <w:sz w:val="22"/>
          <w:szCs w:val="22"/>
        </w:rPr>
      </w:pPr>
      <w:r w:rsidRPr="001B79C2">
        <w:rPr>
          <w:rStyle w:val="change"/>
          <w:color w:val="auto"/>
          <w:sz w:val="22"/>
          <w:szCs w:val="22"/>
        </w:rPr>
        <w:t xml:space="preserve">Maelor </w:t>
      </w:r>
      <w:r w:rsidR="00684C7D" w:rsidRPr="001B79C2">
        <w:rPr>
          <w:rStyle w:val="change"/>
          <w:color w:val="auto"/>
          <w:sz w:val="22"/>
          <w:szCs w:val="22"/>
        </w:rPr>
        <w:t>Poultry Processing</w:t>
      </w:r>
      <w:r w:rsidR="001B79C2" w:rsidRPr="001B79C2">
        <w:rPr>
          <w:rStyle w:val="change"/>
          <w:color w:val="auto"/>
          <w:sz w:val="22"/>
          <w:szCs w:val="22"/>
        </w:rPr>
        <w:t xml:space="preserve"> Plant</w:t>
      </w:r>
    </w:p>
    <w:p w14:paraId="30418A42" w14:textId="77777777" w:rsidR="00BC26AA" w:rsidRPr="00BC26AA" w:rsidRDefault="00BC26AA">
      <w:pPr>
        <w:pStyle w:val="Data"/>
        <w:rPr>
          <w:rStyle w:val="change"/>
          <w:color w:val="auto"/>
          <w:sz w:val="22"/>
          <w:szCs w:val="22"/>
        </w:rPr>
      </w:pPr>
      <w:r w:rsidRPr="00BC26AA">
        <w:rPr>
          <w:rStyle w:val="change"/>
          <w:color w:val="auto"/>
          <w:sz w:val="22"/>
          <w:szCs w:val="22"/>
        </w:rPr>
        <w:t>Pickhill Lane</w:t>
      </w:r>
    </w:p>
    <w:p w14:paraId="0D6CD6C4" w14:textId="70E64CCD" w:rsidR="00BC26AA" w:rsidRPr="00BC26AA" w:rsidRDefault="00BC26AA">
      <w:pPr>
        <w:pStyle w:val="Data"/>
        <w:rPr>
          <w:rStyle w:val="change"/>
          <w:color w:val="auto"/>
          <w:sz w:val="22"/>
          <w:szCs w:val="22"/>
        </w:rPr>
      </w:pPr>
      <w:r w:rsidRPr="00BC26AA">
        <w:rPr>
          <w:rStyle w:val="change"/>
          <w:color w:val="auto"/>
          <w:sz w:val="22"/>
          <w:szCs w:val="22"/>
        </w:rPr>
        <w:t>Cross Lane</w:t>
      </w:r>
      <w:r w:rsidR="0054629D">
        <w:rPr>
          <w:rStyle w:val="change"/>
          <w:color w:val="auto"/>
          <w:sz w:val="22"/>
          <w:szCs w:val="22"/>
        </w:rPr>
        <w:t>s</w:t>
      </w:r>
    </w:p>
    <w:p w14:paraId="48F1B956" w14:textId="77777777" w:rsidR="00BC26AA" w:rsidRPr="00BC26AA" w:rsidRDefault="00BC26AA">
      <w:pPr>
        <w:pStyle w:val="Data"/>
        <w:rPr>
          <w:rStyle w:val="change"/>
          <w:color w:val="auto"/>
          <w:sz w:val="22"/>
          <w:szCs w:val="22"/>
        </w:rPr>
      </w:pPr>
      <w:r w:rsidRPr="00BC26AA">
        <w:rPr>
          <w:rStyle w:val="change"/>
          <w:color w:val="auto"/>
          <w:sz w:val="22"/>
          <w:szCs w:val="22"/>
        </w:rPr>
        <w:t>Wrexham</w:t>
      </w:r>
    </w:p>
    <w:p w14:paraId="27B0FB98" w14:textId="6761EBDF" w:rsidR="00C16167" w:rsidRPr="00BC26AA" w:rsidRDefault="00BC26AA">
      <w:pPr>
        <w:pStyle w:val="Data"/>
        <w:rPr>
          <w:rStyle w:val="change"/>
          <w:color w:val="auto"/>
          <w:sz w:val="22"/>
          <w:szCs w:val="22"/>
        </w:rPr>
      </w:pPr>
      <w:r w:rsidRPr="00BC26AA">
        <w:rPr>
          <w:rStyle w:val="change"/>
          <w:color w:val="auto"/>
          <w:sz w:val="22"/>
          <w:szCs w:val="22"/>
        </w:rPr>
        <w:t>LL13 0UE</w:t>
      </w:r>
    </w:p>
    <w:p w14:paraId="27B0FB99" w14:textId="3CEAF28C" w:rsidR="00265085" w:rsidRPr="00125F66" w:rsidRDefault="00265085" w:rsidP="00265085">
      <w:pPr>
        <w:pStyle w:val="Heading3nonum"/>
        <w:rPr>
          <w:rStyle w:val="change"/>
          <w:color w:val="FF00FF"/>
          <w:sz w:val="22"/>
          <w:szCs w:val="22"/>
        </w:rPr>
      </w:pPr>
    </w:p>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1AE7DBC4"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4BE6BA2E" w:rsidR="00C16167" w:rsidRPr="00125F66" w:rsidRDefault="00480ACF" w:rsidP="005B675F">
            <w:pPr>
              <w:pStyle w:val="Heading3nonum"/>
              <w:ind w:right="34"/>
              <w:rPr>
                <w:sz w:val="22"/>
                <w:szCs w:val="22"/>
              </w:rPr>
            </w:pPr>
            <w:r>
              <w:rPr>
                <w:b/>
                <w:i/>
                <w:noProof/>
                <w:color w:val="FF0000"/>
                <w:sz w:val="22"/>
                <w:szCs w:val="22"/>
                <w:lang w:eastAsia="en-GB"/>
              </w:rPr>
              <w:object w:dxaOrig="1440" w:dyaOrig="1440" w14:anchorId="33EA61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55pt;margin-top:-6.45pt;width:122.8pt;height:41.05pt;z-index:251661312;mso-position-horizontal-relative:text;mso-position-vertical-relative:text" o:allowincell="f">
                  <v:imagedata r:id="rId14" o:title=""/>
                  <w10:wrap side="right"/>
                </v:shape>
                <o:OLEObject Type="Embed" ProgID="MSPhotoEd.3" ShapeID="_x0000_s1026" DrawAspect="Content" ObjectID="_1565521766" r:id="rId15"/>
              </w:object>
            </w:r>
          </w:p>
        </w:tc>
        <w:tc>
          <w:tcPr>
            <w:tcW w:w="2551" w:type="dxa"/>
            <w:vAlign w:val="center"/>
          </w:tcPr>
          <w:p w14:paraId="27B0FBA2" w14:textId="0D25FF19" w:rsidR="00C16167" w:rsidRPr="005B675F" w:rsidRDefault="005B675F" w:rsidP="005B675F">
            <w:pPr>
              <w:pStyle w:val="Data"/>
              <w:jc w:val="center"/>
              <w:rPr>
                <w:b w:val="0"/>
                <w:i/>
                <w:color w:val="FF0000"/>
                <w:sz w:val="22"/>
                <w:szCs w:val="22"/>
              </w:rPr>
            </w:pPr>
            <w:r w:rsidRPr="005B675F">
              <w:rPr>
                <w:rStyle w:val="change"/>
                <w:color w:val="auto"/>
                <w:sz w:val="22"/>
                <w:szCs w:val="22"/>
              </w:rPr>
              <w:t>29/08/2017</w:t>
            </w:r>
          </w:p>
        </w:tc>
      </w:tr>
    </w:tbl>
    <w:p w14:paraId="70C7B3E3" w14:textId="4D77367F" w:rsidR="005B675F" w:rsidRDefault="005B675F">
      <w:pPr>
        <w:pStyle w:val="Heading3nonum"/>
        <w:rPr>
          <w:sz w:val="22"/>
          <w:szCs w:val="22"/>
        </w:rPr>
      </w:pPr>
      <w:r>
        <w:rPr>
          <w:sz w:val="22"/>
          <w:szCs w:val="22"/>
        </w:rPr>
        <w:t>Iwan Hughes</w:t>
      </w:r>
    </w:p>
    <w:p w14:paraId="717296D4" w14:textId="19561632" w:rsidR="005B675F" w:rsidRDefault="005B675F">
      <w:pPr>
        <w:pStyle w:val="Heading3nonum"/>
        <w:rPr>
          <w:sz w:val="22"/>
          <w:szCs w:val="22"/>
        </w:rPr>
      </w:pPr>
      <w:r>
        <w:rPr>
          <w:sz w:val="22"/>
          <w:szCs w:val="22"/>
        </w:rPr>
        <w:t>Technical Specialist, Permitting Service (Regulated Industry)</w:t>
      </w:r>
    </w:p>
    <w:p w14:paraId="27B0FBA4" w14:textId="4E88CA5A"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0D5A2376" w14:textId="0AD11222" w:rsidR="00BC26AA" w:rsidRDefault="00BC26AA">
      <w:pPr>
        <w:jc w:val="left"/>
        <w:rPr>
          <w:rFonts w:ascii="Arial" w:hAnsi="Arial"/>
          <w:b/>
          <w:spacing w:val="-4"/>
          <w:sz w:val="36"/>
          <w:lang w:eastAsia="en-US"/>
        </w:rPr>
      </w:pPr>
      <w:r>
        <w:br w:type="page"/>
      </w:r>
    </w:p>
    <w:p w14:paraId="27B0FBA5" w14:textId="1A636CA1"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pPr>
        <w:pStyle w:val="Heading1"/>
        <w:numPr>
          <w:ilvl w:val="0"/>
          <w:numId w:val="23"/>
        </w:numPr>
        <w:rPr>
          <w:sz w:val="18"/>
        </w:rPr>
      </w:pPr>
      <w:r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617C0425" w:rsidR="00C16167" w:rsidRPr="008F59F4"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8F59F4">
        <w:t>conformances</w:t>
      </w:r>
      <w:r w:rsidR="00E23BF3" w:rsidRPr="008F59F4">
        <w:t>, closure</w:t>
      </w:r>
      <w:r w:rsidRPr="008F59F4">
        <w:t xml:space="preserve"> and those drawn to the attention of the operator as a result of complaints; and</w:t>
      </w:r>
    </w:p>
    <w:p w14:paraId="27B0FBAA" w14:textId="77777777" w:rsidR="00C16167" w:rsidRPr="00125F66" w:rsidRDefault="007C130D" w:rsidP="003A2E14">
      <w:pPr>
        <w:pStyle w:val="Heading4"/>
        <w:numPr>
          <w:ilvl w:val="0"/>
          <w:numId w:val="18"/>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77777777" w:rsidR="00C16167" w:rsidRPr="00125F66"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27B0FBAE" w14:textId="6DB7EF4F" w:rsidR="00C16167" w:rsidRDefault="00C16167" w:rsidP="00265903">
      <w:pPr>
        <w:pStyle w:val="Draftingnote"/>
      </w:pPr>
    </w:p>
    <w:p w14:paraId="6A26F17C" w14:textId="77777777" w:rsidR="008E42C4" w:rsidRPr="00125F66" w:rsidRDefault="008E42C4" w:rsidP="008E42C4">
      <w:pPr>
        <w:pStyle w:val="Heading2"/>
        <w:numPr>
          <w:ilvl w:val="0"/>
          <w:numId w:val="0"/>
        </w:numPr>
      </w:pPr>
      <w:r w:rsidRPr="00125F66">
        <w:t>1.2</w:t>
      </w:r>
      <w:r w:rsidRPr="00125F66">
        <w:tab/>
        <w:t>Energy efficiency</w:t>
      </w:r>
    </w:p>
    <w:p w14:paraId="730B1416" w14:textId="7EBABE32" w:rsidR="008E42C4" w:rsidRPr="00125F66" w:rsidRDefault="008E42C4" w:rsidP="008E42C4">
      <w:pPr>
        <w:pStyle w:val="Heading3"/>
        <w:numPr>
          <w:ilvl w:val="0"/>
          <w:numId w:val="0"/>
        </w:numPr>
        <w:ind w:left="720" w:hanging="720"/>
      </w:pPr>
      <w:r w:rsidRPr="00125F66">
        <w:t>1.2.1</w:t>
      </w:r>
      <w:r w:rsidRPr="00125F66">
        <w:tab/>
        <w:t>The operator shall:</w:t>
      </w:r>
    </w:p>
    <w:p w14:paraId="0B0E7B5E" w14:textId="77777777" w:rsidR="008E42C4" w:rsidRPr="008E42C4" w:rsidRDefault="008E42C4" w:rsidP="008E42C4">
      <w:pPr>
        <w:pStyle w:val="Heading3nonum"/>
        <w:ind w:left="1440" w:hanging="720"/>
        <w:rPr>
          <w:color w:val="auto"/>
        </w:rPr>
      </w:pPr>
      <w:r w:rsidRPr="008E42C4">
        <w:rPr>
          <w:color w:val="auto"/>
        </w:rPr>
        <w:t>(a)</w:t>
      </w:r>
      <w:r w:rsidRPr="008E42C4">
        <w:rPr>
          <w:color w:val="auto"/>
        </w:rPr>
        <w:tab/>
        <w:t>take appropriate measures to ensure that energy is used efficiently in the activities;</w:t>
      </w:r>
    </w:p>
    <w:p w14:paraId="231E9524" w14:textId="5D1F8C62" w:rsidR="008E42C4" w:rsidRPr="00125F66" w:rsidRDefault="008E42C4" w:rsidP="008E42C4">
      <w:pPr>
        <w:pStyle w:val="Heading3nonum"/>
        <w:ind w:left="1440" w:hanging="731"/>
      </w:pPr>
      <w:r w:rsidRPr="008E42C4">
        <w:rPr>
          <w:color w:val="auto"/>
        </w:rPr>
        <w:t xml:space="preserve"> (b)</w:t>
      </w:r>
      <w:r w:rsidRPr="008E42C4">
        <w:rPr>
          <w:color w:val="auto"/>
        </w:rPr>
        <w:tab/>
        <w:t xml:space="preserve">review and record </w:t>
      </w:r>
      <w:r w:rsidRPr="00125F66">
        <w:t xml:space="preserve">at least every four years whether there are suitable opportunities to improve the energy efficiency of the activities; and  </w:t>
      </w:r>
    </w:p>
    <w:p w14:paraId="674C5AD2" w14:textId="77777777" w:rsidR="008E42C4" w:rsidRPr="00125F66" w:rsidRDefault="008E42C4" w:rsidP="008E42C4">
      <w:pPr>
        <w:pStyle w:val="Heading3nonum"/>
        <w:ind w:left="709"/>
      </w:pPr>
      <w:r w:rsidRPr="00125F66">
        <w:t>(c)</w:t>
      </w:r>
      <w:r w:rsidRPr="00125F66">
        <w:tab/>
        <w:t xml:space="preserve">take any further appropriate measures identified by a review. </w:t>
      </w:r>
    </w:p>
    <w:p w14:paraId="774514D6" w14:textId="77777777" w:rsidR="008E42C4" w:rsidRPr="00125F66" w:rsidRDefault="008E42C4" w:rsidP="008E42C4">
      <w:pPr>
        <w:pStyle w:val="Heading2"/>
        <w:numPr>
          <w:ilvl w:val="0"/>
          <w:numId w:val="0"/>
        </w:numPr>
      </w:pPr>
      <w:r w:rsidRPr="00125F66">
        <w:t>1.3</w:t>
      </w:r>
      <w:r w:rsidRPr="00125F66">
        <w:tab/>
        <w:t>Efficient use of raw materials</w:t>
      </w:r>
    </w:p>
    <w:p w14:paraId="303D3AD2" w14:textId="1E596E22" w:rsidR="008E42C4" w:rsidRPr="00125F66" w:rsidRDefault="008E42C4" w:rsidP="008E42C4">
      <w:pPr>
        <w:pStyle w:val="Heading3"/>
        <w:numPr>
          <w:ilvl w:val="0"/>
          <w:numId w:val="0"/>
        </w:numPr>
        <w:ind w:left="709" w:hanging="709"/>
      </w:pPr>
      <w:r w:rsidRPr="00125F66">
        <w:t>1.3.1</w:t>
      </w:r>
      <w:r w:rsidRPr="00125F66">
        <w:tab/>
        <w:t>The operator shall:</w:t>
      </w:r>
    </w:p>
    <w:p w14:paraId="3806657A" w14:textId="77777777" w:rsidR="008E42C4" w:rsidRPr="00125F66" w:rsidRDefault="008E42C4" w:rsidP="008E42C4">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686FD555" w14:textId="77777777" w:rsidR="008E42C4" w:rsidRPr="00125F66" w:rsidRDefault="008E42C4" w:rsidP="008E42C4">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2557F9D1" w14:textId="77777777" w:rsidR="008E42C4" w:rsidRPr="00125F66" w:rsidRDefault="008E42C4" w:rsidP="008E42C4">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3B179BE5" w14:textId="77777777" w:rsidR="008E42C4" w:rsidRPr="00125F66" w:rsidRDefault="008E42C4" w:rsidP="008E42C4">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13C47949" w14:textId="77777777" w:rsidR="008E42C4" w:rsidRPr="00125F66" w:rsidRDefault="008E42C4" w:rsidP="008E42C4">
      <w:pPr>
        <w:pStyle w:val="Heading2"/>
        <w:numPr>
          <w:ilvl w:val="0"/>
          <w:numId w:val="0"/>
        </w:numPr>
        <w:ind w:left="709" w:hanging="709"/>
      </w:pPr>
      <w:r w:rsidRPr="00125F66">
        <w:t>1.4</w:t>
      </w:r>
      <w:r w:rsidRPr="00125F66">
        <w:tab/>
        <w:t>Avoidance, recovery and disposal of wastes produced by the activities</w:t>
      </w:r>
    </w:p>
    <w:p w14:paraId="736D97DE" w14:textId="77777777" w:rsidR="008E42C4" w:rsidRPr="00125F66" w:rsidRDefault="008E42C4" w:rsidP="008E42C4">
      <w:pPr>
        <w:pStyle w:val="Heading3"/>
        <w:numPr>
          <w:ilvl w:val="2"/>
          <w:numId w:val="195"/>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4E68223F" w14:textId="77777777" w:rsidR="008E42C4" w:rsidRPr="00125F66" w:rsidRDefault="008E42C4" w:rsidP="008E42C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(a)</w:t>
      </w:r>
      <w:r w:rsidRPr="00125F66">
        <w:rPr>
          <w:rFonts w:ascii="TimesNewRoman" w:hAnsi="TimesNewRoman" w:cs="TimesNewRoman"/>
          <w:color w:val="auto"/>
          <w:szCs w:val="18"/>
        </w:rPr>
        <w:tab/>
        <w:t>the waste hierarchy referred to in Article 4 of the Waste Framework Directive is applied  to the generation of  waste by the activities; and</w:t>
      </w:r>
    </w:p>
    <w:p w14:paraId="0BF6BBCF" w14:textId="77777777" w:rsidR="008E42C4" w:rsidRPr="00125F66" w:rsidRDefault="008E42C4" w:rsidP="008E42C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138F9D6A" w14:textId="77777777" w:rsidR="008E42C4" w:rsidRPr="00125F66" w:rsidRDefault="008E42C4" w:rsidP="008E42C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(c)</w:t>
      </w:r>
      <w:r w:rsidRPr="00125F66">
        <w:rPr>
          <w:rFonts w:ascii="TimesNewRoman" w:hAnsi="TimesNewRoman" w:cs="TimesNewRoman"/>
          <w:color w:val="auto"/>
          <w:szCs w:val="18"/>
        </w:rPr>
        <w:tab/>
        <w:t>where disposal is necessary, this is undertaken in a manner which minimises its impact on the environment.</w:t>
      </w:r>
    </w:p>
    <w:p w14:paraId="07969B3E" w14:textId="77777777" w:rsidR="008E42C4" w:rsidRPr="00125F66" w:rsidRDefault="008E42C4" w:rsidP="008E42C4">
      <w:pPr>
        <w:pStyle w:val="Heading3"/>
        <w:numPr>
          <w:ilvl w:val="2"/>
          <w:numId w:val="195"/>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564B47DE" w14:textId="77777777" w:rsidR="008E42C4" w:rsidRDefault="008E42C4" w:rsidP="00265903">
      <w:pPr>
        <w:pStyle w:val="Draftingnote"/>
      </w:pPr>
    </w:p>
    <w:p w14:paraId="2110FDCC" w14:textId="77777777" w:rsidR="008E42C4" w:rsidRPr="00125F66" w:rsidRDefault="008E42C4"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6D339BFF" w14:textId="77777777" w:rsidR="00E35EA1" w:rsidRPr="00125F66" w:rsidRDefault="00E35EA1" w:rsidP="00E35EA1">
      <w:pPr>
        <w:pStyle w:val="Heading2"/>
        <w:numPr>
          <w:ilvl w:val="0"/>
          <w:numId w:val="0"/>
        </w:numPr>
      </w:pPr>
      <w:r w:rsidRPr="00125F66">
        <w:t>2.2</w:t>
      </w:r>
      <w:r w:rsidRPr="00125F66">
        <w:tab/>
        <w:t xml:space="preserve">The site </w:t>
      </w:r>
    </w:p>
    <w:p w14:paraId="6FF47E0B" w14:textId="77777777" w:rsidR="00E35EA1" w:rsidRPr="00E35EA1" w:rsidRDefault="00E35EA1" w:rsidP="00E35EA1">
      <w:pPr>
        <w:pStyle w:val="Heading3rednonum"/>
        <w:rPr>
          <w:color w:val="auto"/>
        </w:rPr>
      </w:pPr>
      <w:r w:rsidRPr="00E35EA1">
        <w:rPr>
          <w:color w:val="auto"/>
        </w:rPr>
        <w:t>2.2.1</w:t>
      </w:r>
      <w:r w:rsidRPr="00E35EA1">
        <w:rPr>
          <w:color w:val="auto"/>
        </w:rPr>
        <w:tab/>
        <w:t>The activities shall not extend beyond the site, being the land shown edged in green on the site plan at schedule 7 to this permit.</w:t>
      </w: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6EF0D02B" w:rsidR="00112316" w:rsidRPr="00BA5314" w:rsidRDefault="002E0B93" w:rsidP="00CE405E">
      <w:pPr>
        <w:pStyle w:val="Heading4"/>
        <w:tabs>
          <w:tab w:val="clear" w:pos="284"/>
          <w:tab w:val="left" w:pos="709"/>
        </w:tabs>
        <w:spacing w:before="120"/>
        <w:ind w:left="1417" w:hanging="1406"/>
      </w:pPr>
      <w:r w:rsidRPr="00BA5314">
        <w:t>2.3.1</w:t>
      </w:r>
      <w:r w:rsidRPr="00BA5314">
        <w:tab/>
      </w:r>
      <w:r w:rsidR="003A2D82" w:rsidRPr="00BA5314">
        <w:t xml:space="preserve">(a) </w:t>
      </w:r>
      <w:r w:rsidR="003A2D82" w:rsidRPr="00BA5314">
        <w:tab/>
        <w:t>T</w:t>
      </w:r>
      <w:r w:rsidRPr="00BA5314">
        <w:t xml:space="preserve">he activities shall, subject to the conditions of this permit, be operated using the </w:t>
      </w:r>
    </w:p>
    <w:p w14:paraId="27B0FBB5" w14:textId="77777777" w:rsidR="002E0B93" w:rsidRPr="00BA5314" w:rsidRDefault="00112316" w:rsidP="002F3B16">
      <w:pPr>
        <w:pStyle w:val="Heading4"/>
        <w:tabs>
          <w:tab w:val="clear" w:pos="284"/>
          <w:tab w:val="left" w:pos="1418"/>
        </w:tabs>
        <w:spacing w:before="0"/>
        <w:ind w:left="1417" w:hanging="709"/>
      </w:pPr>
      <w:r w:rsidRPr="00BA5314">
        <w:tab/>
      </w:r>
      <w:r w:rsidRPr="00BA5314">
        <w:tab/>
      </w:r>
      <w:r w:rsidR="002E0B93" w:rsidRPr="00BA5314">
        <w:t xml:space="preserve">techniques and in the manner described in the documentation specified in </w:t>
      </w:r>
      <w:r w:rsidRPr="00BA5314">
        <w:tab/>
      </w:r>
      <w:r w:rsidR="002E0B93" w:rsidRPr="003E7CD8">
        <w:t>schedule 1</w:t>
      </w:r>
      <w:r w:rsidR="002B1992" w:rsidRPr="003E7CD8">
        <w:t>,</w:t>
      </w:r>
      <w:r w:rsidR="002E0B93" w:rsidRPr="003E7CD8">
        <w:t xml:space="preserve"> table S1.2, unless </w:t>
      </w:r>
      <w:r w:rsidR="002E0B93" w:rsidRPr="00BA5314">
        <w:t>otherwise agreed in writing by</w:t>
      </w:r>
      <w:r w:rsidR="002F3B16" w:rsidRPr="00BA5314">
        <w:t xml:space="preserve"> Natural Resources Wales.</w:t>
      </w:r>
      <w:r w:rsidRPr="00BA5314">
        <w:tab/>
      </w:r>
      <w:r w:rsidRPr="00BA5314">
        <w:tab/>
      </w:r>
    </w:p>
    <w:p w14:paraId="27B0FBB6" w14:textId="77777777" w:rsidR="002B1992" w:rsidRPr="00E35EA1" w:rsidRDefault="00112316" w:rsidP="00112316">
      <w:pPr>
        <w:pStyle w:val="Heading4"/>
        <w:tabs>
          <w:tab w:val="clear" w:pos="284"/>
          <w:tab w:val="left" w:pos="1418"/>
        </w:tabs>
        <w:spacing w:before="120"/>
        <w:ind w:left="1418" w:hanging="709"/>
      </w:pPr>
      <w:r w:rsidRPr="00BA5314">
        <w:t>(b)</w:t>
      </w:r>
      <w:r w:rsidR="003A2D82" w:rsidRPr="00BA5314">
        <w:tab/>
        <w:t>I</w:t>
      </w:r>
      <w:r w:rsidR="002B1992" w:rsidRPr="00BA5314">
        <w:t xml:space="preserve">f notified </w:t>
      </w:r>
      <w:r w:rsidR="00435FDE" w:rsidRPr="00BA5314">
        <w:t xml:space="preserve">by </w:t>
      </w:r>
      <w:r w:rsidR="00317002" w:rsidRPr="00BA5314">
        <w:t>Natural Resources Wales</w:t>
      </w:r>
      <w:r w:rsidR="00435FDE" w:rsidRPr="00BA5314">
        <w:t xml:space="preserve"> that the activities are giving rise to pollution, the operator shall submit to </w:t>
      </w:r>
      <w:r w:rsidR="00317002" w:rsidRPr="00BA5314">
        <w:t>Natural Resources Wales</w:t>
      </w:r>
      <w:r w:rsidR="00435FDE" w:rsidRPr="00BA5314">
        <w:t xml:space="preserve"> for approval within the period</w:t>
      </w:r>
      <w:r w:rsidR="004E65EF" w:rsidRPr="00BA5314">
        <w:t xml:space="preserve"> specified</w:t>
      </w:r>
      <w:r w:rsidR="00435FDE" w:rsidRPr="00BA5314">
        <w:t>, a revision of any plan</w:t>
      </w:r>
      <w:r w:rsidR="0013273A" w:rsidRPr="00BA5314">
        <w:t xml:space="preserve"> or other documentation (“plan”)</w:t>
      </w:r>
      <w:r w:rsidR="00435FDE" w:rsidRPr="00BA5314">
        <w:t xml:space="preserve"> specified in schedule 1, table S1.2 or otherwise required under this permit</w:t>
      </w:r>
      <w:r w:rsidR="00107811" w:rsidRPr="00BA5314">
        <w:t xml:space="preserve"> which identifies and </w:t>
      </w:r>
      <w:r w:rsidR="00107811" w:rsidRPr="00E35EA1">
        <w:t xml:space="preserve">minimises </w:t>
      </w:r>
      <w:r w:rsidR="00126D97" w:rsidRPr="00E35EA1">
        <w:t xml:space="preserve">the </w:t>
      </w:r>
      <w:r w:rsidR="00107811" w:rsidRPr="00E35EA1">
        <w:t xml:space="preserve">risks of pollution relevant to that plan </w:t>
      </w:r>
      <w:r w:rsidR="00435FDE" w:rsidRPr="00E35EA1">
        <w:t xml:space="preserve">, and shall implement the approved revised plan in place of the original from the date of approval, unless otherwise agreed in writing by </w:t>
      </w:r>
      <w:r w:rsidR="00317002" w:rsidRPr="00E35EA1">
        <w:t>Natural Resources Wales</w:t>
      </w:r>
      <w:r w:rsidR="00435FDE" w:rsidRPr="00E35EA1">
        <w:t>.</w:t>
      </w:r>
    </w:p>
    <w:p w14:paraId="776A4FF1" w14:textId="77777777" w:rsidR="00E35EA1" w:rsidRPr="00E35EA1" w:rsidRDefault="00E35EA1" w:rsidP="00E35EA1">
      <w:pPr>
        <w:pStyle w:val="pindent"/>
        <w:jc w:val="left"/>
      </w:pPr>
      <w:r w:rsidRPr="00E35EA1">
        <w:t>2.3.2</w:t>
      </w:r>
      <w:r w:rsidRPr="00E35EA1">
        <w:tab/>
        <w:t>Any raw materials or fuels listed in schedule 2 table S2.1 shall conform to the specifications set out in that table.</w:t>
      </w:r>
    </w:p>
    <w:p w14:paraId="0FD88914" w14:textId="77777777" w:rsidR="00E35EA1" w:rsidRPr="00E35EA1" w:rsidRDefault="00E35EA1" w:rsidP="00E35EA1">
      <w:pPr>
        <w:pStyle w:val="Heading3"/>
        <w:numPr>
          <w:ilvl w:val="0"/>
          <w:numId w:val="0"/>
        </w:numPr>
        <w:ind w:left="720" w:hanging="720"/>
        <w:rPr>
          <w:color w:val="auto"/>
        </w:rPr>
      </w:pPr>
      <w:r w:rsidRPr="00E35EA1">
        <w:rPr>
          <w:color w:val="auto"/>
        </w:rPr>
        <w:t>2.3.4</w:t>
      </w:r>
      <w:r w:rsidRPr="00E35EA1">
        <w:rPr>
          <w:color w:val="auto"/>
        </w:rPr>
        <w:tab/>
        <w:t>The operator shall ensure that where waste produced by the activities is sent to a relevant waste operation, that operation is provided with the following information, prior to the receipt of the waste:</w:t>
      </w:r>
    </w:p>
    <w:p w14:paraId="010F8203" w14:textId="77777777" w:rsidR="00E35EA1" w:rsidRPr="00E35EA1" w:rsidRDefault="00E35EA1" w:rsidP="00E35EA1">
      <w:pPr>
        <w:pStyle w:val="Heading3"/>
        <w:numPr>
          <w:ilvl w:val="0"/>
          <w:numId w:val="0"/>
        </w:numPr>
        <w:ind w:left="720" w:hanging="720"/>
        <w:rPr>
          <w:color w:val="auto"/>
        </w:rPr>
      </w:pPr>
      <w:r w:rsidRPr="00E35EA1">
        <w:rPr>
          <w:color w:val="auto"/>
        </w:rPr>
        <w:tab/>
        <w:t>(a)</w:t>
      </w:r>
      <w:r w:rsidRPr="00E35EA1">
        <w:rPr>
          <w:color w:val="auto"/>
        </w:rPr>
        <w:tab/>
        <w:t>the nature of the process producing the waste;</w:t>
      </w:r>
    </w:p>
    <w:p w14:paraId="4AFB53FA" w14:textId="77777777" w:rsidR="00E35EA1" w:rsidRPr="00E35EA1" w:rsidRDefault="00E35EA1" w:rsidP="00E35EA1">
      <w:pPr>
        <w:pStyle w:val="Heading3"/>
        <w:numPr>
          <w:ilvl w:val="0"/>
          <w:numId w:val="0"/>
        </w:numPr>
        <w:ind w:left="720" w:hanging="720"/>
        <w:rPr>
          <w:color w:val="auto"/>
        </w:rPr>
      </w:pPr>
      <w:r w:rsidRPr="00E35EA1">
        <w:rPr>
          <w:color w:val="auto"/>
        </w:rPr>
        <w:tab/>
        <w:t>(b)</w:t>
      </w:r>
      <w:r w:rsidRPr="00E35EA1">
        <w:rPr>
          <w:color w:val="auto"/>
        </w:rPr>
        <w:tab/>
        <w:t>the composition of the waste;</w:t>
      </w:r>
    </w:p>
    <w:p w14:paraId="26D18214" w14:textId="77777777" w:rsidR="00E35EA1" w:rsidRPr="00E35EA1" w:rsidRDefault="00E35EA1" w:rsidP="00E35EA1">
      <w:pPr>
        <w:pStyle w:val="Heading3"/>
        <w:numPr>
          <w:ilvl w:val="0"/>
          <w:numId w:val="0"/>
        </w:numPr>
        <w:ind w:left="720" w:hanging="720"/>
        <w:rPr>
          <w:color w:val="auto"/>
        </w:rPr>
      </w:pPr>
      <w:r w:rsidRPr="00E35EA1">
        <w:rPr>
          <w:color w:val="auto"/>
        </w:rPr>
        <w:tab/>
        <w:t>(c)</w:t>
      </w:r>
      <w:r w:rsidRPr="00E35EA1">
        <w:rPr>
          <w:color w:val="auto"/>
        </w:rPr>
        <w:tab/>
        <w:t>the handling requirements of the waste;</w:t>
      </w:r>
    </w:p>
    <w:p w14:paraId="4E77F98E" w14:textId="77777777" w:rsidR="00E35EA1" w:rsidRPr="00E35EA1" w:rsidRDefault="00E35EA1" w:rsidP="00E35EA1">
      <w:pPr>
        <w:pStyle w:val="Heading3"/>
        <w:numPr>
          <w:ilvl w:val="0"/>
          <w:numId w:val="0"/>
        </w:numPr>
        <w:ind w:left="720" w:hanging="720"/>
        <w:rPr>
          <w:color w:val="auto"/>
        </w:rPr>
      </w:pPr>
      <w:r w:rsidRPr="00E35EA1">
        <w:rPr>
          <w:color w:val="auto"/>
        </w:rPr>
        <w:tab/>
        <w:t>(d)</w:t>
      </w:r>
      <w:r w:rsidRPr="00E35EA1">
        <w:rPr>
          <w:color w:val="auto"/>
        </w:rPr>
        <w:tab/>
        <w:t>the hazardous property associated with the waste, if applicable; and</w:t>
      </w:r>
    </w:p>
    <w:p w14:paraId="6BAD9094" w14:textId="77777777" w:rsidR="00E35EA1" w:rsidRPr="00E35EA1" w:rsidRDefault="00E35EA1" w:rsidP="00E35EA1">
      <w:pPr>
        <w:pStyle w:val="Heading3"/>
        <w:numPr>
          <w:ilvl w:val="0"/>
          <w:numId w:val="0"/>
        </w:numPr>
        <w:ind w:left="720" w:hanging="720"/>
        <w:rPr>
          <w:color w:val="auto"/>
        </w:rPr>
      </w:pPr>
      <w:r w:rsidRPr="00E35EA1">
        <w:rPr>
          <w:color w:val="auto"/>
        </w:rPr>
        <w:tab/>
        <w:t>(e)</w:t>
      </w:r>
      <w:r w:rsidRPr="00E35EA1">
        <w:rPr>
          <w:color w:val="auto"/>
        </w:rPr>
        <w:tab/>
        <w:t>the waste code of the waste.</w:t>
      </w:r>
    </w:p>
    <w:p w14:paraId="7C906F5B" w14:textId="77777777" w:rsidR="00E35EA1" w:rsidRPr="00E35EA1" w:rsidRDefault="00E35EA1" w:rsidP="00E35EA1">
      <w:pPr>
        <w:pStyle w:val="Heading3"/>
        <w:numPr>
          <w:ilvl w:val="0"/>
          <w:numId w:val="0"/>
        </w:numPr>
        <w:ind w:left="720" w:hanging="720"/>
        <w:rPr>
          <w:color w:val="auto"/>
        </w:rPr>
      </w:pPr>
      <w:r w:rsidRPr="00E35EA1">
        <w:rPr>
          <w:color w:val="auto"/>
        </w:rPr>
        <w:t>2.3.5</w:t>
      </w:r>
      <w:r w:rsidRPr="00E35EA1">
        <w:rPr>
          <w:color w:val="auto"/>
        </w:rPr>
        <w:tab/>
        <w:t>The operator shall ensure that where waste produced by the activities is sent to a landfill site, it meets the waste acceptance criteria for that landfill.</w:t>
      </w:r>
    </w:p>
    <w:p w14:paraId="5B7F1E3B" w14:textId="77777777" w:rsidR="00BA5314" w:rsidRDefault="00BA5314" w:rsidP="00F75995">
      <w:pPr>
        <w:pStyle w:val="Heading2"/>
        <w:numPr>
          <w:ilvl w:val="0"/>
          <w:numId w:val="0"/>
        </w:numPr>
      </w:pPr>
    </w:p>
    <w:p w14:paraId="27B0FBBA" w14:textId="77777777" w:rsidR="00F75995" w:rsidRPr="008F59F4" w:rsidRDefault="00F75995" w:rsidP="00F75995">
      <w:pPr>
        <w:pStyle w:val="Heading2"/>
        <w:numPr>
          <w:ilvl w:val="0"/>
          <w:numId w:val="0"/>
        </w:numPr>
      </w:pPr>
      <w:r w:rsidRPr="008F59F4">
        <w:t>2.</w:t>
      </w:r>
      <w:r w:rsidR="004F7A92" w:rsidRPr="008F59F4">
        <w:t>4</w:t>
      </w:r>
      <w:r w:rsidRPr="008F59F4">
        <w:tab/>
        <w:t>Improvement programme</w:t>
      </w:r>
    </w:p>
    <w:p w14:paraId="27B0FBBB" w14:textId="77777777" w:rsidR="00F75995" w:rsidRPr="008F59F4" w:rsidRDefault="00F75995" w:rsidP="00F75995">
      <w:pPr>
        <w:pStyle w:val="Heading3"/>
        <w:numPr>
          <w:ilvl w:val="0"/>
          <w:numId w:val="0"/>
        </w:numPr>
        <w:ind w:left="709" w:hanging="709"/>
        <w:rPr>
          <w:color w:val="auto"/>
        </w:rPr>
      </w:pPr>
      <w:r w:rsidRPr="008F59F4">
        <w:rPr>
          <w:color w:val="auto"/>
        </w:rPr>
        <w:t>2.</w:t>
      </w:r>
      <w:r w:rsidR="004F7A92" w:rsidRPr="008F59F4">
        <w:rPr>
          <w:color w:val="auto"/>
        </w:rPr>
        <w:t>4</w:t>
      </w:r>
      <w:r w:rsidRPr="008F59F4">
        <w:rPr>
          <w:color w:val="auto"/>
        </w:rPr>
        <w:t xml:space="preserve">.1 </w:t>
      </w:r>
      <w:r w:rsidRPr="008F59F4">
        <w:rPr>
          <w:color w:val="auto"/>
        </w:rPr>
        <w:tab/>
        <w:t xml:space="preserve">The operator shall complete the improvements specified in </w:t>
      </w:r>
      <w:r w:rsidRPr="003E7CD8">
        <w:rPr>
          <w:color w:val="auto"/>
        </w:rPr>
        <w:t xml:space="preserve">schedule 1 table S1.3 by the </w:t>
      </w:r>
      <w:r w:rsidRPr="008F59F4">
        <w:rPr>
          <w:color w:val="auto"/>
        </w:rPr>
        <w:t xml:space="preserve">date specified in that table unless otherwise agreed in writing by </w:t>
      </w:r>
      <w:r w:rsidR="00317002" w:rsidRPr="008F59F4">
        <w:rPr>
          <w:color w:val="auto"/>
        </w:rPr>
        <w:t>Natural Resources Wales</w:t>
      </w:r>
      <w:r w:rsidRPr="008F59F4">
        <w:rPr>
          <w:color w:val="auto"/>
        </w:rPr>
        <w:t>.</w:t>
      </w:r>
    </w:p>
    <w:p w14:paraId="27B0FBBC" w14:textId="77777777" w:rsidR="00F75995" w:rsidRPr="008F59F4" w:rsidRDefault="00F75995" w:rsidP="00F75995">
      <w:pPr>
        <w:pStyle w:val="Heading3"/>
        <w:numPr>
          <w:ilvl w:val="0"/>
          <w:numId w:val="0"/>
        </w:numPr>
        <w:ind w:left="709" w:hanging="709"/>
        <w:rPr>
          <w:color w:val="auto"/>
        </w:rPr>
      </w:pPr>
      <w:r w:rsidRPr="008F59F4">
        <w:rPr>
          <w:color w:val="auto"/>
        </w:rPr>
        <w:t>2.</w:t>
      </w:r>
      <w:r w:rsidR="004F7A92" w:rsidRPr="008F59F4">
        <w:rPr>
          <w:color w:val="auto"/>
        </w:rPr>
        <w:t>4</w:t>
      </w:r>
      <w:r w:rsidRPr="008F59F4">
        <w:rPr>
          <w:color w:val="auto"/>
        </w:rPr>
        <w:t>.2</w:t>
      </w:r>
      <w:r w:rsidRPr="008F59F4">
        <w:rPr>
          <w:color w:val="auto"/>
        </w:rPr>
        <w:tab/>
        <w:t xml:space="preserve">Except in the case of an improvement which consists only of a submission to </w:t>
      </w:r>
      <w:r w:rsidR="00317002" w:rsidRPr="008F59F4">
        <w:rPr>
          <w:color w:val="auto"/>
        </w:rPr>
        <w:t>Natural Resources Wales</w:t>
      </w:r>
      <w:r w:rsidRPr="008F59F4">
        <w:rPr>
          <w:color w:val="auto"/>
        </w:rPr>
        <w:t xml:space="preserve">, the operator shall notify </w:t>
      </w:r>
      <w:r w:rsidR="00317002" w:rsidRPr="008F59F4">
        <w:rPr>
          <w:color w:val="auto"/>
        </w:rPr>
        <w:t>Natural Resources Wales</w:t>
      </w:r>
      <w:r w:rsidRPr="008F59F4">
        <w:rPr>
          <w:color w:val="auto"/>
        </w:rPr>
        <w:t xml:space="preserve"> within 14 days of completion of each improvement.</w:t>
      </w:r>
    </w:p>
    <w:p w14:paraId="27B0FBBE" w14:textId="77777777" w:rsidR="00F75995" w:rsidRPr="00125F66" w:rsidRDefault="00F75995" w:rsidP="00843B7F">
      <w:pPr>
        <w:pStyle w:val="AgencyStdParagraph"/>
      </w:pPr>
    </w:p>
    <w:p w14:paraId="27B0FBBF" w14:textId="77777777" w:rsidR="00F75995" w:rsidRPr="007E2B7D" w:rsidRDefault="00F75995" w:rsidP="00F75995">
      <w:pPr>
        <w:pStyle w:val="Heading2"/>
        <w:numPr>
          <w:ilvl w:val="0"/>
          <w:numId w:val="0"/>
        </w:numPr>
        <w:rPr>
          <w:rStyle w:val="change"/>
          <w:color w:val="auto"/>
        </w:rPr>
      </w:pPr>
      <w:r w:rsidRPr="007E2B7D">
        <w:rPr>
          <w:rStyle w:val="change"/>
          <w:color w:val="auto"/>
        </w:rPr>
        <w:t>2.</w:t>
      </w:r>
      <w:r w:rsidR="004F7A92" w:rsidRPr="007E2B7D">
        <w:rPr>
          <w:rStyle w:val="change"/>
          <w:color w:val="auto"/>
        </w:rPr>
        <w:t>5</w:t>
      </w:r>
      <w:r w:rsidRPr="007E2B7D">
        <w:rPr>
          <w:rStyle w:val="change"/>
          <w:color w:val="auto"/>
        </w:rPr>
        <w:tab/>
        <w:t>Pre-operational conditions</w:t>
      </w:r>
    </w:p>
    <w:p w14:paraId="27B0FBC0" w14:textId="34872EAC" w:rsidR="00F75995" w:rsidRPr="00802BA4" w:rsidRDefault="00DE1B67" w:rsidP="00DE1B67">
      <w:pPr>
        <w:pStyle w:val="pindent"/>
        <w:jc w:val="left"/>
      </w:pPr>
      <w:r w:rsidRPr="00802BA4">
        <w:t>2.</w:t>
      </w:r>
      <w:r w:rsidR="004F7A92" w:rsidRPr="00802BA4">
        <w:t>5</w:t>
      </w:r>
      <w:r w:rsidRPr="00802BA4">
        <w:t>.1</w:t>
      </w:r>
      <w:r w:rsidRPr="00802BA4">
        <w:tab/>
      </w:r>
      <w:r w:rsidR="00F75995" w:rsidRPr="00802BA4">
        <w:t xml:space="preserve">The activities shall not be brought into operation until </w:t>
      </w:r>
      <w:r w:rsidR="00BC16C0" w:rsidRPr="00802BA4">
        <w:rPr>
          <w:rFonts w:cs="Arial"/>
          <w:szCs w:val="18"/>
        </w:rPr>
        <w:t>the measures specified in schedule 1 table</w:t>
      </w:r>
      <w:r w:rsidR="008A2095" w:rsidRPr="00802BA4">
        <w:rPr>
          <w:rFonts w:cs="Arial"/>
          <w:szCs w:val="18"/>
        </w:rPr>
        <w:t xml:space="preserve"> </w:t>
      </w:r>
      <w:r w:rsidR="006A6005" w:rsidRPr="00802BA4">
        <w:rPr>
          <w:rFonts w:cs="Arial"/>
          <w:szCs w:val="18"/>
        </w:rPr>
        <w:t>S1.4</w:t>
      </w:r>
      <w:r w:rsidR="00832D96">
        <w:rPr>
          <w:rFonts w:cs="Arial"/>
          <w:szCs w:val="18"/>
        </w:rPr>
        <w:t>A</w:t>
      </w:r>
      <w:r w:rsidR="006A6005" w:rsidRPr="00802BA4">
        <w:rPr>
          <w:rFonts w:cs="Arial"/>
          <w:szCs w:val="18"/>
        </w:rPr>
        <w:t xml:space="preserve"> have been completed</w:t>
      </w:r>
      <w:r w:rsidR="00BC16C0" w:rsidRPr="00802BA4">
        <w:rPr>
          <w:rFonts w:cs="Arial"/>
          <w:szCs w:val="18"/>
        </w:rPr>
        <w:t>.</w:t>
      </w:r>
    </w:p>
    <w:p w14:paraId="27B0FBC3" w14:textId="77777777" w:rsidR="00F75995" w:rsidRPr="00125F66" w:rsidRDefault="00F75995" w:rsidP="00843B7F">
      <w:pPr>
        <w:pStyle w:val="AgencyStdParagraph"/>
      </w:pPr>
    </w:p>
    <w:p w14:paraId="27B0FBC4" w14:textId="77777777" w:rsidR="00C16167" w:rsidRPr="00125F66" w:rsidRDefault="00C16167">
      <w:pPr>
        <w:pStyle w:val="Heading1"/>
        <w:rPr>
          <w:sz w:val="18"/>
        </w:rPr>
      </w:pPr>
      <w:r w:rsidRPr="00125F66">
        <w:t>3</w:t>
      </w:r>
      <w:r w:rsidRPr="00125F66">
        <w:tab/>
        <w:t>Emissions and monitoring</w:t>
      </w:r>
    </w:p>
    <w:p w14:paraId="27B0FBC5" w14:textId="77777777" w:rsidR="00C16167" w:rsidRPr="00EB755E" w:rsidRDefault="00C16167">
      <w:pPr>
        <w:pStyle w:val="Heading2"/>
        <w:numPr>
          <w:ilvl w:val="0"/>
          <w:numId w:val="0"/>
        </w:numPr>
      </w:pPr>
      <w:r w:rsidRPr="00EB755E">
        <w:t>3.1</w:t>
      </w:r>
      <w:r w:rsidRPr="00EB755E">
        <w:tab/>
        <w:t>Emissions to water, air or land</w:t>
      </w:r>
    </w:p>
    <w:p w14:paraId="27B0FBCA" w14:textId="3CF43768" w:rsidR="00C16167" w:rsidRPr="00EB755E" w:rsidRDefault="00953C37" w:rsidP="00087D37">
      <w:pPr>
        <w:pStyle w:val="Heading3"/>
        <w:numPr>
          <w:ilvl w:val="0"/>
          <w:numId w:val="0"/>
        </w:numPr>
        <w:ind w:left="709" w:hanging="709"/>
        <w:rPr>
          <w:color w:val="auto"/>
        </w:rPr>
      </w:pPr>
      <w:r w:rsidRPr="00EB755E">
        <w:rPr>
          <w:color w:val="auto"/>
        </w:rPr>
        <w:t>3.1.1</w:t>
      </w:r>
      <w:r w:rsidR="003D7C65" w:rsidRPr="00EB755E">
        <w:rPr>
          <w:color w:val="auto"/>
        </w:rPr>
        <w:tab/>
      </w:r>
      <w:r w:rsidR="00C16167" w:rsidRPr="00EB755E">
        <w:rPr>
          <w:color w:val="auto"/>
        </w:rPr>
        <w:t xml:space="preserve">There shall be no </w:t>
      </w:r>
      <w:r w:rsidR="00C16167" w:rsidRPr="00EB755E">
        <w:rPr>
          <w:snapToGrid w:val="0"/>
          <w:color w:val="auto"/>
        </w:rPr>
        <w:t>point source</w:t>
      </w:r>
      <w:r w:rsidR="00C16167" w:rsidRPr="00EB755E">
        <w:rPr>
          <w:i/>
          <w:snapToGrid w:val="0"/>
          <w:color w:val="auto"/>
        </w:rPr>
        <w:t xml:space="preserve"> </w:t>
      </w:r>
      <w:r w:rsidR="00C16167" w:rsidRPr="00EB755E">
        <w:rPr>
          <w:snapToGrid w:val="0"/>
          <w:color w:val="auto"/>
        </w:rPr>
        <w:t xml:space="preserve">emissions to water, air or land except from the sources and emission points listed </w:t>
      </w:r>
      <w:r w:rsidR="00C16167" w:rsidRPr="00EB755E">
        <w:rPr>
          <w:color w:val="auto"/>
        </w:rPr>
        <w:t xml:space="preserve">in schedule </w:t>
      </w:r>
      <w:r w:rsidR="003B4D13" w:rsidRPr="00EF6D0A">
        <w:rPr>
          <w:color w:val="auto"/>
        </w:rPr>
        <w:t>3</w:t>
      </w:r>
      <w:r w:rsidR="00C16167" w:rsidRPr="00EF6D0A">
        <w:rPr>
          <w:color w:val="auto"/>
        </w:rPr>
        <w:t xml:space="preserve"> tables S</w:t>
      </w:r>
      <w:r w:rsidR="003B4D13" w:rsidRPr="00EF6D0A">
        <w:rPr>
          <w:color w:val="auto"/>
        </w:rPr>
        <w:t>3</w:t>
      </w:r>
      <w:r w:rsidR="00EF6D0A" w:rsidRPr="00EF6D0A">
        <w:rPr>
          <w:color w:val="auto"/>
        </w:rPr>
        <w:t>.1</w:t>
      </w:r>
      <w:r w:rsidR="00C16167" w:rsidRPr="00EF6D0A">
        <w:rPr>
          <w:color w:val="auto"/>
        </w:rPr>
        <w:t xml:space="preserve"> and S</w:t>
      </w:r>
      <w:r w:rsidR="003B4D13" w:rsidRPr="00EF6D0A">
        <w:rPr>
          <w:color w:val="auto"/>
        </w:rPr>
        <w:t>3</w:t>
      </w:r>
      <w:r w:rsidR="00EF6D0A" w:rsidRPr="00EF6D0A">
        <w:rPr>
          <w:color w:val="auto"/>
        </w:rPr>
        <w:t>.2</w:t>
      </w:r>
      <w:r w:rsidR="00C16167" w:rsidRPr="00EF6D0A">
        <w:rPr>
          <w:color w:val="auto"/>
        </w:rPr>
        <w:t>.</w:t>
      </w:r>
    </w:p>
    <w:p w14:paraId="27B0FBCB" w14:textId="77777777" w:rsidR="00C16167" w:rsidRPr="00EB755E" w:rsidRDefault="003D7C65" w:rsidP="003D7C65">
      <w:pPr>
        <w:pStyle w:val="Heading3"/>
        <w:numPr>
          <w:ilvl w:val="0"/>
          <w:numId w:val="0"/>
        </w:numPr>
        <w:rPr>
          <w:color w:val="auto"/>
        </w:rPr>
      </w:pPr>
      <w:r w:rsidRPr="00EB755E">
        <w:rPr>
          <w:color w:val="auto"/>
        </w:rPr>
        <w:t>3.1.2</w:t>
      </w:r>
      <w:r w:rsidRPr="00EB755E">
        <w:rPr>
          <w:color w:val="auto"/>
        </w:rPr>
        <w:tab/>
      </w:r>
      <w:r w:rsidR="00C16167" w:rsidRPr="00EB755E">
        <w:rPr>
          <w:color w:val="auto"/>
        </w:rPr>
        <w:t xml:space="preserve">The limits given in schedule </w:t>
      </w:r>
      <w:r w:rsidR="003B4D13" w:rsidRPr="00EB755E">
        <w:rPr>
          <w:color w:val="auto"/>
        </w:rPr>
        <w:t>3</w:t>
      </w:r>
      <w:r w:rsidR="00C16167" w:rsidRPr="00EB755E">
        <w:rPr>
          <w:color w:val="auto"/>
        </w:rPr>
        <w:t xml:space="preserve"> shall not be exceeded.</w:t>
      </w:r>
    </w:p>
    <w:p w14:paraId="212D5C57" w14:textId="77777777" w:rsidR="000C24AC" w:rsidRPr="000C24AC" w:rsidRDefault="000C24AC" w:rsidP="000C24AC">
      <w:pPr>
        <w:pStyle w:val="Heading3rednonum"/>
        <w:numPr>
          <w:ilvl w:val="2"/>
          <w:numId w:val="10"/>
        </w:numPr>
        <w:rPr>
          <w:color w:val="auto"/>
        </w:rPr>
      </w:pPr>
      <w:r w:rsidRPr="000C24AC">
        <w:rPr>
          <w:color w:val="auto"/>
        </w:rPr>
        <w:t>Periodic monitoring shall be carried out at least once every 5 years for groundwater and 10 years for soil, unless such monitoring is based on a systematic appraisal of the risk of contamination.</w:t>
      </w:r>
    </w:p>
    <w:p w14:paraId="27B0FBCC" w14:textId="77777777" w:rsidR="00C16167" w:rsidRPr="00EB755E" w:rsidRDefault="00C16167">
      <w:pPr>
        <w:pStyle w:val="Draftingnote"/>
        <w:rPr>
          <w:color w:val="auto"/>
        </w:rPr>
      </w:pP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EB755E" w:rsidRDefault="001106AB" w:rsidP="00216816">
      <w:pPr>
        <w:pStyle w:val="Heading3nonum"/>
        <w:rPr>
          <w:color w:val="auto"/>
          <w:szCs w:val="18"/>
        </w:rPr>
      </w:pPr>
      <w:r w:rsidRPr="00EB755E">
        <w:rPr>
          <w:color w:val="auto"/>
          <w:szCs w:val="18"/>
        </w:rPr>
        <w:t>3.2.2</w:t>
      </w:r>
      <w:r w:rsidRPr="00EB755E">
        <w:rPr>
          <w:color w:val="auto"/>
          <w:szCs w:val="18"/>
        </w:rPr>
        <w:tab/>
        <w:t>The operator shall:</w:t>
      </w:r>
    </w:p>
    <w:p w14:paraId="27B0FBD0" w14:textId="77777777" w:rsidR="001106AB" w:rsidRPr="00EB755E" w:rsidRDefault="001106AB" w:rsidP="005B3518">
      <w:pPr>
        <w:pStyle w:val="Heading4"/>
        <w:spacing w:before="120"/>
        <w:ind w:left="1440" w:hanging="731"/>
        <w:rPr>
          <w:rFonts w:cs="Arial"/>
          <w:szCs w:val="18"/>
        </w:rPr>
      </w:pPr>
      <w:r w:rsidRPr="00EB755E">
        <w:rPr>
          <w:szCs w:val="18"/>
        </w:rPr>
        <w:t>(a)</w:t>
      </w:r>
      <w:r w:rsidRPr="00EB755E">
        <w:rPr>
          <w:szCs w:val="18"/>
        </w:rPr>
        <w:tab/>
      </w:r>
      <w:r w:rsidRPr="00EB755E">
        <w:rPr>
          <w:rFonts w:cs="Arial"/>
          <w:szCs w:val="18"/>
        </w:rPr>
        <w:t xml:space="preserve">if notified by </w:t>
      </w:r>
      <w:r w:rsidR="00317002" w:rsidRPr="00EB755E">
        <w:rPr>
          <w:rFonts w:cs="Arial"/>
          <w:szCs w:val="18"/>
        </w:rPr>
        <w:t xml:space="preserve">Natural Resources Wales </w:t>
      </w:r>
      <w:r w:rsidRPr="00EB755E">
        <w:rPr>
          <w:rFonts w:cs="Arial"/>
          <w:szCs w:val="18"/>
        </w:rPr>
        <w:t>that the activities are giving rise to</w:t>
      </w:r>
      <w:r w:rsidR="00557C8D" w:rsidRPr="00EB755E">
        <w:rPr>
          <w:rFonts w:cs="Arial"/>
          <w:szCs w:val="18"/>
        </w:rPr>
        <w:t xml:space="preserve"> </w:t>
      </w:r>
      <w:r w:rsidR="00BA6889" w:rsidRPr="00EB755E">
        <w:rPr>
          <w:rFonts w:cs="Arial"/>
          <w:szCs w:val="18"/>
        </w:rPr>
        <w:t>pollution</w:t>
      </w:r>
      <w:r w:rsidRPr="00EB755E">
        <w:rPr>
          <w:rFonts w:cs="Arial"/>
          <w:szCs w:val="18"/>
        </w:rPr>
        <w:t xml:space="preserve">, submit to </w:t>
      </w:r>
      <w:r w:rsidR="00317002" w:rsidRPr="00EB755E">
        <w:rPr>
          <w:rFonts w:cs="Arial"/>
          <w:szCs w:val="18"/>
        </w:rPr>
        <w:t>Natural Resources Wales</w:t>
      </w:r>
      <w:r w:rsidRPr="00EB755E">
        <w:rPr>
          <w:rFonts w:cs="Arial"/>
          <w:szCs w:val="18"/>
        </w:rPr>
        <w:t xml:space="preserve"> for approval within the period specified, a</w:t>
      </w:r>
      <w:r w:rsidR="004C238B" w:rsidRPr="00EB755E">
        <w:rPr>
          <w:rFonts w:cs="Arial"/>
          <w:szCs w:val="18"/>
        </w:rPr>
        <w:t>n</w:t>
      </w:r>
      <w:r w:rsidR="00BA6889" w:rsidRPr="00EB755E">
        <w:rPr>
          <w:rFonts w:cs="Arial"/>
          <w:szCs w:val="18"/>
        </w:rPr>
        <w:t xml:space="preserve"> emissions</w:t>
      </w:r>
      <w:r w:rsidRPr="00EB755E">
        <w:rPr>
          <w:rFonts w:cs="Arial"/>
          <w:szCs w:val="18"/>
        </w:rPr>
        <w:t xml:space="preserve"> management plan</w:t>
      </w:r>
      <w:r w:rsidR="00107811" w:rsidRPr="00EB755E">
        <w:rPr>
          <w:rFonts w:cs="Arial"/>
          <w:szCs w:val="18"/>
        </w:rPr>
        <w:t xml:space="preserve"> which identifies and minimises</w:t>
      </w:r>
      <w:r w:rsidR="00126D97" w:rsidRPr="00EB755E">
        <w:rPr>
          <w:rFonts w:cs="Arial"/>
          <w:szCs w:val="18"/>
        </w:rPr>
        <w:t xml:space="preserve"> the</w:t>
      </w:r>
      <w:r w:rsidR="00107811" w:rsidRPr="00EB755E">
        <w:rPr>
          <w:rFonts w:cs="Arial"/>
          <w:szCs w:val="18"/>
        </w:rPr>
        <w:t xml:space="preserve"> risks of pollution from emissions of substances not controlled by emission limits</w:t>
      </w:r>
      <w:r w:rsidRPr="00EB755E">
        <w:rPr>
          <w:rFonts w:cs="Arial"/>
          <w:szCs w:val="18"/>
        </w:rPr>
        <w:t>;</w:t>
      </w:r>
    </w:p>
    <w:p w14:paraId="27B0FBD1" w14:textId="77777777" w:rsidR="001106AB" w:rsidRPr="00EB755E" w:rsidRDefault="001106AB" w:rsidP="001106AB">
      <w:pPr>
        <w:pStyle w:val="Heading4"/>
        <w:ind w:left="1440" w:hanging="731"/>
        <w:rPr>
          <w:rFonts w:cs="Arial"/>
          <w:szCs w:val="18"/>
        </w:rPr>
      </w:pPr>
      <w:r w:rsidRPr="00EB755E">
        <w:rPr>
          <w:szCs w:val="18"/>
        </w:rPr>
        <w:t>(b)</w:t>
      </w:r>
      <w:r w:rsidRPr="00EB755E">
        <w:rPr>
          <w:szCs w:val="18"/>
        </w:rPr>
        <w:tab/>
      </w:r>
      <w:r w:rsidRPr="00EB755E">
        <w:rPr>
          <w:rFonts w:cs="Arial"/>
          <w:szCs w:val="18"/>
        </w:rPr>
        <w:t>implement the</w:t>
      </w:r>
      <w:r w:rsidR="00732529" w:rsidRPr="00EB755E">
        <w:rPr>
          <w:rFonts w:cs="Arial"/>
          <w:szCs w:val="18"/>
        </w:rPr>
        <w:t xml:space="preserve"> </w:t>
      </w:r>
      <w:r w:rsidRPr="00EB755E">
        <w:rPr>
          <w:rFonts w:cs="Arial"/>
          <w:szCs w:val="18"/>
        </w:rPr>
        <w:t>approved</w:t>
      </w:r>
      <w:r w:rsidR="00732529" w:rsidRPr="00EB755E">
        <w:rPr>
          <w:rFonts w:cs="Arial"/>
          <w:szCs w:val="18"/>
        </w:rPr>
        <w:t xml:space="preserve"> </w:t>
      </w:r>
      <w:r w:rsidR="00BA6889" w:rsidRPr="00EB755E">
        <w:rPr>
          <w:rFonts w:cs="Arial"/>
          <w:szCs w:val="18"/>
        </w:rPr>
        <w:t>emissions</w:t>
      </w:r>
      <w:r w:rsidRPr="00EB755E">
        <w:rPr>
          <w:rFonts w:cs="Arial"/>
          <w:szCs w:val="18"/>
        </w:rPr>
        <w:t xml:space="preserve"> management plan, from the date of approval, unless otherwise agreed in writing by </w:t>
      </w:r>
      <w:r w:rsidR="00317002" w:rsidRPr="00EB755E">
        <w:rPr>
          <w:rFonts w:cs="Arial"/>
          <w:szCs w:val="18"/>
        </w:rPr>
        <w:t>Natural Resources Wales</w:t>
      </w:r>
      <w:r w:rsidRPr="00EB755E">
        <w:rPr>
          <w:rFonts w:cs="Arial"/>
          <w:szCs w:val="18"/>
        </w:rPr>
        <w:t>.</w:t>
      </w:r>
    </w:p>
    <w:p w14:paraId="27B0FBD3" w14:textId="77777777" w:rsidR="00C16167" w:rsidRPr="00EB755E" w:rsidRDefault="001106AB" w:rsidP="007D3C62">
      <w:pPr>
        <w:pStyle w:val="Heading3rednonum"/>
        <w:rPr>
          <w:color w:val="auto"/>
        </w:rPr>
      </w:pPr>
      <w:r w:rsidRPr="00EB755E">
        <w:rPr>
          <w:color w:val="auto"/>
        </w:rPr>
        <w:t>3.2.3</w:t>
      </w:r>
      <w:r w:rsidRPr="00EB755E">
        <w:rPr>
          <w:color w:val="auto"/>
        </w:rPr>
        <w:tab/>
      </w:r>
      <w:r w:rsidR="00C16167" w:rsidRPr="00EB755E">
        <w:rPr>
          <w:color w:val="auto"/>
        </w:rPr>
        <w:t xml:space="preserve">All </w:t>
      </w:r>
      <w:r w:rsidR="00C16167" w:rsidRPr="00EB755E">
        <w:rPr>
          <w:color w:val="auto"/>
          <w:lang w:eastAsia="en-GB"/>
        </w:rPr>
        <w:t>liquids</w:t>
      </w:r>
      <w:r w:rsidR="003B4D13" w:rsidRPr="00EB755E">
        <w:rPr>
          <w:color w:val="auto"/>
          <w:lang w:eastAsia="en-GB"/>
        </w:rPr>
        <w:t xml:space="preserve"> in containers</w:t>
      </w:r>
      <w:r w:rsidR="00C16167" w:rsidRPr="00EB755E">
        <w:rPr>
          <w:color w:val="auto"/>
          <w:lang w:eastAsia="en-GB"/>
        </w:rPr>
        <w:t xml:space="preserve">, </w:t>
      </w:r>
      <w:r w:rsidR="00C16167" w:rsidRPr="00EB755E">
        <w:rPr>
          <w:color w:val="auto"/>
        </w:rPr>
        <w:t>whose</w:t>
      </w:r>
      <w:r w:rsidR="00C16167" w:rsidRPr="00EB755E">
        <w:rPr>
          <w:color w:val="auto"/>
          <w:lang w:eastAsia="en-GB"/>
        </w:rPr>
        <w:t xml:space="preserve"> emission to water or land could cause pollution, shall be provided with secondary containment, unless </w:t>
      </w:r>
      <w:r w:rsidR="00C16167" w:rsidRPr="00EB755E">
        <w:rPr>
          <w:rStyle w:val="change"/>
          <w:color w:val="auto"/>
        </w:rPr>
        <w:t xml:space="preserve">the operator </w:t>
      </w:r>
      <w:r w:rsidR="00C16167" w:rsidRPr="00EB755E">
        <w:rPr>
          <w:color w:val="auto"/>
        </w:rPr>
        <w:t xml:space="preserve">has used other appropriate measures to prevent </w:t>
      </w:r>
      <w:r w:rsidR="00C16167" w:rsidRPr="00EB755E">
        <w:rPr>
          <w:rStyle w:val="change"/>
          <w:color w:val="auto"/>
        </w:rPr>
        <w:t>or where that is not practicable, to minimise, leakage and spillage from the primary container</w:t>
      </w:r>
      <w:r w:rsidR="00C16167" w:rsidRPr="00EB755E">
        <w:rPr>
          <w:color w:val="auto"/>
        </w:rPr>
        <w:t>.</w:t>
      </w:r>
    </w:p>
    <w:p w14:paraId="5C0B53D8" w14:textId="77777777" w:rsidR="00E141C2" w:rsidRPr="007943E0" w:rsidRDefault="00E141C2" w:rsidP="00E141C2">
      <w:pPr>
        <w:pStyle w:val="Heading2"/>
        <w:numPr>
          <w:ilvl w:val="0"/>
          <w:numId w:val="0"/>
        </w:numPr>
      </w:pPr>
      <w:r w:rsidRPr="00125F66">
        <w:lastRenderedPageBreak/>
        <w:t>3.3</w:t>
      </w:r>
      <w:r w:rsidRPr="007943E0">
        <w:tab/>
        <w:t>Odour</w:t>
      </w:r>
    </w:p>
    <w:p w14:paraId="399C629B" w14:textId="77777777" w:rsidR="00E141C2" w:rsidRPr="007943E0" w:rsidRDefault="00E141C2" w:rsidP="00E141C2">
      <w:pPr>
        <w:pStyle w:val="Heading4"/>
        <w:ind w:left="709" w:hanging="709"/>
        <w:rPr>
          <w:rStyle w:val="change"/>
          <w:color w:val="auto"/>
        </w:rPr>
      </w:pPr>
      <w:r w:rsidRPr="007943E0">
        <w:t>3.3.1</w:t>
      </w:r>
      <w:r w:rsidRPr="007943E0">
        <w:tab/>
        <w:t>Emissions from t</w:t>
      </w:r>
      <w:r w:rsidRPr="007943E0">
        <w:rPr>
          <w:rStyle w:val="change"/>
          <w:color w:val="auto"/>
        </w:rPr>
        <w:t xml:space="preserve">he activities shall be free from </w:t>
      </w:r>
      <w:r w:rsidRPr="007943E0">
        <w:t>odour at levels likely to cause pollution outside the site,</w:t>
      </w:r>
      <w:r w:rsidRPr="007943E0">
        <w:rPr>
          <w:rStyle w:val="change"/>
          <w:color w:val="auto"/>
        </w:rPr>
        <w:t xml:space="preserve"> as perceived by an authorised officer of Natural Resources Wales, </w:t>
      </w:r>
      <w:r w:rsidRPr="007943E0">
        <w:t>unless the operator</w:t>
      </w:r>
      <w:r w:rsidRPr="007943E0">
        <w:rPr>
          <w:rStyle w:val="change"/>
          <w:color w:val="auto"/>
        </w:rPr>
        <w:t xml:space="preserve"> has used appropriate measures, including, but not limited to, those specified in any approved odour management plan, to prevent or where that is not practicable to minimise the odour. </w:t>
      </w:r>
    </w:p>
    <w:p w14:paraId="305BEB6E" w14:textId="77777777" w:rsidR="00E141C2" w:rsidRPr="007943E0" w:rsidRDefault="00E141C2" w:rsidP="00E141C2">
      <w:pPr>
        <w:pStyle w:val="Draftingnote"/>
        <w:rPr>
          <w:i w:val="0"/>
          <w:color w:val="auto"/>
          <w:szCs w:val="18"/>
        </w:rPr>
      </w:pPr>
      <w:r w:rsidRPr="007943E0">
        <w:rPr>
          <w:i w:val="0"/>
          <w:color w:val="auto"/>
          <w:szCs w:val="18"/>
        </w:rPr>
        <w:t>3.3.3</w:t>
      </w:r>
      <w:r w:rsidRPr="007943E0">
        <w:rPr>
          <w:i w:val="0"/>
          <w:color w:val="auto"/>
          <w:szCs w:val="18"/>
        </w:rPr>
        <w:tab/>
        <w:t>The operator shall:</w:t>
      </w:r>
    </w:p>
    <w:p w14:paraId="5163B519" w14:textId="77777777" w:rsidR="00E141C2" w:rsidRPr="007943E0" w:rsidRDefault="00E141C2" w:rsidP="00E141C2">
      <w:pPr>
        <w:pStyle w:val="Heading4"/>
        <w:ind w:left="1440" w:hanging="731"/>
        <w:rPr>
          <w:rFonts w:cs="Arial"/>
          <w:szCs w:val="18"/>
        </w:rPr>
      </w:pPr>
      <w:r w:rsidRPr="007943E0">
        <w:rPr>
          <w:szCs w:val="18"/>
        </w:rPr>
        <w:t>(a)</w:t>
      </w:r>
      <w:r w:rsidRPr="007943E0">
        <w:rPr>
          <w:szCs w:val="18"/>
        </w:rPr>
        <w:tab/>
      </w:r>
      <w:r w:rsidRPr="007943E0">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79276DA0" w14:textId="77777777" w:rsidR="00E141C2" w:rsidRPr="007943E0" w:rsidRDefault="00E141C2" w:rsidP="00E141C2">
      <w:pPr>
        <w:pStyle w:val="Heading4"/>
        <w:ind w:left="1440" w:hanging="731"/>
        <w:rPr>
          <w:rFonts w:cs="Arial"/>
          <w:sz w:val="20"/>
        </w:rPr>
      </w:pPr>
      <w:r w:rsidRPr="007943E0">
        <w:rPr>
          <w:szCs w:val="18"/>
        </w:rPr>
        <w:t>(b)</w:t>
      </w:r>
      <w:r w:rsidRPr="007943E0">
        <w:rPr>
          <w:szCs w:val="18"/>
        </w:rPr>
        <w:tab/>
      </w:r>
      <w:r w:rsidRPr="007943E0">
        <w:rPr>
          <w:rFonts w:cs="Arial"/>
          <w:szCs w:val="18"/>
        </w:rPr>
        <w:t>implement the approved odour management plan, from the date of approval, unless otherwise agreed in writing by Natural Resources Wales.</w:t>
      </w:r>
    </w:p>
    <w:p w14:paraId="00882C7F" w14:textId="77777777" w:rsidR="00E141C2" w:rsidRPr="00125F66" w:rsidRDefault="00E141C2" w:rsidP="00E141C2">
      <w:pPr>
        <w:rPr>
          <w:lang w:eastAsia="en-US"/>
        </w:rPr>
      </w:pPr>
    </w:p>
    <w:p w14:paraId="031FA27D" w14:textId="77777777" w:rsidR="00E141C2" w:rsidRPr="00125F66" w:rsidRDefault="00E141C2" w:rsidP="00E141C2">
      <w:pPr>
        <w:pStyle w:val="Heading2"/>
        <w:numPr>
          <w:ilvl w:val="0"/>
          <w:numId w:val="0"/>
        </w:numPr>
        <w:rPr>
          <w:b w:val="0"/>
        </w:rPr>
      </w:pPr>
      <w:r w:rsidRPr="00125F66">
        <w:t>3.4</w:t>
      </w:r>
      <w:r w:rsidRPr="00125F66">
        <w:tab/>
        <w:t>Noise and vibration</w:t>
      </w:r>
    </w:p>
    <w:p w14:paraId="6FA9382D" w14:textId="77777777" w:rsidR="00E141C2" w:rsidRPr="007943E0" w:rsidRDefault="00E141C2" w:rsidP="00E141C2">
      <w:pPr>
        <w:pStyle w:val="Heading4"/>
        <w:ind w:left="720" w:hanging="720"/>
        <w:rPr>
          <w:rStyle w:val="change"/>
          <w:color w:val="auto"/>
        </w:rPr>
      </w:pPr>
      <w:r w:rsidRPr="007943E0">
        <w:t>3.4.1</w:t>
      </w:r>
      <w:r w:rsidRPr="007943E0">
        <w:tab/>
        <w:t xml:space="preserve">Emissions from the activities shall </w:t>
      </w:r>
      <w:r w:rsidRPr="007943E0">
        <w:rPr>
          <w:rStyle w:val="change"/>
          <w:color w:val="auto"/>
        </w:rPr>
        <w:t>be free from noise and vibration at levels likely to</w:t>
      </w:r>
      <w:r w:rsidRPr="007943E0">
        <w:t xml:space="preserve"> cause pollution outside the site, </w:t>
      </w:r>
      <w:r w:rsidRPr="007943E0">
        <w:rPr>
          <w:rStyle w:val="change"/>
          <w:color w:val="auto"/>
        </w:rPr>
        <w:t xml:space="preserve">as perceived by an authorised officer of Natural Resources Wales, </w:t>
      </w:r>
      <w:r w:rsidRPr="007943E0">
        <w:t>unless the operator</w:t>
      </w:r>
      <w:r w:rsidRPr="007943E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32E7783" w14:textId="77777777" w:rsidR="00E141C2" w:rsidRPr="007943E0" w:rsidRDefault="00E141C2" w:rsidP="00E141C2">
      <w:pPr>
        <w:pStyle w:val="Draftingnote"/>
        <w:rPr>
          <w:i w:val="0"/>
          <w:color w:val="auto"/>
        </w:rPr>
      </w:pPr>
      <w:r w:rsidRPr="007943E0">
        <w:rPr>
          <w:i w:val="0"/>
          <w:color w:val="auto"/>
        </w:rPr>
        <w:t>3.4.2</w:t>
      </w:r>
      <w:r w:rsidRPr="007943E0">
        <w:rPr>
          <w:i w:val="0"/>
          <w:color w:val="auto"/>
        </w:rPr>
        <w:tab/>
        <w:t>The operator shall:</w:t>
      </w:r>
    </w:p>
    <w:p w14:paraId="48ABB022" w14:textId="77777777" w:rsidR="00E141C2" w:rsidRPr="007943E0" w:rsidRDefault="00E141C2" w:rsidP="00E141C2">
      <w:pPr>
        <w:pStyle w:val="Heading4"/>
        <w:ind w:left="1440" w:hanging="731"/>
        <w:rPr>
          <w:rFonts w:cs="Arial"/>
          <w:szCs w:val="18"/>
        </w:rPr>
      </w:pPr>
      <w:r w:rsidRPr="007943E0">
        <w:t>(a)</w:t>
      </w:r>
      <w:r w:rsidRPr="007943E0">
        <w:tab/>
      </w:r>
      <w:r w:rsidRPr="007943E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7D90F67E" w14:textId="77777777" w:rsidR="00E141C2" w:rsidRPr="007943E0" w:rsidRDefault="00E141C2" w:rsidP="00E141C2">
      <w:pPr>
        <w:pStyle w:val="Heading4"/>
        <w:ind w:left="1440" w:hanging="731"/>
        <w:rPr>
          <w:rFonts w:cs="Arial"/>
          <w:sz w:val="20"/>
        </w:rPr>
      </w:pPr>
      <w:r w:rsidRPr="007943E0">
        <w:rPr>
          <w:szCs w:val="18"/>
        </w:rPr>
        <w:t>(b)</w:t>
      </w:r>
      <w:r w:rsidRPr="007943E0">
        <w:rPr>
          <w:szCs w:val="18"/>
        </w:rPr>
        <w:tab/>
      </w:r>
      <w:r w:rsidRPr="007943E0">
        <w:rPr>
          <w:rFonts w:cs="Arial"/>
          <w:szCs w:val="18"/>
        </w:rPr>
        <w:t>implement the approved noise and vibration management plan, from the date of approval, unless otherwise agreed in writing by Natural Resources Wales.</w:t>
      </w:r>
    </w:p>
    <w:p w14:paraId="3D4D406D" w14:textId="3C6B7CCE" w:rsidR="00E141C2" w:rsidRPr="007943E0" w:rsidRDefault="00E141C2" w:rsidP="00E141C2">
      <w:pPr>
        <w:pStyle w:val="Draftingnote"/>
        <w:rPr>
          <w:color w:val="auto"/>
        </w:rPr>
      </w:pPr>
      <w:r w:rsidRPr="007943E0">
        <w:rPr>
          <w:color w:val="auto"/>
        </w:rPr>
        <w:t>.</w:t>
      </w:r>
    </w:p>
    <w:p w14:paraId="57AD6ACA" w14:textId="623FFC5B" w:rsidR="00E141C2" w:rsidRPr="00371BC2" w:rsidRDefault="00A6174D" w:rsidP="00E141C2">
      <w:pPr>
        <w:pStyle w:val="Heading2"/>
        <w:numPr>
          <w:ilvl w:val="0"/>
          <w:numId w:val="0"/>
        </w:numPr>
        <w:ind w:left="720" w:hanging="720"/>
      </w:pPr>
      <w:r>
        <w:t>3.5</w:t>
      </w:r>
      <w:r w:rsidR="00E141C2" w:rsidRPr="00371BC2">
        <w:tab/>
        <w:t>Pests</w:t>
      </w:r>
    </w:p>
    <w:p w14:paraId="32E6B561" w14:textId="168ECD42" w:rsidR="00E141C2" w:rsidRPr="00371BC2" w:rsidRDefault="00A6174D" w:rsidP="00E141C2">
      <w:pPr>
        <w:spacing w:before="120" w:line="240" w:lineRule="exact"/>
        <w:ind w:left="720" w:hanging="720"/>
        <w:jc w:val="left"/>
        <w:rPr>
          <w:rStyle w:val="Emphasis"/>
          <w:rFonts w:ascii="Arial" w:hAnsi="Arial" w:cs="Arial"/>
          <w:i w:val="0"/>
          <w:sz w:val="18"/>
          <w:szCs w:val="18"/>
        </w:rPr>
      </w:pPr>
      <w:r>
        <w:rPr>
          <w:rStyle w:val="Emphasis"/>
          <w:rFonts w:ascii="Arial" w:hAnsi="Arial" w:cs="Arial"/>
          <w:i w:val="0"/>
          <w:sz w:val="18"/>
          <w:szCs w:val="18"/>
        </w:rPr>
        <w:t>3.5</w:t>
      </w:r>
      <w:r w:rsidR="00E141C2" w:rsidRPr="00371BC2">
        <w:rPr>
          <w:rStyle w:val="Emphasis"/>
          <w:rFonts w:ascii="Arial" w:hAnsi="Arial" w:cs="Arial"/>
          <w:i w:val="0"/>
          <w:sz w:val="18"/>
          <w:szCs w:val="18"/>
        </w:rPr>
        <w:t xml:space="preserve">.1 </w:t>
      </w:r>
      <w:r w:rsidR="00E141C2" w:rsidRPr="00371BC2">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57C91697" w14:textId="77777777" w:rsidR="00E141C2" w:rsidRPr="00371BC2" w:rsidRDefault="00E141C2" w:rsidP="00E141C2">
      <w:pPr>
        <w:shd w:val="clear" w:color="auto" w:fill="FFFFFF"/>
        <w:spacing w:line="270" w:lineRule="exact"/>
        <w:rPr>
          <w:rStyle w:val="Emphasis"/>
          <w:rFonts w:ascii="Arial" w:hAnsi="Arial" w:cs="Arial"/>
          <w:i w:val="0"/>
          <w:sz w:val="18"/>
          <w:szCs w:val="18"/>
        </w:rPr>
      </w:pPr>
    </w:p>
    <w:p w14:paraId="58747C37" w14:textId="7A75D836" w:rsidR="00E141C2" w:rsidRPr="00371BC2" w:rsidRDefault="00A6174D" w:rsidP="00E141C2">
      <w:pPr>
        <w:shd w:val="clear" w:color="auto" w:fill="FFFFFF"/>
        <w:spacing w:line="270" w:lineRule="exact"/>
        <w:rPr>
          <w:rFonts w:ascii="Calibri" w:hAnsi="Calibri" w:cs="Calibri"/>
          <w:sz w:val="18"/>
          <w:szCs w:val="18"/>
        </w:rPr>
      </w:pPr>
      <w:r>
        <w:rPr>
          <w:rStyle w:val="Emphasis"/>
          <w:rFonts w:ascii="Arial" w:hAnsi="Arial" w:cs="Arial"/>
          <w:i w:val="0"/>
          <w:sz w:val="18"/>
          <w:szCs w:val="18"/>
        </w:rPr>
        <w:t>3.5</w:t>
      </w:r>
      <w:r w:rsidR="00E141C2" w:rsidRPr="00371BC2">
        <w:rPr>
          <w:rStyle w:val="Emphasis"/>
          <w:rFonts w:ascii="Arial" w:hAnsi="Arial" w:cs="Arial"/>
          <w:i w:val="0"/>
          <w:sz w:val="18"/>
          <w:szCs w:val="18"/>
        </w:rPr>
        <w:t xml:space="preserve">.2 </w:t>
      </w:r>
      <w:r w:rsidR="00E141C2" w:rsidRPr="00371BC2">
        <w:rPr>
          <w:rStyle w:val="Emphasis"/>
          <w:rFonts w:ascii="Arial" w:hAnsi="Arial" w:cs="Arial"/>
          <w:i w:val="0"/>
          <w:sz w:val="18"/>
          <w:szCs w:val="18"/>
        </w:rPr>
        <w:tab/>
      </w:r>
      <w:r w:rsidR="00E141C2" w:rsidRPr="00371BC2">
        <w:rPr>
          <w:rFonts w:ascii="Arial" w:hAnsi="Arial" w:cs="Arial"/>
          <w:sz w:val="18"/>
          <w:szCs w:val="18"/>
        </w:rPr>
        <w:t>The operator shall:             </w:t>
      </w:r>
    </w:p>
    <w:p w14:paraId="07CE3043" w14:textId="12E2F2FD" w:rsidR="00E141C2" w:rsidRPr="00BC1A73" w:rsidRDefault="00E141C2" w:rsidP="00E141C2">
      <w:pPr>
        <w:shd w:val="clear" w:color="auto" w:fill="FFFFFF"/>
        <w:spacing w:line="270" w:lineRule="exact"/>
        <w:ind w:left="1440" w:hanging="731"/>
        <w:jc w:val="left"/>
        <w:rPr>
          <w:rFonts w:ascii="Arial" w:hAnsi="Arial" w:cs="Arial"/>
          <w:sz w:val="18"/>
          <w:szCs w:val="18"/>
        </w:rPr>
      </w:pPr>
      <w:r w:rsidRPr="00371BC2">
        <w:rPr>
          <w:rFonts w:ascii="Arial" w:hAnsi="Arial" w:cs="Arial"/>
          <w:sz w:val="18"/>
          <w:szCs w:val="18"/>
        </w:rPr>
        <w:t xml:space="preserve">(a)           if notified by Natural Resources Wales, submit to Natural Resources Wales for approval within the period specified, a pests management plan which identifies and </w:t>
      </w:r>
      <w:r w:rsidRPr="00BC1A73">
        <w:rPr>
          <w:rFonts w:ascii="Arial" w:hAnsi="Arial" w:cs="Arial"/>
          <w:sz w:val="18"/>
          <w:szCs w:val="18"/>
        </w:rPr>
        <w:t>minimises risks of pollution, hazard or annoyance from pests;</w:t>
      </w:r>
    </w:p>
    <w:p w14:paraId="35B3C7E3" w14:textId="2498EE84" w:rsidR="00BC1A73" w:rsidRPr="00BC1A73" w:rsidRDefault="00BC1A73" w:rsidP="00BC1A73">
      <w:pPr>
        <w:shd w:val="clear" w:color="auto" w:fill="FFFFFF"/>
        <w:spacing w:line="270" w:lineRule="exact"/>
        <w:ind w:left="1440" w:hanging="731"/>
        <w:jc w:val="left"/>
        <w:rPr>
          <w:rFonts w:ascii="Calibri" w:hAnsi="Calibri" w:cs="Calibri"/>
          <w:sz w:val="18"/>
          <w:szCs w:val="18"/>
        </w:rPr>
      </w:pPr>
      <w:r w:rsidRPr="00BC1A73">
        <w:rPr>
          <w:rFonts w:ascii="Arial" w:hAnsi="Arial" w:cs="Arial"/>
          <w:sz w:val="18"/>
          <w:szCs w:val="18"/>
        </w:rPr>
        <w:t>(b)          </w:t>
      </w:r>
      <w:r w:rsidRPr="00BC1A73">
        <w:rPr>
          <w:rFonts w:ascii="Arial" w:hAnsi="Arial" w:cs="Arial"/>
          <w:sz w:val="18"/>
          <w:szCs w:val="18"/>
          <w:shd w:val="clear" w:color="auto" w:fill="FFFFFF"/>
        </w:rPr>
        <w:t>implement the pests management plan, from the date of approval, unless    otherwise agreed in writing by Natural resources Wales.</w:t>
      </w:r>
    </w:p>
    <w:p w14:paraId="451AF19C" w14:textId="77777777" w:rsidR="00BC1A73" w:rsidRPr="00371BC2" w:rsidRDefault="00BC1A73" w:rsidP="00E141C2">
      <w:pPr>
        <w:shd w:val="clear" w:color="auto" w:fill="FFFFFF"/>
        <w:spacing w:line="270" w:lineRule="exact"/>
        <w:ind w:left="1440" w:hanging="731"/>
        <w:jc w:val="left"/>
        <w:rPr>
          <w:rFonts w:ascii="Calibri" w:hAnsi="Calibri" w:cs="Calibri"/>
          <w:sz w:val="18"/>
          <w:szCs w:val="18"/>
        </w:rPr>
      </w:pPr>
    </w:p>
    <w:p w14:paraId="27B0FBD5" w14:textId="77777777" w:rsidR="008A1942" w:rsidRPr="00125F66" w:rsidRDefault="008A1942" w:rsidP="008A1942">
      <w:pPr>
        <w:pStyle w:val="Draftingnote"/>
      </w:pPr>
    </w:p>
    <w:p w14:paraId="27B0FBD6" w14:textId="713A27F0" w:rsidR="00C16167" w:rsidRPr="00EB755E" w:rsidRDefault="00C16167">
      <w:pPr>
        <w:pStyle w:val="Heading2"/>
        <w:numPr>
          <w:ilvl w:val="0"/>
          <w:numId w:val="0"/>
        </w:numPr>
      </w:pPr>
      <w:bookmarkStart w:id="6" w:name="_Toc449070323"/>
      <w:r w:rsidRPr="00EB755E">
        <w:lastRenderedPageBreak/>
        <w:t>3.</w:t>
      </w:r>
      <w:r w:rsidR="00A6174D">
        <w:t>6</w:t>
      </w:r>
      <w:r w:rsidRPr="00EB755E">
        <w:tab/>
        <w:t xml:space="preserve">Monitoring </w:t>
      </w:r>
    </w:p>
    <w:p w14:paraId="27B0FBD7" w14:textId="0BA84686" w:rsidR="00C16167" w:rsidRPr="00EB755E" w:rsidRDefault="00BB0D5E">
      <w:pPr>
        <w:pStyle w:val="Heading3"/>
        <w:numPr>
          <w:ilvl w:val="0"/>
          <w:numId w:val="0"/>
        </w:numPr>
        <w:ind w:left="709" w:hanging="709"/>
        <w:rPr>
          <w:color w:val="auto"/>
        </w:rPr>
      </w:pPr>
      <w:r w:rsidRPr="00EB755E">
        <w:rPr>
          <w:color w:val="auto"/>
        </w:rPr>
        <w:t>3.</w:t>
      </w:r>
      <w:r w:rsidR="00A6174D">
        <w:rPr>
          <w:color w:val="auto"/>
        </w:rPr>
        <w:t>6</w:t>
      </w:r>
      <w:r w:rsidRPr="00EB755E">
        <w:rPr>
          <w:color w:val="auto"/>
        </w:rPr>
        <w:t>.1</w:t>
      </w:r>
      <w:r w:rsidR="00C16167" w:rsidRPr="00EB755E">
        <w:rPr>
          <w:color w:val="auto"/>
        </w:rPr>
        <w:tab/>
        <w:t xml:space="preserve">The operator shall, unless otherwise agreed in writing by </w:t>
      </w:r>
      <w:r w:rsidR="00317002" w:rsidRPr="00EB755E">
        <w:rPr>
          <w:color w:val="auto"/>
        </w:rPr>
        <w:t>Natural Resources Wales</w:t>
      </w:r>
      <w:r w:rsidR="00C16167" w:rsidRPr="00EB755E">
        <w:rPr>
          <w:color w:val="auto"/>
        </w:rPr>
        <w:t xml:space="preserve">, undertake the monitoring specified in the following tables in schedule </w:t>
      </w:r>
      <w:r w:rsidR="003B4D13" w:rsidRPr="00EB755E">
        <w:rPr>
          <w:color w:val="auto"/>
        </w:rPr>
        <w:t>3</w:t>
      </w:r>
      <w:r w:rsidR="00C16167" w:rsidRPr="00EB755E">
        <w:rPr>
          <w:color w:val="auto"/>
        </w:rPr>
        <w:t xml:space="preserve"> to this permit:</w:t>
      </w:r>
    </w:p>
    <w:p w14:paraId="27B0FBD8" w14:textId="08177557" w:rsidR="00C16167" w:rsidRPr="00EB755E" w:rsidRDefault="00C16167">
      <w:pPr>
        <w:pStyle w:val="Heading4"/>
        <w:numPr>
          <w:ilvl w:val="0"/>
          <w:numId w:val="25"/>
        </w:numPr>
      </w:pPr>
      <w:r w:rsidRPr="00EB755E">
        <w:t xml:space="preserve">point source emissions specified in </w:t>
      </w:r>
      <w:r w:rsidRPr="002D0C8D">
        <w:t>tables S</w:t>
      </w:r>
      <w:r w:rsidR="003B4D13" w:rsidRPr="002D0C8D">
        <w:t>3</w:t>
      </w:r>
      <w:r w:rsidR="00EF6D0A" w:rsidRPr="002D0C8D">
        <w:t>.1</w:t>
      </w:r>
      <w:r w:rsidRPr="002D0C8D">
        <w:t xml:space="preserve"> and S</w:t>
      </w:r>
      <w:r w:rsidR="003B4D13" w:rsidRPr="002D0C8D">
        <w:t>3</w:t>
      </w:r>
      <w:r w:rsidRPr="002D0C8D">
        <w:t>.</w:t>
      </w:r>
      <w:r w:rsidR="00EF6D0A" w:rsidRPr="002D0C8D">
        <w:t>2</w:t>
      </w:r>
      <w:r w:rsidRPr="002D0C8D">
        <w:t>;</w:t>
      </w:r>
    </w:p>
    <w:p w14:paraId="27B0FBDE" w14:textId="756857AE" w:rsidR="00BB0D5E" w:rsidRPr="00EB755E" w:rsidRDefault="00C16167">
      <w:pPr>
        <w:pStyle w:val="Heading3nonum"/>
        <w:ind w:left="709" w:hanging="709"/>
        <w:rPr>
          <w:color w:val="auto"/>
        </w:rPr>
      </w:pPr>
      <w:r w:rsidRPr="00EB755E">
        <w:rPr>
          <w:color w:val="auto"/>
        </w:rPr>
        <w:t>3.</w:t>
      </w:r>
      <w:r w:rsidR="00A6174D">
        <w:rPr>
          <w:color w:val="auto"/>
        </w:rPr>
        <w:t>6</w:t>
      </w:r>
      <w:r w:rsidRPr="00EB755E">
        <w:rPr>
          <w:color w:val="auto"/>
        </w:rPr>
        <w:t>.2</w:t>
      </w:r>
      <w:r w:rsidRPr="00EB755E">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1" w14:textId="508AA984" w:rsidR="00C16167" w:rsidRPr="00EB755E" w:rsidRDefault="00C16167" w:rsidP="00EB755E">
      <w:pPr>
        <w:pStyle w:val="Heading3nonum"/>
        <w:ind w:left="709" w:hanging="709"/>
        <w:rPr>
          <w:color w:val="auto"/>
        </w:rPr>
      </w:pPr>
      <w:r w:rsidRPr="00EB755E">
        <w:rPr>
          <w:color w:val="auto"/>
        </w:rPr>
        <w:t>3.</w:t>
      </w:r>
      <w:r w:rsidR="00A6174D">
        <w:rPr>
          <w:color w:val="auto"/>
        </w:rPr>
        <w:t>6</w:t>
      </w:r>
      <w:r w:rsidRPr="00EB755E">
        <w:rPr>
          <w:color w:val="auto"/>
        </w:rPr>
        <w:t>.3</w:t>
      </w:r>
      <w:r w:rsidRPr="00EB755E">
        <w:rPr>
          <w:color w:val="auto"/>
        </w:rPr>
        <w:tab/>
        <w:t>Monitoring equipment, techniques, personnel and organisations employed for the emissions monitoring programme and the environmental or other monitoring specified in condition 3.</w:t>
      </w:r>
      <w:r w:rsidR="00385332" w:rsidRPr="00EB755E">
        <w:rPr>
          <w:color w:val="auto"/>
        </w:rPr>
        <w:t>3</w:t>
      </w:r>
      <w:r w:rsidRPr="00EB755E">
        <w:rPr>
          <w:color w:val="auto"/>
        </w:rPr>
        <w:t>.1 shall have either MCERTS certification or MCERTS accreditation (as appropriate)</w:t>
      </w:r>
      <w:r w:rsidR="00C04B9D" w:rsidRPr="00EB755E">
        <w:rPr>
          <w:color w:val="auto"/>
        </w:rPr>
        <w:t xml:space="preserve">, where available, </w:t>
      </w:r>
      <w:r w:rsidRPr="00EB755E">
        <w:rPr>
          <w:color w:val="auto"/>
        </w:rPr>
        <w:t xml:space="preserve">unless otherwise agreed in writing by </w:t>
      </w:r>
      <w:r w:rsidR="00317002" w:rsidRPr="00EB755E">
        <w:rPr>
          <w:color w:val="auto"/>
        </w:rPr>
        <w:t>Natural Resources Wales</w:t>
      </w:r>
      <w:r w:rsidRPr="00EB755E">
        <w:rPr>
          <w:color w:val="auto"/>
        </w:rPr>
        <w:t xml:space="preserve">. </w:t>
      </w:r>
    </w:p>
    <w:p w14:paraId="27B0FBE2" w14:textId="0D05DBBC" w:rsidR="00C16167" w:rsidRPr="00EB755E" w:rsidRDefault="00265570">
      <w:pPr>
        <w:pStyle w:val="Heading3nonum"/>
        <w:spacing w:after="80"/>
        <w:ind w:left="709" w:hanging="709"/>
        <w:rPr>
          <w:color w:val="auto"/>
        </w:rPr>
      </w:pPr>
      <w:r w:rsidRPr="00EB755E">
        <w:rPr>
          <w:color w:val="auto"/>
        </w:rPr>
        <w:t>3.</w:t>
      </w:r>
      <w:r w:rsidR="00A6174D">
        <w:rPr>
          <w:color w:val="auto"/>
        </w:rPr>
        <w:t>6</w:t>
      </w:r>
      <w:r w:rsidRPr="00EB755E">
        <w:rPr>
          <w:color w:val="auto"/>
        </w:rPr>
        <w:t>.4</w:t>
      </w:r>
      <w:r w:rsidR="00C16167" w:rsidRPr="00EB755E">
        <w:rPr>
          <w:color w:val="auto"/>
        </w:rPr>
        <w:tab/>
        <w:t xml:space="preserve">Permanent means of access shall be provided to enable sampling/monitoring to be carried out in relation to the emission points specified in </w:t>
      </w:r>
      <w:r w:rsidR="00C16167" w:rsidRPr="00906000">
        <w:rPr>
          <w:color w:val="auto"/>
        </w:rPr>
        <w:t xml:space="preserve">schedule </w:t>
      </w:r>
      <w:r w:rsidR="00C04B9D" w:rsidRPr="00906000">
        <w:rPr>
          <w:color w:val="auto"/>
        </w:rPr>
        <w:t>3</w:t>
      </w:r>
      <w:r w:rsidR="00C16167" w:rsidRPr="00906000">
        <w:rPr>
          <w:color w:val="auto"/>
        </w:rPr>
        <w:t xml:space="preserve"> tables S</w:t>
      </w:r>
      <w:r w:rsidR="00C04B9D" w:rsidRPr="00906000">
        <w:rPr>
          <w:color w:val="auto"/>
        </w:rPr>
        <w:t>3</w:t>
      </w:r>
      <w:r w:rsidR="00C16167" w:rsidRPr="00906000">
        <w:rPr>
          <w:color w:val="auto"/>
        </w:rPr>
        <w:t>.1</w:t>
      </w:r>
      <w:r w:rsidR="00906000" w:rsidRPr="00906000">
        <w:rPr>
          <w:color w:val="auto"/>
        </w:rPr>
        <w:t xml:space="preserve"> and</w:t>
      </w:r>
      <w:r w:rsidR="00C16167" w:rsidRPr="00906000">
        <w:rPr>
          <w:color w:val="auto"/>
        </w:rPr>
        <w:t xml:space="preserve"> S</w:t>
      </w:r>
      <w:r w:rsidR="00C04B9D" w:rsidRPr="00906000">
        <w:rPr>
          <w:color w:val="auto"/>
        </w:rPr>
        <w:t>3</w:t>
      </w:r>
      <w:r w:rsidR="00C16167" w:rsidRPr="00906000">
        <w:rPr>
          <w:color w:val="auto"/>
        </w:rPr>
        <w:t xml:space="preserve">.2 unless </w:t>
      </w:r>
      <w:r w:rsidR="00C16167" w:rsidRPr="00EB755E">
        <w:rPr>
          <w:color w:val="auto"/>
        </w:rPr>
        <w:t xml:space="preserve">otherwise </w:t>
      </w:r>
      <w:r w:rsidR="00C04B9D" w:rsidRPr="00EB755E">
        <w:rPr>
          <w:color w:val="auto"/>
        </w:rPr>
        <w:t xml:space="preserve">agreed in writing by </w:t>
      </w:r>
      <w:r w:rsidR="00317002" w:rsidRPr="00EB755E">
        <w:rPr>
          <w:color w:val="auto"/>
        </w:rPr>
        <w:t>Natural Resources Wales</w:t>
      </w:r>
      <w:r w:rsidR="00C16167" w:rsidRPr="00EB755E">
        <w:rPr>
          <w:color w:val="auto"/>
        </w:rPr>
        <w:t>.</w:t>
      </w:r>
    </w:p>
    <w:p w14:paraId="27B0FBE3" w14:textId="77777777" w:rsidR="00C16167" w:rsidRPr="00EB755E" w:rsidRDefault="00C16167">
      <w:pPr>
        <w:pStyle w:val="Heading1"/>
      </w:pPr>
      <w:bookmarkStart w:id="7" w:name="_Toc77056949"/>
      <w:bookmarkStart w:id="8" w:name="_Toc457192259"/>
      <w:bookmarkEnd w:id="6"/>
      <w:r w:rsidRPr="00EB755E">
        <w:t>4</w:t>
      </w:r>
      <w:r w:rsidRPr="00EB755E">
        <w:tab/>
        <w:t>Information</w:t>
      </w:r>
      <w:bookmarkEnd w:id="7"/>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F92947" w:rsidRDefault="00C16167" w:rsidP="003A2E14">
      <w:pPr>
        <w:pStyle w:val="Heading3"/>
        <w:numPr>
          <w:ilvl w:val="0"/>
          <w:numId w:val="19"/>
        </w:numPr>
        <w:tabs>
          <w:tab w:val="clear" w:pos="360"/>
          <w:tab w:val="num" w:pos="1418"/>
        </w:tabs>
        <w:ind w:left="1418" w:hanging="709"/>
        <w:rPr>
          <w:color w:val="auto"/>
        </w:rPr>
      </w:pPr>
      <w:r w:rsidRPr="00F92947">
        <w:rPr>
          <w:color w:val="auto"/>
        </w:rPr>
        <w:t xml:space="preserve">be retained, unless otherwise agreed in writing by </w:t>
      </w:r>
      <w:r w:rsidR="00317002" w:rsidRPr="00F92947">
        <w:rPr>
          <w:color w:val="auto"/>
        </w:rPr>
        <w:t>Natural Resources Wales</w:t>
      </w:r>
      <w:r w:rsidRPr="00F92947">
        <w:rPr>
          <w:color w:val="auto"/>
        </w:rPr>
        <w:t>, for at least 6 years from the date when the records were made, or in the case of the following records until permit surrender:</w:t>
      </w:r>
    </w:p>
    <w:p w14:paraId="27B0FBEA" w14:textId="77777777" w:rsidR="00C16167" w:rsidRPr="00F92947"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F92947">
        <w:rPr>
          <w:rFonts w:ascii="Arial" w:hAnsi="Arial"/>
          <w:sz w:val="18"/>
        </w:rPr>
        <w:t>off-site environmental effects; and</w:t>
      </w:r>
    </w:p>
    <w:p w14:paraId="27B0FBEB" w14:textId="77777777" w:rsidR="00762274" w:rsidRPr="00F92947"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F92947">
        <w:rPr>
          <w:rFonts w:ascii="Arial" w:hAnsi="Arial"/>
          <w:sz w:val="18"/>
        </w:rPr>
        <w:t>matters which affect the condition of the land and groundwater.</w:t>
      </w:r>
    </w:p>
    <w:p w14:paraId="27B0FBED" w14:textId="77777777" w:rsidR="00C16167" w:rsidRPr="00F92947" w:rsidRDefault="00265085" w:rsidP="00265085">
      <w:pPr>
        <w:pStyle w:val="pindent"/>
        <w:keepLines w:val="0"/>
        <w:tabs>
          <w:tab w:val="left" w:pos="709"/>
        </w:tabs>
        <w:suppressAutoHyphens w:val="0"/>
        <w:ind w:left="709" w:hanging="709"/>
        <w:jc w:val="left"/>
      </w:pPr>
      <w:r w:rsidRPr="00F92947">
        <w:t>4.1.2</w:t>
      </w:r>
      <w:r w:rsidRPr="00F92947">
        <w:tab/>
      </w:r>
      <w:r w:rsidR="00C04B9D" w:rsidRPr="00F92947">
        <w:t>The operator shall keep on site a</w:t>
      </w:r>
      <w:r w:rsidR="00C16167" w:rsidRPr="00F92947">
        <w:t>ll records</w:t>
      </w:r>
      <w:r w:rsidR="00B3492C" w:rsidRPr="00F92947">
        <w:t xml:space="preserve">, plans and the management system </w:t>
      </w:r>
      <w:r w:rsidR="00C16167" w:rsidRPr="00F92947">
        <w:t xml:space="preserve">required to be </w:t>
      </w:r>
      <w:r w:rsidR="00B3492C" w:rsidRPr="00F92947">
        <w:t>maintained</w:t>
      </w:r>
      <w:r w:rsidR="00C16167" w:rsidRPr="00F92947">
        <w:t xml:space="preserve"> by this permit</w:t>
      </w:r>
      <w:r w:rsidR="00C04B9D" w:rsidRPr="00F92947">
        <w:t>, unless otherwise</w:t>
      </w:r>
      <w:r w:rsidR="00C24AE2" w:rsidRPr="00F92947">
        <w:t xml:space="preserve"> agreed in writing </w:t>
      </w:r>
      <w:r w:rsidR="00C04B9D" w:rsidRPr="00F92947">
        <w:t xml:space="preserve">by </w:t>
      </w:r>
      <w:r w:rsidR="00317002" w:rsidRPr="00F92947">
        <w:t>Natural Resources Wales</w:t>
      </w:r>
      <w:r w:rsidR="00B3492C" w:rsidRPr="00F92947">
        <w:t>.</w:t>
      </w:r>
      <w:r w:rsidR="00C16167" w:rsidRPr="00F92947">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7C5F16A" w14:textId="223F687B" w:rsidR="00BC1A73" w:rsidRPr="00BC1A73" w:rsidRDefault="00BC1A73" w:rsidP="00BC1A73">
      <w:pPr>
        <w:pStyle w:val="Heading3"/>
        <w:numPr>
          <w:ilvl w:val="0"/>
          <w:numId w:val="0"/>
        </w:numPr>
        <w:ind w:left="709" w:hanging="709"/>
        <w:rPr>
          <w:color w:val="auto"/>
        </w:rPr>
      </w:pPr>
      <w:r w:rsidRPr="00BC1A73">
        <w:rPr>
          <w:color w:val="auto"/>
        </w:rPr>
        <w:t>4.2.2</w:t>
      </w:r>
      <w:r w:rsidRPr="00BC1A73">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5FCB5C4E" w14:textId="77777777" w:rsidR="00BC1A73" w:rsidRPr="00BC1A73" w:rsidRDefault="00BC1A73" w:rsidP="00BC1A73">
      <w:pPr>
        <w:pStyle w:val="Heading4"/>
        <w:keepNext/>
        <w:tabs>
          <w:tab w:val="clear" w:pos="284"/>
          <w:tab w:val="left" w:pos="1418"/>
        </w:tabs>
        <w:spacing w:before="120"/>
        <w:ind w:left="1418" w:hanging="709"/>
      </w:pPr>
      <w:r w:rsidRPr="00BC1A73">
        <w:lastRenderedPageBreak/>
        <w:t>(a)</w:t>
      </w:r>
      <w:r w:rsidRPr="00BC1A73">
        <w:tab/>
        <w:t xml:space="preserve">a review of the results of the monitoring and assessment carried out in accordance with the permit including an interpretive review of that data; </w:t>
      </w:r>
    </w:p>
    <w:p w14:paraId="17A0F7C0" w14:textId="73C7B461" w:rsidR="00BC1A73" w:rsidRPr="00BC1A73" w:rsidRDefault="00BC1A73" w:rsidP="00BC1A73">
      <w:pPr>
        <w:pStyle w:val="Heading4"/>
        <w:keepNext/>
        <w:tabs>
          <w:tab w:val="clear" w:pos="284"/>
          <w:tab w:val="left" w:pos="1418"/>
        </w:tabs>
        <w:spacing w:before="120"/>
        <w:ind w:left="1418" w:hanging="709"/>
      </w:pPr>
      <w:r w:rsidRPr="00BC1A73">
        <w:t>(b)</w:t>
      </w:r>
      <w:r w:rsidRPr="00BC1A73">
        <w:tab/>
        <w:t xml:space="preserve">the annual production/treatment data set out in </w:t>
      </w:r>
      <w:r w:rsidRPr="008A5AF4">
        <w:t>schedule 4 table S4.2; and</w:t>
      </w:r>
    </w:p>
    <w:p w14:paraId="154D4B4E" w14:textId="77777777" w:rsidR="00BC1A73" w:rsidRPr="0017222C" w:rsidRDefault="00BC1A73" w:rsidP="00BC1A73">
      <w:pPr>
        <w:pStyle w:val="Heading4"/>
        <w:keepNext/>
        <w:tabs>
          <w:tab w:val="clear" w:pos="284"/>
          <w:tab w:val="left" w:pos="1418"/>
        </w:tabs>
        <w:spacing w:before="120"/>
        <w:ind w:left="1418" w:hanging="709"/>
      </w:pPr>
      <w:r w:rsidRPr="00BC1A73">
        <w:t>(c)</w:t>
      </w:r>
      <w:r w:rsidRPr="00BC1A73">
        <w:tab/>
        <w:t xml:space="preserve">the performance parameters set out in </w:t>
      </w:r>
      <w:r w:rsidRPr="008A5AF4">
        <w:t xml:space="preserve">schedule 4 table S4.3 using the </w:t>
      </w:r>
      <w:r w:rsidRPr="00BC1A73">
        <w:t xml:space="preserve">forms </w:t>
      </w:r>
      <w:r w:rsidRPr="0017222C">
        <w:t>specified in table S4.4 of that schedule.</w:t>
      </w:r>
    </w:p>
    <w:p w14:paraId="03814197" w14:textId="77777777" w:rsidR="0017222C" w:rsidRPr="0017222C" w:rsidRDefault="0017222C" w:rsidP="0017222C">
      <w:pPr>
        <w:pStyle w:val="Heading3"/>
        <w:numPr>
          <w:ilvl w:val="0"/>
          <w:numId w:val="0"/>
        </w:numPr>
        <w:ind w:left="709" w:hanging="709"/>
        <w:rPr>
          <w:color w:val="auto"/>
        </w:rPr>
      </w:pPr>
      <w:r w:rsidRPr="0017222C">
        <w:rPr>
          <w:color w:val="auto"/>
        </w:rPr>
        <w:t>4.2.3</w:t>
      </w:r>
      <w:r w:rsidRPr="0017222C">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10BDEC3D" w14:textId="77777777" w:rsidR="0017222C" w:rsidRPr="0017222C" w:rsidRDefault="0017222C" w:rsidP="008A5AF4">
      <w:pPr>
        <w:pStyle w:val="Heading3nonum"/>
        <w:ind w:left="1440" w:hanging="731"/>
        <w:rPr>
          <w:color w:val="auto"/>
        </w:rPr>
      </w:pPr>
      <w:r w:rsidRPr="0017222C">
        <w:rPr>
          <w:color w:val="auto"/>
        </w:rPr>
        <w:t>(a)</w:t>
      </w:r>
      <w:r w:rsidRPr="0017222C">
        <w:rPr>
          <w:color w:val="auto"/>
        </w:rPr>
        <w:tab/>
        <w:t>in respect of the parameters and emission points specified in schedule 4 table S4.1;</w:t>
      </w:r>
    </w:p>
    <w:p w14:paraId="611CA458" w14:textId="77777777" w:rsidR="0017222C" w:rsidRPr="00224CD4" w:rsidRDefault="0017222C" w:rsidP="0017222C">
      <w:pPr>
        <w:pStyle w:val="Heading3nonum"/>
        <w:ind w:left="1440" w:hanging="731"/>
        <w:rPr>
          <w:color w:val="auto"/>
        </w:rPr>
      </w:pPr>
      <w:r w:rsidRPr="0017222C">
        <w:rPr>
          <w:color w:val="auto"/>
        </w:rPr>
        <w:t>(b)</w:t>
      </w:r>
      <w:r w:rsidRPr="0017222C">
        <w:rPr>
          <w:color w:val="auto"/>
        </w:rPr>
        <w:tab/>
        <w:t xml:space="preserve">for the reporting periods </w:t>
      </w:r>
      <w:r w:rsidRPr="00224CD4">
        <w:rPr>
          <w:color w:val="auto"/>
        </w:rPr>
        <w:t>specified in schedule 4 table S4.1 and using the forms specified in schedule 4 table S4.4 ; and</w:t>
      </w:r>
    </w:p>
    <w:p w14:paraId="22D9A90D" w14:textId="77777777" w:rsidR="0017222C" w:rsidRPr="0017222C" w:rsidRDefault="0017222C" w:rsidP="0017222C">
      <w:pPr>
        <w:pStyle w:val="Heading3nonum"/>
        <w:ind w:left="1440" w:hanging="731"/>
        <w:rPr>
          <w:color w:val="auto"/>
        </w:rPr>
      </w:pPr>
      <w:r w:rsidRPr="00224CD4">
        <w:rPr>
          <w:color w:val="auto"/>
        </w:rPr>
        <w:t>(c)</w:t>
      </w:r>
      <w:r w:rsidRPr="00224CD4">
        <w:rPr>
          <w:color w:val="auto"/>
        </w:rPr>
        <w:tab/>
        <w:t xml:space="preserve">giving the information from such results </w:t>
      </w:r>
      <w:r w:rsidRPr="0017222C">
        <w:rPr>
          <w:color w:val="auto"/>
        </w:rPr>
        <w:t>and assessments as may be required by the forms specified in those tables.</w:t>
      </w:r>
    </w:p>
    <w:p w14:paraId="2A73516F" w14:textId="77777777" w:rsidR="0017222C" w:rsidRPr="00125F66" w:rsidRDefault="0017222C" w:rsidP="0017222C">
      <w:pPr>
        <w:pStyle w:val="Heading3nonum"/>
        <w:ind w:left="709" w:hanging="709"/>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00FF289E" w14:textId="77777777" w:rsidR="00BC1A73" w:rsidRPr="00125F66" w:rsidRDefault="00BC1A73"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173CC781" w14:textId="4F5FF54F" w:rsidR="003E07FC" w:rsidRPr="00125F66" w:rsidRDefault="003E07FC" w:rsidP="003E07FC">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1BE54B1" w14:textId="77777777" w:rsidR="003E07FC" w:rsidRPr="00125F66" w:rsidRDefault="003E07FC" w:rsidP="003E07FC">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4DC3BFF3" w14:textId="77777777" w:rsidR="003E07FC" w:rsidRPr="00125F66" w:rsidRDefault="003E07FC" w:rsidP="003E07FC">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69A7A936" w14:textId="77777777" w:rsidR="003E07FC" w:rsidRPr="00125F66" w:rsidRDefault="003E07FC" w:rsidP="003E07FC">
      <w:pPr>
        <w:pStyle w:val="lqn4"/>
        <w:tabs>
          <w:tab w:val="left" w:pos="1560"/>
          <w:tab w:val="left" w:pos="1985"/>
        </w:tabs>
        <w:spacing w:before="120" w:line="240" w:lineRule="exact"/>
        <w:ind w:left="1973" w:hanging="555"/>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601377F3" w14:textId="4F8572D5" w:rsidR="003E07FC" w:rsidRPr="00125F66" w:rsidRDefault="003E07FC" w:rsidP="003E07FC">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65ED7E5D" w14:textId="77777777" w:rsidR="003E07FC" w:rsidRPr="00125F66" w:rsidRDefault="003E07FC" w:rsidP="003E07FC">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6315B4DD" w14:textId="77777777" w:rsidR="003E07FC" w:rsidRPr="00125F66" w:rsidRDefault="003E07FC" w:rsidP="003E07FC">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2C85E85" w14:textId="77777777" w:rsidR="003E07FC" w:rsidRPr="00125F66" w:rsidRDefault="003E07FC" w:rsidP="003E07FC">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BF975A9" w14:textId="51D393ED" w:rsidR="006643DE" w:rsidRPr="009444BD" w:rsidRDefault="006643DE" w:rsidP="006643DE">
      <w:pPr>
        <w:pStyle w:val="Heading3"/>
        <w:numPr>
          <w:ilvl w:val="0"/>
          <w:numId w:val="0"/>
        </w:numPr>
        <w:spacing w:line="240" w:lineRule="exact"/>
        <w:ind w:left="709" w:hanging="709"/>
        <w:rPr>
          <w:color w:val="auto"/>
        </w:rPr>
      </w:pPr>
      <w:r w:rsidRPr="00125F66">
        <w:t>4.3.2</w:t>
      </w:r>
      <w:r w:rsidRPr="00125F66">
        <w:tab/>
        <w:t xml:space="preserve">Any information provided under condition 4.3. shall be confirmed by sending the </w:t>
      </w:r>
      <w:r w:rsidRPr="009444BD">
        <w:rPr>
          <w:color w:val="auto"/>
        </w:rPr>
        <w:t>information listed in schedule 5 to this permit within the time period specified in that  schedule.</w:t>
      </w:r>
    </w:p>
    <w:p w14:paraId="27B0FBF8" w14:textId="77777777" w:rsidR="00C16167" w:rsidRPr="009444BD" w:rsidRDefault="009D4D2A" w:rsidP="009D4D2A">
      <w:pPr>
        <w:pStyle w:val="Heading3"/>
        <w:numPr>
          <w:ilvl w:val="0"/>
          <w:numId w:val="0"/>
        </w:numPr>
        <w:ind w:left="709" w:hanging="709"/>
        <w:rPr>
          <w:color w:val="auto"/>
        </w:rPr>
      </w:pPr>
      <w:r w:rsidRPr="009444BD">
        <w:rPr>
          <w:color w:val="auto"/>
        </w:rPr>
        <w:lastRenderedPageBreak/>
        <w:t>4.3.</w:t>
      </w:r>
      <w:r w:rsidR="00A50F0C" w:rsidRPr="009444BD">
        <w:rPr>
          <w:color w:val="auto"/>
        </w:rPr>
        <w:t>3</w:t>
      </w:r>
      <w:r w:rsidRPr="009444BD">
        <w:rPr>
          <w:color w:val="auto"/>
        </w:rPr>
        <w:tab/>
      </w:r>
      <w:r w:rsidR="00C16167" w:rsidRPr="009444BD">
        <w:rPr>
          <w:color w:val="auto"/>
        </w:rPr>
        <w:t xml:space="preserve">Where </w:t>
      </w:r>
      <w:r w:rsidR="00317002" w:rsidRPr="009444BD">
        <w:rPr>
          <w:color w:val="auto"/>
        </w:rPr>
        <w:t>Natural Resources Wales</w:t>
      </w:r>
      <w:r w:rsidR="00C16167" w:rsidRPr="009444BD">
        <w:rPr>
          <w:color w:val="auto"/>
        </w:rPr>
        <w:t xml:space="preserve"> has requested in writing that it shall be notified when the operator is to undertake monitoring and/or spot sampling, the operator shall inform </w:t>
      </w:r>
      <w:r w:rsidR="00317002" w:rsidRPr="009444BD">
        <w:rPr>
          <w:color w:val="auto"/>
        </w:rPr>
        <w:t>Natural Resources Wales</w:t>
      </w:r>
      <w:r w:rsidR="00C16167" w:rsidRPr="009444BD">
        <w:rPr>
          <w:color w:val="auto"/>
        </w:rPr>
        <w:t xml:space="preserve"> when the relevant monitoring</w:t>
      </w:r>
      <w:r w:rsidR="00C04B9D" w:rsidRPr="009444BD">
        <w:rPr>
          <w:color w:val="auto"/>
        </w:rPr>
        <w:t xml:space="preserve"> and/or spot sampling</w:t>
      </w:r>
      <w:r w:rsidR="00C16167" w:rsidRPr="009444BD">
        <w:rPr>
          <w:color w:val="auto"/>
        </w:rPr>
        <w:t xml:space="preserve"> is to take place. The operator shall provide this information to </w:t>
      </w:r>
      <w:r w:rsidR="00317002" w:rsidRPr="009444BD">
        <w:rPr>
          <w:color w:val="auto"/>
        </w:rPr>
        <w:t>Natural Resources Wales</w:t>
      </w:r>
      <w:r w:rsidR="00C16167" w:rsidRPr="009444BD">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7B0FBFE"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7B0FBFF" w14:textId="77777777" w:rsidR="00C16167" w:rsidRPr="00125F66" w:rsidRDefault="00C16167" w:rsidP="003A2E14">
      <w:pPr>
        <w:pStyle w:val="Heading4"/>
        <w:numPr>
          <w:ilvl w:val="0"/>
          <w:numId w:val="17"/>
        </w:numPr>
        <w:tabs>
          <w:tab w:val="clear" w:pos="284"/>
          <w:tab w:val="clear" w:pos="360"/>
        </w:tabs>
        <w:spacing w:before="120"/>
        <w:ind w:left="1418" w:hanging="709"/>
        <w:rPr>
          <w:color w:val="000000"/>
        </w:rPr>
      </w:pPr>
      <w:r w:rsidRPr="00125F66">
        <w:rPr>
          <w:color w:val="000000"/>
        </w:rPr>
        <w:t>any change in the operator’s name or address; and</w:t>
      </w:r>
    </w:p>
    <w:p w14:paraId="27B0FC00" w14:textId="77777777" w:rsidR="00C16167" w:rsidRPr="00125F66" w:rsidRDefault="00C16167" w:rsidP="003A2E14">
      <w:pPr>
        <w:pStyle w:val="Heading4"/>
        <w:numPr>
          <w:ilvl w:val="0"/>
          <w:numId w:val="17"/>
        </w:numPr>
        <w:tabs>
          <w:tab w:val="clear" w:pos="360"/>
          <w:tab w:val="num" w:pos="1418"/>
        </w:tabs>
        <w:spacing w:before="120"/>
        <w:ind w:left="1418" w:hanging="709"/>
        <w:rPr>
          <w:color w:val="000000"/>
        </w:rPr>
      </w:pPr>
      <w:r w:rsidRPr="00125F66">
        <w:rPr>
          <w:color w:val="000000"/>
        </w:rPr>
        <w:t>any steps taken with a view to the dissolution of the operator.</w:t>
      </w:r>
    </w:p>
    <w:p w14:paraId="0BD8B81F" w14:textId="02A40814" w:rsidR="003133B8" w:rsidRPr="004F5752" w:rsidRDefault="003133B8" w:rsidP="003133B8">
      <w:pPr>
        <w:pStyle w:val="Heading4"/>
        <w:spacing w:before="120"/>
        <w:ind w:left="709" w:hanging="709"/>
        <w:rPr>
          <w:rStyle w:val="change"/>
          <w:color w:val="auto"/>
        </w:rPr>
      </w:pPr>
      <w:r>
        <w:rPr>
          <w:rStyle w:val="change"/>
        </w:rPr>
        <w:tab/>
      </w:r>
      <w:r w:rsidRPr="004F5752">
        <w:rPr>
          <w:rStyle w:val="change"/>
          <w:color w:val="auto"/>
        </w:rPr>
        <w:tab/>
        <w:t xml:space="preserve">In any other case: </w:t>
      </w:r>
    </w:p>
    <w:p w14:paraId="141C3AB5" w14:textId="77777777" w:rsidR="003133B8" w:rsidRPr="004F5752" w:rsidRDefault="003133B8" w:rsidP="003133B8">
      <w:pPr>
        <w:pStyle w:val="Heading4"/>
        <w:numPr>
          <w:ilvl w:val="0"/>
          <w:numId w:val="100"/>
        </w:numPr>
        <w:tabs>
          <w:tab w:val="clear" w:pos="284"/>
          <w:tab w:val="clear" w:pos="1069"/>
          <w:tab w:val="num" w:pos="1418"/>
        </w:tabs>
        <w:spacing w:before="120"/>
        <w:ind w:left="1418" w:hanging="709"/>
      </w:pPr>
      <w:r w:rsidRPr="004F5752">
        <w:t>the death of any of the named operators (where the operator consists of more than one named individual);</w:t>
      </w:r>
    </w:p>
    <w:p w14:paraId="1A04E322" w14:textId="69D6A288" w:rsidR="003133B8" w:rsidRPr="004F5752" w:rsidRDefault="003133B8" w:rsidP="003133B8">
      <w:pPr>
        <w:pStyle w:val="Heading4"/>
        <w:numPr>
          <w:ilvl w:val="0"/>
          <w:numId w:val="100"/>
        </w:numPr>
        <w:spacing w:before="120"/>
      </w:pPr>
      <w:r w:rsidRPr="004F5752">
        <w:t xml:space="preserve">        any change in the operator’s name(s) or address(es); and</w:t>
      </w:r>
    </w:p>
    <w:p w14:paraId="488A5DBA" w14:textId="77777777" w:rsidR="003133B8" w:rsidRPr="004F5752" w:rsidRDefault="003133B8" w:rsidP="003133B8">
      <w:pPr>
        <w:pStyle w:val="Heading4"/>
        <w:numPr>
          <w:ilvl w:val="0"/>
          <w:numId w:val="100"/>
        </w:numPr>
        <w:tabs>
          <w:tab w:val="clear" w:pos="284"/>
          <w:tab w:val="clear" w:pos="1069"/>
          <w:tab w:val="num" w:pos="1418"/>
        </w:tabs>
        <w:spacing w:before="120"/>
        <w:ind w:left="1418" w:hanging="709"/>
      </w:pPr>
      <w:r w:rsidRPr="004F5752">
        <w:t>any steps taken with a view to the operator, or any one of them, going into bankruptcy, entering into a composition or arrangement with creditors, or, in the case of them being in a partnership, dissolving the partnership.</w:t>
      </w:r>
    </w:p>
    <w:p w14:paraId="1E070265" w14:textId="77777777" w:rsidR="004F5752" w:rsidRPr="00125F66" w:rsidRDefault="004F5752" w:rsidP="004F5752">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DF38FA5" w14:textId="77777777" w:rsidR="004F5752" w:rsidRPr="00125F66" w:rsidRDefault="004F5752" w:rsidP="004F5752">
      <w:pPr>
        <w:pStyle w:val="Heading3"/>
        <w:numPr>
          <w:ilvl w:val="0"/>
          <w:numId w:val="89"/>
        </w:numPr>
        <w:tabs>
          <w:tab w:val="clear" w:pos="720"/>
          <w:tab w:val="num" w:pos="1418"/>
        </w:tabs>
        <w:ind w:left="1418" w:hanging="709"/>
      </w:pPr>
      <w:r>
        <w:t>Natural Resources Wales</w:t>
      </w:r>
      <w:r w:rsidRPr="00125F66">
        <w:t xml:space="preserve"> shall be notified at least 14 days before making the change; and</w:t>
      </w:r>
    </w:p>
    <w:p w14:paraId="53DA7433" w14:textId="77777777" w:rsidR="004F5752" w:rsidRPr="00125F66" w:rsidRDefault="004F5752" w:rsidP="004F5752">
      <w:pPr>
        <w:pStyle w:val="Heading3"/>
        <w:numPr>
          <w:ilvl w:val="0"/>
          <w:numId w:val="89"/>
        </w:numPr>
        <w:ind w:hanging="11"/>
      </w:pPr>
      <w:r w:rsidRPr="00125F66">
        <w:t>the notification shall contain a description of the proposed change in operation.</w:t>
      </w:r>
    </w:p>
    <w:p w14:paraId="24EB7306" w14:textId="77777777" w:rsidR="004F5752" w:rsidRPr="004F5752" w:rsidRDefault="004F5752" w:rsidP="004F5752">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days notice before implementation of </w:t>
      </w:r>
      <w:r w:rsidRPr="004F5752">
        <w:rPr>
          <w:color w:val="auto"/>
        </w:rPr>
        <w:t>any part of the site closure plan.</w:t>
      </w:r>
    </w:p>
    <w:p w14:paraId="77A86B4B" w14:textId="77777777" w:rsidR="004F5752" w:rsidRPr="004F5752" w:rsidRDefault="004F5752" w:rsidP="004F5752">
      <w:pPr>
        <w:pStyle w:val="Heading3"/>
        <w:numPr>
          <w:ilvl w:val="0"/>
          <w:numId w:val="0"/>
        </w:numPr>
        <w:ind w:left="709" w:hanging="709"/>
        <w:rPr>
          <w:color w:val="auto"/>
        </w:rPr>
      </w:pPr>
      <w:r w:rsidRPr="004F5752">
        <w:rPr>
          <w:color w:val="auto"/>
        </w:rPr>
        <w:t>4.3.7</w:t>
      </w:r>
      <w:r w:rsidRPr="004F5752">
        <w:rPr>
          <w:color w:val="auto"/>
        </w:rPr>
        <w:tab/>
        <w:t>Where the operator has entered into a climate change agreement with the Government, Natural Resources Wales shall be notified within one month of:</w:t>
      </w:r>
    </w:p>
    <w:p w14:paraId="13290C58" w14:textId="77777777" w:rsidR="004F5752" w:rsidRPr="004F5752" w:rsidRDefault="004F5752" w:rsidP="004F5752">
      <w:pPr>
        <w:pStyle w:val="ListBullet"/>
        <w:numPr>
          <w:ilvl w:val="0"/>
          <w:numId w:val="0"/>
        </w:numPr>
        <w:spacing w:after="0"/>
        <w:ind w:left="1418" w:hanging="709"/>
        <w:rPr>
          <w:color w:val="auto"/>
        </w:rPr>
      </w:pPr>
      <w:r w:rsidRPr="004F5752">
        <w:rPr>
          <w:color w:val="auto"/>
        </w:rPr>
        <w:t>(a)</w:t>
      </w:r>
      <w:r w:rsidRPr="004F5752">
        <w:rPr>
          <w:color w:val="auto"/>
        </w:rPr>
        <w:tab/>
        <w:t>a decision by the Secretary of State not to re-certify the agreement;</w:t>
      </w:r>
    </w:p>
    <w:p w14:paraId="28CB3542" w14:textId="77777777" w:rsidR="004F5752" w:rsidRPr="004F5752" w:rsidRDefault="004F5752" w:rsidP="004F5752">
      <w:pPr>
        <w:pStyle w:val="ListBullet"/>
        <w:numPr>
          <w:ilvl w:val="0"/>
          <w:numId w:val="0"/>
        </w:numPr>
        <w:spacing w:after="0"/>
        <w:ind w:left="1418" w:hanging="709"/>
        <w:rPr>
          <w:color w:val="auto"/>
        </w:rPr>
      </w:pPr>
      <w:r w:rsidRPr="004F5752">
        <w:rPr>
          <w:color w:val="auto"/>
        </w:rPr>
        <w:t>(b)</w:t>
      </w:r>
      <w:r w:rsidRPr="004F5752">
        <w:rPr>
          <w:color w:val="auto"/>
        </w:rPr>
        <w:tab/>
        <w:t>a decision by either the operator or the Secretary of State to terminate the agreement; and</w:t>
      </w:r>
    </w:p>
    <w:p w14:paraId="16C6DBAD" w14:textId="77777777" w:rsidR="004F5752" w:rsidRPr="004F5752" w:rsidRDefault="004F5752" w:rsidP="004F5752">
      <w:pPr>
        <w:pStyle w:val="ListBullet"/>
        <w:numPr>
          <w:ilvl w:val="0"/>
          <w:numId w:val="0"/>
        </w:numPr>
        <w:spacing w:after="0"/>
        <w:ind w:left="1418" w:hanging="709"/>
        <w:rPr>
          <w:color w:val="auto"/>
        </w:rPr>
      </w:pPr>
      <w:r w:rsidRPr="004F5752">
        <w:rPr>
          <w:color w:val="auto"/>
        </w:rPr>
        <w:t>(c)</w:t>
      </w:r>
      <w:r w:rsidRPr="004F5752">
        <w:rPr>
          <w:color w:val="auto"/>
        </w:rPr>
        <w:tab/>
        <w:t>any subsequent decision by the Secretary of State to re-certify such an agreement.</w:t>
      </w:r>
    </w:p>
    <w:p w14:paraId="65E64640" w14:textId="77777777" w:rsidR="004F5752" w:rsidRPr="00125F66" w:rsidRDefault="004F5752" w:rsidP="004F5752">
      <w:pPr>
        <w:pStyle w:val="Heading3nonum"/>
        <w:ind w:left="1440" w:hanging="731"/>
        <w:jc w:val="both"/>
      </w:pPr>
    </w:p>
    <w:p w14:paraId="27B0FC01" w14:textId="77777777" w:rsidR="001E2922" w:rsidRPr="00125F66" w:rsidRDefault="001E2922" w:rsidP="00B070FF">
      <w:pPr>
        <w:pStyle w:val="Heading3"/>
        <w:numPr>
          <w:ilvl w:val="0"/>
          <w:numId w:val="0"/>
        </w:numPr>
        <w:ind w:left="709" w:hanging="709"/>
      </w:pPr>
    </w:p>
    <w:bookmarkEnd w:id="8"/>
    <w:p w14:paraId="27B0FC02" w14:textId="77777777" w:rsidR="00C16167" w:rsidRPr="00125F66" w:rsidRDefault="00C16167">
      <w:pPr>
        <w:pStyle w:val="Heading2"/>
        <w:numPr>
          <w:ilvl w:val="0"/>
          <w:numId w:val="0"/>
        </w:numPr>
        <w:rPr>
          <w:b w:val="0"/>
        </w:rPr>
      </w:pPr>
      <w:r w:rsidRPr="00125F66">
        <w:rPr>
          <w:b w:val="0"/>
          <w:sz w:val="18"/>
        </w:rPr>
        <w:lastRenderedPageBreak/>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27B0FC05" w14:textId="77777777" w:rsidR="00C16167" w:rsidRDefault="00C16167">
      <w:pPr>
        <w:pStyle w:val="Heading3nonum"/>
        <w:rPr>
          <w:rStyle w:val="change"/>
          <w:color w:val="000000"/>
          <w:sz w:val="28"/>
        </w:rPr>
      </w:pPr>
    </w:p>
    <w:p w14:paraId="75341D14" w14:textId="77777777" w:rsidR="005A44C9" w:rsidRDefault="005A44C9">
      <w:pPr>
        <w:pStyle w:val="Heading3nonum"/>
        <w:rPr>
          <w:rStyle w:val="change"/>
          <w:color w:val="000000"/>
          <w:sz w:val="28"/>
        </w:rPr>
      </w:pPr>
    </w:p>
    <w:p w14:paraId="706A28CB" w14:textId="5E3FAF51" w:rsidR="005A44C9" w:rsidRDefault="005A44C9">
      <w:pPr>
        <w:jc w:val="left"/>
        <w:rPr>
          <w:rStyle w:val="change"/>
          <w:rFonts w:ascii="Arial" w:hAnsi="Arial"/>
          <w:color w:val="000000"/>
          <w:sz w:val="28"/>
          <w:lang w:eastAsia="en-US"/>
        </w:rPr>
      </w:pPr>
      <w:r>
        <w:rPr>
          <w:rStyle w:val="change"/>
          <w:color w:val="000000"/>
          <w:sz w:val="28"/>
        </w:rPr>
        <w:br w:type="page"/>
      </w:r>
    </w:p>
    <w:p w14:paraId="101BF010" w14:textId="77777777" w:rsidR="005A44C9" w:rsidRPr="005A44C9" w:rsidRDefault="005A44C9" w:rsidP="005A44C9">
      <w:pPr>
        <w:keepNext/>
        <w:keepLines/>
        <w:widowControl w:val="0"/>
        <w:spacing w:before="360" w:after="240"/>
        <w:jc w:val="left"/>
        <w:outlineLvl w:val="0"/>
        <w:rPr>
          <w:rFonts w:ascii="Arial" w:hAnsi="Arial"/>
          <w:b/>
          <w:spacing w:val="-4"/>
          <w:sz w:val="36"/>
          <w:lang w:eastAsia="en-US"/>
        </w:rPr>
      </w:pPr>
      <w:bookmarkStart w:id="9" w:name="_Toc77056954"/>
      <w:bookmarkStart w:id="10" w:name="_Toc464892569"/>
      <w:bookmarkStart w:id="11" w:name="_Toc468613272"/>
      <w:r w:rsidRPr="005A44C9">
        <w:rPr>
          <w:rFonts w:ascii="Arial" w:hAnsi="Arial"/>
          <w:b/>
          <w:spacing w:val="-4"/>
          <w:sz w:val="36"/>
          <w:lang w:eastAsia="en-US"/>
        </w:rPr>
        <w:lastRenderedPageBreak/>
        <w:t xml:space="preserve">Schedule 1 - Operations </w:t>
      </w:r>
      <w:bookmarkEnd w:id="9"/>
    </w:p>
    <w:p w14:paraId="550DDFF5" w14:textId="77777777" w:rsidR="005A44C9" w:rsidRDefault="005A44C9" w:rsidP="005A44C9">
      <w:pPr>
        <w:rPr>
          <w:i/>
        </w:rPr>
      </w:pPr>
    </w:p>
    <w:p w14:paraId="22B5C010" w14:textId="77777777" w:rsidR="00E7151B" w:rsidRPr="00E05316" w:rsidRDefault="00E7151B" w:rsidP="00E7151B">
      <w:pPr>
        <w:pStyle w:val="Heading3nonum"/>
      </w:pPr>
    </w:p>
    <w:tbl>
      <w:tblPr>
        <w:tblW w:w="8505" w:type="dxa"/>
        <w:tblInd w:w="108" w:type="dxa"/>
        <w:tblBorders>
          <w:bottom w:val="single" w:sz="4" w:space="0" w:color="auto"/>
          <w:insideH w:val="single" w:sz="4" w:space="0" w:color="auto"/>
        </w:tblBorders>
        <w:tblLayout w:type="fixed"/>
        <w:tblLook w:val="04A0" w:firstRow="1" w:lastRow="0" w:firstColumn="1" w:lastColumn="0" w:noHBand="0" w:noVBand="1"/>
      </w:tblPr>
      <w:tblGrid>
        <w:gridCol w:w="2835"/>
        <w:gridCol w:w="2552"/>
        <w:gridCol w:w="3118"/>
      </w:tblGrid>
      <w:tr w:rsidR="00E7151B" w14:paraId="612D2A78" w14:textId="77777777" w:rsidTr="00E35EA1">
        <w:trPr>
          <w:cantSplit/>
          <w:tblHeader/>
        </w:trPr>
        <w:tc>
          <w:tcPr>
            <w:tcW w:w="8505" w:type="dxa"/>
            <w:gridSpan w:val="3"/>
            <w:tcBorders>
              <w:top w:val="nil"/>
              <w:left w:val="nil"/>
              <w:bottom w:val="single" w:sz="4" w:space="0" w:color="auto"/>
              <w:right w:val="nil"/>
            </w:tcBorders>
            <w:shd w:val="clear" w:color="auto" w:fill="000000"/>
            <w:vAlign w:val="center"/>
            <w:hideMark/>
          </w:tcPr>
          <w:p w14:paraId="3195F6E3" w14:textId="77777777" w:rsidR="00E7151B" w:rsidRDefault="00E7151B" w:rsidP="00E35EA1">
            <w:pPr>
              <w:pStyle w:val="Tabletitle"/>
              <w:rPr>
                <w:bCs/>
                <w:sz w:val="20"/>
              </w:rPr>
            </w:pPr>
            <w:r>
              <w:rPr>
                <w:bCs/>
                <w:sz w:val="20"/>
              </w:rPr>
              <w:t>Table S1.1 activities</w:t>
            </w:r>
          </w:p>
        </w:tc>
      </w:tr>
      <w:tr w:rsidR="00E7151B" w14:paraId="00BDB290" w14:textId="77777777" w:rsidTr="00E35EA1">
        <w:trPr>
          <w:cantSplit/>
          <w:tblHeader/>
        </w:trPr>
        <w:tc>
          <w:tcPr>
            <w:tcW w:w="2835" w:type="dxa"/>
            <w:tcBorders>
              <w:top w:val="single" w:sz="4" w:space="0" w:color="auto"/>
              <w:left w:val="single" w:sz="4" w:space="0" w:color="auto"/>
              <w:bottom w:val="single" w:sz="4" w:space="0" w:color="auto"/>
              <w:right w:val="single" w:sz="4" w:space="0" w:color="auto"/>
            </w:tcBorders>
            <w:hideMark/>
          </w:tcPr>
          <w:p w14:paraId="1CC32CCA" w14:textId="77777777" w:rsidR="00E7151B" w:rsidRDefault="00E7151B" w:rsidP="00E35EA1">
            <w:pPr>
              <w:pStyle w:val="Tablehead"/>
            </w:pPr>
            <w:r>
              <w:t xml:space="preserve">Activity listed in Schedule 1 of the EP Regulations </w:t>
            </w:r>
          </w:p>
        </w:tc>
        <w:tc>
          <w:tcPr>
            <w:tcW w:w="2552" w:type="dxa"/>
            <w:tcBorders>
              <w:top w:val="single" w:sz="4" w:space="0" w:color="auto"/>
              <w:left w:val="single" w:sz="4" w:space="0" w:color="auto"/>
              <w:bottom w:val="single" w:sz="4" w:space="0" w:color="auto"/>
              <w:right w:val="single" w:sz="4" w:space="0" w:color="auto"/>
            </w:tcBorders>
            <w:hideMark/>
          </w:tcPr>
          <w:p w14:paraId="069A0A24" w14:textId="77777777" w:rsidR="00E7151B" w:rsidRDefault="00E7151B" w:rsidP="00E35EA1">
            <w:pPr>
              <w:pStyle w:val="Tablehead"/>
            </w:pPr>
            <w:r>
              <w:t xml:space="preserve">Description of specified activity </w:t>
            </w:r>
          </w:p>
        </w:tc>
        <w:tc>
          <w:tcPr>
            <w:tcW w:w="3118" w:type="dxa"/>
            <w:tcBorders>
              <w:top w:val="single" w:sz="4" w:space="0" w:color="auto"/>
              <w:left w:val="single" w:sz="4" w:space="0" w:color="auto"/>
              <w:bottom w:val="single" w:sz="4" w:space="0" w:color="auto"/>
              <w:right w:val="single" w:sz="4" w:space="0" w:color="auto"/>
            </w:tcBorders>
            <w:hideMark/>
          </w:tcPr>
          <w:p w14:paraId="5E83C8DD" w14:textId="77777777" w:rsidR="00E7151B" w:rsidRDefault="00E7151B" w:rsidP="00E35EA1">
            <w:pPr>
              <w:pStyle w:val="Tablehead"/>
            </w:pPr>
            <w:r>
              <w:t xml:space="preserve">Limits of specified activity </w:t>
            </w:r>
          </w:p>
        </w:tc>
      </w:tr>
      <w:tr w:rsidR="00E7151B" w14:paraId="4570B482" w14:textId="77777777" w:rsidTr="00E35EA1">
        <w:trPr>
          <w:cantSplit/>
        </w:trPr>
        <w:tc>
          <w:tcPr>
            <w:tcW w:w="2835" w:type="dxa"/>
            <w:tcBorders>
              <w:top w:val="single" w:sz="4" w:space="0" w:color="auto"/>
              <w:left w:val="single" w:sz="4" w:space="0" w:color="auto"/>
              <w:bottom w:val="single" w:sz="4" w:space="0" w:color="auto"/>
              <w:right w:val="single" w:sz="4" w:space="0" w:color="auto"/>
            </w:tcBorders>
          </w:tcPr>
          <w:p w14:paraId="0877DD7D" w14:textId="4D55B23A" w:rsidR="00E7151B" w:rsidRPr="00B4621C" w:rsidRDefault="00E7151B" w:rsidP="00F37F6F">
            <w:pPr>
              <w:pStyle w:val="Filename"/>
              <w:spacing w:before="20" w:after="20" w:line="230" w:lineRule="exact"/>
              <w:rPr>
                <w:rFonts w:ascii="Arial" w:hAnsi="Arial" w:cs="Arial"/>
                <w:sz w:val="18"/>
                <w:szCs w:val="18"/>
              </w:rPr>
            </w:pPr>
            <w:r w:rsidRPr="00B4621C">
              <w:rPr>
                <w:rFonts w:ascii="Arial" w:hAnsi="Arial" w:cs="Arial"/>
                <w:sz w:val="18"/>
                <w:szCs w:val="18"/>
              </w:rPr>
              <w:t>S</w:t>
            </w:r>
            <w:r w:rsidR="00F37F6F">
              <w:rPr>
                <w:rFonts w:ascii="Arial" w:hAnsi="Arial" w:cs="Arial"/>
                <w:sz w:val="18"/>
                <w:szCs w:val="18"/>
              </w:rPr>
              <w:t>6.8 A1 (b)</w:t>
            </w:r>
          </w:p>
        </w:tc>
        <w:tc>
          <w:tcPr>
            <w:tcW w:w="2552" w:type="dxa"/>
            <w:tcBorders>
              <w:top w:val="single" w:sz="4" w:space="0" w:color="auto"/>
              <w:left w:val="single" w:sz="4" w:space="0" w:color="auto"/>
              <w:bottom w:val="single" w:sz="4" w:space="0" w:color="auto"/>
              <w:right w:val="single" w:sz="4" w:space="0" w:color="auto"/>
            </w:tcBorders>
          </w:tcPr>
          <w:p w14:paraId="7AD919C7" w14:textId="4629A55C" w:rsidR="00E7151B" w:rsidRPr="00B4621C" w:rsidRDefault="00F37F6F" w:rsidP="002018F6">
            <w:pPr>
              <w:spacing w:before="20" w:after="20" w:line="230" w:lineRule="exact"/>
              <w:jc w:val="left"/>
              <w:rPr>
                <w:rFonts w:ascii="Arial" w:hAnsi="Arial" w:cs="Arial"/>
                <w:sz w:val="18"/>
                <w:lang w:eastAsia="en-US"/>
              </w:rPr>
            </w:pPr>
            <w:r>
              <w:rPr>
                <w:rFonts w:ascii="Arial" w:hAnsi="Arial" w:cs="Arial"/>
                <w:sz w:val="18"/>
                <w:lang w:eastAsia="en-US"/>
              </w:rPr>
              <w:t xml:space="preserve">Slaughtering of </w:t>
            </w:r>
            <w:r w:rsidR="002018F6">
              <w:rPr>
                <w:rFonts w:ascii="Arial" w:hAnsi="Arial" w:cs="Arial"/>
                <w:sz w:val="18"/>
                <w:lang w:eastAsia="en-US"/>
              </w:rPr>
              <w:t>animals</w:t>
            </w:r>
            <w:r w:rsidR="00590A29">
              <w:rPr>
                <w:rFonts w:ascii="Arial" w:hAnsi="Arial" w:cs="Arial"/>
                <w:sz w:val="18"/>
                <w:lang w:eastAsia="en-US"/>
              </w:rPr>
              <w:t xml:space="preserve"> at a plant with a carcass</w:t>
            </w:r>
            <w:r>
              <w:rPr>
                <w:rFonts w:ascii="Arial" w:hAnsi="Arial" w:cs="Arial"/>
                <w:sz w:val="18"/>
                <w:lang w:eastAsia="en-US"/>
              </w:rPr>
              <w:t xml:space="preserve"> production capacity of more than 50 tonnes per day</w:t>
            </w:r>
          </w:p>
        </w:tc>
        <w:tc>
          <w:tcPr>
            <w:tcW w:w="3118" w:type="dxa"/>
            <w:tcBorders>
              <w:top w:val="single" w:sz="4" w:space="0" w:color="auto"/>
              <w:left w:val="single" w:sz="4" w:space="0" w:color="auto"/>
              <w:bottom w:val="single" w:sz="4" w:space="0" w:color="auto"/>
              <w:right w:val="single" w:sz="4" w:space="0" w:color="auto"/>
            </w:tcBorders>
            <w:hideMark/>
          </w:tcPr>
          <w:p w14:paraId="7A0FA66E" w14:textId="5B240189" w:rsidR="00E7151B" w:rsidRPr="00B4621C" w:rsidRDefault="00E7151B" w:rsidP="00AD556D">
            <w:pPr>
              <w:pStyle w:val="Tablebody"/>
              <w:rPr>
                <w:rFonts w:cs="Arial"/>
                <w:color w:val="auto"/>
                <w:sz w:val="20"/>
              </w:rPr>
            </w:pPr>
            <w:r w:rsidRPr="00B4621C">
              <w:rPr>
                <w:rFonts w:cs="Arial"/>
                <w:color w:val="auto"/>
                <w:szCs w:val="18"/>
              </w:rPr>
              <w:t>From receipt of</w:t>
            </w:r>
            <w:r w:rsidR="00D82DF9">
              <w:rPr>
                <w:rFonts w:cs="Arial"/>
                <w:color w:val="auto"/>
                <w:szCs w:val="18"/>
              </w:rPr>
              <w:t xml:space="preserve"> live </w:t>
            </w:r>
            <w:r w:rsidR="002018F6">
              <w:rPr>
                <w:rFonts w:cs="Arial"/>
                <w:color w:val="auto"/>
                <w:szCs w:val="18"/>
              </w:rPr>
              <w:t>chickens</w:t>
            </w:r>
            <w:r w:rsidR="00D82DF9">
              <w:rPr>
                <w:rFonts w:cs="Arial"/>
                <w:color w:val="auto"/>
                <w:szCs w:val="18"/>
              </w:rPr>
              <w:t xml:space="preserve"> to delivery of carcasses for meat processing. Limited to 1 million birds per week.</w:t>
            </w:r>
          </w:p>
        </w:tc>
      </w:tr>
      <w:tr w:rsidR="00D82DF9" w14:paraId="1FE0D305" w14:textId="77777777" w:rsidTr="00E35EA1">
        <w:trPr>
          <w:cantSplit/>
        </w:trPr>
        <w:tc>
          <w:tcPr>
            <w:tcW w:w="2835" w:type="dxa"/>
            <w:tcBorders>
              <w:top w:val="single" w:sz="4" w:space="0" w:color="auto"/>
              <w:left w:val="single" w:sz="4" w:space="0" w:color="auto"/>
              <w:bottom w:val="single" w:sz="4" w:space="0" w:color="auto"/>
              <w:right w:val="single" w:sz="4" w:space="0" w:color="auto"/>
            </w:tcBorders>
          </w:tcPr>
          <w:p w14:paraId="10D2EF1B" w14:textId="63D4F7AA" w:rsidR="00D82DF9" w:rsidRPr="00B4621C" w:rsidRDefault="00E62C30" w:rsidP="00F37F6F">
            <w:pPr>
              <w:pStyle w:val="Filename"/>
              <w:spacing w:before="20" w:after="20" w:line="230" w:lineRule="exact"/>
              <w:rPr>
                <w:rFonts w:ascii="Arial" w:hAnsi="Arial" w:cs="Arial"/>
                <w:sz w:val="18"/>
                <w:szCs w:val="18"/>
              </w:rPr>
            </w:pPr>
            <w:r>
              <w:rPr>
                <w:rFonts w:ascii="Arial" w:hAnsi="Arial" w:cs="Arial"/>
                <w:sz w:val="18"/>
                <w:szCs w:val="18"/>
              </w:rPr>
              <w:t>S6.8 A1 (d)(i)</w:t>
            </w:r>
          </w:p>
        </w:tc>
        <w:tc>
          <w:tcPr>
            <w:tcW w:w="2552" w:type="dxa"/>
            <w:tcBorders>
              <w:top w:val="single" w:sz="4" w:space="0" w:color="auto"/>
              <w:left w:val="single" w:sz="4" w:space="0" w:color="auto"/>
              <w:bottom w:val="single" w:sz="4" w:space="0" w:color="auto"/>
              <w:right w:val="single" w:sz="4" w:space="0" w:color="auto"/>
            </w:tcBorders>
          </w:tcPr>
          <w:p w14:paraId="072B8FAA" w14:textId="27EE0E32" w:rsidR="00D82DF9" w:rsidRDefault="00590A29" w:rsidP="00E35EA1">
            <w:pPr>
              <w:spacing w:before="20" w:after="20" w:line="230" w:lineRule="exact"/>
              <w:jc w:val="left"/>
              <w:rPr>
                <w:rFonts w:ascii="Arial" w:hAnsi="Arial" w:cs="Arial"/>
                <w:sz w:val="18"/>
                <w:lang w:eastAsia="en-US"/>
              </w:rPr>
            </w:pPr>
            <w:r>
              <w:rPr>
                <w:rFonts w:ascii="Arial" w:hAnsi="Arial" w:cs="Arial"/>
                <w:sz w:val="18"/>
                <w:lang w:eastAsia="en-US"/>
              </w:rPr>
              <w:t xml:space="preserve">Treating and processing </w:t>
            </w:r>
            <w:r w:rsidR="00E42101">
              <w:rPr>
                <w:rFonts w:ascii="Arial" w:hAnsi="Arial" w:cs="Arial"/>
                <w:sz w:val="18"/>
                <w:lang w:eastAsia="en-US"/>
              </w:rPr>
              <w:t xml:space="preserve">of animal </w:t>
            </w:r>
            <w:r>
              <w:rPr>
                <w:rFonts w:ascii="Arial" w:hAnsi="Arial" w:cs="Arial"/>
                <w:sz w:val="18"/>
                <w:lang w:eastAsia="en-US"/>
              </w:rPr>
              <w:t>raw materials intended for the production of food</w:t>
            </w:r>
            <w:r w:rsidR="00E42101">
              <w:rPr>
                <w:rFonts w:ascii="Arial" w:hAnsi="Arial" w:cs="Arial"/>
                <w:sz w:val="18"/>
                <w:lang w:eastAsia="en-US"/>
              </w:rPr>
              <w:t xml:space="preserve"> with a finished product production capacity of more than 75 tonnes per day.</w:t>
            </w:r>
          </w:p>
        </w:tc>
        <w:tc>
          <w:tcPr>
            <w:tcW w:w="3118" w:type="dxa"/>
            <w:tcBorders>
              <w:top w:val="single" w:sz="4" w:space="0" w:color="auto"/>
              <w:left w:val="single" w:sz="4" w:space="0" w:color="auto"/>
              <w:bottom w:val="single" w:sz="4" w:space="0" w:color="auto"/>
              <w:right w:val="single" w:sz="4" w:space="0" w:color="auto"/>
            </w:tcBorders>
          </w:tcPr>
          <w:p w14:paraId="2D3330B8" w14:textId="219857BD" w:rsidR="00D82DF9" w:rsidRPr="00B4621C" w:rsidRDefault="00020319" w:rsidP="00D82DF9">
            <w:pPr>
              <w:pStyle w:val="Tablebody"/>
              <w:rPr>
                <w:rFonts w:cs="Arial"/>
                <w:color w:val="auto"/>
                <w:szCs w:val="18"/>
              </w:rPr>
            </w:pPr>
            <w:r>
              <w:rPr>
                <w:rFonts w:cs="Arial"/>
                <w:color w:val="auto"/>
                <w:szCs w:val="18"/>
              </w:rPr>
              <w:t>From receipt of carcasses to di</w:t>
            </w:r>
            <w:r w:rsidR="00E42101">
              <w:rPr>
                <w:rFonts w:cs="Arial"/>
                <w:color w:val="auto"/>
                <w:szCs w:val="18"/>
              </w:rPr>
              <w:t>spatch of final products. Limited to 158 Tonnes per day.</w:t>
            </w:r>
          </w:p>
        </w:tc>
      </w:tr>
      <w:tr w:rsidR="00D82DF9" w14:paraId="671625AE" w14:textId="77777777" w:rsidTr="00E35EA1">
        <w:trPr>
          <w:cantSplit/>
        </w:trPr>
        <w:tc>
          <w:tcPr>
            <w:tcW w:w="2835" w:type="dxa"/>
            <w:tcBorders>
              <w:top w:val="single" w:sz="4" w:space="0" w:color="auto"/>
              <w:left w:val="single" w:sz="4" w:space="0" w:color="auto"/>
              <w:bottom w:val="single" w:sz="4" w:space="0" w:color="auto"/>
              <w:right w:val="single" w:sz="4" w:space="0" w:color="auto"/>
            </w:tcBorders>
          </w:tcPr>
          <w:p w14:paraId="1E065BF9" w14:textId="09470139" w:rsidR="00D82DF9" w:rsidRPr="00B4621C" w:rsidRDefault="00F31C62" w:rsidP="00F37F6F">
            <w:pPr>
              <w:pStyle w:val="Filename"/>
              <w:spacing w:before="20" w:after="20" w:line="230" w:lineRule="exact"/>
              <w:rPr>
                <w:rFonts w:ascii="Arial" w:hAnsi="Arial" w:cs="Arial"/>
                <w:sz w:val="18"/>
                <w:szCs w:val="18"/>
              </w:rPr>
            </w:pPr>
            <w:r>
              <w:rPr>
                <w:rFonts w:ascii="Arial" w:hAnsi="Arial" w:cs="Arial"/>
                <w:sz w:val="18"/>
                <w:szCs w:val="18"/>
              </w:rPr>
              <w:t>S5.4 A1 (a)(i)</w:t>
            </w:r>
          </w:p>
        </w:tc>
        <w:tc>
          <w:tcPr>
            <w:tcW w:w="2552" w:type="dxa"/>
            <w:tcBorders>
              <w:top w:val="single" w:sz="4" w:space="0" w:color="auto"/>
              <w:left w:val="single" w:sz="4" w:space="0" w:color="auto"/>
              <w:bottom w:val="single" w:sz="4" w:space="0" w:color="auto"/>
              <w:right w:val="single" w:sz="4" w:space="0" w:color="auto"/>
            </w:tcBorders>
          </w:tcPr>
          <w:p w14:paraId="75031015" w14:textId="04068F20" w:rsidR="00D82DF9" w:rsidRDefault="00F31C62" w:rsidP="00E35EA1">
            <w:pPr>
              <w:spacing w:before="20" w:after="20" w:line="230" w:lineRule="exact"/>
              <w:jc w:val="left"/>
              <w:rPr>
                <w:rFonts w:ascii="Arial" w:hAnsi="Arial" w:cs="Arial"/>
                <w:sz w:val="18"/>
                <w:lang w:eastAsia="en-US"/>
              </w:rPr>
            </w:pPr>
            <w:r>
              <w:rPr>
                <w:rFonts w:ascii="Arial" w:hAnsi="Arial" w:cs="Arial"/>
                <w:sz w:val="18"/>
                <w:lang w:eastAsia="en-US"/>
              </w:rPr>
              <w:t>Disposal of non hazardous waste in a facility with a capacity of more than 50 tonnes per day by biological treatment.</w:t>
            </w:r>
          </w:p>
        </w:tc>
        <w:tc>
          <w:tcPr>
            <w:tcW w:w="3118" w:type="dxa"/>
            <w:tcBorders>
              <w:top w:val="single" w:sz="4" w:space="0" w:color="auto"/>
              <w:left w:val="single" w:sz="4" w:space="0" w:color="auto"/>
              <w:bottom w:val="single" w:sz="4" w:space="0" w:color="auto"/>
              <w:right w:val="single" w:sz="4" w:space="0" w:color="auto"/>
            </w:tcBorders>
          </w:tcPr>
          <w:p w14:paraId="118CF16A" w14:textId="4C6176A9" w:rsidR="00D82DF9" w:rsidRPr="00B4621C" w:rsidRDefault="00F31C62" w:rsidP="00D82DF9">
            <w:pPr>
              <w:pStyle w:val="Tablebody"/>
              <w:rPr>
                <w:rFonts w:cs="Arial"/>
                <w:color w:val="auto"/>
                <w:szCs w:val="18"/>
              </w:rPr>
            </w:pPr>
            <w:r>
              <w:rPr>
                <w:rFonts w:cs="Arial"/>
                <w:color w:val="auto"/>
                <w:szCs w:val="18"/>
              </w:rPr>
              <w:t>Biological treatment of effluent produced within the site through to discharge of treated effluent to the River Dee. Limited to 1,500m</w:t>
            </w:r>
            <w:r w:rsidRPr="00F31C62">
              <w:rPr>
                <w:rFonts w:cs="Arial"/>
                <w:color w:val="auto"/>
                <w:szCs w:val="18"/>
                <w:vertAlign w:val="superscript"/>
              </w:rPr>
              <w:t>3</w:t>
            </w:r>
            <w:r>
              <w:rPr>
                <w:rFonts w:cs="Arial"/>
                <w:color w:val="auto"/>
                <w:szCs w:val="18"/>
              </w:rPr>
              <w:t xml:space="preserve"> per day.</w:t>
            </w:r>
          </w:p>
        </w:tc>
      </w:tr>
      <w:tr w:rsidR="00E7151B" w14:paraId="4A827F31" w14:textId="77777777" w:rsidTr="00E7151B">
        <w:trPr>
          <w:cantSplit/>
        </w:trPr>
        <w:tc>
          <w:tcPr>
            <w:tcW w:w="8505"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FC9C475" w14:textId="77777777" w:rsidR="00E7151B" w:rsidRDefault="00E7151B" w:rsidP="00E35EA1">
            <w:pPr>
              <w:pStyle w:val="Tablebody"/>
              <w:rPr>
                <w:rFonts w:cs="Arial"/>
                <w:b/>
                <w:color w:val="auto"/>
              </w:rPr>
            </w:pPr>
            <w:r>
              <w:rPr>
                <w:rFonts w:cs="Arial"/>
                <w:b/>
                <w:color w:val="auto"/>
              </w:rPr>
              <w:t>Directly Associated Activi</w:t>
            </w:r>
            <w:r w:rsidRPr="0053116B">
              <w:rPr>
                <w:rFonts w:cs="Arial"/>
                <w:b/>
                <w:color w:val="auto"/>
              </w:rPr>
              <w:t>ties</w:t>
            </w:r>
          </w:p>
        </w:tc>
      </w:tr>
      <w:tr w:rsidR="00E7151B" w14:paraId="364A7F86" w14:textId="77777777" w:rsidTr="00855E42">
        <w:tc>
          <w:tcPr>
            <w:tcW w:w="2835" w:type="dxa"/>
            <w:tcBorders>
              <w:top w:val="single" w:sz="4" w:space="0" w:color="auto"/>
              <w:left w:val="single" w:sz="4" w:space="0" w:color="auto"/>
              <w:bottom w:val="single" w:sz="4" w:space="0" w:color="auto"/>
              <w:right w:val="single" w:sz="4" w:space="0" w:color="auto"/>
            </w:tcBorders>
          </w:tcPr>
          <w:p w14:paraId="0B56479B" w14:textId="10410604" w:rsidR="00E7151B" w:rsidRPr="0053116B" w:rsidRDefault="006F4E5A" w:rsidP="00E35EA1">
            <w:pPr>
              <w:pStyle w:val="Tablebody"/>
              <w:rPr>
                <w:rFonts w:cs="Arial"/>
                <w:color w:val="auto"/>
              </w:rPr>
            </w:pPr>
            <w:r>
              <w:rPr>
                <w:rFonts w:cs="Arial"/>
                <w:color w:val="auto"/>
              </w:rPr>
              <w:t>Odour abatement plant</w:t>
            </w:r>
          </w:p>
        </w:tc>
        <w:tc>
          <w:tcPr>
            <w:tcW w:w="2552" w:type="dxa"/>
            <w:tcBorders>
              <w:top w:val="single" w:sz="4" w:space="0" w:color="auto"/>
              <w:left w:val="single" w:sz="4" w:space="0" w:color="auto"/>
              <w:bottom w:val="single" w:sz="4" w:space="0" w:color="auto"/>
              <w:right w:val="single" w:sz="4" w:space="0" w:color="auto"/>
            </w:tcBorders>
          </w:tcPr>
          <w:p w14:paraId="0805BFC2" w14:textId="1D85DADD" w:rsidR="00E7151B" w:rsidRPr="0053116B" w:rsidRDefault="004C5F16" w:rsidP="001B5C5A">
            <w:pPr>
              <w:pStyle w:val="Tablebody"/>
              <w:rPr>
                <w:rFonts w:cs="Arial"/>
                <w:color w:val="auto"/>
              </w:rPr>
            </w:pPr>
            <w:r>
              <w:rPr>
                <w:rFonts w:cs="Arial"/>
                <w:color w:val="auto"/>
              </w:rPr>
              <w:t>Chemical scrubber treating air extracted from odo</w:t>
            </w:r>
            <w:r w:rsidR="005F36C2">
              <w:rPr>
                <w:rFonts w:cs="Arial"/>
                <w:color w:val="auto"/>
              </w:rPr>
              <w:t>ro</w:t>
            </w:r>
            <w:r>
              <w:rPr>
                <w:rFonts w:cs="Arial"/>
                <w:color w:val="auto"/>
              </w:rPr>
              <w:t>us parts of the S6.8 A1 (b) process.</w:t>
            </w:r>
          </w:p>
        </w:tc>
        <w:tc>
          <w:tcPr>
            <w:tcW w:w="3118" w:type="dxa"/>
            <w:tcBorders>
              <w:top w:val="single" w:sz="4" w:space="0" w:color="auto"/>
              <w:left w:val="single" w:sz="4" w:space="0" w:color="auto"/>
              <w:bottom w:val="single" w:sz="4" w:space="0" w:color="auto"/>
              <w:right w:val="single" w:sz="4" w:space="0" w:color="auto"/>
            </w:tcBorders>
          </w:tcPr>
          <w:p w14:paraId="5F9A1CAA" w14:textId="2F2CB468" w:rsidR="00E7151B" w:rsidRPr="0053116B" w:rsidRDefault="004C5F16" w:rsidP="00E35EA1">
            <w:pPr>
              <w:pStyle w:val="Tablebody"/>
              <w:rPr>
                <w:rFonts w:cs="Arial"/>
                <w:color w:val="auto"/>
              </w:rPr>
            </w:pPr>
            <w:r>
              <w:rPr>
                <w:rFonts w:cs="Arial"/>
                <w:color w:val="auto"/>
              </w:rPr>
              <w:t>From extraction of air to release of air to atmosphere via exhaust stack.</w:t>
            </w:r>
          </w:p>
        </w:tc>
      </w:tr>
      <w:tr w:rsidR="00020319" w14:paraId="2B3B8F39" w14:textId="77777777" w:rsidTr="00855E42">
        <w:tc>
          <w:tcPr>
            <w:tcW w:w="2835" w:type="dxa"/>
            <w:tcBorders>
              <w:top w:val="single" w:sz="4" w:space="0" w:color="auto"/>
              <w:left w:val="single" w:sz="4" w:space="0" w:color="auto"/>
              <w:bottom w:val="single" w:sz="4" w:space="0" w:color="auto"/>
              <w:right w:val="single" w:sz="4" w:space="0" w:color="auto"/>
            </w:tcBorders>
          </w:tcPr>
          <w:p w14:paraId="50ADE15B" w14:textId="26F24ACF" w:rsidR="00020319" w:rsidRPr="000B1698" w:rsidRDefault="00020319" w:rsidP="00E35EA1">
            <w:pPr>
              <w:pStyle w:val="Tablebody"/>
              <w:rPr>
                <w:rFonts w:cs="Arial"/>
                <w:color w:val="auto"/>
              </w:rPr>
            </w:pPr>
            <w:r w:rsidRPr="000B1698">
              <w:rPr>
                <w:rFonts w:cs="Arial"/>
                <w:color w:val="auto"/>
              </w:rPr>
              <w:t>Chemical storage</w:t>
            </w:r>
          </w:p>
        </w:tc>
        <w:tc>
          <w:tcPr>
            <w:tcW w:w="2552" w:type="dxa"/>
            <w:tcBorders>
              <w:top w:val="single" w:sz="4" w:space="0" w:color="auto"/>
              <w:left w:val="single" w:sz="4" w:space="0" w:color="auto"/>
              <w:bottom w:val="single" w:sz="4" w:space="0" w:color="auto"/>
              <w:right w:val="single" w:sz="4" w:space="0" w:color="auto"/>
            </w:tcBorders>
          </w:tcPr>
          <w:p w14:paraId="39AB50AD" w14:textId="6DDACC0D" w:rsidR="00020319" w:rsidRPr="000B1698" w:rsidRDefault="000B1698" w:rsidP="000B1698">
            <w:pPr>
              <w:pStyle w:val="Tablebody"/>
              <w:rPr>
                <w:rFonts w:cs="Arial"/>
                <w:color w:val="auto"/>
              </w:rPr>
            </w:pPr>
            <w:r w:rsidRPr="000B1698">
              <w:rPr>
                <w:rFonts w:cs="Arial"/>
                <w:color w:val="auto"/>
              </w:rPr>
              <w:t>Storage of chemicals for use on site</w:t>
            </w:r>
          </w:p>
        </w:tc>
        <w:tc>
          <w:tcPr>
            <w:tcW w:w="3118" w:type="dxa"/>
            <w:tcBorders>
              <w:top w:val="single" w:sz="4" w:space="0" w:color="auto"/>
              <w:left w:val="single" w:sz="4" w:space="0" w:color="auto"/>
              <w:bottom w:val="single" w:sz="4" w:space="0" w:color="auto"/>
              <w:right w:val="single" w:sz="4" w:space="0" w:color="auto"/>
            </w:tcBorders>
          </w:tcPr>
          <w:p w14:paraId="7C42D6E8" w14:textId="4BDB1CC3" w:rsidR="00020319" w:rsidRPr="00703B85" w:rsidRDefault="00703B85" w:rsidP="00E35EA1">
            <w:pPr>
              <w:pStyle w:val="Tablebody"/>
              <w:rPr>
                <w:rFonts w:cs="Arial"/>
                <w:color w:val="auto"/>
              </w:rPr>
            </w:pPr>
            <w:r w:rsidRPr="00703B85">
              <w:rPr>
                <w:rFonts w:cs="Arial"/>
                <w:color w:val="auto"/>
              </w:rPr>
              <w:t>Temporary storage of chemicals necessary for operation of the installation.</w:t>
            </w:r>
          </w:p>
        </w:tc>
      </w:tr>
      <w:tr w:rsidR="00855E42" w14:paraId="6269DF95" w14:textId="77777777" w:rsidTr="00855E42">
        <w:tc>
          <w:tcPr>
            <w:tcW w:w="2835" w:type="dxa"/>
            <w:tcBorders>
              <w:top w:val="single" w:sz="4" w:space="0" w:color="auto"/>
              <w:left w:val="single" w:sz="4" w:space="0" w:color="auto"/>
              <w:bottom w:val="single" w:sz="4" w:space="0" w:color="auto"/>
              <w:right w:val="single" w:sz="4" w:space="0" w:color="auto"/>
            </w:tcBorders>
          </w:tcPr>
          <w:p w14:paraId="60AD061A" w14:textId="29908139" w:rsidR="00855E42" w:rsidRPr="0053116B" w:rsidRDefault="006F4E5A" w:rsidP="00E35EA1">
            <w:pPr>
              <w:pStyle w:val="Tablebody"/>
              <w:rPr>
                <w:rFonts w:cs="Arial"/>
                <w:color w:val="auto"/>
              </w:rPr>
            </w:pPr>
            <w:r>
              <w:rPr>
                <w:rFonts w:cs="Arial"/>
                <w:color w:val="auto"/>
              </w:rPr>
              <w:t>Refrigeration plants</w:t>
            </w:r>
          </w:p>
        </w:tc>
        <w:tc>
          <w:tcPr>
            <w:tcW w:w="2552" w:type="dxa"/>
            <w:tcBorders>
              <w:top w:val="single" w:sz="4" w:space="0" w:color="auto"/>
              <w:left w:val="single" w:sz="4" w:space="0" w:color="auto"/>
              <w:bottom w:val="single" w:sz="4" w:space="0" w:color="auto"/>
              <w:right w:val="single" w:sz="4" w:space="0" w:color="auto"/>
            </w:tcBorders>
          </w:tcPr>
          <w:p w14:paraId="68CFF48D" w14:textId="5D9F74A3" w:rsidR="00855E42" w:rsidRPr="00020319" w:rsidRDefault="00703B85" w:rsidP="00E35EA1">
            <w:pPr>
              <w:pStyle w:val="Tablebody"/>
              <w:rPr>
                <w:rFonts w:cs="Arial"/>
                <w:color w:val="FF0000"/>
              </w:rPr>
            </w:pPr>
            <w:r w:rsidRPr="00703B85">
              <w:rPr>
                <w:rFonts w:cs="Arial"/>
                <w:color w:val="auto"/>
              </w:rPr>
              <w:t>Chilling of carcasses and processed meats</w:t>
            </w:r>
          </w:p>
        </w:tc>
        <w:tc>
          <w:tcPr>
            <w:tcW w:w="3118" w:type="dxa"/>
            <w:tcBorders>
              <w:top w:val="single" w:sz="4" w:space="0" w:color="auto"/>
              <w:left w:val="single" w:sz="4" w:space="0" w:color="auto"/>
              <w:bottom w:val="single" w:sz="4" w:space="0" w:color="auto"/>
              <w:right w:val="single" w:sz="4" w:space="0" w:color="auto"/>
            </w:tcBorders>
          </w:tcPr>
          <w:p w14:paraId="0CE5AEA6" w14:textId="19256D34" w:rsidR="00855E42" w:rsidRPr="00703B85" w:rsidRDefault="00703B85" w:rsidP="00E35EA1">
            <w:pPr>
              <w:pStyle w:val="Tablebody"/>
              <w:rPr>
                <w:rFonts w:cs="Arial"/>
                <w:color w:val="auto"/>
              </w:rPr>
            </w:pPr>
            <w:r w:rsidRPr="00703B85">
              <w:rPr>
                <w:rFonts w:cs="Arial"/>
                <w:color w:val="auto"/>
              </w:rPr>
              <w:t>From receipt of slaughtered birds to despatch of final products</w:t>
            </w:r>
          </w:p>
        </w:tc>
      </w:tr>
      <w:tr w:rsidR="00855E42" w14:paraId="0F24FFDF" w14:textId="77777777" w:rsidTr="00855E42">
        <w:tc>
          <w:tcPr>
            <w:tcW w:w="2835" w:type="dxa"/>
            <w:tcBorders>
              <w:top w:val="single" w:sz="4" w:space="0" w:color="auto"/>
              <w:left w:val="single" w:sz="4" w:space="0" w:color="auto"/>
              <w:bottom w:val="single" w:sz="4" w:space="0" w:color="auto"/>
              <w:right w:val="single" w:sz="4" w:space="0" w:color="auto"/>
            </w:tcBorders>
          </w:tcPr>
          <w:p w14:paraId="6EB6535B" w14:textId="06132B6A" w:rsidR="00855E42" w:rsidRPr="0053116B" w:rsidRDefault="00F17E42" w:rsidP="00E35EA1">
            <w:pPr>
              <w:pStyle w:val="Tablebody"/>
              <w:rPr>
                <w:rFonts w:cs="Arial"/>
                <w:color w:val="auto"/>
              </w:rPr>
            </w:pPr>
            <w:r>
              <w:rPr>
                <w:rFonts w:cs="Arial"/>
                <w:color w:val="auto"/>
              </w:rPr>
              <w:t>W</w:t>
            </w:r>
            <w:r w:rsidR="006F4E5A">
              <w:rPr>
                <w:rFonts w:cs="Arial"/>
                <w:color w:val="auto"/>
              </w:rPr>
              <w:t>ater heating</w:t>
            </w:r>
          </w:p>
        </w:tc>
        <w:tc>
          <w:tcPr>
            <w:tcW w:w="2552" w:type="dxa"/>
            <w:tcBorders>
              <w:top w:val="single" w:sz="4" w:space="0" w:color="auto"/>
              <w:left w:val="single" w:sz="4" w:space="0" w:color="auto"/>
              <w:bottom w:val="single" w:sz="4" w:space="0" w:color="auto"/>
              <w:right w:val="single" w:sz="4" w:space="0" w:color="auto"/>
            </w:tcBorders>
          </w:tcPr>
          <w:p w14:paraId="63A8C7F0" w14:textId="2875306A" w:rsidR="00855E42" w:rsidRPr="0053116B" w:rsidRDefault="00F17E42" w:rsidP="00E35EA1">
            <w:pPr>
              <w:pStyle w:val="Tablebody"/>
              <w:rPr>
                <w:rFonts w:cs="Arial"/>
                <w:color w:val="auto"/>
              </w:rPr>
            </w:pPr>
            <w:r>
              <w:rPr>
                <w:rFonts w:cs="Arial"/>
                <w:color w:val="auto"/>
              </w:rPr>
              <w:t>Burning fuel in a combustion plant to heat water.</w:t>
            </w:r>
          </w:p>
        </w:tc>
        <w:tc>
          <w:tcPr>
            <w:tcW w:w="3118" w:type="dxa"/>
            <w:tcBorders>
              <w:top w:val="single" w:sz="4" w:space="0" w:color="auto"/>
              <w:left w:val="single" w:sz="4" w:space="0" w:color="auto"/>
              <w:bottom w:val="single" w:sz="4" w:space="0" w:color="auto"/>
              <w:right w:val="single" w:sz="4" w:space="0" w:color="auto"/>
            </w:tcBorders>
          </w:tcPr>
          <w:p w14:paraId="5D0B2205" w14:textId="4AE928C9" w:rsidR="00855E42" w:rsidRPr="0053116B" w:rsidRDefault="00F17E42" w:rsidP="00483E97">
            <w:pPr>
              <w:pStyle w:val="Tablebody"/>
              <w:rPr>
                <w:rFonts w:cs="Arial"/>
                <w:color w:val="auto"/>
              </w:rPr>
            </w:pPr>
            <w:r>
              <w:rPr>
                <w:rFonts w:cs="Arial"/>
                <w:color w:val="auto"/>
              </w:rPr>
              <w:t xml:space="preserve">Heating of water in </w:t>
            </w:r>
            <w:r w:rsidR="00B0640D">
              <w:rPr>
                <w:rFonts w:cs="Arial"/>
                <w:color w:val="auto"/>
              </w:rPr>
              <w:t>four gas  fired boilers, three with capacities of 1.1MW and one with a capacity of 0.38MW</w:t>
            </w:r>
          </w:p>
        </w:tc>
      </w:tr>
      <w:tr w:rsidR="00855E42" w14:paraId="06241CA8" w14:textId="77777777" w:rsidTr="00855E42">
        <w:tc>
          <w:tcPr>
            <w:tcW w:w="2835" w:type="dxa"/>
            <w:tcBorders>
              <w:top w:val="single" w:sz="4" w:space="0" w:color="auto"/>
              <w:left w:val="single" w:sz="4" w:space="0" w:color="auto"/>
              <w:bottom w:val="single" w:sz="4" w:space="0" w:color="auto"/>
              <w:right w:val="single" w:sz="4" w:space="0" w:color="auto"/>
            </w:tcBorders>
          </w:tcPr>
          <w:p w14:paraId="1CF0F401" w14:textId="2FB3868F" w:rsidR="00855E42" w:rsidRPr="0053116B" w:rsidRDefault="006F4E5A" w:rsidP="00E35EA1">
            <w:pPr>
              <w:pStyle w:val="Tablebody"/>
              <w:rPr>
                <w:rFonts w:cs="Arial"/>
                <w:color w:val="auto"/>
              </w:rPr>
            </w:pPr>
            <w:r>
              <w:rPr>
                <w:rFonts w:cs="Arial"/>
                <w:color w:val="auto"/>
              </w:rPr>
              <w:t>Waste arisings handling and storage</w:t>
            </w:r>
          </w:p>
        </w:tc>
        <w:tc>
          <w:tcPr>
            <w:tcW w:w="2552" w:type="dxa"/>
            <w:tcBorders>
              <w:top w:val="single" w:sz="4" w:space="0" w:color="auto"/>
              <w:left w:val="single" w:sz="4" w:space="0" w:color="auto"/>
              <w:bottom w:val="single" w:sz="4" w:space="0" w:color="auto"/>
              <w:right w:val="single" w:sz="4" w:space="0" w:color="auto"/>
            </w:tcBorders>
          </w:tcPr>
          <w:p w14:paraId="62CD8149" w14:textId="7760B1C8" w:rsidR="00855E42" w:rsidRPr="0053116B" w:rsidRDefault="00F17E42" w:rsidP="00F17E42">
            <w:pPr>
              <w:pStyle w:val="Tablebody"/>
              <w:rPr>
                <w:rFonts w:cs="Arial"/>
                <w:color w:val="auto"/>
              </w:rPr>
            </w:pPr>
            <w:r>
              <w:rPr>
                <w:rFonts w:cs="Arial"/>
                <w:color w:val="auto"/>
              </w:rPr>
              <w:t>Temporary storage of wastes on site prior to removal.</w:t>
            </w:r>
          </w:p>
        </w:tc>
        <w:tc>
          <w:tcPr>
            <w:tcW w:w="3118" w:type="dxa"/>
            <w:tcBorders>
              <w:top w:val="single" w:sz="4" w:space="0" w:color="auto"/>
              <w:left w:val="single" w:sz="4" w:space="0" w:color="auto"/>
              <w:bottom w:val="single" w:sz="4" w:space="0" w:color="auto"/>
              <w:right w:val="single" w:sz="4" w:space="0" w:color="auto"/>
            </w:tcBorders>
          </w:tcPr>
          <w:p w14:paraId="00E5ACD5" w14:textId="5391475B" w:rsidR="00855E42" w:rsidRPr="0053116B" w:rsidRDefault="00F17E42" w:rsidP="00E35EA1">
            <w:pPr>
              <w:pStyle w:val="Tablebody"/>
              <w:rPr>
                <w:rFonts w:cs="Arial"/>
                <w:color w:val="auto"/>
              </w:rPr>
            </w:pPr>
            <w:r>
              <w:rPr>
                <w:rFonts w:cs="Arial"/>
                <w:color w:val="auto"/>
              </w:rPr>
              <w:t>From production of waste to removal from site.</w:t>
            </w:r>
          </w:p>
        </w:tc>
      </w:tr>
    </w:tbl>
    <w:p w14:paraId="20A02EE5" w14:textId="77777777" w:rsidR="00E7151B" w:rsidRDefault="00E7151B" w:rsidP="00E7151B">
      <w:pPr>
        <w:pStyle w:val="Heading3nonum"/>
      </w:pPr>
    </w:p>
    <w:p w14:paraId="7F1BC54A" w14:textId="77777777" w:rsidR="00E7151B" w:rsidRDefault="00E7151B" w:rsidP="005A44C9">
      <w:pPr>
        <w:rPr>
          <w:i/>
        </w:rPr>
      </w:pPr>
    </w:p>
    <w:p w14:paraId="45BD8948" w14:textId="77777777" w:rsidR="00E7151B" w:rsidRDefault="00E7151B" w:rsidP="005A44C9">
      <w:pPr>
        <w:rPr>
          <w:i/>
        </w:rPr>
      </w:pPr>
    </w:p>
    <w:p w14:paraId="1348713E" w14:textId="6E2D11DD" w:rsidR="0006617E" w:rsidRDefault="0006617E">
      <w:pPr>
        <w:jc w:val="left"/>
        <w:rPr>
          <w:i/>
        </w:rPr>
      </w:pPr>
      <w:r>
        <w:rPr>
          <w:i/>
        </w:rPr>
        <w:br w:type="page"/>
      </w:r>
    </w:p>
    <w:p w14:paraId="52132C04" w14:textId="77777777" w:rsidR="00E7151B" w:rsidRDefault="00E7151B" w:rsidP="005A44C9">
      <w:pPr>
        <w:rPr>
          <w:i/>
        </w:rPr>
      </w:pPr>
    </w:p>
    <w:bookmarkEnd w:id="10"/>
    <w:bookmarkEnd w:id="11"/>
    <w:p w14:paraId="7327D6DD"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5A44C9" w:rsidRPr="005A44C9" w14:paraId="50295E20" w14:textId="77777777" w:rsidTr="00330537">
        <w:trPr>
          <w:cantSplit/>
          <w:tblHeader/>
        </w:trPr>
        <w:tc>
          <w:tcPr>
            <w:tcW w:w="8504" w:type="dxa"/>
            <w:gridSpan w:val="3"/>
            <w:tcBorders>
              <w:bottom w:val="single" w:sz="4" w:space="0" w:color="auto"/>
            </w:tcBorders>
            <w:shd w:val="clear" w:color="auto" w:fill="000000"/>
          </w:tcPr>
          <w:p w14:paraId="5A6AD990"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330537">
              <w:rPr>
                <w:rFonts w:ascii="Arial" w:hAnsi="Arial"/>
                <w:b/>
                <w:bCs/>
                <w:color w:val="FFFFFF" w:themeColor="background1"/>
                <w:sz w:val="18"/>
                <w:lang w:eastAsia="en-US"/>
              </w:rPr>
              <w:t>Table S1.2 Operating techniques</w:t>
            </w:r>
          </w:p>
        </w:tc>
      </w:tr>
      <w:tr w:rsidR="005A44C9" w:rsidRPr="005A44C9" w14:paraId="1E97AF61" w14:textId="77777777" w:rsidTr="00330537">
        <w:trPr>
          <w:cantSplit/>
          <w:tblHeader/>
        </w:trPr>
        <w:tc>
          <w:tcPr>
            <w:tcW w:w="2127" w:type="dxa"/>
            <w:tcBorders>
              <w:top w:val="single" w:sz="4" w:space="0" w:color="auto"/>
              <w:left w:val="nil"/>
              <w:right w:val="nil"/>
            </w:tcBorders>
          </w:tcPr>
          <w:p w14:paraId="5E0CD248"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Description</w:t>
            </w:r>
          </w:p>
        </w:tc>
        <w:tc>
          <w:tcPr>
            <w:tcW w:w="4960" w:type="dxa"/>
            <w:tcBorders>
              <w:top w:val="single" w:sz="4" w:space="0" w:color="auto"/>
              <w:left w:val="nil"/>
              <w:right w:val="nil"/>
            </w:tcBorders>
          </w:tcPr>
          <w:p w14:paraId="2CEBFA23"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Parts</w:t>
            </w:r>
          </w:p>
        </w:tc>
        <w:tc>
          <w:tcPr>
            <w:tcW w:w="1417" w:type="dxa"/>
            <w:tcBorders>
              <w:top w:val="single" w:sz="4" w:space="0" w:color="auto"/>
              <w:left w:val="nil"/>
              <w:right w:val="nil"/>
            </w:tcBorders>
          </w:tcPr>
          <w:p w14:paraId="73E7CC5B"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Date Received</w:t>
            </w:r>
          </w:p>
        </w:tc>
      </w:tr>
      <w:tr w:rsidR="005A44C9" w:rsidRPr="005A44C9" w14:paraId="111147F4" w14:textId="77777777" w:rsidTr="00330537">
        <w:trPr>
          <w:cantSplit/>
        </w:trPr>
        <w:tc>
          <w:tcPr>
            <w:tcW w:w="2127" w:type="dxa"/>
            <w:tcBorders>
              <w:top w:val="single" w:sz="4" w:space="0" w:color="auto"/>
              <w:left w:val="nil"/>
              <w:right w:val="nil"/>
            </w:tcBorders>
          </w:tcPr>
          <w:p w14:paraId="651D4295" w14:textId="77777777" w:rsidR="00B21F99" w:rsidRDefault="005A44C9" w:rsidP="005A44C9">
            <w:pPr>
              <w:keepLines/>
              <w:widowControl w:val="0"/>
              <w:spacing w:before="20" w:after="20" w:line="230" w:lineRule="exact"/>
              <w:jc w:val="left"/>
              <w:outlineLvl w:val="2"/>
              <w:rPr>
                <w:rFonts w:ascii="Arial" w:hAnsi="Arial"/>
                <w:sz w:val="18"/>
                <w:lang w:eastAsia="en-US"/>
              </w:rPr>
            </w:pPr>
            <w:r w:rsidRPr="00C76FE9">
              <w:rPr>
                <w:rFonts w:ascii="Arial" w:hAnsi="Arial"/>
                <w:sz w:val="18"/>
                <w:lang w:eastAsia="en-US"/>
              </w:rPr>
              <w:t>Application</w:t>
            </w:r>
            <w:r w:rsidR="006E6C0F" w:rsidRPr="00C76FE9">
              <w:rPr>
                <w:rFonts w:ascii="Arial" w:hAnsi="Arial"/>
                <w:sz w:val="18"/>
                <w:lang w:eastAsia="en-US"/>
              </w:rPr>
              <w:t xml:space="preserve"> </w:t>
            </w:r>
          </w:p>
          <w:p w14:paraId="3C2FDA81" w14:textId="2E903F1F" w:rsidR="005A44C9" w:rsidRPr="00C76FE9" w:rsidRDefault="006E6C0F" w:rsidP="005A44C9">
            <w:pPr>
              <w:keepLines/>
              <w:widowControl w:val="0"/>
              <w:spacing w:before="20" w:after="20" w:line="230" w:lineRule="exact"/>
              <w:jc w:val="left"/>
              <w:outlineLvl w:val="2"/>
              <w:rPr>
                <w:rFonts w:ascii="Arial" w:hAnsi="Arial"/>
                <w:sz w:val="18"/>
                <w:lang w:eastAsia="en-US"/>
              </w:rPr>
            </w:pPr>
            <w:r w:rsidRPr="00C76FE9">
              <w:rPr>
                <w:rFonts w:ascii="Arial" w:hAnsi="Arial"/>
                <w:sz w:val="18"/>
                <w:lang w:eastAsia="en-US"/>
              </w:rPr>
              <w:t>PAN-001271</w:t>
            </w:r>
          </w:p>
        </w:tc>
        <w:tc>
          <w:tcPr>
            <w:tcW w:w="4960" w:type="dxa"/>
            <w:tcBorders>
              <w:top w:val="single" w:sz="4" w:space="0" w:color="auto"/>
              <w:left w:val="nil"/>
              <w:right w:val="nil"/>
            </w:tcBorders>
          </w:tcPr>
          <w:p w14:paraId="0868A759" w14:textId="77777777" w:rsidR="00C05D71" w:rsidRPr="00C76FE9" w:rsidRDefault="00C05D71" w:rsidP="005A44C9">
            <w:pPr>
              <w:keepLines/>
              <w:widowControl w:val="0"/>
              <w:spacing w:before="20" w:after="20" w:line="230" w:lineRule="exact"/>
              <w:jc w:val="left"/>
              <w:outlineLvl w:val="2"/>
              <w:rPr>
                <w:rFonts w:ascii="Arial" w:hAnsi="Arial"/>
                <w:sz w:val="18"/>
                <w:lang w:eastAsia="en-US"/>
              </w:rPr>
            </w:pPr>
            <w:r w:rsidRPr="00C76FE9">
              <w:rPr>
                <w:rFonts w:ascii="Arial" w:hAnsi="Arial"/>
                <w:sz w:val="18"/>
                <w:lang w:eastAsia="en-US"/>
              </w:rPr>
              <w:t>Part B2 and B3 of the application and all referenced supporting documents.</w:t>
            </w:r>
          </w:p>
          <w:p w14:paraId="4653878C" w14:textId="77777777" w:rsidR="00C05D71" w:rsidRPr="00C76FE9" w:rsidRDefault="00C05D71" w:rsidP="005A44C9">
            <w:pPr>
              <w:keepLines/>
              <w:widowControl w:val="0"/>
              <w:spacing w:before="20" w:after="20" w:line="230" w:lineRule="exact"/>
              <w:jc w:val="left"/>
              <w:outlineLvl w:val="2"/>
              <w:rPr>
                <w:rFonts w:ascii="Arial" w:hAnsi="Arial"/>
                <w:sz w:val="18"/>
                <w:lang w:eastAsia="en-US"/>
              </w:rPr>
            </w:pPr>
          </w:p>
          <w:p w14:paraId="00255F60" w14:textId="157F0E7F" w:rsidR="005A44C9" w:rsidRPr="00C76FE9" w:rsidRDefault="005A44C9" w:rsidP="00C76FE9">
            <w:pPr>
              <w:keepLines/>
              <w:widowControl w:val="0"/>
              <w:spacing w:before="20" w:after="20" w:line="230" w:lineRule="exact"/>
              <w:jc w:val="left"/>
              <w:outlineLvl w:val="2"/>
              <w:rPr>
                <w:rFonts w:ascii="Arial" w:hAnsi="Arial"/>
                <w:sz w:val="18"/>
                <w:lang w:eastAsia="en-US"/>
              </w:rPr>
            </w:pPr>
          </w:p>
        </w:tc>
        <w:tc>
          <w:tcPr>
            <w:tcW w:w="1417" w:type="dxa"/>
            <w:tcBorders>
              <w:top w:val="single" w:sz="4" w:space="0" w:color="auto"/>
              <w:left w:val="nil"/>
              <w:right w:val="nil"/>
            </w:tcBorders>
          </w:tcPr>
          <w:p w14:paraId="34C8A93D" w14:textId="0270CB89" w:rsidR="005A44C9" w:rsidRPr="00C76FE9" w:rsidRDefault="00C76FE9" w:rsidP="00C76FE9">
            <w:pPr>
              <w:keepLines/>
              <w:widowControl w:val="0"/>
              <w:spacing w:before="20" w:after="20" w:line="230" w:lineRule="exact"/>
              <w:jc w:val="left"/>
              <w:outlineLvl w:val="2"/>
              <w:rPr>
                <w:rFonts w:ascii="Arial" w:hAnsi="Arial"/>
                <w:sz w:val="18"/>
                <w:lang w:eastAsia="en-US"/>
              </w:rPr>
            </w:pPr>
            <w:r w:rsidRPr="00C76FE9">
              <w:rPr>
                <w:rFonts w:ascii="Arial" w:hAnsi="Arial"/>
                <w:sz w:val="18"/>
                <w:lang w:eastAsia="en-US"/>
              </w:rPr>
              <w:t>07/02/17</w:t>
            </w:r>
          </w:p>
        </w:tc>
      </w:tr>
      <w:tr w:rsidR="005A44C9" w:rsidRPr="005A44C9" w14:paraId="0EC79480" w14:textId="77777777" w:rsidTr="00330537">
        <w:trPr>
          <w:cantSplit/>
        </w:trPr>
        <w:tc>
          <w:tcPr>
            <w:tcW w:w="2127" w:type="dxa"/>
            <w:tcBorders>
              <w:top w:val="single" w:sz="4" w:space="0" w:color="auto"/>
              <w:left w:val="nil"/>
              <w:right w:val="nil"/>
            </w:tcBorders>
          </w:tcPr>
          <w:p w14:paraId="6ED25ECD" w14:textId="77777777" w:rsidR="00B21F99" w:rsidRDefault="006E6C0F" w:rsidP="005A44C9">
            <w:pPr>
              <w:keepLines/>
              <w:widowControl w:val="0"/>
              <w:spacing w:before="20" w:after="20" w:line="230" w:lineRule="exact"/>
              <w:jc w:val="left"/>
              <w:outlineLvl w:val="2"/>
              <w:rPr>
                <w:rFonts w:ascii="Arial" w:hAnsi="Arial"/>
                <w:sz w:val="18"/>
                <w:lang w:eastAsia="en-US"/>
              </w:rPr>
            </w:pPr>
            <w:r w:rsidRPr="00997D62">
              <w:rPr>
                <w:rFonts w:ascii="Arial" w:hAnsi="Arial"/>
                <w:sz w:val="18"/>
                <w:lang w:eastAsia="en-US"/>
              </w:rPr>
              <w:t xml:space="preserve">Application </w:t>
            </w:r>
          </w:p>
          <w:p w14:paraId="5F0225BE" w14:textId="178BD6CF" w:rsidR="005A44C9" w:rsidRPr="00997D62" w:rsidRDefault="006E6C0F" w:rsidP="005A44C9">
            <w:pPr>
              <w:keepLines/>
              <w:widowControl w:val="0"/>
              <w:spacing w:before="20" w:after="20" w:line="230" w:lineRule="exact"/>
              <w:jc w:val="left"/>
              <w:outlineLvl w:val="2"/>
              <w:rPr>
                <w:rFonts w:ascii="Arial" w:hAnsi="Arial"/>
                <w:sz w:val="18"/>
                <w:lang w:eastAsia="en-US"/>
              </w:rPr>
            </w:pPr>
            <w:r w:rsidRPr="00997D62">
              <w:rPr>
                <w:rFonts w:ascii="Arial" w:hAnsi="Arial"/>
                <w:sz w:val="18"/>
                <w:lang w:eastAsia="en-US"/>
              </w:rPr>
              <w:t>PAN-001271</w:t>
            </w:r>
          </w:p>
        </w:tc>
        <w:tc>
          <w:tcPr>
            <w:tcW w:w="4960" w:type="dxa"/>
            <w:tcBorders>
              <w:top w:val="single" w:sz="4" w:space="0" w:color="auto"/>
              <w:left w:val="nil"/>
              <w:right w:val="nil"/>
            </w:tcBorders>
          </w:tcPr>
          <w:p w14:paraId="706EDC83" w14:textId="46D4B7F2" w:rsidR="005A44C9" w:rsidRPr="00997D62" w:rsidRDefault="00997D62" w:rsidP="00AB253C">
            <w:pPr>
              <w:keepLines/>
              <w:widowControl w:val="0"/>
              <w:spacing w:before="20" w:after="20" w:line="230" w:lineRule="exact"/>
              <w:jc w:val="left"/>
              <w:outlineLvl w:val="2"/>
              <w:rPr>
                <w:rFonts w:ascii="Arial" w:hAnsi="Arial"/>
                <w:sz w:val="18"/>
                <w:lang w:eastAsia="en-US"/>
              </w:rPr>
            </w:pPr>
            <w:r w:rsidRPr="00997D62">
              <w:rPr>
                <w:rFonts w:ascii="Arial" w:hAnsi="Arial"/>
                <w:sz w:val="18"/>
                <w:lang w:eastAsia="en-US"/>
              </w:rPr>
              <w:t xml:space="preserve">Pre-Operational </w:t>
            </w:r>
            <w:r w:rsidR="005A44C9" w:rsidRPr="00997D62">
              <w:rPr>
                <w:rFonts w:ascii="Arial" w:hAnsi="Arial"/>
                <w:sz w:val="18"/>
                <w:lang w:eastAsia="en-US"/>
              </w:rPr>
              <w:t xml:space="preserve">Odour management </w:t>
            </w:r>
            <w:r w:rsidRPr="00997D62">
              <w:rPr>
                <w:rFonts w:ascii="Arial" w:hAnsi="Arial"/>
                <w:sz w:val="18"/>
                <w:lang w:eastAsia="en-US"/>
              </w:rPr>
              <w:t>Plan</w:t>
            </w:r>
          </w:p>
        </w:tc>
        <w:tc>
          <w:tcPr>
            <w:tcW w:w="1417" w:type="dxa"/>
            <w:tcBorders>
              <w:top w:val="single" w:sz="4" w:space="0" w:color="auto"/>
              <w:left w:val="nil"/>
              <w:right w:val="nil"/>
            </w:tcBorders>
          </w:tcPr>
          <w:p w14:paraId="680E7C68" w14:textId="417F2A74" w:rsidR="005A44C9" w:rsidRPr="005A44C9" w:rsidRDefault="00AB253C" w:rsidP="005A44C9">
            <w:pPr>
              <w:keepLines/>
              <w:widowControl w:val="0"/>
              <w:spacing w:before="20" w:after="20" w:line="230" w:lineRule="exact"/>
              <w:jc w:val="left"/>
              <w:outlineLvl w:val="2"/>
              <w:rPr>
                <w:rFonts w:ascii="Arial" w:hAnsi="Arial"/>
                <w:color w:val="0000FF"/>
                <w:sz w:val="18"/>
                <w:lang w:eastAsia="en-US"/>
              </w:rPr>
            </w:pPr>
            <w:r w:rsidRPr="00C76FE9">
              <w:rPr>
                <w:rFonts w:ascii="Arial" w:hAnsi="Arial"/>
                <w:sz w:val="18"/>
                <w:lang w:eastAsia="en-US"/>
              </w:rPr>
              <w:t>07/02/17</w:t>
            </w:r>
          </w:p>
        </w:tc>
      </w:tr>
      <w:tr w:rsidR="005A44C9" w:rsidRPr="005A44C9" w14:paraId="460E4726" w14:textId="77777777" w:rsidTr="00330537">
        <w:trPr>
          <w:cantSplit/>
        </w:trPr>
        <w:tc>
          <w:tcPr>
            <w:tcW w:w="2127" w:type="dxa"/>
            <w:tcBorders>
              <w:top w:val="single" w:sz="4" w:space="0" w:color="auto"/>
              <w:left w:val="nil"/>
              <w:bottom w:val="single" w:sz="4" w:space="0" w:color="auto"/>
              <w:right w:val="nil"/>
            </w:tcBorders>
          </w:tcPr>
          <w:p w14:paraId="5482F024" w14:textId="77777777" w:rsidR="005A44C9" w:rsidRPr="00AB253C" w:rsidRDefault="005A44C9" w:rsidP="005A44C9">
            <w:pPr>
              <w:keepLines/>
              <w:widowControl w:val="0"/>
              <w:spacing w:before="20" w:after="20" w:line="230" w:lineRule="exact"/>
              <w:jc w:val="left"/>
              <w:outlineLvl w:val="2"/>
              <w:rPr>
                <w:rFonts w:ascii="Arial" w:hAnsi="Arial"/>
                <w:sz w:val="18"/>
                <w:lang w:eastAsia="en-US"/>
              </w:rPr>
            </w:pPr>
            <w:r w:rsidRPr="00AB253C">
              <w:rPr>
                <w:rFonts w:ascii="Arial" w:hAnsi="Arial"/>
                <w:sz w:val="18"/>
                <w:lang w:eastAsia="en-US"/>
              </w:rPr>
              <w:t xml:space="preserve">Additional information </w:t>
            </w:r>
          </w:p>
        </w:tc>
        <w:tc>
          <w:tcPr>
            <w:tcW w:w="4960" w:type="dxa"/>
            <w:tcBorders>
              <w:top w:val="single" w:sz="4" w:space="0" w:color="auto"/>
              <w:left w:val="nil"/>
              <w:bottom w:val="single" w:sz="4" w:space="0" w:color="auto"/>
              <w:right w:val="nil"/>
            </w:tcBorders>
          </w:tcPr>
          <w:p w14:paraId="3E47A4EB" w14:textId="19F11620" w:rsidR="005A44C9" w:rsidRPr="00AB253C" w:rsidRDefault="00AB253C" w:rsidP="005A44C9">
            <w:pPr>
              <w:keepLines/>
              <w:widowControl w:val="0"/>
              <w:spacing w:before="20" w:after="20" w:line="230" w:lineRule="exact"/>
              <w:jc w:val="left"/>
              <w:outlineLvl w:val="2"/>
              <w:rPr>
                <w:rFonts w:ascii="Arial" w:hAnsi="Arial"/>
                <w:sz w:val="18"/>
                <w:lang w:eastAsia="en-US"/>
              </w:rPr>
            </w:pPr>
            <w:r w:rsidRPr="00AB253C">
              <w:rPr>
                <w:rFonts w:ascii="Arial" w:hAnsi="Arial"/>
                <w:sz w:val="18"/>
                <w:lang w:eastAsia="en-US"/>
              </w:rPr>
              <w:t>Section 2 Installation Plan</w:t>
            </w:r>
          </w:p>
        </w:tc>
        <w:tc>
          <w:tcPr>
            <w:tcW w:w="1417" w:type="dxa"/>
            <w:tcBorders>
              <w:top w:val="single" w:sz="4" w:space="0" w:color="auto"/>
              <w:left w:val="nil"/>
              <w:bottom w:val="single" w:sz="4" w:space="0" w:color="auto"/>
              <w:right w:val="nil"/>
            </w:tcBorders>
          </w:tcPr>
          <w:p w14:paraId="5D8EB04C" w14:textId="6594B16B" w:rsidR="005A44C9" w:rsidRPr="00AB253C" w:rsidRDefault="00C76FE9" w:rsidP="00C76FE9">
            <w:pPr>
              <w:keepLines/>
              <w:widowControl w:val="0"/>
              <w:spacing w:before="20" w:after="20" w:line="230" w:lineRule="exact"/>
              <w:jc w:val="left"/>
              <w:outlineLvl w:val="2"/>
              <w:rPr>
                <w:rFonts w:ascii="Arial" w:hAnsi="Arial"/>
                <w:sz w:val="18"/>
                <w:lang w:eastAsia="en-US"/>
              </w:rPr>
            </w:pPr>
            <w:r w:rsidRPr="00AB253C">
              <w:rPr>
                <w:rFonts w:ascii="Arial" w:hAnsi="Arial"/>
                <w:sz w:val="18"/>
                <w:lang w:eastAsia="en-US"/>
              </w:rPr>
              <w:t>26/04/17</w:t>
            </w:r>
          </w:p>
        </w:tc>
      </w:tr>
      <w:tr w:rsidR="00C539AC" w:rsidRPr="005A44C9" w14:paraId="1D43D972" w14:textId="77777777" w:rsidTr="00330537">
        <w:trPr>
          <w:cantSplit/>
        </w:trPr>
        <w:tc>
          <w:tcPr>
            <w:tcW w:w="2127" w:type="dxa"/>
            <w:tcBorders>
              <w:top w:val="single" w:sz="4" w:space="0" w:color="auto"/>
              <w:left w:val="nil"/>
              <w:bottom w:val="single" w:sz="4" w:space="0" w:color="auto"/>
              <w:right w:val="nil"/>
            </w:tcBorders>
          </w:tcPr>
          <w:p w14:paraId="65B69471" w14:textId="17513FB6" w:rsidR="00C539AC" w:rsidRPr="0045098C" w:rsidRDefault="006E6C0F" w:rsidP="006E6C0F">
            <w:pPr>
              <w:keepLines/>
              <w:widowControl w:val="0"/>
              <w:spacing w:before="20" w:after="20" w:line="230" w:lineRule="exact"/>
              <w:jc w:val="left"/>
              <w:outlineLvl w:val="2"/>
              <w:rPr>
                <w:rFonts w:ascii="Arial" w:hAnsi="Arial"/>
                <w:sz w:val="18"/>
                <w:lang w:eastAsia="en-US"/>
              </w:rPr>
            </w:pPr>
            <w:r w:rsidRPr="0045098C">
              <w:rPr>
                <w:rFonts w:ascii="Arial" w:hAnsi="Arial"/>
                <w:sz w:val="18"/>
                <w:lang w:eastAsia="en-US"/>
              </w:rPr>
              <w:t>Response to Schedule 5 Notice dated 20/03/17</w:t>
            </w:r>
          </w:p>
        </w:tc>
        <w:tc>
          <w:tcPr>
            <w:tcW w:w="4960" w:type="dxa"/>
            <w:tcBorders>
              <w:top w:val="single" w:sz="4" w:space="0" w:color="auto"/>
              <w:left w:val="nil"/>
              <w:bottom w:val="single" w:sz="4" w:space="0" w:color="auto"/>
              <w:right w:val="nil"/>
            </w:tcBorders>
          </w:tcPr>
          <w:p w14:paraId="28699AE7" w14:textId="405E9142" w:rsidR="00C539AC" w:rsidRPr="006E6C0F" w:rsidRDefault="006E6C0F" w:rsidP="0045098C">
            <w:pPr>
              <w:keepLines/>
              <w:widowControl w:val="0"/>
              <w:spacing w:before="20" w:after="20" w:line="230" w:lineRule="exact"/>
              <w:jc w:val="left"/>
              <w:outlineLvl w:val="2"/>
              <w:rPr>
                <w:rFonts w:ascii="Arial" w:hAnsi="Arial"/>
                <w:sz w:val="18"/>
                <w:lang w:eastAsia="en-US"/>
              </w:rPr>
            </w:pPr>
            <w:r w:rsidRPr="006E6C0F">
              <w:rPr>
                <w:rFonts w:ascii="Arial" w:hAnsi="Arial"/>
                <w:sz w:val="18"/>
                <w:lang w:eastAsia="en-US"/>
              </w:rPr>
              <w:t>Response</w:t>
            </w:r>
            <w:r w:rsidR="0045098C">
              <w:rPr>
                <w:rFonts w:ascii="Arial" w:hAnsi="Arial"/>
                <w:sz w:val="18"/>
                <w:lang w:eastAsia="en-US"/>
              </w:rPr>
              <w:t>s</w:t>
            </w:r>
            <w:r w:rsidRPr="006E6C0F">
              <w:rPr>
                <w:rFonts w:ascii="Arial" w:hAnsi="Arial"/>
                <w:sz w:val="18"/>
                <w:lang w:eastAsia="en-US"/>
              </w:rPr>
              <w:t xml:space="preserve"> to schedule 5 Notice</w:t>
            </w:r>
            <w:r w:rsidR="0045098C">
              <w:rPr>
                <w:rFonts w:ascii="Arial" w:hAnsi="Arial"/>
                <w:sz w:val="18"/>
                <w:lang w:eastAsia="en-US"/>
              </w:rPr>
              <w:t xml:space="preserve"> questions</w:t>
            </w:r>
          </w:p>
        </w:tc>
        <w:tc>
          <w:tcPr>
            <w:tcW w:w="1417" w:type="dxa"/>
            <w:tcBorders>
              <w:top w:val="single" w:sz="4" w:space="0" w:color="auto"/>
              <w:left w:val="nil"/>
              <w:bottom w:val="single" w:sz="4" w:space="0" w:color="auto"/>
              <w:right w:val="nil"/>
            </w:tcBorders>
          </w:tcPr>
          <w:p w14:paraId="76686050" w14:textId="2DACC2D2" w:rsidR="00C539AC" w:rsidRPr="006E6C0F" w:rsidRDefault="006E6C0F" w:rsidP="005A44C9">
            <w:pPr>
              <w:keepLines/>
              <w:widowControl w:val="0"/>
              <w:spacing w:before="20" w:after="20" w:line="230" w:lineRule="exact"/>
              <w:jc w:val="left"/>
              <w:outlineLvl w:val="2"/>
              <w:rPr>
                <w:rFonts w:ascii="Arial" w:hAnsi="Arial"/>
                <w:sz w:val="18"/>
                <w:lang w:eastAsia="en-US"/>
              </w:rPr>
            </w:pPr>
            <w:r w:rsidRPr="006E6C0F">
              <w:rPr>
                <w:rFonts w:ascii="Arial" w:hAnsi="Arial"/>
                <w:sz w:val="18"/>
                <w:lang w:eastAsia="en-US"/>
              </w:rPr>
              <w:t>19/04/17</w:t>
            </w:r>
          </w:p>
        </w:tc>
      </w:tr>
      <w:tr w:rsidR="00C539AC" w:rsidRPr="005A44C9" w14:paraId="43A9DCE8" w14:textId="77777777" w:rsidTr="00330537">
        <w:trPr>
          <w:cantSplit/>
        </w:trPr>
        <w:tc>
          <w:tcPr>
            <w:tcW w:w="2127" w:type="dxa"/>
            <w:tcBorders>
              <w:top w:val="single" w:sz="4" w:space="0" w:color="auto"/>
              <w:left w:val="nil"/>
              <w:bottom w:val="single" w:sz="4" w:space="0" w:color="auto"/>
              <w:right w:val="nil"/>
            </w:tcBorders>
          </w:tcPr>
          <w:p w14:paraId="2B376765" w14:textId="7EF35365" w:rsidR="00C539AC" w:rsidRPr="0045098C" w:rsidRDefault="006E6C0F" w:rsidP="006E6C0F">
            <w:pPr>
              <w:keepLines/>
              <w:widowControl w:val="0"/>
              <w:spacing w:before="20" w:after="20" w:line="230" w:lineRule="exact"/>
              <w:jc w:val="left"/>
              <w:outlineLvl w:val="2"/>
              <w:rPr>
                <w:rFonts w:ascii="Arial" w:hAnsi="Arial"/>
                <w:sz w:val="18"/>
                <w:lang w:eastAsia="en-US"/>
              </w:rPr>
            </w:pPr>
            <w:r w:rsidRPr="0045098C">
              <w:rPr>
                <w:rFonts w:ascii="Arial" w:hAnsi="Arial"/>
                <w:sz w:val="18"/>
                <w:lang w:eastAsia="en-US"/>
              </w:rPr>
              <w:t>Response to Schedule 5 Notice dated 07/04/17</w:t>
            </w:r>
          </w:p>
        </w:tc>
        <w:tc>
          <w:tcPr>
            <w:tcW w:w="4960" w:type="dxa"/>
            <w:tcBorders>
              <w:top w:val="single" w:sz="4" w:space="0" w:color="auto"/>
              <w:left w:val="nil"/>
              <w:bottom w:val="single" w:sz="4" w:space="0" w:color="auto"/>
              <w:right w:val="nil"/>
            </w:tcBorders>
          </w:tcPr>
          <w:p w14:paraId="078668BC" w14:textId="32353FA0" w:rsidR="00C539AC" w:rsidRPr="006E6C0F" w:rsidRDefault="0045098C" w:rsidP="006E6C0F">
            <w:pPr>
              <w:keepLines/>
              <w:widowControl w:val="0"/>
              <w:spacing w:before="20" w:after="20" w:line="230" w:lineRule="exact"/>
              <w:jc w:val="left"/>
              <w:outlineLvl w:val="2"/>
              <w:rPr>
                <w:rFonts w:ascii="Arial" w:hAnsi="Arial"/>
                <w:sz w:val="18"/>
                <w:lang w:eastAsia="en-US"/>
              </w:rPr>
            </w:pPr>
            <w:r w:rsidRPr="006E6C0F">
              <w:rPr>
                <w:rFonts w:ascii="Arial" w:hAnsi="Arial"/>
                <w:sz w:val="18"/>
                <w:lang w:eastAsia="en-US"/>
              </w:rPr>
              <w:t>Response</w:t>
            </w:r>
            <w:r>
              <w:rPr>
                <w:rFonts w:ascii="Arial" w:hAnsi="Arial"/>
                <w:sz w:val="18"/>
                <w:lang w:eastAsia="en-US"/>
              </w:rPr>
              <w:t>s</w:t>
            </w:r>
            <w:r w:rsidRPr="006E6C0F">
              <w:rPr>
                <w:rFonts w:ascii="Arial" w:hAnsi="Arial"/>
                <w:sz w:val="18"/>
                <w:lang w:eastAsia="en-US"/>
              </w:rPr>
              <w:t xml:space="preserve"> to schedule 5 Notice</w:t>
            </w:r>
            <w:r>
              <w:rPr>
                <w:rFonts w:ascii="Arial" w:hAnsi="Arial"/>
                <w:sz w:val="18"/>
                <w:lang w:eastAsia="en-US"/>
              </w:rPr>
              <w:t xml:space="preserve"> questions</w:t>
            </w:r>
          </w:p>
        </w:tc>
        <w:tc>
          <w:tcPr>
            <w:tcW w:w="1417" w:type="dxa"/>
            <w:tcBorders>
              <w:top w:val="single" w:sz="4" w:space="0" w:color="auto"/>
              <w:left w:val="nil"/>
              <w:bottom w:val="single" w:sz="4" w:space="0" w:color="auto"/>
              <w:right w:val="nil"/>
            </w:tcBorders>
          </w:tcPr>
          <w:p w14:paraId="4A6C9C02" w14:textId="58D1212A" w:rsidR="00C539AC" w:rsidRPr="006E6C0F" w:rsidRDefault="006E6C0F" w:rsidP="005A44C9">
            <w:pPr>
              <w:keepLines/>
              <w:widowControl w:val="0"/>
              <w:spacing w:before="20" w:after="20" w:line="230" w:lineRule="exact"/>
              <w:jc w:val="left"/>
              <w:outlineLvl w:val="2"/>
              <w:rPr>
                <w:rFonts w:ascii="Arial" w:hAnsi="Arial"/>
                <w:sz w:val="18"/>
                <w:lang w:eastAsia="en-US"/>
              </w:rPr>
            </w:pPr>
            <w:r w:rsidRPr="006E6C0F">
              <w:rPr>
                <w:rFonts w:ascii="Arial" w:hAnsi="Arial"/>
                <w:sz w:val="18"/>
                <w:lang w:eastAsia="en-US"/>
              </w:rPr>
              <w:t>19/04/17</w:t>
            </w:r>
          </w:p>
        </w:tc>
      </w:tr>
      <w:tr w:rsidR="00C539AC" w:rsidRPr="005A44C9" w14:paraId="3515B373" w14:textId="77777777" w:rsidTr="00F64DFF">
        <w:trPr>
          <w:cantSplit/>
        </w:trPr>
        <w:tc>
          <w:tcPr>
            <w:tcW w:w="2127" w:type="dxa"/>
            <w:tcBorders>
              <w:top w:val="single" w:sz="4" w:space="0" w:color="auto"/>
              <w:left w:val="nil"/>
              <w:bottom w:val="single" w:sz="4" w:space="0" w:color="auto"/>
              <w:right w:val="nil"/>
            </w:tcBorders>
          </w:tcPr>
          <w:p w14:paraId="7705A6FF" w14:textId="64427B8D" w:rsidR="00C539AC" w:rsidRPr="000A60C4" w:rsidRDefault="000A60C4" w:rsidP="005A44C9">
            <w:pPr>
              <w:keepLines/>
              <w:widowControl w:val="0"/>
              <w:spacing w:before="20" w:after="20" w:line="230" w:lineRule="exact"/>
              <w:jc w:val="left"/>
              <w:outlineLvl w:val="2"/>
              <w:rPr>
                <w:rFonts w:ascii="Arial" w:hAnsi="Arial"/>
                <w:sz w:val="18"/>
                <w:lang w:eastAsia="en-US"/>
              </w:rPr>
            </w:pPr>
            <w:r w:rsidRPr="000A60C4">
              <w:rPr>
                <w:rFonts w:ascii="Arial" w:hAnsi="Arial"/>
                <w:sz w:val="18"/>
                <w:lang w:eastAsia="en-US"/>
              </w:rPr>
              <w:t>Additional information</w:t>
            </w:r>
          </w:p>
        </w:tc>
        <w:tc>
          <w:tcPr>
            <w:tcW w:w="4960" w:type="dxa"/>
            <w:tcBorders>
              <w:top w:val="single" w:sz="4" w:space="0" w:color="auto"/>
              <w:left w:val="nil"/>
              <w:bottom w:val="single" w:sz="4" w:space="0" w:color="auto"/>
              <w:right w:val="nil"/>
            </w:tcBorders>
          </w:tcPr>
          <w:p w14:paraId="2EE47268" w14:textId="410D7C80" w:rsidR="00C539AC" w:rsidRPr="004E1939" w:rsidRDefault="00814CDF" w:rsidP="00814CDF">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rPr>
              <w:t>Additional information relating to c</w:t>
            </w:r>
            <w:r w:rsidR="004E1939" w:rsidRPr="004E1939">
              <w:rPr>
                <w:rFonts w:ascii="Arial" w:hAnsi="Arial" w:cs="Arial"/>
                <w:sz w:val="18"/>
                <w:szCs w:val="18"/>
              </w:rPr>
              <w:t>ontainment, odour control and monitoring at the effluent treatment plant</w:t>
            </w:r>
            <w:r>
              <w:rPr>
                <w:rFonts w:ascii="Arial" w:hAnsi="Arial" w:cs="Arial"/>
                <w:sz w:val="18"/>
                <w:szCs w:val="18"/>
              </w:rPr>
              <w:t xml:space="preserve"> </w:t>
            </w:r>
          </w:p>
        </w:tc>
        <w:tc>
          <w:tcPr>
            <w:tcW w:w="1417" w:type="dxa"/>
            <w:tcBorders>
              <w:top w:val="single" w:sz="4" w:space="0" w:color="auto"/>
              <w:left w:val="nil"/>
              <w:bottom w:val="single" w:sz="4" w:space="0" w:color="auto"/>
              <w:right w:val="nil"/>
            </w:tcBorders>
          </w:tcPr>
          <w:p w14:paraId="0D05DDAB" w14:textId="0ABBDE0E" w:rsidR="00C539AC" w:rsidRPr="000A60C4" w:rsidRDefault="000A60C4" w:rsidP="005A44C9">
            <w:pPr>
              <w:keepLines/>
              <w:widowControl w:val="0"/>
              <w:spacing w:before="20" w:after="20" w:line="230" w:lineRule="exact"/>
              <w:jc w:val="left"/>
              <w:outlineLvl w:val="2"/>
              <w:rPr>
                <w:rFonts w:ascii="Arial" w:hAnsi="Arial"/>
                <w:sz w:val="18"/>
                <w:lang w:eastAsia="en-US"/>
              </w:rPr>
            </w:pPr>
            <w:r w:rsidRPr="000A60C4">
              <w:rPr>
                <w:rFonts w:ascii="Arial" w:hAnsi="Arial"/>
                <w:sz w:val="18"/>
                <w:lang w:eastAsia="en-US"/>
              </w:rPr>
              <w:t>05/06/17</w:t>
            </w:r>
          </w:p>
        </w:tc>
      </w:tr>
      <w:tr w:rsidR="00F64DFF" w:rsidRPr="005A44C9" w14:paraId="026AB4A0" w14:textId="77777777" w:rsidTr="00330537">
        <w:trPr>
          <w:cantSplit/>
        </w:trPr>
        <w:tc>
          <w:tcPr>
            <w:tcW w:w="2127" w:type="dxa"/>
            <w:tcBorders>
              <w:top w:val="single" w:sz="4" w:space="0" w:color="auto"/>
              <w:left w:val="nil"/>
              <w:right w:val="nil"/>
            </w:tcBorders>
          </w:tcPr>
          <w:p w14:paraId="02883484" w14:textId="52A005E9" w:rsidR="00F64DFF" w:rsidRPr="000A60C4" w:rsidRDefault="00F64DFF"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Additional Information</w:t>
            </w:r>
          </w:p>
        </w:tc>
        <w:tc>
          <w:tcPr>
            <w:tcW w:w="4960" w:type="dxa"/>
            <w:tcBorders>
              <w:top w:val="single" w:sz="4" w:space="0" w:color="auto"/>
              <w:left w:val="nil"/>
              <w:right w:val="nil"/>
            </w:tcBorders>
          </w:tcPr>
          <w:p w14:paraId="3E53613A" w14:textId="600FA6CB" w:rsidR="00F64DFF" w:rsidRDefault="00F64DFF" w:rsidP="00814CDF">
            <w:pPr>
              <w:keepLines/>
              <w:widowControl w:val="0"/>
              <w:spacing w:before="20" w:after="20" w:line="230" w:lineRule="exact"/>
              <w:jc w:val="left"/>
              <w:outlineLvl w:val="2"/>
              <w:rPr>
                <w:rFonts w:ascii="Arial" w:hAnsi="Arial" w:cs="Arial"/>
                <w:sz w:val="18"/>
                <w:szCs w:val="18"/>
              </w:rPr>
            </w:pPr>
            <w:r>
              <w:rPr>
                <w:rFonts w:ascii="Arial" w:hAnsi="Arial" w:cs="Arial"/>
                <w:sz w:val="18"/>
                <w:szCs w:val="18"/>
              </w:rPr>
              <w:t>Additional information relating to gas fired boilers to be installed on site</w:t>
            </w:r>
          </w:p>
        </w:tc>
        <w:tc>
          <w:tcPr>
            <w:tcW w:w="1417" w:type="dxa"/>
            <w:tcBorders>
              <w:top w:val="single" w:sz="4" w:space="0" w:color="auto"/>
              <w:left w:val="nil"/>
              <w:right w:val="nil"/>
            </w:tcBorders>
          </w:tcPr>
          <w:p w14:paraId="1FC5CD89" w14:textId="537EA0D9" w:rsidR="00F64DFF" w:rsidRPr="000A60C4" w:rsidRDefault="00F64DFF"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14/07/17</w:t>
            </w:r>
          </w:p>
        </w:tc>
      </w:tr>
    </w:tbl>
    <w:p w14:paraId="2CCC5A18" w14:textId="77777777" w:rsidR="005A44C9" w:rsidRPr="005A44C9" w:rsidRDefault="005A44C9" w:rsidP="005A44C9">
      <w:pPr>
        <w:keepLines/>
        <w:widowControl w:val="0"/>
        <w:tabs>
          <w:tab w:val="left" w:pos="284"/>
        </w:tabs>
        <w:spacing w:before="60" w:line="270" w:lineRule="exact"/>
        <w:outlineLvl w:val="3"/>
        <w:rPr>
          <w:rFonts w:ascii="Arial" w:hAnsi="Arial"/>
          <w:i/>
          <w:iCs/>
          <w:color w:val="FF00FF"/>
          <w:sz w:val="18"/>
          <w:lang w:eastAsia="en-US"/>
        </w:rPr>
      </w:pPr>
    </w:p>
    <w:p w14:paraId="0CFE6C66"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670"/>
        <w:gridCol w:w="1700"/>
      </w:tblGrid>
      <w:tr w:rsidR="005A44C9" w:rsidRPr="005A44C9" w14:paraId="3A0A2161" w14:textId="77777777" w:rsidTr="00A74086">
        <w:trPr>
          <w:cantSplit/>
          <w:tblHeader/>
        </w:trPr>
        <w:tc>
          <w:tcPr>
            <w:tcW w:w="8504" w:type="dxa"/>
            <w:gridSpan w:val="3"/>
            <w:tcBorders>
              <w:top w:val="nil"/>
              <w:left w:val="nil"/>
              <w:bottom w:val="nil"/>
            </w:tcBorders>
            <w:shd w:val="clear" w:color="auto" w:fill="000000"/>
          </w:tcPr>
          <w:p w14:paraId="17913E27"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885EAA">
              <w:rPr>
                <w:rFonts w:ascii="Arial" w:hAnsi="Arial"/>
                <w:b/>
                <w:bCs/>
                <w:color w:val="FFFFFF" w:themeColor="background1"/>
                <w:sz w:val="18"/>
                <w:lang w:eastAsia="en-US"/>
              </w:rPr>
              <w:t>Table S1.3 Improvement programme requirements</w:t>
            </w:r>
          </w:p>
        </w:tc>
      </w:tr>
      <w:tr w:rsidR="005A44C9" w:rsidRPr="005A44C9" w14:paraId="7EB6C4E4" w14:textId="77777777" w:rsidTr="00C911B8">
        <w:trPr>
          <w:cantSplit/>
          <w:tblHeader/>
        </w:trPr>
        <w:tc>
          <w:tcPr>
            <w:tcW w:w="1134" w:type="dxa"/>
            <w:tcBorders>
              <w:top w:val="nil"/>
              <w:left w:val="nil"/>
              <w:bottom w:val="single" w:sz="4" w:space="0" w:color="auto"/>
              <w:right w:val="nil"/>
            </w:tcBorders>
          </w:tcPr>
          <w:p w14:paraId="31AF5D75"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Reference</w:t>
            </w:r>
          </w:p>
        </w:tc>
        <w:tc>
          <w:tcPr>
            <w:tcW w:w="5670" w:type="dxa"/>
            <w:tcBorders>
              <w:top w:val="nil"/>
              <w:left w:val="nil"/>
              <w:bottom w:val="single" w:sz="4" w:space="0" w:color="auto"/>
              <w:right w:val="nil"/>
            </w:tcBorders>
          </w:tcPr>
          <w:p w14:paraId="2FA11577"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Requirement</w:t>
            </w:r>
          </w:p>
        </w:tc>
        <w:tc>
          <w:tcPr>
            <w:tcW w:w="1700" w:type="dxa"/>
            <w:tcBorders>
              <w:top w:val="nil"/>
              <w:left w:val="nil"/>
              <w:bottom w:val="single" w:sz="4" w:space="0" w:color="auto"/>
              <w:right w:val="nil"/>
            </w:tcBorders>
          </w:tcPr>
          <w:p w14:paraId="51C14667"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Date</w:t>
            </w:r>
          </w:p>
        </w:tc>
      </w:tr>
      <w:tr w:rsidR="008C537A" w:rsidRPr="005A44C9" w14:paraId="195DE4A6" w14:textId="77777777" w:rsidTr="00C911B8">
        <w:trPr>
          <w:cantSplit/>
        </w:trPr>
        <w:tc>
          <w:tcPr>
            <w:tcW w:w="1134" w:type="dxa"/>
            <w:tcBorders>
              <w:top w:val="single" w:sz="4" w:space="0" w:color="auto"/>
              <w:left w:val="nil"/>
              <w:bottom w:val="single" w:sz="4" w:space="0" w:color="auto"/>
              <w:right w:val="nil"/>
            </w:tcBorders>
          </w:tcPr>
          <w:p w14:paraId="27ECB47A" w14:textId="2792E49C" w:rsidR="008C537A" w:rsidRPr="00C9474D" w:rsidRDefault="008C537A" w:rsidP="008C537A">
            <w:pPr>
              <w:keepLines/>
              <w:widowControl w:val="0"/>
              <w:spacing w:before="20" w:after="20" w:line="230" w:lineRule="exact"/>
              <w:jc w:val="left"/>
              <w:outlineLvl w:val="2"/>
              <w:rPr>
                <w:rFonts w:ascii="Arial" w:hAnsi="Arial"/>
                <w:sz w:val="18"/>
                <w:lang w:eastAsia="en-US"/>
              </w:rPr>
            </w:pPr>
            <w:r w:rsidRPr="00C9474D">
              <w:rPr>
                <w:rFonts w:ascii="Arial" w:hAnsi="Arial"/>
                <w:sz w:val="18"/>
                <w:lang w:eastAsia="en-US"/>
              </w:rPr>
              <w:t>IC1</w:t>
            </w:r>
          </w:p>
        </w:tc>
        <w:tc>
          <w:tcPr>
            <w:tcW w:w="5670" w:type="dxa"/>
            <w:tcBorders>
              <w:top w:val="single" w:sz="4" w:space="0" w:color="auto"/>
              <w:left w:val="nil"/>
              <w:bottom w:val="single" w:sz="4" w:space="0" w:color="auto"/>
              <w:right w:val="nil"/>
            </w:tcBorders>
          </w:tcPr>
          <w:p w14:paraId="3ED46FD5" w14:textId="63D2ACB5" w:rsidR="008C537A" w:rsidRPr="008537DB" w:rsidRDefault="008C537A" w:rsidP="008C537A">
            <w:pPr>
              <w:autoSpaceDE w:val="0"/>
              <w:autoSpaceDN w:val="0"/>
              <w:adjustRightInd w:val="0"/>
              <w:jc w:val="left"/>
              <w:rPr>
                <w:rFonts w:ascii="Arial" w:hAnsi="Arial" w:cs="Arial"/>
                <w:color w:val="000000"/>
                <w:sz w:val="18"/>
                <w:szCs w:val="18"/>
              </w:rPr>
            </w:pPr>
            <w:r>
              <w:rPr>
                <w:rFonts w:ascii="Arial" w:hAnsi="Arial"/>
                <w:sz w:val="18"/>
                <w:lang w:eastAsia="en-US"/>
              </w:rPr>
              <w:t>The operator shall inform Natural Resources Wales of the date of commencement of activity type S6.8 A1 (b)</w:t>
            </w:r>
          </w:p>
        </w:tc>
        <w:tc>
          <w:tcPr>
            <w:tcW w:w="1700" w:type="dxa"/>
            <w:tcBorders>
              <w:top w:val="single" w:sz="4" w:space="0" w:color="auto"/>
              <w:left w:val="nil"/>
              <w:bottom w:val="single" w:sz="4" w:space="0" w:color="auto"/>
              <w:right w:val="nil"/>
            </w:tcBorders>
          </w:tcPr>
          <w:p w14:paraId="76D30B1A" w14:textId="24388F38" w:rsidR="008C537A" w:rsidRPr="00885EAA" w:rsidRDefault="008C537A" w:rsidP="008C537A">
            <w:pPr>
              <w:keepLines/>
              <w:widowControl w:val="0"/>
              <w:spacing w:before="20" w:after="20" w:line="230" w:lineRule="exact"/>
              <w:jc w:val="left"/>
              <w:outlineLvl w:val="2"/>
              <w:rPr>
                <w:rFonts w:ascii="Arial" w:hAnsi="Arial"/>
                <w:sz w:val="18"/>
                <w:lang w:eastAsia="en-US"/>
              </w:rPr>
            </w:pPr>
            <w:r>
              <w:rPr>
                <w:rFonts w:ascii="Arial" w:hAnsi="Arial"/>
                <w:sz w:val="18"/>
                <w:lang w:eastAsia="en-US"/>
              </w:rPr>
              <w:t>Within 7 days of commencement of activity S6.8 A1 (b)</w:t>
            </w:r>
          </w:p>
        </w:tc>
      </w:tr>
      <w:tr w:rsidR="008C537A" w:rsidRPr="005A44C9" w14:paraId="7877D0ED" w14:textId="77777777" w:rsidTr="00C911B8">
        <w:trPr>
          <w:cantSplit/>
        </w:trPr>
        <w:tc>
          <w:tcPr>
            <w:tcW w:w="1134" w:type="dxa"/>
            <w:tcBorders>
              <w:top w:val="single" w:sz="4" w:space="0" w:color="auto"/>
              <w:left w:val="nil"/>
              <w:bottom w:val="single" w:sz="4" w:space="0" w:color="auto"/>
              <w:right w:val="nil"/>
            </w:tcBorders>
          </w:tcPr>
          <w:p w14:paraId="06DE0A22" w14:textId="4958F1F7" w:rsidR="008C537A" w:rsidRPr="00C9474D" w:rsidRDefault="008C537A" w:rsidP="008C537A">
            <w:pPr>
              <w:keepLines/>
              <w:widowControl w:val="0"/>
              <w:spacing w:before="20" w:after="20" w:line="230" w:lineRule="exact"/>
              <w:jc w:val="left"/>
              <w:outlineLvl w:val="2"/>
              <w:rPr>
                <w:rFonts w:ascii="Arial" w:hAnsi="Arial"/>
                <w:sz w:val="18"/>
                <w:lang w:eastAsia="en-US"/>
              </w:rPr>
            </w:pPr>
            <w:r w:rsidRPr="00C9474D">
              <w:rPr>
                <w:rFonts w:ascii="Arial" w:hAnsi="Arial"/>
                <w:sz w:val="18"/>
                <w:lang w:eastAsia="en-US"/>
              </w:rPr>
              <w:t>IC2</w:t>
            </w:r>
          </w:p>
        </w:tc>
        <w:tc>
          <w:tcPr>
            <w:tcW w:w="5670" w:type="dxa"/>
            <w:tcBorders>
              <w:top w:val="single" w:sz="4" w:space="0" w:color="auto"/>
              <w:left w:val="nil"/>
              <w:bottom w:val="single" w:sz="4" w:space="0" w:color="auto"/>
              <w:right w:val="nil"/>
            </w:tcBorders>
          </w:tcPr>
          <w:p w14:paraId="5E489D17" w14:textId="77777777" w:rsidR="008C537A" w:rsidRPr="008537DB" w:rsidRDefault="008C537A" w:rsidP="008C537A">
            <w:pPr>
              <w:autoSpaceDE w:val="0"/>
              <w:autoSpaceDN w:val="0"/>
              <w:adjustRightInd w:val="0"/>
              <w:jc w:val="left"/>
              <w:rPr>
                <w:rFonts w:ascii="Arial" w:hAnsi="Arial" w:cs="Arial"/>
                <w:color w:val="000000"/>
                <w:sz w:val="18"/>
                <w:szCs w:val="18"/>
              </w:rPr>
            </w:pPr>
            <w:r w:rsidRPr="008537DB">
              <w:rPr>
                <w:rFonts w:ascii="Arial" w:hAnsi="Arial" w:cs="Arial"/>
                <w:color w:val="000000"/>
                <w:sz w:val="18"/>
                <w:szCs w:val="18"/>
              </w:rPr>
              <w:t>The Operator shall undertake an operational olfactometry survey of all potentially odorous release points from the installation. The survey should quantify the odour emissions and their offensiveness once the site is fully operational and odours have become established. The survey shall include an assessment of the efficiency of the odour abatement plant.</w:t>
            </w:r>
          </w:p>
          <w:p w14:paraId="22BF5CEA" w14:textId="77777777" w:rsidR="008C537A" w:rsidRPr="008537DB" w:rsidRDefault="008C537A" w:rsidP="008C537A">
            <w:pPr>
              <w:autoSpaceDE w:val="0"/>
              <w:autoSpaceDN w:val="0"/>
              <w:adjustRightInd w:val="0"/>
              <w:jc w:val="left"/>
              <w:rPr>
                <w:rFonts w:ascii="Arial" w:hAnsi="Arial" w:cs="Arial"/>
                <w:color w:val="000000"/>
                <w:sz w:val="18"/>
                <w:szCs w:val="18"/>
              </w:rPr>
            </w:pPr>
          </w:p>
          <w:p w14:paraId="225C4384" w14:textId="77777777" w:rsidR="008C537A" w:rsidRPr="008537DB" w:rsidRDefault="008C537A" w:rsidP="008C537A">
            <w:pPr>
              <w:autoSpaceDE w:val="0"/>
              <w:autoSpaceDN w:val="0"/>
              <w:adjustRightInd w:val="0"/>
              <w:jc w:val="left"/>
              <w:rPr>
                <w:rFonts w:ascii="Arial" w:hAnsi="Arial" w:cs="Arial"/>
                <w:color w:val="000000"/>
                <w:sz w:val="18"/>
                <w:szCs w:val="18"/>
              </w:rPr>
            </w:pPr>
            <w:r w:rsidRPr="008537DB">
              <w:rPr>
                <w:rFonts w:ascii="Arial" w:hAnsi="Arial" w:cs="Arial"/>
                <w:color w:val="000000"/>
                <w:sz w:val="18"/>
                <w:szCs w:val="18"/>
              </w:rPr>
              <w:t>The results of the survey shall be used to review the odour impact assessment for the installation.</w:t>
            </w:r>
          </w:p>
          <w:p w14:paraId="4896F5DF" w14:textId="77777777" w:rsidR="008C537A" w:rsidRPr="008537DB" w:rsidRDefault="008C537A" w:rsidP="008C537A">
            <w:pPr>
              <w:autoSpaceDE w:val="0"/>
              <w:autoSpaceDN w:val="0"/>
              <w:adjustRightInd w:val="0"/>
              <w:jc w:val="left"/>
              <w:rPr>
                <w:rFonts w:ascii="Arial" w:hAnsi="Arial" w:cs="Arial"/>
                <w:color w:val="000000"/>
                <w:sz w:val="18"/>
                <w:szCs w:val="18"/>
              </w:rPr>
            </w:pPr>
          </w:p>
          <w:p w14:paraId="0F377DDE" w14:textId="62633A76" w:rsidR="008C537A" w:rsidRPr="008537DB" w:rsidRDefault="008C537A" w:rsidP="008C537A">
            <w:pPr>
              <w:keepLines/>
              <w:widowControl w:val="0"/>
              <w:spacing w:before="20" w:after="20" w:line="230" w:lineRule="exact"/>
              <w:jc w:val="left"/>
              <w:outlineLvl w:val="2"/>
              <w:rPr>
                <w:rFonts w:ascii="Arial" w:hAnsi="Arial" w:cs="Arial"/>
                <w:sz w:val="18"/>
                <w:szCs w:val="18"/>
                <w:lang w:eastAsia="en-US"/>
              </w:rPr>
            </w:pPr>
            <w:r w:rsidRPr="008537DB">
              <w:rPr>
                <w:rFonts w:ascii="Arial" w:hAnsi="Arial" w:cs="Arial"/>
                <w:color w:val="000000"/>
                <w:sz w:val="18"/>
                <w:szCs w:val="18"/>
              </w:rPr>
              <w:t>A report on the olfactometry survey and odour impact assessment shall be sent to NRW for approval and shall include proposals, with timescales, for further improvements to reduce odours if the assessment identifies potentially significant offsite odour concentrations at sensitive receptors.</w:t>
            </w:r>
          </w:p>
        </w:tc>
        <w:tc>
          <w:tcPr>
            <w:tcW w:w="1700" w:type="dxa"/>
            <w:tcBorders>
              <w:top w:val="single" w:sz="4" w:space="0" w:color="auto"/>
              <w:left w:val="nil"/>
              <w:bottom w:val="single" w:sz="4" w:space="0" w:color="auto"/>
              <w:right w:val="nil"/>
            </w:tcBorders>
          </w:tcPr>
          <w:p w14:paraId="5EE45403" w14:textId="50D52D1F" w:rsidR="008C537A" w:rsidRPr="00885EAA" w:rsidRDefault="008C537A" w:rsidP="008C537A">
            <w:pPr>
              <w:keepLines/>
              <w:widowControl w:val="0"/>
              <w:spacing w:before="20" w:after="20" w:line="230" w:lineRule="exact"/>
              <w:jc w:val="left"/>
              <w:outlineLvl w:val="2"/>
              <w:rPr>
                <w:rFonts w:ascii="Arial" w:hAnsi="Arial"/>
                <w:sz w:val="18"/>
                <w:lang w:eastAsia="en-US"/>
              </w:rPr>
            </w:pPr>
            <w:r w:rsidRPr="00885EAA">
              <w:rPr>
                <w:rFonts w:ascii="Arial" w:hAnsi="Arial"/>
                <w:sz w:val="18"/>
                <w:lang w:eastAsia="en-US"/>
              </w:rPr>
              <w:t>Within six months from the commencemen</w:t>
            </w:r>
            <w:r>
              <w:rPr>
                <w:rFonts w:ascii="Arial" w:hAnsi="Arial"/>
                <w:sz w:val="18"/>
                <w:lang w:eastAsia="en-US"/>
              </w:rPr>
              <w:t>t</w:t>
            </w:r>
            <w:r w:rsidRPr="00885EAA">
              <w:rPr>
                <w:rFonts w:ascii="Arial" w:hAnsi="Arial"/>
                <w:sz w:val="18"/>
                <w:lang w:eastAsia="en-US"/>
              </w:rPr>
              <w:t xml:space="preserve"> of ac</w:t>
            </w:r>
            <w:r>
              <w:rPr>
                <w:rFonts w:ascii="Arial" w:hAnsi="Arial"/>
                <w:sz w:val="18"/>
                <w:lang w:eastAsia="en-US"/>
              </w:rPr>
              <w:t>t</w:t>
            </w:r>
            <w:r w:rsidRPr="00885EAA">
              <w:rPr>
                <w:rFonts w:ascii="Arial" w:hAnsi="Arial"/>
                <w:sz w:val="18"/>
                <w:lang w:eastAsia="en-US"/>
              </w:rPr>
              <w:t xml:space="preserve">ivity type </w:t>
            </w:r>
            <w:r w:rsidRPr="00885EAA">
              <w:rPr>
                <w:rFonts w:ascii="Arial" w:hAnsi="Arial" w:cs="Arial"/>
                <w:sz w:val="18"/>
                <w:szCs w:val="18"/>
              </w:rPr>
              <w:t>S6.8 A1 (b)</w:t>
            </w:r>
          </w:p>
        </w:tc>
      </w:tr>
      <w:tr w:rsidR="008C537A" w:rsidRPr="005A44C9" w14:paraId="5B0A48BE" w14:textId="77777777" w:rsidTr="00C911B8">
        <w:trPr>
          <w:cantSplit/>
        </w:trPr>
        <w:tc>
          <w:tcPr>
            <w:tcW w:w="1134" w:type="dxa"/>
            <w:tcBorders>
              <w:top w:val="single" w:sz="4" w:space="0" w:color="auto"/>
              <w:left w:val="nil"/>
              <w:bottom w:val="single" w:sz="4" w:space="0" w:color="auto"/>
              <w:right w:val="nil"/>
            </w:tcBorders>
          </w:tcPr>
          <w:p w14:paraId="708276C8" w14:textId="74475A88" w:rsidR="008C537A" w:rsidRPr="00C9474D" w:rsidRDefault="008C537A" w:rsidP="008C537A">
            <w:pPr>
              <w:keepLines/>
              <w:widowControl w:val="0"/>
              <w:spacing w:before="20" w:after="20" w:line="230" w:lineRule="exact"/>
              <w:jc w:val="left"/>
              <w:outlineLvl w:val="2"/>
              <w:rPr>
                <w:rFonts w:ascii="Arial" w:hAnsi="Arial"/>
                <w:sz w:val="18"/>
                <w:lang w:eastAsia="en-US"/>
              </w:rPr>
            </w:pPr>
            <w:r>
              <w:rPr>
                <w:rFonts w:ascii="Arial" w:hAnsi="Arial"/>
                <w:sz w:val="18"/>
                <w:lang w:eastAsia="en-US"/>
              </w:rPr>
              <w:t>IC3</w:t>
            </w:r>
          </w:p>
        </w:tc>
        <w:tc>
          <w:tcPr>
            <w:tcW w:w="5670" w:type="dxa"/>
            <w:tcBorders>
              <w:top w:val="single" w:sz="4" w:space="0" w:color="auto"/>
              <w:left w:val="nil"/>
              <w:bottom w:val="single" w:sz="4" w:space="0" w:color="auto"/>
              <w:right w:val="nil"/>
            </w:tcBorders>
          </w:tcPr>
          <w:p w14:paraId="5813C9BF" w14:textId="7D5BB281" w:rsidR="008C537A" w:rsidRPr="008537DB" w:rsidRDefault="008C537A" w:rsidP="008C537A">
            <w:pPr>
              <w:keepLines/>
              <w:widowControl w:val="0"/>
              <w:spacing w:before="20" w:after="20" w:line="230" w:lineRule="exact"/>
              <w:jc w:val="left"/>
              <w:outlineLvl w:val="2"/>
              <w:rPr>
                <w:rFonts w:ascii="Arial" w:hAnsi="Arial" w:cs="Arial"/>
                <w:sz w:val="18"/>
                <w:szCs w:val="18"/>
                <w:lang w:eastAsia="en-US"/>
              </w:rPr>
            </w:pPr>
            <w:r w:rsidRPr="008537DB">
              <w:rPr>
                <w:rFonts w:ascii="Arial" w:hAnsi="Arial" w:cs="Arial"/>
                <w:color w:val="000000"/>
                <w:sz w:val="18"/>
                <w:szCs w:val="18"/>
              </w:rPr>
              <w:t>Upon completion of IC</w:t>
            </w:r>
            <w:r>
              <w:rPr>
                <w:rFonts w:ascii="Arial" w:hAnsi="Arial" w:cs="Arial"/>
                <w:color w:val="000000"/>
                <w:sz w:val="18"/>
                <w:szCs w:val="18"/>
              </w:rPr>
              <w:t>2</w:t>
            </w:r>
            <w:r w:rsidRPr="008537DB">
              <w:rPr>
                <w:rFonts w:ascii="Arial" w:hAnsi="Arial" w:cs="Arial"/>
                <w:color w:val="000000"/>
                <w:sz w:val="18"/>
                <w:szCs w:val="18"/>
              </w:rPr>
              <w:t xml:space="preserve"> the Operator shall review the odour management p</w:t>
            </w:r>
            <w:r w:rsidR="00832D96">
              <w:rPr>
                <w:rFonts w:ascii="Arial" w:hAnsi="Arial" w:cs="Arial"/>
                <w:color w:val="000000"/>
                <w:sz w:val="18"/>
                <w:szCs w:val="18"/>
              </w:rPr>
              <w:t>lan</w:t>
            </w:r>
            <w:r w:rsidRPr="008537DB">
              <w:rPr>
                <w:rFonts w:ascii="Arial" w:hAnsi="Arial" w:cs="Arial"/>
                <w:color w:val="000000"/>
                <w:sz w:val="18"/>
                <w:szCs w:val="18"/>
              </w:rPr>
              <w:t xml:space="preserve"> and submit to NRW</w:t>
            </w:r>
          </w:p>
        </w:tc>
        <w:tc>
          <w:tcPr>
            <w:tcW w:w="1700" w:type="dxa"/>
            <w:tcBorders>
              <w:top w:val="single" w:sz="4" w:space="0" w:color="auto"/>
              <w:left w:val="nil"/>
              <w:bottom w:val="single" w:sz="4" w:space="0" w:color="auto"/>
              <w:right w:val="nil"/>
            </w:tcBorders>
          </w:tcPr>
          <w:p w14:paraId="0A2F7E3B" w14:textId="02E9DC68" w:rsidR="008C537A" w:rsidRPr="005A44C9" w:rsidRDefault="008C537A" w:rsidP="008C537A">
            <w:pPr>
              <w:keepLines/>
              <w:widowControl w:val="0"/>
              <w:spacing w:before="20" w:after="20" w:line="230" w:lineRule="exact"/>
              <w:jc w:val="left"/>
              <w:outlineLvl w:val="2"/>
              <w:rPr>
                <w:rFonts w:ascii="Arial" w:hAnsi="Arial"/>
                <w:color w:val="0000FF"/>
                <w:sz w:val="18"/>
                <w:lang w:eastAsia="en-US"/>
              </w:rPr>
            </w:pPr>
            <w:r>
              <w:rPr>
                <w:rFonts w:ascii="Arial" w:hAnsi="Arial"/>
                <w:sz w:val="18"/>
                <w:lang w:eastAsia="en-US"/>
              </w:rPr>
              <w:t xml:space="preserve">Within three </w:t>
            </w:r>
            <w:r w:rsidRPr="00885EAA">
              <w:rPr>
                <w:rFonts w:ascii="Arial" w:hAnsi="Arial"/>
                <w:sz w:val="18"/>
                <w:lang w:eastAsia="en-US"/>
              </w:rPr>
              <w:t xml:space="preserve">months from the </w:t>
            </w:r>
            <w:r w:rsidR="0034765F">
              <w:rPr>
                <w:rFonts w:ascii="Arial" w:hAnsi="Arial"/>
                <w:sz w:val="18"/>
                <w:lang w:eastAsia="en-US"/>
              </w:rPr>
              <w:t>completion of IC2</w:t>
            </w:r>
            <w:r>
              <w:rPr>
                <w:rFonts w:ascii="Arial" w:hAnsi="Arial"/>
                <w:sz w:val="18"/>
                <w:lang w:eastAsia="en-US"/>
              </w:rPr>
              <w:t xml:space="preserve"> above</w:t>
            </w:r>
          </w:p>
        </w:tc>
      </w:tr>
    </w:tbl>
    <w:p w14:paraId="2F4B3AAD" w14:textId="77777777" w:rsidR="005A44C9" w:rsidRPr="005A44C9" w:rsidRDefault="005A44C9" w:rsidP="005A44C9"/>
    <w:p w14:paraId="7416CDE5" w14:textId="5B7E53FE" w:rsidR="004F0685" w:rsidRDefault="004F0685">
      <w:pPr>
        <w:jc w:val="left"/>
        <w:rPr>
          <w:rFonts w:ascii="Arial" w:hAnsi="Arial"/>
          <w:strike/>
          <w:color w:val="FF00FF"/>
          <w:sz w:val="18"/>
        </w:rPr>
      </w:pPr>
      <w:r>
        <w:rPr>
          <w:rFonts w:ascii="Arial" w:hAnsi="Arial"/>
          <w:strike/>
          <w:color w:val="FF00FF"/>
          <w:sz w:val="18"/>
        </w:rPr>
        <w:br w:type="page"/>
      </w:r>
    </w:p>
    <w:p w14:paraId="18691E74" w14:textId="77777777" w:rsidR="005A44C9" w:rsidRPr="005A44C9" w:rsidRDefault="005A44C9" w:rsidP="005A44C9">
      <w:pPr>
        <w:rPr>
          <w:rFonts w:ascii="Arial" w:hAnsi="Arial"/>
          <w:strike/>
          <w:color w:val="FF00FF"/>
          <w:sz w:val="18"/>
        </w:rPr>
      </w:pPr>
    </w:p>
    <w:p w14:paraId="6D730EF4" w14:textId="77777777" w:rsidR="005A44C9" w:rsidRPr="00C9474D" w:rsidRDefault="005A44C9" w:rsidP="005A44C9">
      <w:pPr>
        <w:keepNext/>
        <w:keepLines/>
        <w:widowControl w:val="0"/>
        <w:spacing w:before="120" w:line="270" w:lineRule="exact"/>
        <w:jc w:val="left"/>
        <w:outlineLvl w:val="2"/>
        <w:rPr>
          <w:rFonts w:ascii="Arial" w:hAnsi="Arial"/>
          <w:sz w:val="18"/>
          <w:lang w:eastAsia="en-US"/>
        </w:rPr>
      </w:pPr>
    </w:p>
    <w:tbl>
      <w:tblPr>
        <w:tblW w:w="8504" w:type="dxa"/>
        <w:tblLayout w:type="fixed"/>
        <w:tblCellMar>
          <w:left w:w="72" w:type="dxa"/>
          <w:right w:w="72" w:type="dxa"/>
        </w:tblCellMar>
        <w:tblLook w:val="0000" w:firstRow="0" w:lastRow="0" w:firstColumn="0" w:lastColumn="0" w:noHBand="0" w:noVBand="0"/>
      </w:tblPr>
      <w:tblGrid>
        <w:gridCol w:w="1560"/>
        <w:gridCol w:w="6944"/>
      </w:tblGrid>
      <w:tr w:rsidR="005A44C9" w:rsidRPr="005A44C9" w14:paraId="283DB52F" w14:textId="77777777" w:rsidTr="00A252AF">
        <w:trPr>
          <w:cantSplit/>
          <w:tblHeader/>
        </w:trPr>
        <w:tc>
          <w:tcPr>
            <w:tcW w:w="8504" w:type="dxa"/>
            <w:gridSpan w:val="2"/>
            <w:tcBorders>
              <w:left w:val="single" w:sz="4" w:space="0" w:color="auto"/>
              <w:right w:val="single" w:sz="4" w:space="0" w:color="auto"/>
            </w:tcBorders>
            <w:shd w:val="clear" w:color="auto" w:fill="000000"/>
          </w:tcPr>
          <w:p w14:paraId="72119994"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C9474D">
              <w:rPr>
                <w:rFonts w:ascii="Arial" w:hAnsi="Arial"/>
                <w:b/>
                <w:bCs/>
                <w:color w:val="FFFFFF" w:themeColor="background1"/>
                <w:sz w:val="18"/>
                <w:lang w:eastAsia="en-US"/>
              </w:rPr>
              <w:t>Table S1.4A   Pre-operational measures</w:t>
            </w:r>
          </w:p>
        </w:tc>
      </w:tr>
      <w:tr w:rsidR="005A44C9" w:rsidRPr="005A44C9" w14:paraId="41888F07" w14:textId="77777777" w:rsidTr="00A252AF">
        <w:trPr>
          <w:cantSplit/>
          <w:tblHeader/>
        </w:trPr>
        <w:tc>
          <w:tcPr>
            <w:tcW w:w="1560" w:type="dxa"/>
            <w:tcBorders>
              <w:left w:val="single" w:sz="4" w:space="0" w:color="auto"/>
              <w:bottom w:val="single" w:sz="4" w:space="0" w:color="auto"/>
              <w:right w:val="single" w:sz="4" w:space="0" w:color="auto"/>
            </w:tcBorders>
          </w:tcPr>
          <w:p w14:paraId="625C8DA2"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Reference</w:t>
            </w:r>
          </w:p>
        </w:tc>
        <w:tc>
          <w:tcPr>
            <w:tcW w:w="6944" w:type="dxa"/>
            <w:tcBorders>
              <w:left w:val="single" w:sz="4" w:space="0" w:color="auto"/>
              <w:bottom w:val="single" w:sz="4" w:space="0" w:color="auto"/>
              <w:right w:val="single" w:sz="4" w:space="0" w:color="auto"/>
            </w:tcBorders>
          </w:tcPr>
          <w:p w14:paraId="13B27D96"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Pre-operational measures</w:t>
            </w:r>
          </w:p>
        </w:tc>
      </w:tr>
      <w:tr w:rsidR="005A44C9" w:rsidRPr="005A44C9" w14:paraId="0498B8F4" w14:textId="77777777" w:rsidTr="00A252AF">
        <w:trPr>
          <w:cantSplit/>
        </w:trPr>
        <w:tc>
          <w:tcPr>
            <w:tcW w:w="1560" w:type="dxa"/>
            <w:tcBorders>
              <w:top w:val="single" w:sz="4" w:space="0" w:color="auto"/>
              <w:left w:val="single" w:sz="4" w:space="0" w:color="auto"/>
              <w:bottom w:val="single" w:sz="4" w:space="0" w:color="auto"/>
              <w:right w:val="single" w:sz="4" w:space="0" w:color="auto"/>
            </w:tcBorders>
          </w:tcPr>
          <w:p w14:paraId="2EE3C77A" w14:textId="20D56CA5" w:rsidR="005A44C9" w:rsidRPr="005A44C9" w:rsidRDefault="00C92AFC" w:rsidP="005A44C9">
            <w:pPr>
              <w:keepLines/>
              <w:widowControl w:val="0"/>
              <w:spacing w:before="20" w:after="20" w:line="230" w:lineRule="exact"/>
              <w:jc w:val="left"/>
              <w:outlineLvl w:val="2"/>
              <w:rPr>
                <w:rFonts w:ascii="Arial" w:hAnsi="Arial"/>
                <w:color w:val="0000FF"/>
                <w:sz w:val="18"/>
                <w:lang w:eastAsia="en-US"/>
              </w:rPr>
            </w:pPr>
            <w:r w:rsidRPr="00885EAA">
              <w:rPr>
                <w:rFonts w:ascii="Arial" w:hAnsi="Arial"/>
                <w:sz w:val="18"/>
                <w:lang w:eastAsia="en-US"/>
              </w:rPr>
              <w:t>PO</w:t>
            </w:r>
            <w:r w:rsidR="005A44C9" w:rsidRPr="00885EAA">
              <w:rPr>
                <w:rFonts w:ascii="Arial" w:hAnsi="Arial"/>
                <w:sz w:val="18"/>
                <w:lang w:eastAsia="en-US"/>
              </w:rPr>
              <w:t>1</w:t>
            </w:r>
          </w:p>
        </w:tc>
        <w:tc>
          <w:tcPr>
            <w:tcW w:w="6944" w:type="dxa"/>
            <w:tcBorders>
              <w:top w:val="single" w:sz="4" w:space="0" w:color="auto"/>
              <w:left w:val="single" w:sz="4" w:space="0" w:color="auto"/>
              <w:bottom w:val="single" w:sz="4" w:space="0" w:color="auto"/>
              <w:right w:val="single" w:sz="4" w:space="0" w:color="auto"/>
            </w:tcBorders>
          </w:tcPr>
          <w:p w14:paraId="7368552E" w14:textId="0B270217" w:rsidR="005A44C9" w:rsidRPr="005A44C9" w:rsidRDefault="008E6127" w:rsidP="002273F4">
            <w:pPr>
              <w:keepLines/>
              <w:widowControl w:val="0"/>
              <w:spacing w:before="20" w:after="20" w:line="230" w:lineRule="exact"/>
              <w:jc w:val="left"/>
              <w:outlineLvl w:val="2"/>
              <w:rPr>
                <w:rFonts w:ascii="Arial" w:hAnsi="Arial"/>
                <w:color w:val="0000FF"/>
                <w:sz w:val="18"/>
                <w:lang w:eastAsia="en-US"/>
              </w:rPr>
            </w:pPr>
            <w:r w:rsidRPr="006F200E">
              <w:rPr>
                <w:rFonts w:ascii="Arial" w:hAnsi="Arial" w:cs="Arial"/>
                <w:sz w:val="18"/>
                <w:szCs w:val="18"/>
              </w:rPr>
              <w:t>The Operator shall submit a written report to Natural Resources Wales on the implementation of its Environmental Management System</w:t>
            </w:r>
            <w:r w:rsidR="000410F9">
              <w:rPr>
                <w:rFonts w:ascii="Arial" w:hAnsi="Arial" w:cs="Arial"/>
                <w:sz w:val="18"/>
                <w:szCs w:val="18"/>
              </w:rPr>
              <w:t xml:space="preserve"> prior to commencement of </w:t>
            </w:r>
            <w:r w:rsidR="00AD533F" w:rsidRPr="00885EAA">
              <w:rPr>
                <w:rFonts w:ascii="Arial" w:hAnsi="Arial"/>
                <w:sz w:val="18"/>
                <w:lang w:eastAsia="en-US"/>
              </w:rPr>
              <w:t>ac</w:t>
            </w:r>
            <w:r w:rsidR="002273F4">
              <w:rPr>
                <w:rFonts w:ascii="Arial" w:hAnsi="Arial"/>
                <w:sz w:val="18"/>
                <w:lang w:eastAsia="en-US"/>
              </w:rPr>
              <w:t>t</w:t>
            </w:r>
            <w:r w:rsidR="00AD533F" w:rsidRPr="00885EAA">
              <w:rPr>
                <w:rFonts w:ascii="Arial" w:hAnsi="Arial"/>
                <w:sz w:val="18"/>
                <w:lang w:eastAsia="en-US"/>
              </w:rPr>
              <w:t xml:space="preserve">ivity type </w:t>
            </w:r>
            <w:r w:rsidR="00AD533F" w:rsidRPr="00885EAA">
              <w:rPr>
                <w:rFonts w:ascii="Arial" w:hAnsi="Arial" w:cs="Arial"/>
                <w:sz w:val="18"/>
                <w:szCs w:val="18"/>
              </w:rPr>
              <w:t>S6.8 A1 (b)</w:t>
            </w:r>
          </w:p>
        </w:tc>
      </w:tr>
      <w:tr w:rsidR="007216A5" w:rsidRPr="005A44C9" w14:paraId="1928FE17" w14:textId="77777777" w:rsidTr="00A252AF">
        <w:trPr>
          <w:cantSplit/>
        </w:trPr>
        <w:tc>
          <w:tcPr>
            <w:tcW w:w="1560" w:type="dxa"/>
            <w:tcBorders>
              <w:top w:val="single" w:sz="4" w:space="0" w:color="auto"/>
              <w:left w:val="single" w:sz="4" w:space="0" w:color="auto"/>
              <w:bottom w:val="single" w:sz="4" w:space="0" w:color="auto"/>
              <w:right w:val="single" w:sz="4" w:space="0" w:color="auto"/>
            </w:tcBorders>
          </w:tcPr>
          <w:p w14:paraId="7B89DC94" w14:textId="524C0D0D" w:rsidR="007216A5" w:rsidRPr="00885EAA" w:rsidRDefault="007216A5"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PO2</w:t>
            </w:r>
          </w:p>
        </w:tc>
        <w:tc>
          <w:tcPr>
            <w:tcW w:w="6944" w:type="dxa"/>
            <w:tcBorders>
              <w:top w:val="single" w:sz="4" w:space="0" w:color="auto"/>
              <w:left w:val="single" w:sz="4" w:space="0" w:color="auto"/>
              <w:bottom w:val="single" w:sz="4" w:space="0" w:color="auto"/>
              <w:right w:val="single" w:sz="4" w:space="0" w:color="auto"/>
            </w:tcBorders>
          </w:tcPr>
          <w:p w14:paraId="72E0123F" w14:textId="5A98A3A6" w:rsidR="007216A5" w:rsidRPr="006F200E" w:rsidRDefault="008A3CB7" w:rsidP="008537DB">
            <w:pPr>
              <w:keepLines/>
              <w:widowControl w:val="0"/>
              <w:spacing w:before="20" w:after="20" w:line="230" w:lineRule="exact"/>
              <w:jc w:val="left"/>
              <w:outlineLvl w:val="2"/>
              <w:rPr>
                <w:rFonts w:ascii="Arial" w:hAnsi="Arial" w:cs="Arial"/>
                <w:sz w:val="18"/>
                <w:szCs w:val="18"/>
              </w:rPr>
            </w:pPr>
            <w:r w:rsidRPr="008A3CB7">
              <w:rPr>
                <w:rFonts w:ascii="Arial" w:hAnsi="Arial" w:cs="Arial"/>
                <w:sz w:val="18"/>
                <w:szCs w:val="18"/>
              </w:rPr>
              <w:t xml:space="preserve">The operator shall submit to Natural Resources Wales an updated site </w:t>
            </w:r>
            <w:r w:rsidR="007216A5" w:rsidRPr="008A3CB7">
              <w:rPr>
                <w:rFonts w:ascii="Arial" w:hAnsi="Arial" w:cs="Arial"/>
                <w:sz w:val="18"/>
                <w:szCs w:val="18"/>
              </w:rPr>
              <w:t xml:space="preserve">drainage plan, showing </w:t>
            </w:r>
            <w:r w:rsidR="00173147">
              <w:rPr>
                <w:rFonts w:ascii="Arial" w:hAnsi="Arial" w:cs="Arial"/>
                <w:sz w:val="18"/>
                <w:szCs w:val="18"/>
              </w:rPr>
              <w:t>the as built</w:t>
            </w:r>
            <w:r w:rsidRPr="008A3CB7">
              <w:rPr>
                <w:rFonts w:ascii="Arial" w:hAnsi="Arial" w:cs="Arial"/>
                <w:sz w:val="18"/>
                <w:szCs w:val="18"/>
              </w:rPr>
              <w:t xml:space="preserve"> </w:t>
            </w:r>
            <w:r w:rsidR="007216A5" w:rsidRPr="008A3CB7">
              <w:rPr>
                <w:rFonts w:ascii="Arial" w:hAnsi="Arial" w:cs="Arial"/>
                <w:sz w:val="18"/>
                <w:szCs w:val="18"/>
              </w:rPr>
              <w:t>site drainage and containment</w:t>
            </w:r>
            <w:r w:rsidR="001574E8">
              <w:rPr>
                <w:rFonts w:ascii="Arial" w:hAnsi="Arial" w:cs="Arial"/>
                <w:sz w:val="18"/>
                <w:szCs w:val="18"/>
              </w:rPr>
              <w:t xml:space="preserve"> for all surface water and effluent drainage</w:t>
            </w:r>
            <w:r w:rsidR="008537DB">
              <w:rPr>
                <w:rFonts w:ascii="Arial" w:hAnsi="Arial" w:cs="Arial"/>
                <w:sz w:val="18"/>
                <w:szCs w:val="18"/>
              </w:rPr>
              <w:t xml:space="preserve"> prior to commencement of </w:t>
            </w:r>
            <w:r w:rsidR="008537DB" w:rsidRPr="00885EAA">
              <w:rPr>
                <w:rFonts w:ascii="Arial" w:hAnsi="Arial"/>
                <w:sz w:val="18"/>
                <w:lang w:eastAsia="en-US"/>
              </w:rPr>
              <w:t>ac</w:t>
            </w:r>
            <w:r w:rsidR="008537DB">
              <w:rPr>
                <w:rFonts w:ascii="Arial" w:hAnsi="Arial"/>
                <w:sz w:val="18"/>
                <w:lang w:eastAsia="en-US"/>
              </w:rPr>
              <w:t>t</w:t>
            </w:r>
            <w:r w:rsidR="008537DB" w:rsidRPr="00885EAA">
              <w:rPr>
                <w:rFonts w:ascii="Arial" w:hAnsi="Arial"/>
                <w:sz w:val="18"/>
                <w:lang w:eastAsia="en-US"/>
              </w:rPr>
              <w:t xml:space="preserve">ivity type </w:t>
            </w:r>
            <w:r w:rsidR="008537DB" w:rsidRPr="00885EAA">
              <w:rPr>
                <w:rFonts w:ascii="Arial" w:hAnsi="Arial" w:cs="Arial"/>
                <w:sz w:val="18"/>
                <w:szCs w:val="18"/>
              </w:rPr>
              <w:t>S6.8 A1 (b)</w:t>
            </w:r>
          </w:p>
        </w:tc>
      </w:tr>
    </w:tbl>
    <w:p w14:paraId="71FC2A33" w14:textId="77777777" w:rsidR="005A44C9" w:rsidRDefault="005A44C9" w:rsidP="005A44C9">
      <w:pPr>
        <w:keepNext/>
        <w:keepLines/>
        <w:widowControl w:val="0"/>
        <w:spacing w:before="20" w:after="20" w:line="230" w:lineRule="exact"/>
        <w:jc w:val="left"/>
        <w:outlineLvl w:val="2"/>
        <w:rPr>
          <w:rFonts w:ascii="Cambria" w:hAnsi="Cambria" w:cs="Arial"/>
          <w:b/>
          <w:color w:val="FFFFFF"/>
          <w:sz w:val="18"/>
          <w:lang w:eastAsia="en-US"/>
        </w:rPr>
      </w:pPr>
    </w:p>
    <w:p w14:paraId="36CED7B3" w14:textId="77777777" w:rsidR="008E6127" w:rsidRDefault="008E6127" w:rsidP="005A44C9">
      <w:pPr>
        <w:keepNext/>
        <w:keepLines/>
        <w:widowControl w:val="0"/>
        <w:spacing w:before="20" w:after="20" w:line="230" w:lineRule="exact"/>
        <w:jc w:val="left"/>
        <w:outlineLvl w:val="2"/>
        <w:rPr>
          <w:rFonts w:ascii="Cambria" w:hAnsi="Cambria" w:cs="Arial"/>
          <w:b/>
          <w:color w:val="FFFFFF"/>
          <w:sz w:val="18"/>
          <w:lang w:eastAsia="en-US"/>
        </w:rPr>
      </w:pPr>
    </w:p>
    <w:p w14:paraId="64D11904" w14:textId="77777777" w:rsidR="00A252AF" w:rsidRDefault="00A252AF" w:rsidP="005A44C9">
      <w:pPr>
        <w:keepNext/>
        <w:keepLines/>
        <w:widowControl w:val="0"/>
        <w:spacing w:before="20" w:after="20" w:line="230" w:lineRule="exact"/>
        <w:jc w:val="left"/>
        <w:outlineLvl w:val="2"/>
        <w:rPr>
          <w:rFonts w:ascii="Cambria" w:hAnsi="Cambria" w:cs="Arial"/>
          <w:b/>
          <w:color w:val="FFFFFF"/>
          <w:sz w:val="18"/>
          <w:lang w:eastAsia="en-US"/>
        </w:rPr>
      </w:pPr>
    </w:p>
    <w:p w14:paraId="44B9A06B" w14:textId="77777777" w:rsidR="00A252AF" w:rsidRDefault="00A252AF" w:rsidP="005A44C9">
      <w:pPr>
        <w:keepNext/>
        <w:keepLines/>
        <w:widowControl w:val="0"/>
        <w:spacing w:before="20" w:after="20" w:line="230" w:lineRule="exact"/>
        <w:jc w:val="left"/>
        <w:outlineLvl w:val="2"/>
        <w:rPr>
          <w:rFonts w:ascii="Cambria" w:hAnsi="Cambria" w:cs="Arial"/>
          <w:b/>
          <w:color w:val="FFFFFF"/>
          <w:sz w:val="18"/>
          <w:lang w:eastAsia="en-US"/>
        </w:rPr>
      </w:pPr>
    </w:p>
    <w:p w14:paraId="204C0D47" w14:textId="77777777" w:rsidR="00A252AF" w:rsidRDefault="00A252AF" w:rsidP="005A44C9">
      <w:pPr>
        <w:keepNext/>
        <w:keepLines/>
        <w:widowControl w:val="0"/>
        <w:spacing w:before="20" w:after="20" w:line="230" w:lineRule="exact"/>
        <w:jc w:val="left"/>
        <w:outlineLvl w:val="2"/>
        <w:rPr>
          <w:rFonts w:ascii="Cambria" w:hAnsi="Cambria" w:cs="Arial"/>
          <w:b/>
          <w:color w:val="FFFFFF"/>
          <w:sz w:val="18"/>
          <w:lang w:eastAsia="en-US"/>
        </w:rPr>
      </w:pPr>
    </w:p>
    <w:p w14:paraId="2370B02C" w14:textId="77777777" w:rsidR="005A44C9" w:rsidRPr="005A44C9" w:rsidRDefault="005A44C9" w:rsidP="005A44C9">
      <w:pPr>
        <w:keepNext/>
        <w:keepLines/>
        <w:pageBreakBefore/>
        <w:widowControl w:val="0"/>
        <w:spacing w:before="360" w:after="240"/>
        <w:jc w:val="left"/>
        <w:outlineLvl w:val="0"/>
        <w:rPr>
          <w:rFonts w:ascii="Arial" w:hAnsi="Arial"/>
          <w:b/>
          <w:spacing w:val="-4"/>
          <w:sz w:val="36"/>
          <w:lang w:eastAsia="en-US"/>
        </w:rPr>
      </w:pPr>
      <w:r w:rsidRPr="005A44C9">
        <w:rPr>
          <w:rFonts w:ascii="Arial" w:hAnsi="Arial"/>
          <w:b/>
          <w:spacing w:val="-4"/>
          <w:sz w:val="36"/>
          <w:lang w:eastAsia="en-US"/>
        </w:rPr>
        <w:lastRenderedPageBreak/>
        <w:t>Schedule 2 - Waste types, raw materials and fuels</w:t>
      </w:r>
    </w:p>
    <w:p w14:paraId="2A576D18" w14:textId="77777777" w:rsidR="005A44C9" w:rsidRPr="005A44C9" w:rsidRDefault="005A44C9" w:rsidP="005A44C9"/>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5A44C9" w:rsidRPr="005A44C9" w14:paraId="3D23E2FC" w14:textId="77777777" w:rsidTr="00A252AF">
        <w:trPr>
          <w:cantSplit/>
          <w:tblHeader/>
        </w:trPr>
        <w:tc>
          <w:tcPr>
            <w:tcW w:w="5385" w:type="dxa"/>
            <w:tcBorders>
              <w:bottom w:val="single" w:sz="4" w:space="0" w:color="auto"/>
            </w:tcBorders>
            <w:shd w:val="clear" w:color="auto" w:fill="000000"/>
          </w:tcPr>
          <w:p w14:paraId="7700FCA5"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A252AF">
              <w:rPr>
                <w:rFonts w:ascii="Arial" w:hAnsi="Arial"/>
                <w:b/>
                <w:bCs/>
                <w:color w:val="FFFFFF" w:themeColor="background1"/>
                <w:sz w:val="18"/>
                <w:lang w:eastAsia="en-US"/>
              </w:rPr>
              <w:t>Table S2.1 Raw materials and fuels</w:t>
            </w:r>
          </w:p>
        </w:tc>
        <w:tc>
          <w:tcPr>
            <w:tcW w:w="3119" w:type="dxa"/>
            <w:tcBorders>
              <w:bottom w:val="single" w:sz="4" w:space="0" w:color="auto"/>
            </w:tcBorders>
            <w:shd w:val="clear" w:color="auto" w:fill="000000"/>
          </w:tcPr>
          <w:p w14:paraId="7BE9385B"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p>
        </w:tc>
      </w:tr>
      <w:tr w:rsidR="005A44C9" w:rsidRPr="005A44C9" w14:paraId="2217641B" w14:textId="77777777" w:rsidTr="00A252AF">
        <w:trPr>
          <w:cantSplit/>
          <w:tblHeader/>
        </w:trPr>
        <w:tc>
          <w:tcPr>
            <w:tcW w:w="5385" w:type="dxa"/>
            <w:tcBorders>
              <w:left w:val="nil"/>
              <w:right w:val="nil"/>
            </w:tcBorders>
          </w:tcPr>
          <w:p w14:paraId="24C7B4FD"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 xml:space="preserve">Raw materials and fuel description </w:t>
            </w:r>
          </w:p>
        </w:tc>
        <w:tc>
          <w:tcPr>
            <w:tcW w:w="3119" w:type="dxa"/>
            <w:tcBorders>
              <w:left w:val="nil"/>
              <w:right w:val="nil"/>
            </w:tcBorders>
          </w:tcPr>
          <w:p w14:paraId="1C7726C7"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Specification</w:t>
            </w:r>
          </w:p>
        </w:tc>
      </w:tr>
      <w:tr w:rsidR="005A44C9" w:rsidRPr="005A44C9" w14:paraId="506F12BA" w14:textId="77777777" w:rsidTr="00A252AF">
        <w:trPr>
          <w:cantSplit/>
          <w:tblHeader/>
        </w:trPr>
        <w:tc>
          <w:tcPr>
            <w:tcW w:w="5385" w:type="dxa"/>
            <w:tcBorders>
              <w:left w:val="nil"/>
              <w:right w:val="nil"/>
            </w:tcBorders>
          </w:tcPr>
          <w:p w14:paraId="7668220B" w14:textId="4F25C428" w:rsidR="005A44C9" w:rsidRPr="00A252AF" w:rsidRDefault="00A252AF" w:rsidP="005A44C9">
            <w:pPr>
              <w:keepLines/>
              <w:widowControl w:val="0"/>
              <w:spacing w:before="20" w:after="20" w:line="230" w:lineRule="exact"/>
              <w:jc w:val="left"/>
              <w:outlineLvl w:val="2"/>
              <w:rPr>
                <w:rFonts w:ascii="Arial" w:hAnsi="Arial"/>
                <w:sz w:val="18"/>
                <w:lang w:eastAsia="en-US"/>
              </w:rPr>
            </w:pPr>
            <w:r w:rsidRPr="00A252AF">
              <w:rPr>
                <w:rFonts w:ascii="Arial" w:hAnsi="Arial"/>
                <w:sz w:val="18"/>
                <w:lang w:eastAsia="en-US"/>
              </w:rPr>
              <w:t>None set</w:t>
            </w:r>
          </w:p>
        </w:tc>
        <w:tc>
          <w:tcPr>
            <w:tcW w:w="3119" w:type="dxa"/>
            <w:tcBorders>
              <w:left w:val="nil"/>
              <w:right w:val="nil"/>
            </w:tcBorders>
          </w:tcPr>
          <w:p w14:paraId="13EEEFB8" w14:textId="022FE9BA" w:rsidR="005A44C9" w:rsidRPr="00A252AF" w:rsidRDefault="00A252AF" w:rsidP="005A44C9">
            <w:pPr>
              <w:keepLines/>
              <w:widowControl w:val="0"/>
              <w:spacing w:before="20" w:after="20" w:line="230" w:lineRule="exact"/>
              <w:jc w:val="left"/>
              <w:outlineLvl w:val="2"/>
              <w:rPr>
                <w:rFonts w:ascii="Arial" w:hAnsi="Arial"/>
                <w:sz w:val="18"/>
                <w:lang w:eastAsia="en-US"/>
              </w:rPr>
            </w:pPr>
            <w:r w:rsidRPr="00A252AF">
              <w:rPr>
                <w:rFonts w:ascii="Arial" w:hAnsi="Arial"/>
                <w:sz w:val="18"/>
                <w:lang w:eastAsia="en-US"/>
              </w:rPr>
              <w:t>None Set</w:t>
            </w:r>
          </w:p>
        </w:tc>
      </w:tr>
    </w:tbl>
    <w:p w14:paraId="397A1DE6" w14:textId="77777777" w:rsidR="005A44C9" w:rsidRDefault="005A44C9" w:rsidP="005A44C9">
      <w:pPr>
        <w:keepLines/>
        <w:widowControl w:val="0"/>
        <w:tabs>
          <w:tab w:val="left" w:pos="284"/>
        </w:tabs>
        <w:spacing w:before="60" w:line="270" w:lineRule="exact"/>
        <w:jc w:val="left"/>
        <w:outlineLvl w:val="3"/>
        <w:rPr>
          <w:rFonts w:ascii="Arial" w:hAnsi="Arial"/>
          <w:i/>
          <w:color w:val="FF00FF"/>
          <w:sz w:val="18"/>
          <w:lang w:eastAsia="en-US"/>
        </w:rPr>
      </w:pPr>
    </w:p>
    <w:p w14:paraId="46D559F8" w14:textId="77777777" w:rsidR="00A252AF" w:rsidRDefault="00A252AF" w:rsidP="005A44C9">
      <w:pPr>
        <w:keepLines/>
        <w:widowControl w:val="0"/>
        <w:tabs>
          <w:tab w:val="left" w:pos="284"/>
        </w:tabs>
        <w:spacing w:before="60" w:line="270" w:lineRule="exact"/>
        <w:jc w:val="left"/>
        <w:outlineLvl w:val="3"/>
        <w:rPr>
          <w:rFonts w:ascii="Arial" w:hAnsi="Arial"/>
          <w:i/>
          <w:color w:val="FF00FF"/>
          <w:sz w:val="18"/>
          <w:lang w:eastAsia="en-US"/>
        </w:rPr>
      </w:pPr>
    </w:p>
    <w:p w14:paraId="01E94DC6" w14:textId="77777777" w:rsidR="00A252AF" w:rsidRDefault="00A252AF" w:rsidP="005A44C9">
      <w:pPr>
        <w:keepLines/>
        <w:widowControl w:val="0"/>
        <w:tabs>
          <w:tab w:val="left" w:pos="284"/>
        </w:tabs>
        <w:spacing w:before="60" w:line="270" w:lineRule="exact"/>
        <w:jc w:val="left"/>
        <w:outlineLvl w:val="3"/>
        <w:rPr>
          <w:rFonts w:ascii="Arial" w:hAnsi="Arial"/>
          <w:i/>
          <w:color w:val="FF00FF"/>
          <w:sz w:val="18"/>
          <w:lang w:eastAsia="en-US"/>
        </w:rPr>
      </w:pPr>
    </w:p>
    <w:p w14:paraId="6E594DC3" w14:textId="77777777" w:rsidR="00A252AF" w:rsidRDefault="00A252AF" w:rsidP="005A44C9">
      <w:pPr>
        <w:keepLines/>
        <w:widowControl w:val="0"/>
        <w:tabs>
          <w:tab w:val="left" w:pos="284"/>
        </w:tabs>
        <w:spacing w:before="60" w:line="270" w:lineRule="exact"/>
        <w:jc w:val="left"/>
        <w:outlineLvl w:val="3"/>
        <w:rPr>
          <w:rFonts w:ascii="Arial" w:hAnsi="Arial"/>
          <w:i/>
          <w:color w:val="FF00FF"/>
          <w:sz w:val="18"/>
          <w:lang w:eastAsia="en-US"/>
        </w:rPr>
      </w:pPr>
    </w:p>
    <w:p w14:paraId="734A8933" w14:textId="77777777" w:rsidR="00A252AF" w:rsidRDefault="00A252AF">
      <w:pPr>
        <w:jc w:val="left"/>
        <w:rPr>
          <w:rFonts w:ascii="Arial" w:hAnsi="Arial"/>
          <w:i/>
          <w:color w:val="FF00FF"/>
          <w:sz w:val="18"/>
          <w:lang w:eastAsia="en-US"/>
        </w:rPr>
        <w:sectPr w:rsidR="00A252AF" w:rsidSect="00CC1C3B">
          <w:footerReference w:type="default" r:id="rId16"/>
          <w:headerReference w:type="first" r:id="rId17"/>
          <w:pgSz w:w="11901" w:h="16840" w:code="9"/>
          <w:pgMar w:top="1247" w:right="1247" w:bottom="1701" w:left="2126" w:header="680" w:footer="680" w:gutter="567"/>
          <w:pgNumType w:start="0"/>
          <w:cols w:space="720"/>
          <w:noEndnote/>
          <w:titlePg/>
        </w:sectPr>
      </w:pPr>
    </w:p>
    <w:p w14:paraId="4D05FE9E" w14:textId="3DB744A7" w:rsidR="005A44C9" w:rsidRPr="001D26F5" w:rsidRDefault="005A44C9" w:rsidP="001D26F5">
      <w:pPr>
        <w:keepNext/>
        <w:keepLines/>
        <w:pageBreakBefore/>
        <w:widowControl w:val="0"/>
        <w:spacing w:before="360" w:after="240"/>
        <w:jc w:val="left"/>
        <w:outlineLvl w:val="0"/>
        <w:rPr>
          <w:rFonts w:ascii="Arial" w:hAnsi="Arial"/>
          <w:b/>
          <w:spacing w:val="-4"/>
          <w:sz w:val="36"/>
          <w:lang w:eastAsia="en-US"/>
        </w:rPr>
      </w:pPr>
      <w:r w:rsidRPr="005A44C9">
        <w:rPr>
          <w:rFonts w:ascii="Arial" w:hAnsi="Arial"/>
          <w:b/>
          <w:spacing w:val="-4"/>
          <w:sz w:val="36"/>
          <w:lang w:eastAsia="en-US"/>
        </w:rPr>
        <w:lastRenderedPageBreak/>
        <w:t>Schedule 3 – Emissions and monitoring</w:t>
      </w:r>
      <w:r w:rsidRPr="005A44C9">
        <w:rPr>
          <w:rFonts w:ascii="Arial" w:hAnsi="Arial"/>
          <w:i/>
          <w:color w:val="FF00FF"/>
          <w:sz w:val="18"/>
          <w:lang w:eastAsia="en-US"/>
        </w:rPr>
        <w:t>.</w:t>
      </w:r>
    </w:p>
    <w:p w14:paraId="7A05D986" w14:textId="77777777" w:rsidR="005A44C9" w:rsidRPr="005A44C9" w:rsidRDefault="005A44C9" w:rsidP="005A44C9">
      <w:pPr>
        <w:spacing w:line="230" w:lineRule="exact"/>
        <w:rPr>
          <w:rFonts w:ascii="Arial" w:hAnsi="Arial"/>
          <w:sz w:val="20"/>
        </w:rPr>
      </w:pPr>
    </w:p>
    <w:tbl>
      <w:tblPr>
        <w:tblW w:w="1527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168"/>
        <w:gridCol w:w="2235"/>
        <w:gridCol w:w="3278"/>
        <w:gridCol w:w="1701"/>
        <w:gridCol w:w="1559"/>
        <w:gridCol w:w="1701"/>
        <w:gridCol w:w="1985"/>
        <w:gridCol w:w="1116"/>
      </w:tblGrid>
      <w:tr w:rsidR="005A44C9" w:rsidRPr="005A44C9" w14:paraId="62D206C9" w14:textId="77777777" w:rsidTr="005A44C9">
        <w:trPr>
          <w:cantSplit/>
          <w:tblHeader/>
        </w:trPr>
        <w:tc>
          <w:tcPr>
            <w:tcW w:w="1701" w:type="dxa"/>
            <w:gridSpan w:val="2"/>
            <w:tcBorders>
              <w:bottom w:val="single" w:sz="4" w:space="0" w:color="auto"/>
            </w:tcBorders>
            <w:shd w:val="clear" w:color="auto" w:fill="000000"/>
          </w:tcPr>
          <w:p w14:paraId="4D76D99F" w14:textId="77777777" w:rsidR="005A44C9" w:rsidRPr="00A252AF" w:rsidRDefault="005A44C9" w:rsidP="005A44C9">
            <w:pPr>
              <w:keepNext/>
              <w:keepLines/>
              <w:widowControl w:val="0"/>
              <w:spacing w:before="20" w:after="20" w:line="230" w:lineRule="exact"/>
              <w:jc w:val="left"/>
              <w:outlineLvl w:val="2"/>
              <w:rPr>
                <w:rFonts w:ascii="Arial" w:hAnsi="Arial"/>
                <w:b/>
                <w:bCs/>
                <w:color w:val="FFFFFF" w:themeColor="background1"/>
                <w:sz w:val="18"/>
                <w:lang w:eastAsia="en-US"/>
              </w:rPr>
            </w:pPr>
          </w:p>
        </w:tc>
        <w:tc>
          <w:tcPr>
            <w:tcW w:w="13575" w:type="dxa"/>
            <w:gridSpan w:val="7"/>
            <w:tcBorders>
              <w:bottom w:val="single" w:sz="4" w:space="0" w:color="auto"/>
            </w:tcBorders>
            <w:shd w:val="clear" w:color="auto" w:fill="000000"/>
          </w:tcPr>
          <w:p w14:paraId="638790FC" w14:textId="77777777" w:rsidR="005A44C9" w:rsidRPr="00A252AF" w:rsidRDefault="005A44C9" w:rsidP="005A44C9">
            <w:pPr>
              <w:keepNext/>
              <w:keepLines/>
              <w:widowControl w:val="0"/>
              <w:spacing w:before="20" w:after="20" w:line="230" w:lineRule="exact"/>
              <w:jc w:val="left"/>
              <w:outlineLvl w:val="2"/>
              <w:rPr>
                <w:rFonts w:ascii="Arial" w:hAnsi="Arial"/>
                <w:b/>
                <w:bCs/>
                <w:color w:val="FFFFFF" w:themeColor="background1"/>
                <w:sz w:val="18"/>
                <w:lang w:eastAsia="en-US"/>
              </w:rPr>
            </w:pPr>
            <w:r w:rsidRPr="00A252AF">
              <w:rPr>
                <w:rFonts w:ascii="Arial" w:hAnsi="Arial"/>
                <w:b/>
                <w:bCs/>
                <w:color w:val="FFFFFF" w:themeColor="background1"/>
                <w:sz w:val="18"/>
                <w:lang w:eastAsia="en-US"/>
              </w:rPr>
              <w:t>Table S3.1  Point source emissions to air – emission limits and monitoring requirements</w:t>
            </w:r>
          </w:p>
        </w:tc>
      </w:tr>
      <w:tr w:rsidR="005A44C9" w:rsidRPr="005A44C9" w14:paraId="05B90CBA" w14:textId="77777777" w:rsidTr="005A44C9">
        <w:trPr>
          <w:gridAfter w:val="1"/>
          <w:wAfter w:w="1116" w:type="dxa"/>
          <w:cantSplit/>
          <w:tblHeader/>
        </w:trPr>
        <w:tc>
          <w:tcPr>
            <w:tcW w:w="1533" w:type="dxa"/>
            <w:tcBorders>
              <w:left w:val="nil"/>
              <w:right w:val="nil"/>
            </w:tcBorders>
          </w:tcPr>
          <w:p w14:paraId="2E5B34CC"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Emission point ref. &amp; location</w:t>
            </w:r>
          </w:p>
        </w:tc>
        <w:tc>
          <w:tcPr>
            <w:tcW w:w="2403" w:type="dxa"/>
            <w:gridSpan w:val="2"/>
            <w:tcBorders>
              <w:left w:val="nil"/>
              <w:right w:val="nil"/>
            </w:tcBorders>
          </w:tcPr>
          <w:p w14:paraId="7C053F89"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Source</w:t>
            </w:r>
          </w:p>
        </w:tc>
        <w:tc>
          <w:tcPr>
            <w:tcW w:w="3278" w:type="dxa"/>
            <w:tcBorders>
              <w:left w:val="nil"/>
              <w:right w:val="nil"/>
            </w:tcBorders>
          </w:tcPr>
          <w:p w14:paraId="70636B45"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Parameter</w:t>
            </w:r>
          </w:p>
        </w:tc>
        <w:tc>
          <w:tcPr>
            <w:tcW w:w="1701" w:type="dxa"/>
            <w:tcBorders>
              <w:left w:val="nil"/>
              <w:right w:val="nil"/>
            </w:tcBorders>
          </w:tcPr>
          <w:p w14:paraId="311723B0"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 xml:space="preserve">Limit (including unit) </w:t>
            </w:r>
          </w:p>
        </w:tc>
        <w:tc>
          <w:tcPr>
            <w:tcW w:w="1559" w:type="dxa"/>
            <w:tcBorders>
              <w:left w:val="nil"/>
              <w:right w:val="nil"/>
            </w:tcBorders>
          </w:tcPr>
          <w:p w14:paraId="5FC0E6E2"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Reference period</w:t>
            </w:r>
          </w:p>
        </w:tc>
        <w:tc>
          <w:tcPr>
            <w:tcW w:w="1701" w:type="dxa"/>
            <w:tcBorders>
              <w:left w:val="nil"/>
              <w:right w:val="nil"/>
            </w:tcBorders>
          </w:tcPr>
          <w:p w14:paraId="0666650A"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Monitoring frequency</w:t>
            </w:r>
          </w:p>
        </w:tc>
        <w:tc>
          <w:tcPr>
            <w:tcW w:w="1985" w:type="dxa"/>
            <w:tcBorders>
              <w:left w:val="nil"/>
              <w:right w:val="nil"/>
            </w:tcBorders>
          </w:tcPr>
          <w:p w14:paraId="213EEA8E"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Monitoring standard or method</w:t>
            </w:r>
          </w:p>
        </w:tc>
      </w:tr>
      <w:tr w:rsidR="005A44C9" w:rsidRPr="005A44C9" w14:paraId="243519D8" w14:textId="77777777" w:rsidTr="005A44C9">
        <w:trPr>
          <w:gridAfter w:val="1"/>
          <w:wAfter w:w="1116" w:type="dxa"/>
          <w:cantSplit/>
        </w:trPr>
        <w:tc>
          <w:tcPr>
            <w:tcW w:w="1533" w:type="dxa"/>
            <w:tcBorders>
              <w:left w:val="nil"/>
              <w:right w:val="nil"/>
            </w:tcBorders>
          </w:tcPr>
          <w:p w14:paraId="2729E575" w14:textId="3BED7C46" w:rsidR="005A44C9" w:rsidRPr="00475320" w:rsidRDefault="005A44C9" w:rsidP="00475320">
            <w:pPr>
              <w:keepLines/>
              <w:widowControl w:val="0"/>
              <w:spacing w:before="20" w:after="20" w:line="230" w:lineRule="exact"/>
              <w:jc w:val="left"/>
              <w:outlineLvl w:val="2"/>
              <w:rPr>
                <w:rFonts w:ascii="Arial" w:hAnsi="Arial"/>
                <w:sz w:val="18"/>
                <w:lang w:eastAsia="en-US"/>
              </w:rPr>
            </w:pPr>
            <w:r w:rsidRPr="00475320">
              <w:rPr>
                <w:rFonts w:ascii="Arial" w:hAnsi="Arial"/>
                <w:sz w:val="18"/>
                <w:lang w:eastAsia="en-US"/>
              </w:rPr>
              <w:t xml:space="preserve">A1 </w:t>
            </w:r>
            <w:r w:rsidR="00F64DFF">
              <w:rPr>
                <w:rFonts w:ascii="Arial" w:hAnsi="Arial"/>
                <w:sz w:val="18"/>
                <w:lang w:eastAsia="en-US"/>
              </w:rPr>
              <w:t>to A4</w:t>
            </w:r>
            <w:r w:rsidR="00475320" w:rsidRPr="00475320">
              <w:rPr>
                <w:rFonts w:ascii="Arial" w:hAnsi="Arial"/>
                <w:sz w:val="18"/>
                <w:lang w:eastAsia="en-US"/>
              </w:rPr>
              <w:t xml:space="preserve"> as shown </w:t>
            </w:r>
            <w:r w:rsidRPr="00475320">
              <w:rPr>
                <w:rFonts w:ascii="Arial" w:hAnsi="Arial"/>
                <w:sz w:val="18"/>
                <w:lang w:eastAsia="en-US"/>
              </w:rPr>
              <w:t>on site plan in Schedule 7</w:t>
            </w:r>
          </w:p>
        </w:tc>
        <w:tc>
          <w:tcPr>
            <w:tcW w:w="2403" w:type="dxa"/>
            <w:gridSpan w:val="2"/>
            <w:tcBorders>
              <w:left w:val="nil"/>
              <w:right w:val="nil"/>
            </w:tcBorders>
          </w:tcPr>
          <w:p w14:paraId="0D548197" w14:textId="0EE093F9"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r w:rsidRPr="00475320">
              <w:rPr>
                <w:rFonts w:ascii="Arial" w:hAnsi="Arial"/>
                <w:sz w:val="18"/>
                <w:lang w:eastAsia="en-US"/>
              </w:rPr>
              <w:t>Boiler Plant</w:t>
            </w:r>
            <w:r w:rsidR="00475320" w:rsidRPr="00475320">
              <w:rPr>
                <w:rFonts w:ascii="Arial" w:hAnsi="Arial"/>
                <w:sz w:val="18"/>
                <w:lang w:eastAsia="en-US"/>
              </w:rPr>
              <w:t>, Rehema P200 series boiler exhausts</w:t>
            </w:r>
            <w:r w:rsidR="000C766D">
              <w:rPr>
                <w:rFonts w:ascii="Arial" w:hAnsi="Arial"/>
                <w:sz w:val="18"/>
                <w:lang w:eastAsia="en-US"/>
              </w:rPr>
              <w:t xml:space="preserve"> (556Kw combined thermal input)</w:t>
            </w:r>
          </w:p>
        </w:tc>
        <w:tc>
          <w:tcPr>
            <w:tcW w:w="3278" w:type="dxa"/>
            <w:tcBorders>
              <w:left w:val="nil"/>
              <w:right w:val="nil"/>
            </w:tcBorders>
          </w:tcPr>
          <w:p w14:paraId="4D7C2CE1" w14:textId="495EF2E0" w:rsidR="005A44C9" w:rsidRPr="00E27B63" w:rsidRDefault="00E27B63" w:rsidP="005A44C9">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No parameter set</w:t>
            </w:r>
          </w:p>
        </w:tc>
        <w:tc>
          <w:tcPr>
            <w:tcW w:w="1701" w:type="dxa"/>
            <w:tcBorders>
              <w:left w:val="nil"/>
              <w:right w:val="nil"/>
            </w:tcBorders>
          </w:tcPr>
          <w:p w14:paraId="2FD29C44" w14:textId="21492DCF" w:rsidR="005A44C9" w:rsidRPr="00E27B63" w:rsidRDefault="00E27B63" w:rsidP="005A44C9">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No limit set</w:t>
            </w:r>
          </w:p>
        </w:tc>
        <w:tc>
          <w:tcPr>
            <w:tcW w:w="1559" w:type="dxa"/>
            <w:tcBorders>
              <w:left w:val="nil"/>
              <w:right w:val="nil"/>
            </w:tcBorders>
          </w:tcPr>
          <w:p w14:paraId="3DC19F17" w14:textId="686F5F66" w:rsidR="005A44C9" w:rsidRPr="00E27B63" w:rsidRDefault="00E27B63" w:rsidP="005A44C9">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c>
          <w:tcPr>
            <w:tcW w:w="1701" w:type="dxa"/>
            <w:tcBorders>
              <w:left w:val="nil"/>
              <w:right w:val="nil"/>
            </w:tcBorders>
          </w:tcPr>
          <w:p w14:paraId="6B4F073B" w14:textId="13ABA9A5" w:rsidR="005A44C9" w:rsidRPr="00E27B63" w:rsidRDefault="00E27B63" w:rsidP="005A44C9">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c>
          <w:tcPr>
            <w:tcW w:w="1985" w:type="dxa"/>
            <w:tcBorders>
              <w:left w:val="nil"/>
              <w:right w:val="nil"/>
            </w:tcBorders>
          </w:tcPr>
          <w:p w14:paraId="0024F0C3" w14:textId="3B97CD66" w:rsidR="005A44C9" w:rsidRPr="00E27B63" w:rsidRDefault="00E27B63" w:rsidP="005A44C9">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r>
      <w:tr w:rsidR="00E27B63" w:rsidRPr="005A44C9" w14:paraId="5CB64110" w14:textId="77777777" w:rsidTr="005A44C9">
        <w:trPr>
          <w:gridAfter w:val="1"/>
          <w:wAfter w:w="1116" w:type="dxa"/>
          <w:cantSplit/>
        </w:trPr>
        <w:tc>
          <w:tcPr>
            <w:tcW w:w="1533" w:type="dxa"/>
            <w:tcBorders>
              <w:left w:val="nil"/>
              <w:right w:val="nil"/>
            </w:tcBorders>
          </w:tcPr>
          <w:p w14:paraId="242D455E" w14:textId="4F58C16B" w:rsidR="00E27B63" w:rsidRPr="00475320" w:rsidRDefault="00F64DFF" w:rsidP="00E27B63">
            <w:pPr>
              <w:keepLines/>
              <w:widowControl w:val="0"/>
              <w:spacing w:before="20" w:after="20" w:line="230" w:lineRule="exact"/>
              <w:jc w:val="left"/>
              <w:outlineLvl w:val="2"/>
              <w:rPr>
                <w:rFonts w:ascii="Arial" w:hAnsi="Arial"/>
                <w:sz w:val="18"/>
                <w:lang w:eastAsia="en-US"/>
              </w:rPr>
            </w:pPr>
            <w:r>
              <w:rPr>
                <w:rFonts w:ascii="Arial" w:hAnsi="Arial"/>
                <w:sz w:val="18"/>
                <w:lang w:eastAsia="en-US"/>
              </w:rPr>
              <w:t>A5</w:t>
            </w:r>
            <w:r w:rsidR="00E27B63" w:rsidRPr="00475320">
              <w:rPr>
                <w:rFonts w:ascii="Arial" w:hAnsi="Arial"/>
                <w:sz w:val="18"/>
                <w:lang w:eastAsia="en-US"/>
              </w:rPr>
              <w:t xml:space="preserve"> as shown on site plan in Schedule 7</w:t>
            </w:r>
          </w:p>
        </w:tc>
        <w:tc>
          <w:tcPr>
            <w:tcW w:w="2403" w:type="dxa"/>
            <w:gridSpan w:val="2"/>
            <w:tcBorders>
              <w:left w:val="nil"/>
              <w:right w:val="nil"/>
            </w:tcBorders>
          </w:tcPr>
          <w:p w14:paraId="77CAFD76" w14:textId="3E890C09" w:rsidR="00E27B63" w:rsidRPr="005A44C9" w:rsidRDefault="00E27B63" w:rsidP="00E27B63">
            <w:pPr>
              <w:keepLines/>
              <w:widowControl w:val="0"/>
              <w:spacing w:before="20" w:after="20" w:line="230" w:lineRule="exact"/>
              <w:jc w:val="left"/>
              <w:outlineLvl w:val="2"/>
              <w:rPr>
                <w:rFonts w:ascii="Arial" w:hAnsi="Arial"/>
                <w:color w:val="0000FF"/>
                <w:sz w:val="18"/>
                <w:lang w:eastAsia="en-US"/>
              </w:rPr>
            </w:pPr>
            <w:r w:rsidRPr="00A67709">
              <w:rPr>
                <w:rFonts w:ascii="Arial" w:hAnsi="Arial"/>
                <w:sz w:val="18"/>
                <w:lang w:eastAsia="en-US"/>
              </w:rPr>
              <w:t>Chemical scrubber</w:t>
            </w:r>
          </w:p>
        </w:tc>
        <w:tc>
          <w:tcPr>
            <w:tcW w:w="3278" w:type="dxa"/>
            <w:tcBorders>
              <w:left w:val="nil"/>
              <w:right w:val="nil"/>
            </w:tcBorders>
          </w:tcPr>
          <w:p w14:paraId="416AA1A9" w14:textId="7B85E402" w:rsidR="00E27B63" w:rsidRPr="00E27B63" w:rsidRDefault="00E27B63" w:rsidP="00E27B63">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No parameter set</w:t>
            </w:r>
          </w:p>
        </w:tc>
        <w:tc>
          <w:tcPr>
            <w:tcW w:w="1701" w:type="dxa"/>
            <w:tcBorders>
              <w:left w:val="nil"/>
              <w:right w:val="nil"/>
            </w:tcBorders>
          </w:tcPr>
          <w:p w14:paraId="32C8ABBC" w14:textId="3622FCDD" w:rsidR="00E27B63" w:rsidRPr="00E27B63" w:rsidRDefault="00E27B63" w:rsidP="00E27B63">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No limit set</w:t>
            </w:r>
          </w:p>
        </w:tc>
        <w:tc>
          <w:tcPr>
            <w:tcW w:w="1559" w:type="dxa"/>
            <w:tcBorders>
              <w:left w:val="nil"/>
              <w:right w:val="nil"/>
            </w:tcBorders>
          </w:tcPr>
          <w:p w14:paraId="57710EE2" w14:textId="217A60A2" w:rsidR="00E27B63" w:rsidRPr="00E27B63" w:rsidRDefault="00E27B63" w:rsidP="00E27B63">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c>
          <w:tcPr>
            <w:tcW w:w="1701" w:type="dxa"/>
            <w:tcBorders>
              <w:left w:val="nil"/>
              <w:right w:val="nil"/>
            </w:tcBorders>
          </w:tcPr>
          <w:p w14:paraId="2754C7CC" w14:textId="6ED9DC0C" w:rsidR="00E27B63" w:rsidRPr="00E27B63" w:rsidRDefault="00E27B63" w:rsidP="00E27B63">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c>
          <w:tcPr>
            <w:tcW w:w="1985" w:type="dxa"/>
            <w:tcBorders>
              <w:left w:val="nil"/>
              <w:right w:val="nil"/>
            </w:tcBorders>
          </w:tcPr>
          <w:p w14:paraId="7A81B2D3" w14:textId="36DBB737" w:rsidR="00E27B63" w:rsidRPr="00E27B63" w:rsidRDefault="00E27B63" w:rsidP="00E27B63">
            <w:pPr>
              <w:keepLines/>
              <w:widowControl w:val="0"/>
              <w:spacing w:before="20" w:after="20" w:line="230" w:lineRule="exact"/>
              <w:jc w:val="left"/>
              <w:outlineLvl w:val="2"/>
              <w:rPr>
                <w:rFonts w:ascii="Arial" w:hAnsi="Arial"/>
                <w:sz w:val="18"/>
                <w:lang w:eastAsia="en-US"/>
              </w:rPr>
            </w:pPr>
            <w:r w:rsidRPr="00E27B63">
              <w:rPr>
                <w:rFonts w:ascii="Arial" w:hAnsi="Arial"/>
                <w:sz w:val="18"/>
                <w:lang w:eastAsia="en-US"/>
              </w:rPr>
              <w:t>N/A</w:t>
            </w:r>
          </w:p>
        </w:tc>
      </w:tr>
      <w:tr w:rsidR="00E27B63" w:rsidRPr="005A44C9" w14:paraId="1A420F8B" w14:textId="77777777" w:rsidTr="005A44C9">
        <w:trPr>
          <w:gridAfter w:val="1"/>
          <w:wAfter w:w="1116" w:type="dxa"/>
          <w:cantSplit/>
        </w:trPr>
        <w:tc>
          <w:tcPr>
            <w:tcW w:w="1533" w:type="dxa"/>
            <w:tcBorders>
              <w:left w:val="nil"/>
              <w:right w:val="nil"/>
            </w:tcBorders>
          </w:tcPr>
          <w:p w14:paraId="5EDD1B63" w14:textId="11C0CFEB" w:rsidR="00E27B63" w:rsidRPr="005A44C9" w:rsidRDefault="00D85C3A" w:rsidP="00E27B63">
            <w:pPr>
              <w:keepLines/>
              <w:widowControl w:val="0"/>
              <w:spacing w:before="20" w:after="20" w:line="230" w:lineRule="exact"/>
              <w:jc w:val="left"/>
              <w:outlineLvl w:val="2"/>
              <w:rPr>
                <w:rFonts w:ascii="Arial" w:hAnsi="Arial"/>
                <w:color w:val="0000FF"/>
                <w:sz w:val="18"/>
                <w:lang w:eastAsia="en-US"/>
              </w:rPr>
            </w:pPr>
            <w:r w:rsidRPr="0006743D">
              <w:rPr>
                <w:rFonts w:ascii="Arial" w:hAnsi="Arial"/>
                <w:sz w:val="18"/>
                <w:lang w:eastAsia="en-US"/>
              </w:rPr>
              <w:t>High velocity roof fans</w:t>
            </w:r>
            <w:r w:rsidR="00F950D9" w:rsidRPr="0006743D">
              <w:rPr>
                <w:rFonts w:ascii="Arial" w:hAnsi="Arial"/>
                <w:sz w:val="18"/>
                <w:lang w:eastAsia="en-US"/>
              </w:rPr>
              <w:t xml:space="preserve"> outlets located on the lairage room roof</w:t>
            </w:r>
          </w:p>
        </w:tc>
        <w:tc>
          <w:tcPr>
            <w:tcW w:w="2403" w:type="dxa"/>
            <w:gridSpan w:val="2"/>
            <w:tcBorders>
              <w:left w:val="nil"/>
              <w:right w:val="nil"/>
            </w:tcBorders>
          </w:tcPr>
          <w:p w14:paraId="6FBFFF5B" w14:textId="4905AABC" w:rsidR="00E27B63" w:rsidRPr="00A60F89" w:rsidRDefault="00D85C3A" w:rsidP="00E27B63">
            <w:pPr>
              <w:keepLines/>
              <w:widowControl w:val="0"/>
              <w:spacing w:before="20" w:after="20" w:line="230" w:lineRule="exact"/>
              <w:jc w:val="left"/>
              <w:outlineLvl w:val="2"/>
              <w:rPr>
                <w:rFonts w:ascii="Arial" w:hAnsi="Arial"/>
                <w:sz w:val="18"/>
                <w:lang w:eastAsia="en-US"/>
              </w:rPr>
            </w:pPr>
            <w:r w:rsidRPr="00A60F89">
              <w:rPr>
                <w:rFonts w:ascii="Arial" w:hAnsi="Arial"/>
                <w:sz w:val="18"/>
                <w:lang w:eastAsia="en-US"/>
              </w:rPr>
              <w:t>High velocity roof fans</w:t>
            </w:r>
          </w:p>
        </w:tc>
        <w:tc>
          <w:tcPr>
            <w:tcW w:w="3278" w:type="dxa"/>
            <w:tcBorders>
              <w:left w:val="nil"/>
              <w:right w:val="nil"/>
            </w:tcBorders>
          </w:tcPr>
          <w:p w14:paraId="33B43D0C" w14:textId="77777777" w:rsidR="00E27B63" w:rsidRPr="00A60F89" w:rsidRDefault="00E27B63" w:rsidP="00E27B63">
            <w:pPr>
              <w:keepLines/>
              <w:widowControl w:val="0"/>
              <w:spacing w:before="20" w:after="20" w:line="230" w:lineRule="exact"/>
              <w:jc w:val="left"/>
              <w:outlineLvl w:val="2"/>
              <w:rPr>
                <w:rFonts w:ascii="Arial" w:hAnsi="Arial"/>
                <w:sz w:val="18"/>
                <w:lang w:eastAsia="en-US"/>
              </w:rPr>
            </w:pPr>
            <w:r w:rsidRPr="00A60F89">
              <w:rPr>
                <w:rFonts w:ascii="Arial" w:hAnsi="Arial"/>
                <w:sz w:val="18"/>
                <w:lang w:eastAsia="en-US"/>
              </w:rPr>
              <w:t>No parameters set</w:t>
            </w:r>
          </w:p>
        </w:tc>
        <w:tc>
          <w:tcPr>
            <w:tcW w:w="1701" w:type="dxa"/>
            <w:tcBorders>
              <w:left w:val="nil"/>
              <w:right w:val="nil"/>
            </w:tcBorders>
          </w:tcPr>
          <w:p w14:paraId="2496B9EC" w14:textId="77777777" w:rsidR="00E27B63" w:rsidRPr="00A60F89" w:rsidRDefault="00E27B63" w:rsidP="00E27B63">
            <w:pPr>
              <w:keepLines/>
              <w:widowControl w:val="0"/>
              <w:spacing w:before="20" w:after="20" w:line="230" w:lineRule="exact"/>
              <w:jc w:val="left"/>
              <w:outlineLvl w:val="2"/>
              <w:rPr>
                <w:rFonts w:ascii="Arial" w:hAnsi="Arial"/>
                <w:sz w:val="18"/>
                <w:lang w:eastAsia="en-US"/>
              </w:rPr>
            </w:pPr>
            <w:r w:rsidRPr="00A60F89">
              <w:rPr>
                <w:rFonts w:ascii="Arial" w:hAnsi="Arial"/>
                <w:sz w:val="18"/>
                <w:lang w:eastAsia="en-US"/>
              </w:rPr>
              <w:t>No limit set</w:t>
            </w:r>
          </w:p>
        </w:tc>
        <w:tc>
          <w:tcPr>
            <w:tcW w:w="1559" w:type="dxa"/>
            <w:tcBorders>
              <w:left w:val="nil"/>
              <w:right w:val="nil"/>
            </w:tcBorders>
          </w:tcPr>
          <w:p w14:paraId="45674DED" w14:textId="0B409695" w:rsidR="00E27B63" w:rsidRPr="00A60F89" w:rsidRDefault="00E27B63" w:rsidP="00E27B63">
            <w:pPr>
              <w:keepLines/>
              <w:widowControl w:val="0"/>
              <w:spacing w:before="20" w:after="20" w:line="230" w:lineRule="exact"/>
              <w:jc w:val="left"/>
              <w:outlineLvl w:val="2"/>
              <w:rPr>
                <w:rFonts w:ascii="Arial" w:hAnsi="Arial"/>
                <w:sz w:val="18"/>
                <w:lang w:eastAsia="en-US"/>
              </w:rPr>
            </w:pPr>
            <w:r w:rsidRPr="00A60F89">
              <w:rPr>
                <w:rFonts w:ascii="Arial" w:hAnsi="Arial"/>
                <w:sz w:val="18"/>
                <w:lang w:eastAsia="en-US"/>
              </w:rPr>
              <w:t>N/A</w:t>
            </w:r>
          </w:p>
        </w:tc>
        <w:tc>
          <w:tcPr>
            <w:tcW w:w="1701" w:type="dxa"/>
            <w:tcBorders>
              <w:left w:val="nil"/>
              <w:right w:val="nil"/>
            </w:tcBorders>
          </w:tcPr>
          <w:p w14:paraId="272569F8" w14:textId="18F69600" w:rsidR="00E27B63" w:rsidRPr="00D4380A" w:rsidRDefault="00E27B63" w:rsidP="00E27B63">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c>
          <w:tcPr>
            <w:tcW w:w="1985" w:type="dxa"/>
            <w:tcBorders>
              <w:left w:val="nil"/>
              <w:right w:val="nil"/>
            </w:tcBorders>
          </w:tcPr>
          <w:p w14:paraId="615F2602" w14:textId="46E538AB" w:rsidR="00E27B63" w:rsidRPr="00D4380A" w:rsidRDefault="00E27B63" w:rsidP="00E27B63">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r>
      <w:tr w:rsidR="00E27B63" w:rsidRPr="005A44C9" w14:paraId="385255BE" w14:textId="77777777" w:rsidTr="005A44C9">
        <w:trPr>
          <w:gridAfter w:val="1"/>
          <w:wAfter w:w="1116" w:type="dxa"/>
          <w:cantSplit/>
        </w:trPr>
        <w:tc>
          <w:tcPr>
            <w:tcW w:w="1533" w:type="dxa"/>
            <w:tcBorders>
              <w:left w:val="nil"/>
              <w:right w:val="nil"/>
            </w:tcBorders>
          </w:tcPr>
          <w:p w14:paraId="735B01CA" w14:textId="268195A5" w:rsidR="00E27B63" w:rsidRPr="003E7CD8" w:rsidRDefault="006648B3" w:rsidP="0055570E">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Air outlet</w:t>
            </w:r>
            <w:r w:rsidR="00E27B63" w:rsidRPr="003E7CD8">
              <w:rPr>
                <w:rFonts w:ascii="Arial" w:hAnsi="Arial"/>
                <w:sz w:val="18"/>
                <w:lang w:eastAsia="en-US"/>
              </w:rPr>
              <w:t xml:space="preserve"> from</w:t>
            </w:r>
            <w:r w:rsidR="00093752">
              <w:rPr>
                <w:rFonts w:ascii="Arial" w:hAnsi="Arial"/>
                <w:sz w:val="18"/>
                <w:lang w:eastAsia="en-US"/>
              </w:rPr>
              <w:t xml:space="preserve"> the DAF plant emission vent</w:t>
            </w:r>
            <w:r w:rsidRPr="003E7CD8">
              <w:rPr>
                <w:rFonts w:ascii="Arial" w:hAnsi="Arial"/>
                <w:sz w:val="18"/>
                <w:lang w:eastAsia="en-US"/>
              </w:rPr>
              <w:t xml:space="preserve"> </w:t>
            </w:r>
          </w:p>
        </w:tc>
        <w:tc>
          <w:tcPr>
            <w:tcW w:w="2403" w:type="dxa"/>
            <w:gridSpan w:val="2"/>
            <w:tcBorders>
              <w:left w:val="nil"/>
              <w:right w:val="nil"/>
            </w:tcBorders>
          </w:tcPr>
          <w:p w14:paraId="0560885D" w14:textId="11AAD0A9" w:rsidR="00E27B63" w:rsidRPr="003E7CD8" w:rsidRDefault="00CF6F82" w:rsidP="00E27B63">
            <w:pPr>
              <w:keepLines/>
              <w:widowControl w:val="0"/>
              <w:spacing w:before="20" w:after="20" w:line="230" w:lineRule="exact"/>
              <w:jc w:val="left"/>
              <w:outlineLvl w:val="2"/>
              <w:rPr>
                <w:rFonts w:ascii="Arial" w:hAnsi="Arial"/>
                <w:sz w:val="18"/>
                <w:lang w:eastAsia="en-US"/>
              </w:rPr>
            </w:pPr>
            <w:r>
              <w:rPr>
                <w:rFonts w:ascii="Arial" w:hAnsi="Arial"/>
                <w:sz w:val="18"/>
                <w:lang w:eastAsia="en-US"/>
              </w:rPr>
              <w:t>DAF clarifier emission vent (after passing through activated carbon filter)</w:t>
            </w:r>
          </w:p>
        </w:tc>
        <w:tc>
          <w:tcPr>
            <w:tcW w:w="3278" w:type="dxa"/>
            <w:tcBorders>
              <w:left w:val="nil"/>
              <w:right w:val="nil"/>
            </w:tcBorders>
          </w:tcPr>
          <w:p w14:paraId="635C1380" w14:textId="77777777" w:rsidR="00E27B63" w:rsidRPr="003E7CD8" w:rsidRDefault="00E27B63" w:rsidP="00E27B63">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 parameters set</w:t>
            </w:r>
          </w:p>
        </w:tc>
        <w:tc>
          <w:tcPr>
            <w:tcW w:w="1701" w:type="dxa"/>
            <w:tcBorders>
              <w:left w:val="nil"/>
              <w:right w:val="nil"/>
            </w:tcBorders>
          </w:tcPr>
          <w:p w14:paraId="5E650CC9" w14:textId="77777777" w:rsidR="00E27B63" w:rsidRPr="003E7CD8" w:rsidRDefault="00E27B63" w:rsidP="00E27B63">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 limit set</w:t>
            </w:r>
          </w:p>
        </w:tc>
        <w:tc>
          <w:tcPr>
            <w:tcW w:w="1559" w:type="dxa"/>
            <w:tcBorders>
              <w:left w:val="nil"/>
              <w:right w:val="nil"/>
            </w:tcBorders>
          </w:tcPr>
          <w:p w14:paraId="65A85B73" w14:textId="022DFEBF" w:rsidR="00E27B63" w:rsidRPr="003E7CD8" w:rsidRDefault="00E27B63" w:rsidP="00E27B63">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N/A</w:t>
            </w:r>
          </w:p>
        </w:tc>
        <w:tc>
          <w:tcPr>
            <w:tcW w:w="1701" w:type="dxa"/>
            <w:tcBorders>
              <w:left w:val="nil"/>
              <w:right w:val="nil"/>
            </w:tcBorders>
          </w:tcPr>
          <w:p w14:paraId="06C94238" w14:textId="484CC478" w:rsidR="00E27B63" w:rsidRPr="00D4380A" w:rsidRDefault="00E27B63" w:rsidP="00E27B63">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c>
          <w:tcPr>
            <w:tcW w:w="1985" w:type="dxa"/>
            <w:tcBorders>
              <w:left w:val="nil"/>
              <w:right w:val="nil"/>
            </w:tcBorders>
          </w:tcPr>
          <w:p w14:paraId="71FDFFFC" w14:textId="4419FD72" w:rsidR="00E27B63" w:rsidRPr="00D4380A" w:rsidRDefault="00E27B63" w:rsidP="00E27B63">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r>
      <w:tr w:rsidR="00E56A9E" w:rsidRPr="005A44C9" w14:paraId="7F0BB8DB" w14:textId="77777777" w:rsidTr="005A44C9">
        <w:trPr>
          <w:gridAfter w:val="1"/>
          <w:wAfter w:w="1116" w:type="dxa"/>
          <w:cantSplit/>
        </w:trPr>
        <w:tc>
          <w:tcPr>
            <w:tcW w:w="1533" w:type="dxa"/>
            <w:tcBorders>
              <w:left w:val="nil"/>
              <w:right w:val="nil"/>
            </w:tcBorders>
          </w:tcPr>
          <w:p w14:paraId="2C217B4F" w14:textId="5BD6ED16" w:rsidR="00E56A9E" w:rsidRPr="003E7CD8" w:rsidRDefault="00E56A9E" w:rsidP="00E56A9E">
            <w:pPr>
              <w:keepLines/>
              <w:widowControl w:val="0"/>
              <w:spacing w:before="20" w:after="20" w:line="230" w:lineRule="exact"/>
              <w:jc w:val="left"/>
              <w:outlineLvl w:val="2"/>
              <w:rPr>
                <w:rFonts w:ascii="Arial" w:hAnsi="Arial"/>
                <w:sz w:val="18"/>
                <w:lang w:eastAsia="en-US"/>
              </w:rPr>
            </w:pPr>
            <w:r>
              <w:rPr>
                <w:rFonts w:ascii="Arial" w:hAnsi="Arial"/>
                <w:sz w:val="18"/>
                <w:lang w:eastAsia="en-US"/>
              </w:rPr>
              <w:t>Air outlet from sludge tank</w:t>
            </w:r>
          </w:p>
        </w:tc>
        <w:tc>
          <w:tcPr>
            <w:tcW w:w="2403" w:type="dxa"/>
            <w:gridSpan w:val="2"/>
            <w:tcBorders>
              <w:left w:val="nil"/>
              <w:right w:val="nil"/>
            </w:tcBorders>
          </w:tcPr>
          <w:p w14:paraId="1B845DAB" w14:textId="5F367D1B" w:rsidR="00E56A9E" w:rsidRDefault="00E56A9E" w:rsidP="00E56A9E">
            <w:pPr>
              <w:keepLines/>
              <w:widowControl w:val="0"/>
              <w:spacing w:before="20" w:after="20" w:line="230" w:lineRule="exact"/>
              <w:jc w:val="left"/>
              <w:outlineLvl w:val="2"/>
              <w:rPr>
                <w:rFonts w:ascii="Arial" w:hAnsi="Arial"/>
                <w:sz w:val="18"/>
                <w:lang w:eastAsia="en-US"/>
              </w:rPr>
            </w:pPr>
            <w:r>
              <w:rPr>
                <w:rFonts w:ascii="Arial" w:hAnsi="Arial"/>
                <w:sz w:val="18"/>
                <w:lang w:eastAsia="en-US"/>
              </w:rPr>
              <w:t>Sludge tank emission vent (after passing through activated carbon filter)</w:t>
            </w:r>
          </w:p>
        </w:tc>
        <w:tc>
          <w:tcPr>
            <w:tcW w:w="3278" w:type="dxa"/>
            <w:tcBorders>
              <w:left w:val="nil"/>
              <w:right w:val="nil"/>
            </w:tcBorders>
          </w:tcPr>
          <w:p w14:paraId="400A260A" w14:textId="6490A1A1" w:rsidR="00E56A9E" w:rsidRPr="003E7CD8" w:rsidRDefault="00E56A9E" w:rsidP="00E56A9E">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 parameters set</w:t>
            </w:r>
          </w:p>
        </w:tc>
        <w:tc>
          <w:tcPr>
            <w:tcW w:w="1701" w:type="dxa"/>
            <w:tcBorders>
              <w:left w:val="nil"/>
              <w:right w:val="nil"/>
            </w:tcBorders>
          </w:tcPr>
          <w:p w14:paraId="60621AF5" w14:textId="1B959766" w:rsidR="00E56A9E" w:rsidRPr="003E7CD8" w:rsidRDefault="00E56A9E" w:rsidP="00E56A9E">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 limit set</w:t>
            </w:r>
          </w:p>
        </w:tc>
        <w:tc>
          <w:tcPr>
            <w:tcW w:w="1559" w:type="dxa"/>
            <w:tcBorders>
              <w:left w:val="nil"/>
              <w:right w:val="nil"/>
            </w:tcBorders>
          </w:tcPr>
          <w:p w14:paraId="2EB1143A" w14:textId="54DDEBD6" w:rsidR="00E56A9E" w:rsidRPr="003E7CD8" w:rsidRDefault="00E56A9E" w:rsidP="00E56A9E">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N/A</w:t>
            </w:r>
          </w:p>
        </w:tc>
        <w:tc>
          <w:tcPr>
            <w:tcW w:w="1701" w:type="dxa"/>
            <w:tcBorders>
              <w:left w:val="nil"/>
              <w:right w:val="nil"/>
            </w:tcBorders>
          </w:tcPr>
          <w:p w14:paraId="5A61CC23" w14:textId="60AD4B07" w:rsidR="00E56A9E" w:rsidRPr="00D4380A" w:rsidRDefault="00E56A9E" w:rsidP="00E56A9E">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c>
          <w:tcPr>
            <w:tcW w:w="1985" w:type="dxa"/>
            <w:tcBorders>
              <w:left w:val="nil"/>
              <w:right w:val="nil"/>
            </w:tcBorders>
          </w:tcPr>
          <w:p w14:paraId="74E13719" w14:textId="73244706" w:rsidR="00E56A9E" w:rsidRPr="00D4380A" w:rsidRDefault="00E56A9E" w:rsidP="00E56A9E">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N/A</w:t>
            </w:r>
          </w:p>
        </w:tc>
      </w:tr>
    </w:tbl>
    <w:p w14:paraId="7781859C" w14:textId="77777777" w:rsidR="005A44C9" w:rsidRPr="005A44C9" w:rsidRDefault="005A44C9" w:rsidP="005A44C9">
      <w:pPr>
        <w:spacing w:line="230" w:lineRule="exact"/>
        <w:rPr>
          <w:rFonts w:ascii="Arial" w:hAnsi="Arial"/>
          <w:sz w:val="20"/>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77"/>
        <w:gridCol w:w="1116"/>
        <w:gridCol w:w="1593"/>
        <w:gridCol w:w="2659"/>
        <w:gridCol w:w="1560"/>
        <w:gridCol w:w="2551"/>
        <w:gridCol w:w="1276"/>
        <w:gridCol w:w="1559"/>
      </w:tblGrid>
      <w:tr w:rsidR="005A44C9" w:rsidRPr="005A44C9" w14:paraId="3A0B00E2" w14:textId="77777777" w:rsidTr="005A44C9">
        <w:trPr>
          <w:cantSplit/>
          <w:tblHeader/>
        </w:trPr>
        <w:tc>
          <w:tcPr>
            <w:tcW w:w="977" w:type="dxa"/>
            <w:tcBorders>
              <w:bottom w:val="single" w:sz="4" w:space="0" w:color="auto"/>
            </w:tcBorders>
            <w:shd w:val="clear" w:color="auto" w:fill="000000"/>
          </w:tcPr>
          <w:p w14:paraId="3C546969" w14:textId="77777777" w:rsidR="005A44C9" w:rsidRPr="001D26F5" w:rsidRDefault="005A44C9" w:rsidP="005A44C9">
            <w:pPr>
              <w:keepNext/>
              <w:keepLines/>
              <w:widowControl w:val="0"/>
              <w:spacing w:before="20" w:after="20" w:line="230" w:lineRule="exact"/>
              <w:jc w:val="left"/>
              <w:outlineLvl w:val="2"/>
              <w:rPr>
                <w:rFonts w:ascii="Arial" w:hAnsi="Arial"/>
                <w:b/>
                <w:bCs/>
                <w:color w:val="FFFFFF" w:themeColor="background1"/>
                <w:sz w:val="18"/>
                <w:lang w:eastAsia="en-US"/>
              </w:rPr>
            </w:pPr>
          </w:p>
        </w:tc>
        <w:tc>
          <w:tcPr>
            <w:tcW w:w="12314" w:type="dxa"/>
            <w:gridSpan w:val="7"/>
            <w:tcBorders>
              <w:bottom w:val="single" w:sz="4" w:space="0" w:color="auto"/>
            </w:tcBorders>
            <w:shd w:val="clear" w:color="auto" w:fill="000000"/>
          </w:tcPr>
          <w:p w14:paraId="0D5CBEA9" w14:textId="77777777" w:rsidR="005A44C9" w:rsidRPr="001D26F5" w:rsidRDefault="005A44C9" w:rsidP="005A44C9">
            <w:pPr>
              <w:keepNext/>
              <w:keepLines/>
              <w:widowControl w:val="0"/>
              <w:spacing w:before="20" w:after="20" w:line="230" w:lineRule="exact"/>
              <w:jc w:val="left"/>
              <w:outlineLvl w:val="2"/>
              <w:rPr>
                <w:rFonts w:ascii="Arial" w:hAnsi="Arial"/>
                <w:b/>
                <w:bCs/>
                <w:color w:val="FFFFFF" w:themeColor="background1"/>
                <w:sz w:val="18"/>
                <w:lang w:eastAsia="en-US"/>
              </w:rPr>
            </w:pPr>
            <w:r w:rsidRPr="001D26F5">
              <w:rPr>
                <w:rFonts w:ascii="Arial" w:hAnsi="Arial"/>
                <w:b/>
                <w:bCs/>
                <w:color w:val="FFFFFF" w:themeColor="background1"/>
                <w:sz w:val="18"/>
                <w:lang w:eastAsia="en-US"/>
              </w:rPr>
              <w:t>Table S3.2 Point Source emissions to water (other than sewer) and land – emission limits and monitoring requirements</w:t>
            </w:r>
          </w:p>
        </w:tc>
      </w:tr>
      <w:tr w:rsidR="005A44C9" w:rsidRPr="005A44C9" w14:paraId="02516506" w14:textId="77777777" w:rsidTr="00930F6A">
        <w:trPr>
          <w:cantSplit/>
          <w:tblHeader/>
        </w:trPr>
        <w:tc>
          <w:tcPr>
            <w:tcW w:w="2093" w:type="dxa"/>
            <w:gridSpan w:val="2"/>
            <w:tcBorders>
              <w:left w:val="nil"/>
              <w:right w:val="nil"/>
            </w:tcBorders>
          </w:tcPr>
          <w:p w14:paraId="532DAD60"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Emission point ref. &amp; location</w:t>
            </w:r>
          </w:p>
        </w:tc>
        <w:tc>
          <w:tcPr>
            <w:tcW w:w="1593" w:type="dxa"/>
            <w:tcBorders>
              <w:left w:val="nil"/>
              <w:right w:val="nil"/>
            </w:tcBorders>
          </w:tcPr>
          <w:p w14:paraId="1A611C76"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Source</w:t>
            </w:r>
          </w:p>
        </w:tc>
        <w:tc>
          <w:tcPr>
            <w:tcW w:w="2659" w:type="dxa"/>
            <w:tcBorders>
              <w:left w:val="nil"/>
              <w:right w:val="nil"/>
            </w:tcBorders>
          </w:tcPr>
          <w:p w14:paraId="1A8D9384"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 xml:space="preserve">Parameter  </w:t>
            </w:r>
          </w:p>
        </w:tc>
        <w:tc>
          <w:tcPr>
            <w:tcW w:w="1560" w:type="dxa"/>
            <w:tcBorders>
              <w:left w:val="nil"/>
              <w:right w:val="nil"/>
            </w:tcBorders>
          </w:tcPr>
          <w:p w14:paraId="4460EEB8" w14:textId="77777777" w:rsidR="005A44C9" w:rsidRPr="001A2150" w:rsidRDefault="005A44C9" w:rsidP="005A44C9">
            <w:pPr>
              <w:keepNext/>
              <w:keepLines/>
              <w:widowControl w:val="0"/>
              <w:spacing w:before="20" w:after="20" w:line="230" w:lineRule="exact"/>
              <w:jc w:val="left"/>
              <w:outlineLvl w:val="2"/>
              <w:rPr>
                <w:rFonts w:ascii="Arial" w:hAnsi="Arial"/>
                <w:b/>
                <w:sz w:val="18"/>
                <w:vertAlign w:val="superscript"/>
                <w:lang w:eastAsia="en-US"/>
              </w:rPr>
            </w:pPr>
            <w:r w:rsidRPr="005A44C9">
              <w:rPr>
                <w:rFonts w:ascii="Arial" w:hAnsi="Arial"/>
                <w:b/>
                <w:color w:val="000000"/>
                <w:sz w:val="18"/>
                <w:lang w:eastAsia="en-US"/>
              </w:rPr>
              <w:t>Limit (incl. unit)</w:t>
            </w:r>
          </w:p>
        </w:tc>
        <w:tc>
          <w:tcPr>
            <w:tcW w:w="2551" w:type="dxa"/>
            <w:tcBorders>
              <w:left w:val="nil"/>
              <w:right w:val="nil"/>
            </w:tcBorders>
          </w:tcPr>
          <w:p w14:paraId="55B2D26C"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Reference Period</w:t>
            </w:r>
          </w:p>
        </w:tc>
        <w:tc>
          <w:tcPr>
            <w:tcW w:w="1276" w:type="dxa"/>
            <w:tcBorders>
              <w:left w:val="nil"/>
              <w:right w:val="nil"/>
            </w:tcBorders>
          </w:tcPr>
          <w:p w14:paraId="483F614F"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Monitoring frequency</w:t>
            </w:r>
          </w:p>
        </w:tc>
        <w:tc>
          <w:tcPr>
            <w:tcW w:w="1559" w:type="dxa"/>
            <w:tcBorders>
              <w:left w:val="nil"/>
              <w:right w:val="nil"/>
            </w:tcBorders>
          </w:tcPr>
          <w:p w14:paraId="4284F901"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Monitoring standard or method</w:t>
            </w:r>
          </w:p>
        </w:tc>
      </w:tr>
      <w:tr w:rsidR="00100555" w:rsidRPr="005A44C9" w14:paraId="21F498F3" w14:textId="77777777" w:rsidTr="00930F6A">
        <w:trPr>
          <w:cantSplit/>
        </w:trPr>
        <w:tc>
          <w:tcPr>
            <w:tcW w:w="2093" w:type="dxa"/>
            <w:gridSpan w:val="2"/>
            <w:vMerge w:val="restart"/>
            <w:tcBorders>
              <w:left w:val="nil"/>
              <w:right w:val="nil"/>
            </w:tcBorders>
          </w:tcPr>
          <w:p w14:paraId="079D3980" w14:textId="45504EBF" w:rsidR="00100555" w:rsidRPr="00A207E2" w:rsidRDefault="00100555" w:rsidP="000F47DA">
            <w:pPr>
              <w:keepLines/>
              <w:widowControl w:val="0"/>
              <w:spacing w:before="20" w:after="20" w:line="230" w:lineRule="exact"/>
              <w:jc w:val="left"/>
              <w:outlineLvl w:val="2"/>
              <w:rPr>
                <w:rFonts w:ascii="Arial" w:hAnsi="Arial"/>
                <w:sz w:val="18"/>
                <w:lang w:eastAsia="en-US"/>
              </w:rPr>
            </w:pPr>
            <w:r w:rsidRPr="00A207E2">
              <w:rPr>
                <w:rFonts w:ascii="Arial" w:hAnsi="Arial"/>
                <w:sz w:val="18"/>
                <w:lang w:eastAsia="en-US"/>
              </w:rPr>
              <w:t>W1 on site plan in schedule 7 emission to River Dee</w:t>
            </w:r>
          </w:p>
        </w:tc>
        <w:tc>
          <w:tcPr>
            <w:tcW w:w="1593" w:type="dxa"/>
            <w:vMerge w:val="restart"/>
            <w:tcBorders>
              <w:left w:val="nil"/>
              <w:right w:val="nil"/>
            </w:tcBorders>
          </w:tcPr>
          <w:p w14:paraId="35B39E52" w14:textId="037B0161" w:rsidR="00100555" w:rsidRPr="00A207E2" w:rsidRDefault="00100555" w:rsidP="00A5552F">
            <w:pPr>
              <w:keepLines/>
              <w:widowControl w:val="0"/>
              <w:spacing w:before="20" w:after="20" w:line="230" w:lineRule="exact"/>
              <w:jc w:val="left"/>
              <w:outlineLvl w:val="2"/>
              <w:rPr>
                <w:rFonts w:ascii="Arial" w:hAnsi="Arial"/>
                <w:sz w:val="18"/>
                <w:lang w:eastAsia="en-US"/>
              </w:rPr>
            </w:pPr>
            <w:r w:rsidRPr="00A207E2">
              <w:rPr>
                <w:rFonts w:ascii="Arial" w:hAnsi="Arial"/>
                <w:sz w:val="18"/>
                <w:lang w:eastAsia="en-US"/>
              </w:rPr>
              <w:t xml:space="preserve">Effluent Treatment </w:t>
            </w:r>
            <w:r w:rsidR="00A5552F">
              <w:rPr>
                <w:rFonts w:ascii="Arial" w:hAnsi="Arial"/>
                <w:sz w:val="18"/>
                <w:lang w:eastAsia="en-US"/>
              </w:rPr>
              <w:t>P</w:t>
            </w:r>
            <w:r w:rsidRPr="00A207E2">
              <w:rPr>
                <w:rFonts w:ascii="Arial" w:hAnsi="Arial"/>
                <w:sz w:val="18"/>
                <w:lang w:eastAsia="en-US"/>
              </w:rPr>
              <w:t>lant</w:t>
            </w:r>
            <w:r>
              <w:rPr>
                <w:rFonts w:ascii="Arial" w:hAnsi="Arial"/>
                <w:sz w:val="18"/>
                <w:lang w:eastAsia="en-US"/>
              </w:rPr>
              <w:t>, treated effluent</w:t>
            </w:r>
          </w:p>
        </w:tc>
        <w:tc>
          <w:tcPr>
            <w:tcW w:w="2659" w:type="dxa"/>
            <w:tcBorders>
              <w:left w:val="nil"/>
              <w:right w:val="nil"/>
            </w:tcBorders>
          </w:tcPr>
          <w:p w14:paraId="46CD90D0" w14:textId="79FDE7FF" w:rsidR="00100555" w:rsidRPr="00A207E2" w:rsidRDefault="00100555" w:rsidP="00A207E2">
            <w:pPr>
              <w:keepLines/>
              <w:widowControl w:val="0"/>
              <w:spacing w:before="20" w:after="20" w:line="230" w:lineRule="exact"/>
              <w:jc w:val="left"/>
              <w:outlineLvl w:val="2"/>
              <w:rPr>
                <w:rFonts w:ascii="Arial" w:hAnsi="Arial"/>
                <w:sz w:val="18"/>
                <w:lang w:eastAsia="en-US"/>
              </w:rPr>
            </w:pPr>
            <w:r>
              <w:rPr>
                <w:rFonts w:ascii="Arial" w:hAnsi="Arial"/>
                <w:sz w:val="18"/>
                <w:lang w:eastAsia="en-US"/>
              </w:rPr>
              <w:t>Maximum daily volume</w:t>
            </w:r>
          </w:p>
        </w:tc>
        <w:tc>
          <w:tcPr>
            <w:tcW w:w="1560" w:type="dxa"/>
            <w:tcBorders>
              <w:left w:val="nil"/>
              <w:right w:val="nil"/>
            </w:tcBorders>
          </w:tcPr>
          <w:p w14:paraId="57394EBB" w14:textId="2BE1F01F" w:rsidR="00100555" w:rsidRPr="00A207E2" w:rsidRDefault="00100555" w:rsidP="00A207E2">
            <w:pPr>
              <w:keepLines/>
              <w:widowControl w:val="0"/>
              <w:spacing w:before="20" w:after="20" w:line="230" w:lineRule="exact"/>
              <w:jc w:val="left"/>
              <w:outlineLvl w:val="2"/>
              <w:rPr>
                <w:rFonts w:ascii="Arial" w:hAnsi="Arial"/>
                <w:sz w:val="18"/>
                <w:lang w:eastAsia="en-US"/>
              </w:rPr>
            </w:pPr>
            <w:r w:rsidRPr="00A207E2">
              <w:rPr>
                <w:rFonts w:ascii="Arial" w:hAnsi="Arial"/>
                <w:sz w:val="18"/>
                <w:lang w:eastAsia="en-US"/>
              </w:rPr>
              <w:t>1,</w:t>
            </w:r>
            <w:r>
              <w:rPr>
                <w:rFonts w:ascii="Arial" w:hAnsi="Arial"/>
                <w:sz w:val="18"/>
                <w:lang w:eastAsia="en-US"/>
              </w:rPr>
              <w:t>5</w:t>
            </w:r>
            <w:r w:rsidRPr="00A207E2">
              <w:rPr>
                <w:rFonts w:ascii="Arial" w:hAnsi="Arial"/>
                <w:sz w:val="18"/>
                <w:lang w:eastAsia="en-US"/>
              </w:rPr>
              <w:t>00 m</w:t>
            </w:r>
            <w:r w:rsidRPr="00A207E2">
              <w:rPr>
                <w:rFonts w:ascii="Arial" w:hAnsi="Arial"/>
                <w:sz w:val="18"/>
                <w:vertAlign w:val="superscript"/>
                <w:lang w:eastAsia="en-US"/>
              </w:rPr>
              <w:t>3</w:t>
            </w:r>
            <w:r w:rsidRPr="00A207E2">
              <w:rPr>
                <w:rFonts w:ascii="Arial" w:hAnsi="Arial"/>
                <w:sz w:val="18"/>
                <w:lang w:eastAsia="en-US"/>
              </w:rPr>
              <w:t xml:space="preserve"> per day</w:t>
            </w:r>
          </w:p>
        </w:tc>
        <w:tc>
          <w:tcPr>
            <w:tcW w:w="2551" w:type="dxa"/>
            <w:tcBorders>
              <w:left w:val="nil"/>
              <w:right w:val="nil"/>
            </w:tcBorders>
          </w:tcPr>
          <w:p w14:paraId="4C8E4D99" w14:textId="4668D421" w:rsidR="00100555" w:rsidRPr="00A207E2" w:rsidRDefault="00A5552F"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D</w:t>
            </w:r>
            <w:r w:rsidR="00D4380A">
              <w:rPr>
                <w:rFonts w:ascii="Arial" w:hAnsi="Arial"/>
                <w:sz w:val="18"/>
                <w:lang w:eastAsia="en-US"/>
              </w:rPr>
              <w:t>aily</w:t>
            </w:r>
          </w:p>
        </w:tc>
        <w:tc>
          <w:tcPr>
            <w:tcW w:w="1276" w:type="dxa"/>
            <w:tcBorders>
              <w:left w:val="nil"/>
              <w:right w:val="nil"/>
            </w:tcBorders>
          </w:tcPr>
          <w:p w14:paraId="0A43D57B" w14:textId="1D2BD6D0" w:rsidR="00100555" w:rsidRPr="00D4380A" w:rsidRDefault="00D4380A" w:rsidP="005A44C9">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Continuous flow monitoring</w:t>
            </w:r>
          </w:p>
        </w:tc>
        <w:tc>
          <w:tcPr>
            <w:tcW w:w="1559" w:type="dxa"/>
            <w:tcBorders>
              <w:left w:val="nil"/>
              <w:right w:val="nil"/>
            </w:tcBorders>
          </w:tcPr>
          <w:p w14:paraId="67617C90" w14:textId="0C00D972" w:rsidR="00100555" w:rsidRPr="00033C13" w:rsidRDefault="00E91B32" w:rsidP="005A44C9">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MCERTS</w:t>
            </w:r>
          </w:p>
        </w:tc>
      </w:tr>
      <w:tr w:rsidR="00100555" w:rsidRPr="005A44C9" w14:paraId="218F73B4" w14:textId="77777777" w:rsidTr="00930F6A">
        <w:trPr>
          <w:cantSplit/>
        </w:trPr>
        <w:tc>
          <w:tcPr>
            <w:tcW w:w="2093" w:type="dxa"/>
            <w:gridSpan w:val="2"/>
            <w:vMerge/>
            <w:tcBorders>
              <w:left w:val="nil"/>
              <w:right w:val="nil"/>
            </w:tcBorders>
          </w:tcPr>
          <w:p w14:paraId="54BC37A0" w14:textId="77777777" w:rsidR="00100555" w:rsidRPr="000F47DA" w:rsidRDefault="00100555" w:rsidP="00A207E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53AEE8BD" w14:textId="77777777" w:rsidR="00100555" w:rsidRPr="003E7CD8" w:rsidRDefault="00100555" w:rsidP="00A207E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78237EE9" w14:textId="2A2F1286" w:rsidR="00100555" w:rsidRPr="003E7CD8" w:rsidRDefault="00100555" w:rsidP="00A5552F">
            <w:pPr>
              <w:keepLines/>
              <w:widowControl w:val="0"/>
              <w:spacing w:before="20" w:after="20" w:line="230" w:lineRule="exact"/>
              <w:jc w:val="left"/>
              <w:outlineLvl w:val="2"/>
              <w:rPr>
                <w:rFonts w:ascii="Arial" w:hAnsi="Arial"/>
                <w:color w:val="FF0000"/>
                <w:sz w:val="18"/>
                <w:lang w:eastAsia="en-US"/>
              </w:rPr>
            </w:pPr>
            <w:r>
              <w:rPr>
                <w:rFonts w:ascii="Arial" w:hAnsi="Arial"/>
                <w:sz w:val="18"/>
                <w:lang w:eastAsia="en-US"/>
              </w:rPr>
              <w:t>M</w:t>
            </w:r>
            <w:r w:rsidR="00A5552F">
              <w:rPr>
                <w:rFonts w:ascii="Arial" w:hAnsi="Arial"/>
                <w:sz w:val="18"/>
                <w:lang w:eastAsia="en-US"/>
              </w:rPr>
              <w:t xml:space="preserve">ean </w:t>
            </w:r>
            <w:r>
              <w:rPr>
                <w:rFonts w:ascii="Arial" w:hAnsi="Arial"/>
                <w:sz w:val="18"/>
                <w:lang w:eastAsia="en-US"/>
              </w:rPr>
              <w:t>daily volume</w:t>
            </w:r>
          </w:p>
        </w:tc>
        <w:tc>
          <w:tcPr>
            <w:tcW w:w="1560" w:type="dxa"/>
            <w:tcBorders>
              <w:left w:val="nil"/>
              <w:right w:val="nil"/>
            </w:tcBorders>
          </w:tcPr>
          <w:p w14:paraId="04C8B233" w14:textId="09E534EB" w:rsidR="00100555" w:rsidRPr="00A207E2" w:rsidRDefault="00100555" w:rsidP="00A207E2">
            <w:pPr>
              <w:keepLines/>
              <w:widowControl w:val="0"/>
              <w:spacing w:before="20" w:after="20" w:line="230" w:lineRule="exact"/>
              <w:jc w:val="left"/>
              <w:outlineLvl w:val="2"/>
              <w:rPr>
                <w:rFonts w:ascii="Arial" w:hAnsi="Arial"/>
                <w:sz w:val="18"/>
                <w:lang w:eastAsia="en-US"/>
              </w:rPr>
            </w:pPr>
            <w:r w:rsidRPr="00A207E2">
              <w:rPr>
                <w:rFonts w:ascii="Arial" w:hAnsi="Arial"/>
                <w:sz w:val="18"/>
                <w:lang w:eastAsia="en-US"/>
              </w:rPr>
              <w:t>1,200 m</w:t>
            </w:r>
            <w:r w:rsidRPr="00A207E2">
              <w:rPr>
                <w:rFonts w:ascii="Arial" w:hAnsi="Arial"/>
                <w:sz w:val="18"/>
                <w:vertAlign w:val="superscript"/>
                <w:lang w:eastAsia="en-US"/>
              </w:rPr>
              <w:t>3</w:t>
            </w:r>
            <w:r w:rsidRPr="00A207E2">
              <w:rPr>
                <w:rFonts w:ascii="Arial" w:hAnsi="Arial"/>
                <w:sz w:val="18"/>
                <w:lang w:eastAsia="en-US"/>
              </w:rPr>
              <w:t xml:space="preserve"> per day</w:t>
            </w:r>
          </w:p>
        </w:tc>
        <w:tc>
          <w:tcPr>
            <w:tcW w:w="2551" w:type="dxa"/>
            <w:tcBorders>
              <w:left w:val="nil"/>
              <w:right w:val="nil"/>
            </w:tcBorders>
          </w:tcPr>
          <w:p w14:paraId="22690441" w14:textId="3B995E99" w:rsidR="00100555" w:rsidRPr="00A207E2" w:rsidRDefault="00F65C69" w:rsidP="00A207E2">
            <w:pPr>
              <w:keepLines/>
              <w:widowControl w:val="0"/>
              <w:spacing w:before="20" w:after="20" w:line="230" w:lineRule="exact"/>
              <w:jc w:val="left"/>
              <w:outlineLvl w:val="2"/>
              <w:rPr>
                <w:rFonts w:ascii="Arial" w:hAnsi="Arial"/>
                <w:sz w:val="18"/>
                <w:lang w:eastAsia="en-US"/>
              </w:rPr>
            </w:pPr>
            <w:r>
              <w:rPr>
                <w:rFonts w:ascii="Arial" w:hAnsi="Arial"/>
                <w:sz w:val="18"/>
                <w:lang w:eastAsia="en-US"/>
              </w:rPr>
              <w:t>P</w:t>
            </w:r>
            <w:r w:rsidR="00100555" w:rsidRPr="00A207E2">
              <w:rPr>
                <w:rFonts w:ascii="Arial" w:hAnsi="Arial"/>
                <w:sz w:val="18"/>
                <w:lang w:eastAsia="en-US"/>
              </w:rPr>
              <w:t>er annum</w:t>
            </w:r>
          </w:p>
        </w:tc>
        <w:tc>
          <w:tcPr>
            <w:tcW w:w="1276" w:type="dxa"/>
            <w:tcBorders>
              <w:left w:val="nil"/>
              <w:right w:val="nil"/>
            </w:tcBorders>
          </w:tcPr>
          <w:p w14:paraId="31D4EE28" w14:textId="55D31079" w:rsidR="00100555" w:rsidRPr="00D4380A" w:rsidRDefault="00D4380A" w:rsidP="00A207E2">
            <w:pPr>
              <w:keepLines/>
              <w:widowControl w:val="0"/>
              <w:spacing w:before="20" w:after="20" w:line="230" w:lineRule="exact"/>
              <w:jc w:val="left"/>
              <w:outlineLvl w:val="2"/>
              <w:rPr>
                <w:rFonts w:ascii="Arial" w:hAnsi="Arial"/>
                <w:sz w:val="18"/>
                <w:lang w:eastAsia="en-US"/>
              </w:rPr>
            </w:pPr>
            <w:r w:rsidRPr="00D4380A">
              <w:rPr>
                <w:rFonts w:ascii="Arial" w:hAnsi="Arial"/>
                <w:sz w:val="18"/>
                <w:lang w:eastAsia="en-US"/>
              </w:rPr>
              <w:t>Continuous flow monitoring</w:t>
            </w:r>
          </w:p>
        </w:tc>
        <w:tc>
          <w:tcPr>
            <w:tcW w:w="1559" w:type="dxa"/>
            <w:tcBorders>
              <w:left w:val="nil"/>
              <w:right w:val="nil"/>
            </w:tcBorders>
          </w:tcPr>
          <w:p w14:paraId="50C14561" w14:textId="17A2ADC7" w:rsidR="00100555" w:rsidRPr="00033C13" w:rsidRDefault="00E91B32" w:rsidP="00A207E2">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MCERTS</w:t>
            </w:r>
          </w:p>
        </w:tc>
      </w:tr>
      <w:tr w:rsidR="00E91B32" w:rsidRPr="005A44C9" w14:paraId="06026402" w14:textId="77777777" w:rsidTr="00930F6A">
        <w:trPr>
          <w:cantSplit/>
        </w:trPr>
        <w:tc>
          <w:tcPr>
            <w:tcW w:w="2093" w:type="dxa"/>
            <w:gridSpan w:val="2"/>
            <w:vMerge/>
            <w:tcBorders>
              <w:left w:val="nil"/>
              <w:right w:val="nil"/>
            </w:tcBorders>
          </w:tcPr>
          <w:p w14:paraId="66F7FF61" w14:textId="77777777" w:rsidR="00E91B32" w:rsidRPr="000F47DA" w:rsidRDefault="00E91B32" w:rsidP="000F47DA">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530D26F8" w14:textId="77777777" w:rsidR="00E91B32" w:rsidRPr="003E7CD8" w:rsidRDefault="00E91B32" w:rsidP="005A44C9">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3A9CE62A" w14:textId="649CD008" w:rsidR="00E91B32" w:rsidRPr="008904C8" w:rsidRDefault="00E91B32"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Biological</w:t>
            </w:r>
            <w:r w:rsidRPr="008904C8">
              <w:rPr>
                <w:rFonts w:ascii="Arial" w:hAnsi="Arial"/>
                <w:sz w:val="18"/>
                <w:lang w:eastAsia="en-US"/>
              </w:rPr>
              <w:t xml:space="preserve"> Oxygen Demand</w:t>
            </w:r>
          </w:p>
        </w:tc>
        <w:tc>
          <w:tcPr>
            <w:tcW w:w="1560" w:type="dxa"/>
            <w:tcBorders>
              <w:left w:val="nil"/>
              <w:right w:val="nil"/>
            </w:tcBorders>
          </w:tcPr>
          <w:p w14:paraId="3036AC94" w14:textId="6268B875" w:rsidR="00E91B32" w:rsidRPr="008904C8" w:rsidRDefault="00E91B32" w:rsidP="005A44C9">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20 mg/l</w:t>
            </w:r>
          </w:p>
        </w:tc>
        <w:tc>
          <w:tcPr>
            <w:tcW w:w="2551" w:type="dxa"/>
            <w:vMerge w:val="restart"/>
            <w:tcBorders>
              <w:left w:val="nil"/>
              <w:right w:val="nil"/>
            </w:tcBorders>
          </w:tcPr>
          <w:p w14:paraId="3C878301" w14:textId="1ADD4E0F" w:rsidR="00E91B32" w:rsidRPr="003E7CD8" w:rsidRDefault="00E91B32" w:rsidP="005A44C9">
            <w:pPr>
              <w:keepLines/>
              <w:widowControl w:val="0"/>
              <w:spacing w:before="20" w:after="20" w:line="230" w:lineRule="exact"/>
              <w:jc w:val="left"/>
              <w:outlineLvl w:val="2"/>
              <w:rPr>
                <w:rFonts w:ascii="Arial" w:hAnsi="Arial"/>
                <w:color w:val="FF0000"/>
                <w:sz w:val="18"/>
                <w:lang w:eastAsia="en-US"/>
              </w:rPr>
            </w:pPr>
            <w:r w:rsidRPr="001D7DFD">
              <w:rPr>
                <w:rFonts w:ascii="Arial" w:hAnsi="Arial"/>
                <w:sz w:val="18"/>
                <w:lang w:eastAsia="en-US"/>
              </w:rPr>
              <w:t>Flow proportional daily composite</w:t>
            </w:r>
          </w:p>
        </w:tc>
        <w:tc>
          <w:tcPr>
            <w:tcW w:w="1276" w:type="dxa"/>
            <w:vMerge w:val="restart"/>
            <w:tcBorders>
              <w:left w:val="nil"/>
              <w:right w:val="nil"/>
            </w:tcBorders>
          </w:tcPr>
          <w:p w14:paraId="35B9A404" w14:textId="6D52890E" w:rsidR="00E91B32" w:rsidRPr="005A44C9" w:rsidRDefault="00666250" w:rsidP="00666250">
            <w:pPr>
              <w:keepLines/>
              <w:widowControl w:val="0"/>
              <w:spacing w:before="20" w:after="20" w:line="230" w:lineRule="exact"/>
              <w:jc w:val="left"/>
              <w:outlineLvl w:val="2"/>
              <w:rPr>
                <w:rFonts w:ascii="Arial" w:hAnsi="Arial"/>
                <w:color w:val="0000FF"/>
                <w:sz w:val="18"/>
                <w:lang w:eastAsia="en-US"/>
              </w:rPr>
            </w:pPr>
            <w:r>
              <w:rPr>
                <w:rFonts w:ascii="Arial" w:hAnsi="Arial"/>
                <w:sz w:val="18"/>
                <w:lang w:eastAsia="en-US"/>
              </w:rPr>
              <w:t>Weekly (u</w:t>
            </w:r>
            <w:r w:rsidR="00E91B32" w:rsidRPr="000D0F0C">
              <w:rPr>
                <w:rFonts w:ascii="Arial" w:hAnsi="Arial"/>
                <w:sz w:val="18"/>
                <w:lang w:eastAsia="en-US"/>
              </w:rPr>
              <w:t>nless otherwi</w:t>
            </w:r>
            <w:r>
              <w:rPr>
                <w:rFonts w:ascii="Arial" w:hAnsi="Arial"/>
                <w:sz w:val="18"/>
                <w:lang w:eastAsia="en-US"/>
              </w:rPr>
              <w:t>s</w:t>
            </w:r>
            <w:r w:rsidR="00E91B32" w:rsidRPr="000D0F0C">
              <w:rPr>
                <w:rFonts w:ascii="Arial" w:hAnsi="Arial"/>
                <w:sz w:val="18"/>
                <w:lang w:eastAsia="en-US"/>
              </w:rPr>
              <w:t>e agreed in writing with NRW)</w:t>
            </w:r>
          </w:p>
        </w:tc>
        <w:tc>
          <w:tcPr>
            <w:tcW w:w="1559" w:type="dxa"/>
            <w:tcBorders>
              <w:left w:val="nil"/>
              <w:right w:val="nil"/>
            </w:tcBorders>
          </w:tcPr>
          <w:p w14:paraId="2DD60173" w14:textId="55B84E97" w:rsidR="00E91B32" w:rsidRPr="00033C13" w:rsidRDefault="00E91B32" w:rsidP="005A44C9">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BS EN 1899-1</w:t>
            </w:r>
          </w:p>
        </w:tc>
      </w:tr>
      <w:tr w:rsidR="00E91B32" w:rsidRPr="005A44C9" w14:paraId="3DB418B0" w14:textId="77777777" w:rsidTr="00930F6A">
        <w:trPr>
          <w:cantSplit/>
        </w:trPr>
        <w:tc>
          <w:tcPr>
            <w:tcW w:w="2093" w:type="dxa"/>
            <w:gridSpan w:val="2"/>
            <w:vMerge/>
            <w:tcBorders>
              <w:left w:val="nil"/>
              <w:right w:val="nil"/>
            </w:tcBorders>
          </w:tcPr>
          <w:p w14:paraId="3915F696"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1AA19E07"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45383B99" w14:textId="6679474E"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Total suspended solids</w:t>
            </w:r>
          </w:p>
        </w:tc>
        <w:tc>
          <w:tcPr>
            <w:tcW w:w="1560" w:type="dxa"/>
            <w:tcBorders>
              <w:left w:val="nil"/>
              <w:right w:val="nil"/>
            </w:tcBorders>
          </w:tcPr>
          <w:p w14:paraId="19533A3F" w14:textId="55B15D44"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30 mg/l</w:t>
            </w:r>
          </w:p>
        </w:tc>
        <w:tc>
          <w:tcPr>
            <w:tcW w:w="2551" w:type="dxa"/>
            <w:vMerge/>
            <w:tcBorders>
              <w:left w:val="nil"/>
              <w:right w:val="nil"/>
            </w:tcBorders>
          </w:tcPr>
          <w:p w14:paraId="28EE3850" w14:textId="77777777" w:rsidR="00E91B32" w:rsidRPr="003E7CD8" w:rsidRDefault="00E91B32" w:rsidP="00E91B32">
            <w:pPr>
              <w:keepLines/>
              <w:widowControl w:val="0"/>
              <w:spacing w:before="20" w:after="20" w:line="230" w:lineRule="exact"/>
              <w:jc w:val="left"/>
              <w:outlineLvl w:val="2"/>
              <w:rPr>
                <w:rFonts w:ascii="Arial" w:hAnsi="Arial"/>
                <w:color w:val="FF0000"/>
                <w:sz w:val="18"/>
                <w:lang w:eastAsia="en-US"/>
              </w:rPr>
            </w:pPr>
          </w:p>
        </w:tc>
        <w:tc>
          <w:tcPr>
            <w:tcW w:w="1276" w:type="dxa"/>
            <w:vMerge/>
            <w:tcBorders>
              <w:left w:val="nil"/>
              <w:right w:val="nil"/>
            </w:tcBorders>
          </w:tcPr>
          <w:p w14:paraId="55F31C18" w14:textId="77777777" w:rsidR="00E91B32" w:rsidRPr="005A44C9" w:rsidRDefault="00E91B32" w:rsidP="00E91B32">
            <w:pPr>
              <w:keepLines/>
              <w:widowControl w:val="0"/>
              <w:spacing w:before="20" w:after="20" w:line="230" w:lineRule="exact"/>
              <w:jc w:val="left"/>
              <w:outlineLvl w:val="2"/>
              <w:rPr>
                <w:rFonts w:ascii="Arial" w:hAnsi="Arial"/>
                <w:color w:val="0000FF"/>
                <w:sz w:val="18"/>
                <w:lang w:eastAsia="en-US"/>
              </w:rPr>
            </w:pPr>
          </w:p>
        </w:tc>
        <w:tc>
          <w:tcPr>
            <w:tcW w:w="1559" w:type="dxa"/>
            <w:tcBorders>
              <w:left w:val="nil"/>
              <w:right w:val="nil"/>
            </w:tcBorders>
          </w:tcPr>
          <w:p w14:paraId="6A89A60C" w14:textId="225FEF65" w:rsidR="00E91B32" w:rsidRPr="00033C13" w:rsidRDefault="00E91B32" w:rsidP="00E91B32">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BS EN 872:2005</w:t>
            </w:r>
          </w:p>
        </w:tc>
      </w:tr>
      <w:tr w:rsidR="00E91B32" w:rsidRPr="005A44C9" w14:paraId="2D56F199" w14:textId="77777777" w:rsidTr="00930F6A">
        <w:trPr>
          <w:cantSplit/>
        </w:trPr>
        <w:tc>
          <w:tcPr>
            <w:tcW w:w="2093" w:type="dxa"/>
            <w:gridSpan w:val="2"/>
            <w:vMerge/>
            <w:tcBorders>
              <w:left w:val="nil"/>
              <w:right w:val="nil"/>
            </w:tcBorders>
          </w:tcPr>
          <w:p w14:paraId="6BFCF1EE"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61DA254E"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08D611A8" w14:textId="4733206C"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Ammonia</w:t>
            </w:r>
            <w:r w:rsidR="00EA5CEA">
              <w:rPr>
                <w:rFonts w:ascii="Arial" w:hAnsi="Arial"/>
                <w:sz w:val="18"/>
                <w:lang w:eastAsia="en-US"/>
              </w:rPr>
              <w:t xml:space="preserve"> as N</w:t>
            </w:r>
          </w:p>
        </w:tc>
        <w:tc>
          <w:tcPr>
            <w:tcW w:w="1560" w:type="dxa"/>
            <w:tcBorders>
              <w:left w:val="nil"/>
              <w:right w:val="nil"/>
            </w:tcBorders>
          </w:tcPr>
          <w:p w14:paraId="17701839" w14:textId="7D3A5265"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5 mg/l</w:t>
            </w:r>
          </w:p>
        </w:tc>
        <w:tc>
          <w:tcPr>
            <w:tcW w:w="2551" w:type="dxa"/>
            <w:vMerge/>
            <w:tcBorders>
              <w:left w:val="nil"/>
              <w:right w:val="nil"/>
            </w:tcBorders>
          </w:tcPr>
          <w:p w14:paraId="425E1368" w14:textId="77777777" w:rsidR="00E91B32" w:rsidRPr="003E7CD8" w:rsidRDefault="00E91B32" w:rsidP="00E91B32">
            <w:pPr>
              <w:keepLines/>
              <w:widowControl w:val="0"/>
              <w:spacing w:before="20" w:after="20" w:line="230" w:lineRule="exact"/>
              <w:jc w:val="left"/>
              <w:outlineLvl w:val="2"/>
              <w:rPr>
                <w:rFonts w:ascii="Arial" w:hAnsi="Arial"/>
                <w:color w:val="FF0000"/>
                <w:sz w:val="18"/>
                <w:lang w:eastAsia="en-US"/>
              </w:rPr>
            </w:pPr>
          </w:p>
        </w:tc>
        <w:tc>
          <w:tcPr>
            <w:tcW w:w="1276" w:type="dxa"/>
            <w:vMerge/>
            <w:tcBorders>
              <w:left w:val="nil"/>
              <w:right w:val="nil"/>
            </w:tcBorders>
          </w:tcPr>
          <w:p w14:paraId="2E1B484F" w14:textId="77777777" w:rsidR="00E91B32" w:rsidRPr="005A44C9" w:rsidRDefault="00E91B32" w:rsidP="00E91B32">
            <w:pPr>
              <w:keepLines/>
              <w:widowControl w:val="0"/>
              <w:spacing w:before="20" w:after="20" w:line="230" w:lineRule="exact"/>
              <w:jc w:val="left"/>
              <w:outlineLvl w:val="2"/>
              <w:rPr>
                <w:rFonts w:ascii="Arial" w:hAnsi="Arial"/>
                <w:color w:val="0000FF"/>
                <w:sz w:val="18"/>
                <w:lang w:eastAsia="en-US"/>
              </w:rPr>
            </w:pPr>
          </w:p>
        </w:tc>
        <w:tc>
          <w:tcPr>
            <w:tcW w:w="1559" w:type="dxa"/>
            <w:tcBorders>
              <w:left w:val="nil"/>
              <w:right w:val="nil"/>
            </w:tcBorders>
          </w:tcPr>
          <w:p w14:paraId="67B1DC22" w14:textId="556FBED2" w:rsidR="00E91B32" w:rsidRPr="00033C13" w:rsidRDefault="00E91B32" w:rsidP="00E91B32">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BS EN 11732:2005</w:t>
            </w:r>
          </w:p>
        </w:tc>
      </w:tr>
      <w:tr w:rsidR="00E91B32" w:rsidRPr="005A44C9" w14:paraId="00E4E711" w14:textId="77777777" w:rsidTr="00930F6A">
        <w:trPr>
          <w:cantSplit/>
        </w:trPr>
        <w:tc>
          <w:tcPr>
            <w:tcW w:w="2093" w:type="dxa"/>
            <w:gridSpan w:val="2"/>
            <w:vMerge/>
            <w:tcBorders>
              <w:left w:val="nil"/>
              <w:right w:val="nil"/>
            </w:tcBorders>
          </w:tcPr>
          <w:p w14:paraId="66E1939D"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76E8E82A"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601F964E" w14:textId="0F6FB537"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Phosphate</w:t>
            </w:r>
            <w:r w:rsidR="00EA5CEA">
              <w:rPr>
                <w:rFonts w:ascii="Arial" w:hAnsi="Arial"/>
                <w:sz w:val="18"/>
                <w:lang w:eastAsia="en-US"/>
              </w:rPr>
              <w:t xml:space="preserve"> as P</w:t>
            </w:r>
          </w:p>
        </w:tc>
        <w:tc>
          <w:tcPr>
            <w:tcW w:w="1560" w:type="dxa"/>
            <w:tcBorders>
              <w:left w:val="nil"/>
              <w:right w:val="nil"/>
            </w:tcBorders>
          </w:tcPr>
          <w:p w14:paraId="36D622B3" w14:textId="70221191"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2.5 mg/l</w:t>
            </w:r>
          </w:p>
        </w:tc>
        <w:tc>
          <w:tcPr>
            <w:tcW w:w="2551" w:type="dxa"/>
            <w:vMerge/>
            <w:tcBorders>
              <w:left w:val="nil"/>
              <w:right w:val="nil"/>
            </w:tcBorders>
          </w:tcPr>
          <w:p w14:paraId="4FFE0A3D" w14:textId="77777777" w:rsidR="00E91B32" w:rsidRPr="003E7CD8" w:rsidRDefault="00E91B32" w:rsidP="00E91B32">
            <w:pPr>
              <w:keepLines/>
              <w:widowControl w:val="0"/>
              <w:spacing w:before="20" w:after="20" w:line="230" w:lineRule="exact"/>
              <w:jc w:val="left"/>
              <w:outlineLvl w:val="2"/>
              <w:rPr>
                <w:rFonts w:ascii="Arial" w:hAnsi="Arial"/>
                <w:color w:val="FF0000"/>
                <w:sz w:val="18"/>
                <w:lang w:eastAsia="en-US"/>
              </w:rPr>
            </w:pPr>
          </w:p>
        </w:tc>
        <w:tc>
          <w:tcPr>
            <w:tcW w:w="1276" w:type="dxa"/>
            <w:vMerge/>
            <w:tcBorders>
              <w:left w:val="nil"/>
              <w:right w:val="nil"/>
            </w:tcBorders>
          </w:tcPr>
          <w:p w14:paraId="5FDB9E80" w14:textId="77777777" w:rsidR="00E91B32" w:rsidRPr="005A44C9" w:rsidRDefault="00E91B32" w:rsidP="00E91B32">
            <w:pPr>
              <w:keepLines/>
              <w:widowControl w:val="0"/>
              <w:spacing w:before="20" w:after="20" w:line="230" w:lineRule="exact"/>
              <w:jc w:val="left"/>
              <w:outlineLvl w:val="2"/>
              <w:rPr>
                <w:rFonts w:ascii="Arial" w:hAnsi="Arial"/>
                <w:color w:val="0000FF"/>
                <w:sz w:val="18"/>
                <w:lang w:eastAsia="en-US"/>
              </w:rPr>
            </w:pPr>
          </w:p>
        </w:tc>
        <w:tc>
          <w:tcPr>
            <w:tcW w:w="1559" w:type="dxa"/>
            <w:tcBorders>
              <w:left w:val="nil"/>
              <w:right w:val="nil"/>
            </w:tcBorders>
          </w:tcPr>
          <w:p w14:paraId="075C7443" w14:textId="691CAC0A" w:rsidR="00E91B32" w:rsidRPr="00033C13" w:rsidRDefault="00E91B32" w:rsidP="00E91B32">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BS EN ISO 15681-1:2004</w:t>
            </w:r>
          </w:p>
        </w:tc>
      </w:tr>
      <w:tr w:rsidR="00E91B32" w:rsidRPr="005A44C9" w14:paraId="411E7BFF" w14:textId="77777777" w:rsidTr="00930F6A">
        <w:trPr>
          <w:cantSplit/>
        </w:trPr>
        <w:tc>
          <w:tcPr>
            <w:tcW w:w="2093" w:type="dxa"/>
            <w:gridSpan w:val="2"/>
            <w:vMerge/>
            <w:tcBorders>
              <w:left w:val="nil"/>
              <w:right w:val="nil"/>
            </w:tcBorders>
          </w:tcPr>
          <w:p w14:paraId="5091FDB2"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0BBE6F95"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23CB5968" w14:textId="73D10C5B"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pH range minimum to maximum</w:t>
            </w:r>
          </w:p>
        </w:tc>
        <w:tc>
          <w:tcPr>
            <w:tcW w:w="1560" w:type="dxa"/>
            <w:tcBorders>
              <w:left w:val="nil"/>
              <w:right w:val="nil"/>
            </w:tcBorders>
          </w:tcPr>
          <w:p w14:paraId="4B31C00D" w14:textId="256376CB"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6 to 9</w:t>
            </w:r>
          </w:p>
        </w:tc>
        <w:tc>
          <w:tcPr>
            <w:tcW w:w="2551" w:type="dxa"/>
            <w:tcBorders>
              <w:left w:val="nil"/>
              <w:right w:val="nil"/>
            </w:tcBorders>
          </w:tcPr>
          <w:p w14:paraId="4EA18152" w14:textId="5FB759B3" w:rsidR="00E91B32" w:rsidRPr="003E7CD8" w:rsidRDefault="003F4E71" w:rsidP="00E91B32">
            <w:pPr>
              <w:keepLines/>
              <w:widowControl w:val="0"/>
              <w:spacing w:before="20" w:after="20" w:line="230" w:lineRule="exact"/>
              <w:jc w:val="left"/>
              <w:outlineLvl w:val="2"/>
              <w:rPr>
                <w:rFonts w:ascii="Arial" w:hAnsi="Arial"/>
                <w:color w:val="FF0000"/>
                <w:sz w:val="18"/>
                <w:lang w:eastAsia="en-US"/>
              </w:rPr>
            </w:pPr>
            <w:r>
              <w:rPr>
                <w:rFonts w:ascii="Arial" w:hAnsi="Arial"/>
                <w:sz w:val="18"/>
                <w:lang w:eastAsia="en-US"/>
              </w:rPr>
              <w:t>C</w:t>
            </w:r>
            <w:r w:rsidR="00E91B32" w:rsidRPr="00D4380A">
              <w:rPr>
                <w:rFonts w:ascii="Arial" w:hAnsi="Arial"/>
                <w:sz w:val="18"/>
                <w:lang w:eastAsia="en-US"/>
              </w:rPr>
              <w:t>ontinuous</w:t>
            </w:r>
          </w:p>
        </w:tc>
        <w:tc>
          <w:tcPr>
            <w:tcW w:w="1276" w:type="dxa"/>
            <w:tcBorders>
              <w:left w:val="nil"/>
              <w:right w:val="nil"/>
            </w:tcBorders>
          </w:tcPr>
          <w:p w14:paraId="24EB1563" w14:textId="7659674F" w:rsidR="00E91B32" w:rsidRPr="00186E29" w:rsidRDefault="00186E29" w:rsidP="00E91B32">
            <w:pPr>
              <w:keepLines/>
              <w:widowControl w:val="0"/>
              <w:spacing w:before="20" w:after="20" w:line="230" w:lineRule="exact"/>
              <w:jc w:val="left"/>
              <w:outlineLvl w:val="2"/>
              <w:rPr>
                <w:rFonts w:ascii="Arial" w:hAnsi="Arial"/>
                <w:sz w:val="18"/>
                <w:lang w:eastAsia="en-US"/>
              </w:rPr>
            </w:pPr>
            <w:r w:rsidRPr="00186E29">
              <w:rPr>
                <w:rFonts w:ascii="Arial" w:hAnsi="Arial"/>
                <w:sz w:val="18"/>
                <w:lang w:eastAsia="en-US"/>
              </w:rPr>
              <w:t>Continuous</w:t>
            </w:r>
          </w:p>
        </w:tc>
        <w:tc>
          <w:tcPr>
            <w:tcW w:w="1559" w:type="dxa"/>
            <w:tcBorders>
              <w:left w:val="nil"/>
              <w:right w:val="nil"/>
            </w:tcBorders>
          </w:tcPr>
          <w:p w14:paraId="69A02E56" w14:textId="310F5615" w:rsidR="00E91B32" w:rsidRPr="00033C13" w:rsidRDefault="00EA5CEA"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MCERTS</w:t>
            </w:r>
          </w:p>
        </w:tc>
      </w:tr>
      <w:tr w:rsidR="00E91B32" w:rsidRPr="005A44C9" w14:paraId="536B3304" w14:textId="77777777" w:rsidTr="00930F6A">
        <w:trPr>
          <w:cantSplit/>
        </w:trPr>
        <w:tc>
          <w:tcPr>
            <w:tcW w:w="2093" w:type="dxa"/>
            <w:gridSpan w:val="2"/>
            <w:vMerge/>
            <w:tcBorders>
              <w:left w:val="nil"/>
              <w:right w:val="nil"/>
            </w:tcBorders>
          </w:tcPr>
          <w:p w14:paraId="4340706F"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1A26298B"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45147D75" w14:textId="2F5F00A9"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Temperature</w:t>
            </w:r>
          </w:p>
        </w:tc>
        <w:tc>
          <w:tcPr>
            <w:tcW w:w="1560" w:type="dxa"/>
            <w:tcBorders>
              <w:left w:val="nil"/>
              <w:right w:val="nil"/>
            </w:tcBorders>
          </w:tcPr>
          <w:p w14:paraId="3E1DC1AD" w14:textId="6AA92105" w:rsidR="00E91B32" w:rsidRPr="008904C8" w:rsidRDefault="00E91B32" w:rsidP="00E91B32">
            <w:pPr>
              <w:keepLines/>
              <w:widowControl w:val="0"/>
              <w:spacing w:before="20" w:after="20" w:line="230" w:lineRule="exact"/>
              <w:jc w:val="left"/>
              <w:outlineLvl w:val="2"/>
              <w:rPr>
                <w:rFonts w:ascii="Arial" w:hAnsi="Arial"/>
                <w:sz w:val="18"/>
                <w:lang w:eastAsia="en-US"/>
              </w:rPr>
            </w:pPr>
            <w:r w:rsidRPr="008904C8">
              <w:rPr>
                <w:rFonts w:ascii="Arial" w:hAnsi="Arial"/>
                <w:sz w:val="18"/>
                <w:lang w:eastAsia="en-US"/>
              </w:rPr>
              <w:t>30</w:t>
            </w:r>
            <w:r w:rsidRPr="008904C8">
              <w:rPr>
                <w:rFonts w:ascii="Arial" w:hAnsi="Arial"/>
                <w:sz w:val="18"/>
                <w:vertAlign w:val="superscript"/>
                <w:lang w:eastAsia="en-US"/>
              </w:rPr>
              <w:t>O</w:t>
            </w:r>
            <w:r w:rsidRPr="008904C8">
              <w:rPr>
                <w:rFonts w:ascii="Arial" w:hAnsi="Arial"/>
                <w:sz w:val="18"/>
                <w:lang w:eastAsia="en-US"/>
              </w:rPr>
              <w:t>C</w:t>
            </w:r>
          </w:p>
        </w:tc>
        <w:tc>
          <w:tcPr>
            <w:tcW w:w="2551" w:type="dxa"/>
            <w:tcBorders>
              <w:left w:val="nil"/>
              <w:right w:val="nil"/>
            </w:tcBorders>
          </w:tcPr>
          <w:p w14:paraId="169BF154" w14:textId="4AEB43BA" w:rsidR="00E91B32" w:rsidRPr="003E7CD8" w:rsidRDefault="003F4E71" w:rsidP="00E91B32">
            <w:pPr>
              <w:keepLines/>
              <w:widowControl w:val="0"/>
              <w:spacing w:before="20" w:after="20" w:line="230" w:lineRule="exact"/>
              <w:jc w:val="left"/>
              <w:outlineLvl w:val="2"/>
              <w:rPr>
                <w:rFonts w:ascii="Arial" w:hAnsi="Arial"/>
                <w:color w:val="FF0000"/>
                <w:sz w:val="18"/>
                <w:lang w:eastAsia="en-US"/>
              </w:rPr>
            </w:pPr>
            <w:r>
              <w:rPr>
                <w:rFonts w:ascii="Arial" w:hAnsi="Arial"/>
                <w:sz w:val="18"/>
                <w:lang w:eastAsia="en-US"/>
              </w:rPr>
              <w:t>C</w:t>
            </w:r>
            <w:r w:rsidR="00E91B32" w:rsidRPr="00D4380A">
              <w:rPr>
                <w:rFonts w:ascii="Arial" w:hAnsi="Arial"/>
                <w:sz w:val="18"/>
                <w:lang w:eastAsia="en-US"/>
              </w:rPr>
              <w:t>ontinuous</w:t>
            </w:r>
          </w:p>
        </w:tc>
        <w:tc>
          <w:tcPr>
            <w:tcW w:w="1276" w:type="dxa"/>
            <w:tcBorders>
              <w:left w:val="nil"/>
              <w:right w:val="nil"/>
            </w:tcBorders>
          </w:tcPr>
          <w:p w14:paraId="7785D112" w14:textId="5EDD2E92" w:rsidR="00E91B32" w:rsidRPr="00186E29" w:rsidRDefault="00186E29" w:rsidP="00E91B32">
            <w:pPr>
              <w:keepLines/>
              <w:widowControl w:val="0"/>
              <w:spacing w:before="20" w:after="20" w:line="230" w:lineRule="exact"/>
              <w:jc w:val="left"/>
              <w:outlineLvl w:val="2"/>
              <w:rPr>
                <w:rFonts w:ascii="Arial" w:hAnsi="Arial"/>
                <w:sz w:val="18"/>
                <w:lang w:eastAsia="en-US"/>
              </w:rPr>
            </w:pPr>
            <w:r w:rsidRPr="00186E29">
              <w:rPr>
                <w:rFonts w:ascii="Arial" w:hAnsi="Arial"/>
                <w:sz w:val="18"/>
                <w:lang w:eastAsia="en-US"/>
              </w:rPr>
              <w:t>Continuous</w:t>
            </w:r>
          </w:p>
        </w:tc>
        <w:tc>
          <w:tcPr>
            <w:tcW w:w="1559" w:type="dxa"/>
            <w:tcBorders>
              <w:left w:val="nil"/>
              <w:right w:val="nil"/>
            </w:tcBorders>
          </w:tcPr>
          <w:p w14:paraId="63B28A29" w14:textId="660D1B75" w:rsidR="00E91B32" w:rsidRPr="00033C13" w:rsidRDefault="005A5F83" w:rsidP="00E91B32">
            <w:pPr>
              <w:keepLines/>
              <w:widowControl w:val="0"/>
              <w:spacing w:before="20" w:after="20" w:line="230" w:lineRule="exact"/>
              <w:jc w:val="left"/>
              <w:outlineLvl w:val="2"/>
              <w:rPr>
                <w:rFonts w:ascii="Arial" w:hAnsi="Arial"/>
                <w:sz w:val="18"/>
                <w:lang w:eastAsia="en-US"/>
              </w:rPr>
            </w:pPr>
            <w:r w:rsidRPr="00033C13">
              <w:rPr>
                <w:rFonts w:ascii="Arial" w:hAnsi="Arial"/>
                <w:sz w:val="18"/>
                <w:lang w:eastAsia="en-US"/>
              </w:rPr>
              <w:t>Standard Temperature sensor</w:t>
            </w:r>
          </w:p>
        </w:tc>
      </w:tr>
      <w:tr w:rsidR="00E91B32" w:rsidRPr="005A44C9" w14:paraId="27DB9E92" w14:textId="77777777" w:rsidTr="00930F6A">
        <w:trPr>
          <w:cantSplit/>
        </w:trPr>
        <w:tc>
          <w:tcPr>
            <w:tcW w:w="2093" w:type="dxa"/>
            <w:gridSpan w:val="2"/>
            <w:vMerge/>
            <w:tcBorders>
              <w:left w:val="nil"/>
              <w:right w:val="nil"/>
            </w:tcBorders>
          </w:tcPr>
          <w:p w14:paraId="25F00155" w14:textId="77777777" w:rsidR="00E91B32" w:rsidRPr="000F47DA" w:rsidRDefault="00E91B32" w:rsidP="00E91B32">
            <w:pPr>
              <w:keepLines/>
              <w:widowControl w:val="0"/>
              <w:spacing w:before="20" w:after="20" w:line="230" w:lineRule="exact"/>
              <w:jc w:val="left"/>
              <w:outlineLvl w:val="2"/>
              <w:rPr>
                <w:rFonts w:ascii="Arial" w:hAnsi="Arial"/>
                <w:sz w:val="18"/>
                <w:lang w:eastAsia="en-US"/>
              </w:rPr>
            </w:pPr>
          </w:p>
        </w:tc>
        <w:tc>
          <w:tcPr>
            <w:tcW w:w="1593" w:type="dxa"/>
            <w:vMerge/>
            <w:tcBorders>
              <w:left w:val="nil"/>
              <w:right w:val="nil"/>
            </w:tcBorders>
          </w:tcPr>
          <w:p w14:paraId="036FD47A" w14:textId="77777777" w:rsidR="00E91B32" w:rsidRPr="003E7CD8" w:rsidRDefault="00E91B32" w:rsidP="00E91B32">
            <w:pPr>
              <w:keepLines/>
              <w:widowControl w:val="0"/>
              <w:spacing w:before="20" w:after="20" w:line="230" w:lineRule="exact"/>
              <w:jc w:val="left"/>
              <w:outlineLvl w:val="2"/>
              <w:rPr>
                <w:rFonts w:ascii="Arial" w:hAnsi="Arial"/>
                <w:sz w:val="18"/>
                <w:lang w:eastAsia="en-US"/>
              </w:rPr>
            </w:pPr>
          </w:p>
        </w:tc>
        <w:tc>
          <w:tcPr>
            <w:tcW w:w="2659" w:type="dxa"/>
            <w:tcBorders>
              <w:left w:val="nil"/>
              <w:right w:val="nil"/>
            </w:tcBorders>
          </w:tcPr>
          <w:p w14:paraId="74370171" w14:textId="75649D8C" w:rsidR="00E91B32" w:rsidRDefault="00E91B32" w:rsidP="00E91B32">
            <w:pPr>
              <w:keepLines/>
              <w:widowControl w:val="0"/>
              <w:spacing w:before="20" w:after="20" w:line="230" w:lineRule="exact"/>
              <w:jc w:val="left"/>
              <w:outlineLvl w:val="2"/>
              <w:rPr>
                <w:rFonts w:ascii="Arial" w:hAnsi="Arial"/>
                <w:color w:val="FF0000"/>
                <w:sz w:val="18"/>
                <w:lang w:eastAsia="en-US"/>
              </w:rPr>
            </w:pPr>
            <w:r w:rsidRPr="008904C8">
              <w:rPr>
                <w:rFonts w:ascii="Arial" w:hAnsi="Arial"/>
                <w:sz w:val="18"/>
                <w:lang w:eastAsia="en-US"/>
              </w:rPr>
              <w:t>Visible oil and grease</w:t>
            </w:r>
          </w:p>
        </w:tc>
        <w:tc>
          <w:tcPr>
            <w:tcW w:w="1560" w:type="dxa"/>
            <w:tcBorders>
              <w:left w:val="nil"/>
              <w:right w:val="nil"/>
            </w:tcBorders>
          </w:tcPr>
          <w:p w14:paraId="7D3F43EF" w14:textId="14ABA9FF" w:rsidR="00E91B32" w:rsidRDefault="00E91B32" w:rsidP="00E91B32">
            <w:pPr>
              <w:keepLines/>
              <w:widowControl w:val="0"/>
              <w:spacing w:before="20" w:after="20" w:line="230" w:lineRule="exact"/>
              <w:jc w:val="left"/>
              <w:outlineLvl w:val="2"/>
              <w:rPr>
                <w:rFonts w:ascii="Arial" w:hAnsi="Arial"/>
                <w:color w:val="FF0000"/>
                <w:sz w:val="18"/>
                <w:lang w:eastAsia="en-US"/>
              </w:rPr>
            </w:pPr>
            <w:r w:rsidRPr="003E7CD8">
              <w:rPr>
                <w:rFonts w:ascii="Arial" w:hAnsi="Arial"/>
                <w:sz w:val="18"/>
                <w:lang w:eastAsia="en-US"/>
              </w:rPr>
              <w:t>None visible</w:t>
            </w:r>
          </w:p>
        </w:tc>
        <w:tc>
          <w:tcPr>
            <w:tcW w:w="2551" w:type="dxa"/>
            <w:tcBorders>
              <w:left w:val="nil"/>
              <w:right w:val="nil"/>
            </w:tcBorders>
          </w:tcPr>
          <w:p w14:paraId="7F1E19A3" w14:textId="072CFF8F" w:rsidR="00E91B32" w:rsidRPr="001A2150" w:rsidRDefault="003F4E71"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I</w:t>
            </w:r>
            <w:r w:rsidR="006B0A9D">
              <w:rPr>
                <w:rFonts w:ascii="Arial" w:hAnsi="Arial"/>
                <w:sz w:val="18"/>
                <w:lang w:eastAsia="en-US"/>
              </w:rPr>
              <w:t>nstantaneous</w:t>
            </w:r>
          </w:p>
        </w:tc>
        <w:tc>
          <w:tcPr>
            <w:tcW w:w="1276" w:type="dxa"/>
            <w:tcBorders>
              <w:left w:val="nil"/>
              <w:right w:val="nil"/>
            </w:tcBorders>
          </w:tcPr>
          <w:p w14:paraId="40CA7F1F" w14:textId="539704FB" w:rsidR="00E91B32" w:rsidRPr="006B0A9D" w:rsidRDefault="006B0A9D" w:rsidP="00E91B32">
            <w:pPr>
              <w:keepLines/>
              <w:widowControl w:val="0"/>
              <w:spacing w:before="20" w:after="20" w:line="230" w:lineRule="exact"/>
              <w:jc w:val="left"/>
              <w:outlineLvl w:val="2"/>
              <w:rPr>
                <w:rFonts w:ascii="Arial" w:hAnsi="Arial"/>
                <w:sz w:val="18"/>
                <w:lang w:eastAsia="en-US"/>
              </w:rPr>
            </w:pPr>
            <w:r w:rsidRPr="006B0A9D">
              <w:rPr>
                <w:rFonts w:ascii="Arial" w:hAnsi="Arial"/>
                <w:sz w:val="18"/>
                <w:lang w:eastAsia="en-US"/>
              </w:rPr>
              <w:t>Weekly</w:t>
            </w:r>
          </w:p>
        </w:tc>
        <w:tc>
          <w:tcPr>
            <w:tcW w:w="1559" w:type="dxa"/>
            <w:tcBorders>
              <w:left w:val="nil"/>
              <w:right w:val="nil"/>
            </w:tcBorders>
          </w:tcPr>
          <w:p w14:paraId="337B9A4F" w14:textId="272E8639" w:rsidR="00E91B32" w:rsidRPr="00033C13" w:rsidRDefault="00666250"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V</w:t>
            </w:r>
            <w:r w:rsidR="005A5F83" w:rsidRPr="00033C13">
              <w:rPr>
                <w:rFonts w:ascii="Arial" w:hAnsi="Arial"/>
                <w:sz w:val="18"/>
                <w:lang w:eastAsia="en-US"/>
              </w:rPr>
              <w:t>isual</w:t>
            </w:r>
          </w:p>
        </w:tc>
      </w:tr>
      <w:tr w:rsidR="00E91B32" w:rsidRPr="005A44C9" w14:paraId="5344D48E" w14:textId="77777777" w:rsidTr="00930F6A">
        <w:trPr>
          <w:cantSplit/>
        </w:trPr>
        <w:tc>
          <w:tcPr>
            <w:tcW w:w="2093" w:type="dxa"/>
            <w:gridSpan w:val="2"/>
            <w:tcBorders>
              <w:left w:val="nil"/>
              <w:right w:val="nil"/>
            </w:tcBorders>
          </w:tcPr>
          <w:p w14:paraId="3F9C66B0" w14:textId="0C796A53" w:rsidR="00E91B32" w:rsidRPr="003D15D8" w:rsidRDefault="00E91B32" w:rsidP="00E91B32">
            <w:pPr>
              <w:keepLines/>
              <w:widowControl w:val="0"/>
              <w:spacing w:before="20" w:after="20" w:line="230" w:lineRule="exact"/>
              <w:jc w:val="left"/>
              <w:outlineLvl w:val="2"/>
              <w:rPr>
                <w:rFonts w:ascii="Arial" w:hAnsi="Arial"/>
                <w:sz w:val="18"/>
                <w:lang w:eastAsia="en-US"/>
              </w:rPr>
            </w:pPr>
            <w:r w:rsidRPr="003D15D8">
              <w:rPr>
                <w:rFonts w:ascii="Arial" w:hAnsi="Arial"/>
                <w:sz w:val="18"/>
                <w:lang w:eastAsia="en-US"/>
              </w:rPr>
              <w:t xml:space="preserve">W2 on site </w:t>
            </w:r>
            <w:r w:rsidR="003F4E71">
              <w:rPr>
                <w:rFonts w:ascii="Arial" w:hAnsi="Arial"/>
                <w:sz w:val="18"/>
                <w:lang w:eastAsia="en-US"/>
              </w:rPr>
              <w:t>plan in schedule 7 emission to d</w:t>
            </w:r>
            <w:r w:rsidRPr="003D15D8">
              <w:rPr>
                <w:rFonts w:ascii="Arial" w:hAnsi="Arial"/>
                <w:sz w:val="18"/>
                <w:lang w:eastAsia="en-US"/>
              </w:rPr>
              <w:t>rainage ditch, leading to River Dee</w:t>
            </w:r>
          </w:p>
          <w:p w14:paraId="6E1C418E" w14:textId="77777777" w:rsidR="00E91B32" w:rsidRPr="005A44C9" w:rsidRDefault="00E91B32" w:rsidP="00E91B32">
            <w:pPr>
              <w:keepLines/>
              <w:widowControl w:val="0"/>
              <w:spacing w:before="20" w:after="20" w:line="230" w:lineRule="exact"/>
              <w:jc w:val="left"/>
              <w:outlineLvl w:val="2"/>
              <w:rPr>
                <w:rFonts w:ascii="Arial" w:hAnsi="Arial"/>
                <w:color w:val="0000FF"/>
                <w:sz w:val="18"/>
                <w:lang w:eastAsia="en-US"/>
              </w:rPr>
            </w:pPr>
          </w:p>
        </w:tc>
        <w:tc>
          <w:tcPr>
            <w:tcW w:w="1593" w:type="dxa"/>
            <w:tcBorders>
              <w:left w:val="nil"/>
              <w:right w:val="nil"/>
            </w:tcBorders>
          </w:tcPr>
          <w:p w14:paraId="4D0BD9B3" w14:textId="28F096A5" w:rsidR="00E91B32" w:rsidRPr="003E7CD8" w:rsidRDefault="00E91B32" w:rsidP="00E91B32">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 xml:space="preserve">Uncontaminated surface water run off </w:t>
            </w:r>
            <w:r w:rsidR="003F4E71">
              <w:rPr>
                <w:rFonts w:ascii="Arial" w:hAnsi="Arial"/>
                <w:sz w:val="18"/>
                <w:lang w:eastAsia="en-US"/>
              </w:rPr>
              <w:t>from clean yards and roofes</w:t>
            </w:r>
          </w:p>
        </w:tc>
        <w:tc>
          <w:tcPr>
            <w:tcW w:w="2659" w:type="dxa"/>
            <w:tcBorders>
              <w:left w:val="nil"/>
              <w:right w:val="nil"/>
            </w:tcBorders>
          </w:tcPr>
          <w:p w14:paraId="5AAB7E45" w14:textId="15AEECE0" w:rsidR="00E91B32" w:rsidRPr="003E7CD8" w:rsidRDefault="00E91B32" w:rsidP="00E91B32">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Visible o</w:t>
            </w:r>
            <w:r>
              <w:rPr>
                <w:rFonts w:ascii="Arial" w:hAnsi="Arial"/>
                <w:sz w:val="18"/>
                <w:lang w:eastAsia="en-US"/>
              </w:rPr>
              <w:t>il and</w:t>
            </w:r>
            <w:r w:rsidRPr="003E7CD8">
              <w:rPr>
                <w:rFonts w:ascii="Arial" w:hAnsi="Arial"/>
                <w:sz w:val="18"/>
                <w:lang w:eastAsia="en-US"/>
              </w:rPr>
              <w:t xml:space="preserve"> grease</w:t>
            </w:r>
          </w:p>
          <w:p w14:paraId="669C88C1" w14:textId="1E374927" w:rsidR="00E91B32" w:rsidRPr="003E7CD8" w:rsidRDefault="00E91B32" w:rsidP="00E91B32">
            <w:pPr>
              <w:tabs>
                <w:tab w:val="left" w:pos="1755"/>
              </w:tabs>
              <w:rPr>
                <w:rFonts w:ascii="Arial" w:hAnsi="Arial"/>
                <w:sz w:val="18"/>
                <w:lang w:eastAsia="en-US"/>
              </w:rPr>
            </w:pPr>
            <w:r w:rsidRPr="003E7CD8">
              <w:rPr>
                <w:rFonts w:ascii="Arial" w:hAnsi="Arial"/>
                <w:sz w:val="18"/>
                <w:lang w:eastAsia="en-US"/>
              </w:rPr>
              <w:tab/>
            </w:r>
          </w:p>
        </w:tc>
        <w:tc>
          <w:tcPr>
            <w:tcW w:w="1560" w:type="dxa"/>
            <w:tcBorders>
              <w:left w:val="nil"/>
              <w:right w:val="nil"/>
            </w:tcBorders>
          </w:tcPr>
          <w:p w14:paraId="0017F988" w14:textId="451FE815" w:rsidR="00E91B32" w:rsidRPr="003E7CD8" w:rsidRDefault="00E91B32" w:rsidP="00E91B32">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None visible</w:t>
            </w:r>
          </w:p>
        </w:tc>
        <w:tc>
          <w:tcPr>
            <w:tcW w:w="2551" w:type="dxa"/>
            <w:tcBorders>
              <w:left w:val="nil"/>
              <w:right w:val="nil"/>
            </w:tcBorders>
          </w:tcPr>
          <w:p w14:paraId="32CC8F6E" w14:textId="2225E51A" w:rsidR="00E91B32" w:rsidRPr="001A2150" w:rsidRDefault="003F4E71"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I</w:t>
            </w:r>
            <w:r w:rsidR="006B0A9D">
              <w:rPr>
                <w:rFonts w:ascii="Arial" w:hAnsi="Arial"/>
                <w:sz w:val="18"/>
                <w:lang w:eastAsia="en-US"/>
              </w:rPr>
              <w:t>nstantaneous</w:t>
            </w:r>
          </w:p>
        </w:tc>
        <w:tc>
          <w:tcPr>
            <w:tcW w:w="1276" w:type="dxa"/>
            <w:tcBorders>
              <w:left w:val="nil"/>
              <w:right w:val="nil"/>
            </w:tcBorders>
          </w:tcPr>
          <w:p w14:paraId="6CA72B34" w14:textId="6E0B59FD" w:rsidR="00E91B32" w:rsidRPr="006B0A9D" w:rsidRDefault="00666250"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W</w:t>
            </w:r>
            <w:r w:rsidR="006B0A9D" w:rsidRPr="006B0A9D">
              <w:rPr>
                <w:rFonts w:ascii="Arial" w:hAnsi="Arial"/>
                <w:sz w:val="18"/>
                <w:lang w:eastAsia="en-US"/>
              </w:rPr>
              <w:t>eekly</w:t>
            </w:r>
          </w:p>
        </w:tc>
        <w:tc>
          <w:tcPr>
            <w:tcW w:w="1559" w:type="dxa"/>
            <w:tcBorders>
              <w:left w:val="nil"/>
              <w:right w:val="nil"/>
            </w:tcBorders>
          </w:tcPr>
          <w:p w14:paraId="643152DD" w14:textId="332C0DF1" w:rsidR="00E91B32" w:rsidRPr="00033C13" w:rsidRDefault="00666250" w:rsidP="00E91B32">
            <w:pPr>
              <w:keepLines/>
              <w:widowControl w:val="0"/>
              <w:spacing w:before="20" w:after="20" w:line="230" w:lineRule="exact"/>
              <w:jc w:val="left"/>
              <w:outlineLvl w:val="2"/>
              <w:rPr>
                <w:rFonts w:ascii="Arial" w:hAnsi="Arial"/>
                <w:sz w:val="18"/>
                <w:lang w:eastAsia="en-US"/>
              </w:rPr>
            </w:pPr>
            <w:r>
              <w:rPr>
                <w:rFonts w:ascii="Arial" w:hAnsi="Arial"/>
                <w:sz w:val="18"/>
                <w:lang w:eastAsia="en-US"/>
              </w:rPr>
              <w:t>V</w:t>
            </w:r>
            <w:r w:rsidR="006B0A9D" w:rsidRPr="00033C13">
              <w:rPr>
                <w:rFonts w:ascii="Arial" w:hAnsi="Arial"/>
                <w:sz w:val="18"/>
                <w:lang w:eastAsia="en-US"/>
              </w:rPr>
              <w:t>isual</w:t>
            </w:r>
          </w:p>
        </w:tc>
      </w:tr>
      <w:tr w:rsidR="00666250" w:rsidRPr="005A44C9" w14:paraId="3F18F54B" w14:textId="77777777" w:rsidTr="00930F6A">
        <w:trPr>
          <w:cantSplit/>
        </w:trPr>
        <w:tc>
          <w:tcPr>
            <w:tcW w:w="2093" w:type="dxa"/>
            <w:gridSpan w:val="2"/>
            <w:tcBorders>
              <w:left w:val="nil"/>
              <w:right w:val="nil"/>
            </w:tcBorders>
          </w:tcPr>
          <w:p w14:paraId="50B41794" w14:textId="77777777" w:rsidR="00666250" w:rsidRPr="003D15D8" w:rsidRDefault="00666250" w:rsidP="00666250">
            <w:pPr>
              <w:keepLines/>
              <w:widowControl w:val="0"/>
              <w:spacing w:before="20" w:after="20" w:line="230" w:lineRule="exact"/>
              <w:jc w:val="left"/>
              <w:outlineLvl w:val="2"/>
              <w:rPr>
                <w:rFonts w:ascii="Arial" w:hAnsi="Arial"/>
                <w:sz w:val="18"/>
                <w:lang w:eastAsia="en-US"/>
              </w:rPr>
            </w:pPr>
            <w:r w:rsidRPr="003D15D8">
              <w:rPr>
                <w:rFonts w:ascii="Arial" w:hAnsi="Arial"/>
                <w:sz w:val="18"/>
                <w:lang w:eastAsia="en-US"/>
              </w:rPr>
              <w:lastRenderedPageBreak/>
              <w:t>W</w:t>
            </w:r>
            <w:r>
              <w:rPr>
                <w:rFonts w:ascii="Arial" w:hAnsi="Arial"/>
                <w:sz w:val="18"/>
                <w:lang w:eastAsia="en-US"/>
              </w:rPr>
              <w:t>3</w:t>
            </w:r>
            <w:r w:rsidRPr="003D15D8">
              <w:rPr>
                <w:rFonts w:ascii="Arial" w:hAnsi="Arial"/>
                <w:sz w:val="18"/>
                <w:lang w:eastAsia="en-US"/>
              </w:rPr>
              <w:t xml:space="preserve"> on site plan in schedule 7 emission to Drainage ditch, leading to River Dee</w:t>
            </w:r>
          </w:p>
          <w:p w14:paraId="2B49AF0F" w14:textId="77777777" w:rsidR="00666250" w:rsidRPr="003D15D8" w:rsidRDefault="00666250" w:rsidP="00666250">
            <w:pPr>
              <w:keepLines/>
              <w:widowControl w:val="0"/>
              <w:spacing w:before="20" w:after="20" w:line="230" w:lineRule="exact"/>
              <w:jc w:val="center"/>
              <w:outlineLvl w:val="2"/>
              <w:rPr>
                <w:rFonts w:ascii="Arial" w:hAnsi="Arial"/>
                <w:sz w:val="18"/>
                <w:lang w:eastAsia="en-US"/>
              </w:rPr>
            </w:pPr>
          </w:p>
        </w:tc>
        <w:tc>
          <w:tcPr>
            <w:tcW w:w="1593" w:type="dxa"/>
            <w:tcBorders>
              <w:left w:val="nil"/>
              <w:right w:val="nil"/>
            </w:tcBorders>
          </w:tcPr>
          <w:p w14:paraId="44CDA94B" w14:textId="30CFFD07" w:rsidR="00666250" w:rsidRPr="003E7CD8" w:rsidRDefault="00666250" w:rsidP="00666250">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Uncontaminated surface water run off</w:t>
            </w:r>
            <w:r>
              <w:rPr>
                <w:rFonts w:ascii="Arial" w:hAnsi="Arial"/>
                <w:sz w:val="18"/>
                <w:lang w:eastAsia="en-US"/>
              </w:rPr>
              <w:t xml:space="preserve"> from clean yards and roofes</w:t>
            </w:r>
          </w:p>
        </w:tc>
        <w:tc>
          <w:tcPr>
            <w:tcW w:w="2659" w:type="dxa"/>
            <w:tcBorders>
              <w:left w:val="nil"/>
              <w:right w:val="nil"/>
            </w:tcBorders>
          </w:tcPr>
          <w:p w14:paraId="20E469BB" w14:textId="4B0FDB78" w:rsidR="00666250" w:rsidRPr="003E7CD8" w:rsidRDefault="00666250" w:rsidP="00666250">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Visible o</w:t>
            </w:r>
            <w:r>
              <w:rPr>
                <w:rFonts w:ascii="Arial" w:hAnsi="Arial"/>
                <w:sz w:val="18"/>
                <w:lang w:eastAsia="en-US"/>
              </w:rPr>
              <w:t>il and</w:t>
            </w:r>
            <w:r w:rsidRPr="003E7CD8">
              <w:rPr>
                <w:rFonts w:ascii="Arial" w:hAnsi="Arial"/>
                <w:sz w:val="18"/>
                <w:lang w:eastAsia="en-US"/>
              </w:rPr>
              <w:t xml:space="preserve"> grease</w:t>
            </w:r>
          </w:p>
        </w:tc>
        <w:tc>
          <w:tcPr>
            <w:tcW w:w="1560" w:type="dxa"/>
            <w:tcBorders>
              <w:left w:val="nil"/>
              <w:right w:val="nil"/>
            </w:tcBorders>
          </w:tcPr>
          <w:p w14:paraId="75B8E959" w14:textId="5435E1CC" w:rsidR="00666250" w:rsidRPr="003E7CD8" w:rsidRDefault="00666250" w:rsidP="00666250">
            <w:pPr>
              <w:keepLines/>
              <w:widowControl w:val="0"/>
              <w:spacing w:before="20" w:after="20" w:line="230" w:lineRule="exact"/>
              <w:jc w:val="left"/>
              <w:outlineLvl w:val="2"/>
              <w:rPr>
                <w:rFonts w:ascii="Arial" w:hAnsi="Arial"/>
                <w:sz w:val="18"/>
                <w:lang w:eastAsia="en-US"/>
              </w:rPr>
            </w:pPr>
            <w:r w:rsidRPr="003E7CD8">
              <w:rPr>
                <w:rFonts w:ascii="Arial" w:hAnsi="Arial"/>
                <w:sz w:val="18"/>
                <w:lang w:eastAsia="en-US"/>
              </w:rPr>
              <w:t>None visible</w:t>
            </w:r>
          </w:p>
        </w:tc>
        <w:tc>
          <w:tcPr>
            <w:tcW w:w="2551" w:type="dxa"/>
            <w:tcBorders>
              <w:left w:val="nil"/>
              <w:right w:val="nil"/>
            </w:tcBorders>
          </w:tcPr>
          <w:p w14:paraId="51DCE0EF" w14:textId="30DC1D19" w:rsidR="00666250" w:rsidRPr="001A2150" w:rsidRDefault="00666250" w:rsidP="00666250">
            <w:pPr>
              <w:keepLines/>
              <w:widowControl w:val="0"/>
              <w:spacing w:before="20" w:after="20" w:line="230" w:lineRule="exact"/>
              <w:jc w:val="left"/>
              <w:outlineLvl w:val="2"/>
              <w:rPr>
                <w:rFonts w:ascii="Arial" w:hAnsi="Arial"/>
                <w:sz w:val="18"/>
                <w:lang w:eastAsia="en-US"/>
              </w:rPr>
            </w:pPr>
            <w:r>
              <w:rPr>
                <w:rFonts w:ascii="Arial" w:hAnsi="Arial"/>
                <w:sz w:val="18"/>
                <w:lang w:eastAsia="en-US"/>
              </w:rPr>
              <w:t>Instantaneous</w:t>
            </w:r>
          </w:p>
        </w:tc>
        <w:tc>
          <w:tcPr>
            <w:tcW w:w="1276" w:type="dxa"/>
            <w:tcBorders>
              <w:left w:val="nil"/>
              <w:right w:val="nil"/>
            </w:tcBorders>
          </w:tcPr>
          <w:p w14:paraId="21AE165B" w14:textId="075506E0" w:rsidR="00666250" w:rsidRDefault="00666250" w:rsidP="00666250">
            <w:pPr>
              <w:keepLines/>
              <w:widowControl w:val="0"/>
              <w:spacing w:before="20" w:after="20" w:line="230" w:lineRule="exact"/>
              <w:jc w:val="left"/>
              <w:outlineLvl w:val="2"/>
              <w:rPr>
                <w:rFonts w:ascii="Arial" w:hAnsi="Arial"/>
                <w:color w:val="0000FF"/>
                <w:sz w:val="18"/>
                <w:lang w:eastAsia="en-US"/>
              </w:rPr>
            </w:pPr>
            <w:r>
              <w:rPr>
                <w:rFonts w:ascii="Arial" w:hAnsi="Arial"/>
                <w:sz w:val="18"/>
                <w:lang w:eastAsia="en-US"/>
              </w:rPr>
              <w:t>W</w:t>
            </w:r>
            <w:r w:rsidRPr="006B0A9D">
              <w:rPr>
                <w:rFonts w:ascii="Arial" w:hAnsi="Arial"/>
                <w:sz w:val="18"/>
                <w:lang w:eastAsia="en-US"/>
              </w:rPr>
              <w:t>eekly</w:t>
            </w:r>
          </w:p>
        </w:tc>
        <w:tc>
          <w:tcPr>
            <w:tcW w:w="1559" w:type="dxa"/>
            <w:tcBorders>
              <w:left w:val="nil"/>
              <w:right w:val="nil"/>
            </w:tcBorders>
          </w:tcPr>
          <w:p w14:paraId="2E9C5942" w14:textId="63F57B17" w:rsidR="00666250" w:rsidRDefault="00666250" w:rsidP="00666250">
            <w:pPr>
              <w:keepLines/>
              <w:widowControl w:val="0"/>
              <w:spacing w:before="20" w:after="20" w:line="230" w:lineRule="exact"/>
              <w:jc w:val="left"/>
              <w:outlineLvl w:val="2"/>
              <w:rPr>
                <w:rFonts w:ascii="Arial" w:hAnsi="Arial"/>
                <w:color w:val="0000FF"/>
                <w:sz w:val="18"/>
                <w:lang w:eastAsia="en-US"/>
              </w:rPr>
            </w:pPr>
            <w:r>
              <w:rPr>
                <w:rFonts w:ascii="Arial" w:hAnsi="Arial"/>
                <w:sz w:val="18"/>
                <w:lang w:eastAsia="en-US"/>
              </w:rPr>
              <w:t>V</w:t>
            </w:r>
            <w:r w:rsidRPr="00033C13">
              <w:rPr>
                <w:rFonts w:ascii="Arial" w:hAnsi="Arial"/>
                <w:sz w:val="18"/>
                <w:lang w:eastAsia="en-US"/>
              </w:rPr>
              <w:t>isual</w:t>
            </w:r>
          </w:p>
        </w:tc>
      </w:tr>
    </w:tbl>
    <w:p w14:paraId="51D1A935" w14:textId="77777777" w:rsidR="005A44C9" w:rsidRPr="005A44C9" w:rsidRDefault="005A44C9" w:rsidP="005A44C9"/>
    <w:p w14:paraId="7355345C" w14:textId="77777777" w:rsidR="005A44C9" w:rsidRDefault="005A44C9" w:rsidP="005A44C9">
      <w:pPr>
        <w:keepLines/>
        <w:widowControl w:val="0"/>
        <w:spacing w:before="120" w:line="270" w:lineRule="exact"/>
        <w:jc w:val="left"/>
        <w:outlineLvl w:val="2"/>
        <w:rPr>
          <w:rFonts w:ascii="Arial" w:hAnsi="Arial"/>
          <w:color w:val="000000"/>
          <w:sz w:val="18"/>
          <w:lang w:eastAsia="en-US"/>
        </w:rPr>
      </w:pPr>
    </w:p>
    <w:p w14:paraId="161132D6" w14:textId="77777777" w:rsidR="007E1776" w:rsidRDefault="007E1776" w:rsidP="005A44C9">
      <w:pPr>
        <w:keepLines/>
        <w:widowControl w:val="0"/>
        <w:spacing w:before="120" w:line="270" w:lineRule="exact"/>
        <w:jc w:val="left"/>
        <w:outlineLvl w:val="2"/>
        <w:rPr>
          <w:rFonts w:ascii="Arial" w:hAnsi="Arial"/>
          <w:color w:val="000000"/>
          <w:sz w:val="18"/>
          <w:lang w:eastAsia="en-US"/>
        </w:rPr>
      </w:pPr>
    </w:p>
    <w:p w14:paraId="149C0942" w14:textId="77777777" w:rsidR="007E1776" w:rsidRDefault="007E1776" w:rsidP="005A44C9">
      <w:pPr>
        <w:keepLines/>
        <w:widowControl w:val="0"/>
        <w:spacing w:before="120" w:line="270" w:lineRule="exact"/>
        <w:jc w:val="left"/>
        <w:outlineLvl w:val="2"/>
        <w:rPr>
          <w:rFonts w:ascii="Arial" w:hAnsi="Arial"/>
          <w:color w:val="000000"/>
          <w:sz w:val="18"/>
          <w:lang w:eastAsia="en-US"/>
        </w:rPr>
        <w:sectPr w:rsidR="007E1776" w:rsidSect="00A252AF">
          <w:pgSz w:w="16840" w:h="11901" w:orient="landscape" w:code="9"/>
          <w:pgMar w:top="2126" w:right="1247" w:bottom="1247" w:left="1701" w:header="680" w:footer="680" w:gutter="567"/>
          <w:pgNumType w:start="0"/>
          <w:cols w:space="720"/>
          <w:noEndnote/>
          <w:titlePg/>
          <w:docGrid w:linePitch="326"/>
        </w:sectPr>
      </w:pPr>
    </w:p>
    <w:p w14:paraId="25B3DCFB" w14:textId="77777777" w:rsidR="005A44C9" w:rsidRPr="005A44C9" w:rsidRDefault="005A44C9" w:rsidP="005A44C9">
      <w:pPr>
        <w:keepNext/>
        <w:keepLines/>
        <w:pageBreakBefore/>
        <w:widowControl w:val="0"/>
        <w:spacing w:before="360" w:after="240"/>
        <w:jc w:val="left"/>
        <w:outlineLvl w:val="0"/>
        <w:rPr>
          <w:rFonts w:ascii="Arial" w:hAnsi="Arial"/>
          <w:b/>
          <w:spacing w:val="-4"/>
          <w:sz w:val="36"/>
          <w:lang w:eastAsia="en-US"/>
        </w:rPr>
      </w:pPr>
      <w:r w:rsidRPr="005A44C9">
        <w:rPr>
          <w:rFonts w:ascii="Arial" w:hAnsi="Arial"/>
          <w:b/>
          <w:spacing w:val="-4"/>
          <w:sz w:val="36"/>
          <w:lang w:eastAsia="en-US"/>
        </w:rPr>
        <w:lastRenderedPageBreak/>
        <w:t>Schedule 4 - Reporting</w:t>
      </w:r>
    </w:p>
    <w:p w14:paraId="19CF0642"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r w:rsidRPr="005A44C9">
        <w:rPr>
          <w:rFonts w:ascii="Arial" w:hAnsi="Arial"/>
          <w:color w:val="000000"/>
          <w:sz w:val="18"/>
          <w:lang w:eastAsia="en-US"/>
        </w:rPr>
        <w:t>Parameters, for which reports shall be made, in accordance with conditions of this permit, are listed below.</w:t>
      </w:r>
    </w:p>
    <w:p w14:paraId="362FBFBF"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5A44C9" w:rsidRPr="005A44C9" w14:paraId="6CAA41A7" w14:textId="77777777" w:rsidTr="008C4901">
        <w:trPr>
          <w:cantSplit/>
          <w:tblHeader/>
        </w:trPr>
        <w:tc>
          <w:tcPr>
            <w:tcW w:w="8504" w:type="dxa"/>
            <w:gridSpan w:val="4"/>
            <w:tcBorders>
              <w:bottom w:val="single" w:sz="4" w:space="0" w:color="auto"/>
            </w:tcBorders>
            <w:shd w:val="clear" w:color="auto" w:fill="000000"/>
          </w:tcPr>
          <w:p w14:paraId="60DBD5E9"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0F47DA">
              <w:rPr>
                <w:rFonts w:ascii="Arial" w:hAnsi="Arial"/>
                <w:b/>
                <w:bCs/>
                <w:color w:val="FFFFFF" w:themeColor="background1"/>
                <w:sz w:val="18"/>
                <w:lang w:eastAsia="en-US"/>
              </w:rPr>
              <w:t>Table S4.1 Reporting of monitoring data</w:t>
            </w:r>
          </w:p>
        </w:tc>
      </w:tr>
      <w:tr w:rsidR="005A44C9" w:rsidRPr="005A44C9" w14:paraId="3D7A9E1B" w14:textId="77777777" w:rsidTr="008C4901">
        <w:trPr>
          <w:cantSplit/>
          <w:tblHeader/>
        </w:trPr>
        <w:tc>
          <w:tcPr>
            <w:tcW w:w="2986" w:type="dxa"/>
            <w:tcBorders>
              <w:top w:val="single" w:sz="4" w:space="0" w:color="auto"/>
              <w:left w:val="nil"/>
              <w:right w:val="nil"/>
            </w:tcBorders>
          </w:tcPr>
          <w:p w14:paraId="5AA5A717"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Parameter</w:t>
            </w:r>
          </w:p>
        </w:tc>
        <w:tc>
          <w:tcPr>
            <w:tcW w:w="2284" w:type="dxa"/>
            <w:tcBorders>
              <w:top w:val="single" w:sz="4" w:space="0" w:color="auto"/>
              <w:left w:val="nil"/>
              <w:right w:val="nil"/>
            </w:tcBorders>
          </w:tcPr>
          <w:p w14:paraId="20080E46"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Emission or monitoring point/reference</w:t>
            </w:r>
          </w:p>
        </w:tc>
        <w:tc>
          <w:tcPr>
            <w:tcW w:w="1617" w:type="dxa"/>
            <w:tcBorders>
              <w:top w:val="single" w:sz="4" w:space="0" w:color="auto"/>
              <w:left w:val="nil"/>
              <w:right w:val="nil"/>
            </w:tcBorders>
          </w:tcPr>
          <w:p w14:paraId="70186300"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Reporting period</w:t>
            </w:r>
          </w:p>
        </w:tc>
        <w:tc>
          <w:tcPr>
            <w:tcW w:w="1617" w:type="dxa"/>
            <w:tcBorders>
              <w:top w:val="single" w:sz="4" w:space="0" w:color="auto"/>
              <w:left w:val="nil"/>
              <w:right w:val="nil"/>
            </w:tcBorders>
          </w:tcPr>
          <w:p w14:paraId="729AF374"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Period begins</w:t>
            </w:r>
          </w:p>
        </w:tc>
      </w:tr>
      <w:tr w:rsidR="005A44C9" w:rsidRPr="005A44C9" w14:paraId="1B5ABD94" w14:textId="77777777" w:rsidTr="008C4901">
        <w:trPr>
          <w:cantSplit/>
        </w:trPr>
        <w:tc>
          <w:tcPr>
            <w:tcW w:w="2986" w:type="dxa"/>
            <w:tcBorders>
              <w:top w:val="single" w:sz="4" w:space="0" w:color="auto"/>
              <w:left w:val="nil"/>
              <w:right w:val="nil"/>
            </w:tcBorders>
          </w:tcPr>
          <w:p w14:paraId="24103A1E" w14:textId="77777777" w:rsidR="005A44C9" w:rsidRPr="008C4901" w:rsidRDefault="005A44C9"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Emissions to air</w:t>
            </w:r>
          </w:p>
          <w:p w14:paraId="1D924F3E" w14:textId="5ADFE619" w:rsidR="005A44C9" w:rsidRPr="008C4901" w:rsidRDefault="005A44C9"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Paramet</w:t>
            </w:r>
            <w:r w:rsidR="00A6174D">
              <w:rPr>
                <w:rFonts w:ascii="Arial" w:hAnsi="Arial"/>
                <w:sz w:val="18"/>
                <w:lang w:eastAsia="en-US"/>
              </w:rPr>
              <w:t>ers as required by condition 3.6</w:t>
            </w:r>
            <w:r w:rsidRPr="008C4901">
              <w:rPr>
                <w:rFonts w:ascii="Arial" w:hAnsi="Arial"/>
                <w:sz w:val="18"/>
                <w:lang w:eastAsia="en-US"/>
              </w:rPr>
              <w:t>.1</w:t>
            </w:r>
          </w:p>
        </w:tc>
        <w:tc>
          <w:tcPr>
            <w:tcW w:w="2284" w:type="dxa"/>
            <w:tcBorders>
              <w:top w:val="single" w:sz="4" w:space="0" w:color="auto"/>
              <w:left w:val="nil"/>
              <w:right w:val="nil"/>
            </w:tcBorders>
          </w:tcPr>
          <w:p w14:paraId="10F6B5CC" w14:textId="66FBD636" w:rsidR="005A44C9" w:rsidRPr="008C4901" w:rsidRDefault="000F47DA" w:rsidP="000F47DA">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None</w:t>
            </w:r>
          </w:p>
        </w:tc>
        <w:tc>
          <w:tcPr>
            <w:tcW w:w="1617" w:type="dxa"/>
            <w:tcBorders>
              <w:top w:val="single" w:sz="4" w:space="0" w:color="auto"/>
              <w:left w:val="nil"/>
              <w:right w:val="nil"/>
            </w:tcBorders>
          </w:tcPr>
          <w:p w14:paraId="63A91665" w14:textId="0274F372" w:rsidR="005A44C9" w:rsidRPr="008C4901" w:rsidRDefault="000F47DA"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None</w:t>
            </w:r>
          </w:p>
        </w:tc>
        <w:tc>
          <w:tcPr>
            <w:tcW w:w="1617" w:type="dxa"/>
            <w:tcBorders>
              <w:top w:val="single" w:sz="4" w:space="0" w:color="auto"/>
              <w:left w:val="nil"/>
              <w:right w:val="nil"/>
            </w:tcBorders>
          </w:tcPr>
          <w:p w14:paraId="68CCFEE0" w14:textId="70AE693C" w:rsidR="005A44C9" w:rsidRPr="008C4901" w:rsidRDefault="000F47DA"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N/A</w:t>
            </w:r>
          </w:p>
        </w:tc>
      </w:tr>
      <w:tr w:rsidR="005A44C9" w:rsidRPr="005A44C9" w14:paraId="16C85325" w14:textId="77777777" w:rsidTr="008C4901">
        <w:trPr>
          <w:cantSplit/>
        </w:trPr>
        <w:tc>
          <w:tcPr>
            <w:tcW w:w="2986" w:type="dxa"/>
            <w:tcBorders>
              <w:top w:val="single" w:sz="4" w:space="0" w:color="auto"/>
              <w:left w:val="nil"/>
              <w:right w:val="nil"/>
            </w:tcBorders>
          </w:tcPr>
          <w:p w14:paraId="0327A751" w14:textId="77777777" w:rsidR="005A44C9" w:rsidRPr="008C4901" w:rsidRDefault="005A44C9"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 xml:space="preserve">Emissions to water </w:t>
            </w:r>
          </w:p>
          <w:p w14:paraId="234A8C05" w14:textId="6EA6320D" w:rsidR="005A44C9" w:rsidRPr="005A44C9" w:rsidRDefault="005A44C9" w:rsidP="005A44C9">
            <w:pPr>
              <w:keepLines/>
              <w:widowControl w:val="0"/>
              <w:spacing w:before="20" w:after="20" w:line="230" w:lineRule="exact"/>
              <w:jc w:val="left"/>
              <w:outlineLvl w:val="2"/>
              <w:rPr>
                <w:rFonts w:ascii="Arial" w:hAnsi="Arial"/>
                <w:color w:val="FF0000"/>
                <w:sz w:val="18"/>
                <w:lang w:eastAsia="en-US"/>
              </w:rPr>
            </w:pPr>
            <w:r w:rsidRPr="008C4901">
              <w:rPr>
                <w:rFonts w:ascii="Arial" w:hAnsi="Arial"/>
                <w:sz w:val="18"/>
                <w:lang w:eastAsia="en-US"/>
              </w:rPr>
              <w:t>Parameters as required by condition 3.</w:t>
            </w:r>
            <w:r w:rsidR="00A6174D">
              <w:rPr>
                <w:rFonts w:ascii="Arial" w:hAnsi="Arial"/>
                <w:sz w:val="18"/>
                <w:lang w:eastAsia="en-US"/>
              </w:rPr>
              <w:t>6</w:t>
            </w:r>
            <w:r w:rsidRPr="008C4901">
              <w:rPr>
                <w:rFonts w:ascii="Arial" w:hAnsi="Arial"/>
                <w:sz w:val="18"/>
                <w:lang w:eastAsia="en-US"/>
              </w:rPr>
              <w:t>.1</w:t>
            </w:r>
          </w:p>
        </w:tc>
        <w:tc>
          <w:tcPr>
            <w:tcW w:w="2284" w:type="dxa"/>
            <w:tcBorders>
              <w:top w:val="single" w:sz="4" w:space="0" w:color="auto"/>
              <w:left w:val="nil"/>
              <w:right w:val="nil"/>
            </w:tcBorders>
          </w:tcPr>
          <w:p w14:paraId="7DEA5B21" w14:textId="77777777" w:rsidR="005A44C9" w:rsidRPr="008C4901" w:rsidRDefault="005A44C9"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W1</w:t>
            </w:r>
          </w:p>
          <w:p w14:paraId="22B7047D" w14:textId="77777777" w:rsidR="005A44C9" w:rsidRPr="008C4901" w:rsidRDefault="005A44C9" w:rsidP="005A44C9">
            <w:pPr>
              <w:keepLines/>
              <w:widowControl w:val="0"/>
              <w:spacing w:before="20" w:after="20" w:line="230" w:lineRule="exact"/>
              <w:jc w:val="left"/>
              <w:outlineLvl w:val="2"/>
              <w:rPr>
                <w:rFonts w:ascii="Arial" w:hAnsi="Arial"/>
                <w:sz w:val="18"/>
                <w:lang w:eastAsia="en-US"/>
              </w:rPr>
            </w:pPr>
          </w:p>
        </w:tc>
        <w:tc>
          <w:tcPr>
            <w:tcW w:w="1617" w:type="dxa"/>
            <w:tcBorders>
              <w:top w:val="single" w:sz="4" w:space="0" w:color="auto"/>
              <w:left w:val="nil"/>
              <w:right w:val="nil"/>
            </w:tcBorders>
          </w:tcPr>
          <w:p w14:paraId="623400DB" w14:textId="7E096DD5" w:rsidR="005A44C9" w:rsidRPr="008C4901" w:rsidRDefault="005A44C9" w:rsidP="005A44C9">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 xml:space="preserve">Every </w:t>
            </w:r>
            <w:r w:rsidR="009421C6">
              <w:rPr>
                <w:rFonts w:ascii="Arial" w:hAnsi="Arial"/>
                <w:sz w:val="18"/>
                <w:lang w:eastAsia="en-US"/>
              </w:rPr>
              <w:t>3</w:t>
            </w:r>
            <w:r w:rsidRPr="008C4901">
              <w:rPr>
                <w:rFonts w:ascii="Arial" w:hAnsi="Arial"/>
                <w:sz w:val="18"/>
                <w:lang w:eastAsia="en-US"/>
              </w:rPr>
              <w:t xml:space="preserve"> months</w:t>
            </w:r>
          </w:p>
          <w:p w14:paraId="0011BC69" w14:textId="77777777" w:rsidR="005A44C9" w:rsidRPr="008C4901" w:rsidRDefault="005A44C9" w:rsidP="005A44C9">
            <w:pPr>
              <w:keepLines/>
              <w:widowControl w:val="0"/>
              <w:spacing w:before="20" w:after="20" w:line="230" w:lineRule="exact"/>
              <w:jc w:val="left"/>
              <w:outlineLvl w:val="2"/>
              <w:rPr>
                <w:rFonts w:ascii="Arial" w:hAnsi="Arial"/>
                <w:sz w:val="18"/>
                <w:lang w:eastAsia="en-US"/>
              </w:rPr>
            </w:pPr>
          </w:p>
        </w:tc>
        <w:tc>
          <w:tcPr>
            <w:tcW w:w="1617" w:type="dxa"/>
            <w:tcBorders>
              <w:top w:val="single" w:sz="4" w:space="0" w:color="auto"/>
              <w:left w:val="nil"/>
              <w:right w:val="nil"/>
            </w:tcBorders>
          </w:tcPr>
          <w:p w14:paraId="4375BC5F" w14:textId="4AC78F85" w:rsidR="005A44C9" w:rsidRPr="008C4901" w:rsidRDefault="005A44C9" w:rsidP="009421C6">
            <w:pPr>
              <w:keepLines/>
              <w:widowControl w:val="0"/>
              <w:spacing w:before="20" w:after="20" w:line="230" w:lineRule="exact"/>
              <w:jc w:val="left"/>
              <w:outlineLvl w:val="2"/>
              <w:rPr>
                <w:rFonts w:ascii="Arial" w:hAnsi="Arial"/>
                <w:sz w:val="18"/>
                <w:lang w:eastAsia="en-US"/>
              </w:rPr>
            </w:pPr>
            <w:r w:rsidRPr="008C4901">
              <w:rPr>
                <w:rFonts w:ascii="Arial" w:hAnsi="Arial"/>
                <w:sz w:val="18"/>
                <w:lang w:eastAsia="en-US"/>
              </w:rPr>
              <w:t>1 January</w:t>
            </w:r>
          </w:p>
        </w:tc>
      </w:tr>
    </w:tbl>
    <w:p w14:paraId="5850C864"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5A44C9" w:rsidRPr="005A44C9" w14:paraId="6E92549C" w14:textId="77777777" w:rsidTr="005A44C9">
        <w:trPr>
          <w:cantSplit/>
          <w:tblHeader/>
        </w:trPr>
        <w:tc>
          <w:tcPr>
            <w:tcW w:w="6871" w:type="dxa"/>
            <w:tcBorders>
              <w:bottom w:val="single" w:sz="4" w:space="0" w:color="auto"/>
            </w:tcBorders>
            <w:shd w:val="clear" w:color="auto" w:fill="000000"/>
          </w:tcPr>
          <w:p w14:paraId="2E248B35"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0F47DA">
              <w:rPr>
                <w:rFonts w:ascii="Arial" w:hAnsi="Arial"/>
                <w:b/>
                <w:bCs/>
                <w:color w:val="FFFFFF" w:themeColor="background1"/>
                <w:sz w:val="18"/>
                <w:lang w:eastAsia="en-US"/>
              </w:rPr>
              <w:t>Table S4.2: Annual production/treatment</w:t>
            </w:r>
          </w:p>
        </w:tc>
        <w:tc>
          <w:tcPr>
            <w:tcW w:w="2026" w:type="dxa"/>
            <w:tcBorders>
              <w:bottom w:val="single" w:sz="4" w:space="0" w:color="auto"/>
            </w:tcBorders>
            <w:shd w:val="clear" w:color="auto" w:fill="000000"/>
          </w:tcPr>
          <w:p w14:paraId="4AFD32CA"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p>
        </w:tc>
      </w:tr>
      <w:tr w:rsidR="005A44C9" w:rsidRPr="005A44C9" w14:paraId="438D905A" w14:textId="77777777" w:rsidTr="005A44C9">
        <w:trPr>
          <w:cantSplit/>
          <w:tblHeader/>
        </w:trPr>
        <w:tc>
          <w:tcPr>
            <w:tcW w:w="6871" w:type="dxa"/>
            <w:tcBorders>
              <w:left w:val="nil"/>
              <w:right w:val="nil"/>
            </w:tcBorders>
          </w:tcPr>
          <w:p w14:paraId="7EC4CDB8"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 xml:space="preserve">Parameter </w:t>
            </w:r>
          </w:p>
        </w:tc>
        <w:tc>
          <w:tcPr>
            <w:tcW w:w="2026" w:type="dxa"/>
            <w:tcBorders>
              <w:left w:val="nil"/>
              <w:right w:val="nil"/>
            </w:tcBorders>
          </w:tcPr>
          <w:p w14:paraId="5F14FF28"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 xml:space="preserve">Units </w:t>
            </w:r>
          </w:p>
        </w:tc>
      </w:tr>
      <w:tr w:rsidR="005A44C9" w:rsidRPr="005A44C9" w14:paraId="6F17953A" w14:textId="77777777" w:rsidTr="005A44C9">
        <w:trPr>
          <w:cantSplit/>
        </w:trPr>
        <w:tc>
          <w:tcPr>
            <w:tcW w:w="6871" w:type="dxa"/>
            <w:tcBorders>
              <w:left w:val="nil"/>
              <w:right w:val="nil"/>
            </w:tcBorders>
          </w:tcPr>
          <w:p w14:paraId="28E798F9" w14:textId="750C4217" w:rsidR="005A44C9" w:rsidRPr="005E6DA8" w:rsidRDefault="005E6DA8"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Number of chickens slaughtered</w:t>
            </w:r>
            <w:r w:rsidR="00CD3DAE">
              <w:rPr>
                <w:rFonts w:ascii="Arial" w:hAnsi="Arial"/>
                <w:sz w:val="18"/>
                <w:lang w:eastAsia="en-US"/>
              </w:rPr>
              <w:t xml:space="preserve"> per week</w:t>
            </w:r>
          </w:p>
        </w:tc>
        <w:tc>
          <w:tcPr>
            <w:tcW w:w="2026" w:type="dxa"/>
            <w:tcBorders>
              <w:left w:val="nil"/>
              <w:right w:val="nil"/>
            </w:tcBorders>
          </w:tcPr>
          <w:p w14:paraId="57E45ED9" w14:textId="2ED86691" w:rsidR="005A44C9" w:rsidRPr="005E6DA8" w:rsidRDefault="00CD3DAE"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N</w:t>
            </w:r>
            <w:r w:rsidR="005E6DA8" w:rsidRPr="005E6DA8">
              <w:rPr>
                <w:rFonts w:ascii="Arial" w:hAnsi="Arial"/>
                <w:sz w:val="18"/>
                <w:lang w:eastAsia="en-US"/>
              </w:rPr>
              <w:t>umber</w:t>
            </w:r>
            <w:r>
              <w:rPr>
                <w:rFonts w:ascii="Arial" w:hAnsi="Arial"/>
                <w:sz w:val="18"/>
                <w:lang w:eastAsia="en-US"/>
              </w:rPr>
              <w:t xml:space="preserve"> (maximum week</w:t>
            </w:r>
            <w:r w:rsidR="0086594D">
              <w:rPr>
                <w:rFonts w:ascii="Arial" w:hAnsi="Arial"/>
                <w:sz w:val="18"/>
                <w:lang w:eastAsia="en-US"/>
              </w:rPr>
              <w:t xml:space="preserve"> in reporting year)</w:t>
            </w:r>
          </w:p>
        </w:tc>
      </w:tr>
      <w:tr w:rsidR="005E6DA8" w:rsidRPr="005A44C9" w14:paraId="5AF2EED4" w14:textId="77777777" w:rsidTr="005A44C9">
        <w:trPr>
          <w:cantSplit/>
        </w:trPr>
        <w:tc>
          <w:tcPr>
            <w:tcW w:w="6871" w:type="dxa"/>
            <w:tcBorders>
              <w:left w:val="nil"/>
              <w:right w:val="nil"/>
            </w:tcBorders>
          </w:tcPr>
          <w:p w14:paraId="4AFEDB9F" w14:textId="725053FB" w:rsidR="005E6DA8" w:rsidRPr="005E6DA8" w:rsidRDefault="00561459"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Chicken</w:t>
            </w:r>
            <w:r w:rsidR="005E6DA8" w:rsidRPr="005E6DA8">
              <w:rPr>
                <w:rFonts w:ascii="Arial" w:hAnsi="Arial"/>
                <w:sz w:val="18"/>
                <w:lang w:eastAsia="en-US"/>
              </w:rPr>
              <w:t xml:space="preserve"> Products produced</w:t>
            </w:r>
            <w:r w:rsidR="00CD3DAE">
              <w:rPr>
                <w:rFonts w:ascii="Arial" w:hAnsi="Arial"/>
                <w:sz w:val="18"/>
                <w:lang w:eastAsia="en-US"/>
              </w:rPr>
              <w:t xml:space="preserve"> per week</w:t>
            </w:r>
          </w:p>
        </w:tc>
        <w:tc>
          <w:tcPr>
            <w:tcW w:w="2026" w:type="dxa"/>
            <w:tcBorders>
              <w:left w:val="nil"/>
              <w:right w:val="nil"/>
            </w:tcBorders>
          </w:tcPr>
          <w:p w14:paraId="2E3C50C2" w14:textId="2B13E3A0" w:rsidR="005E6DA8" w:rsidRPr="005E6DA8" w:rsidRDefault="0086594D"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T</w:t>
            </w:r>
            <w:r w:rsidR="005E6DA8" w:rsidRPr="005E6DA8">
              <w:rPr>
                <w:rFonts w:ascii="Arial" w:hAnsi="Arial"/>
                <w:sz w:val="18"/>
                <w:lang w:eastAsia="en-US"/>
              </w:rPr>
              <w:t>onnes</w:t>
            </w:r>
            <w:r>
              <w:rPr>
                <w:rFonts w:ascii="Arial" w:hAnsi="Arial"/>
                <w:sz w:val="18"/>
                <w:lang w:eastAsia="en-US"/>
              </w:rPr>
              <w:t xml:space="preserve"> (maximum week in reporting year)</w:t>
            </w:r>
          </w:p>
        </w:tc>
      </w:tr>
    </w:tbl>
    <w:p w14:paraId="76C4CF92"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5A44C9" w:rsidRPr="005A44C9" w14:paraId="23F14FB8" w14:textId="77777777" w:rsidTr="005E6DA8">
        <w:trPr>
          <w:cantSplit/>
          <w:tblHeader/>
        </w:trPr>
        <w:tc>
          <w:tcPr>
            <w:tcW w:w="8504" w:type="dxa"/>
            <w:gridSpan w:val="3"/>
            <w:tcBorders>
              <w:bottom w:val="single" w:sz="4" w:space="0" w:color="auto"/>
            </w:tcBorders>
            <w:shd w:val="clear" w:color="auto" w:fill="000000"/>
          </w:tcPr>
          <w:p w14:paraId="775C1DD4"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5E6DA8">
              <w:rPr>
                <w:rFonts w:ascii="Arial" w:hAnsi="Arial"/>
                <w:b/>
                <w:bCs/>
                <w:color w:val="FFFFFF" w:themeColor="background1"/>
                <w:sz w:val="18"/>
                <w:lang w:eastAsia="en-US"/>
              </w:rPr>
              <w:t>Table S4.3 Performance parameters</w:t>
            </w:r>
          </w:p>
        </w:tc>
      </w:tr>
      <w:tr w:rsidR="005A44C9" w:rsidRPr="005A44C9" w14:paraId="39B095BE" w14:textId="77777777" w:rsidTr="005E6DA8">
        <w:trPr>
          <w:cantSplit/>
          <w:tblHeader/>
        </w:trPr>
        <w:tc>
          <w:tcPr>
            <w:tcW w:w="3075" w:type="dxa"/>
            <w:tcBorders>
              <w:left w:val="nil"/>
              <w:right w:val="nil"/>
            </w:tcBorders>
          </w:tcPr>
          <w:p w14:paraId="7B8C0980"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Parameter</w:t>
            </w:r>
          </w:p>
        </w:tc>
        <w:tc>
          <w:tcPr>
            <w:tcW w:w="3491" w:type="dxa"/>
            <w:tcBorders>
              <w:left w:val="nil"/>
              <w:right w:val="nil"/>
            </w:tcBorders>
          </w:tcPr>
          <w:p w14:paraId="46557487"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Frequency of assessment</w:t>
            </w:r>
          </w:p>
        </w:tc>
        <w:tc>
          <w:tcPr>
            <w:tcW w:w="1938" w:type="dxa"/>
            <w:tcBorders>
              <w:left w:val="nil"/>
              <w:right w:val="nil"/>
            </w:tcBorders>
          </w:tcPr>
          <w:p w14:paraId="576430CA"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Units</w:t>
            </w:r>
          </w:p>
        </w:tc>
      </w:tr>
      <w:tr w:rsidR="005A44C9" w:rsidRPr="005A44C9" w14:paraId="5F625C69" w14:textId="77777777" w:rsidTr="005E6DA8">
        <w:trPr>
          <w:cantSplit/>
        </w:trPr>
        <w:tc>
          <w:tcPr>
            <w:tcW w:w="3075" w:type="dxa"/>
            <w:tcBorders>
              <w:left w:val="nil"/>
              <w:right w:val="nil"/>
            </w:tcBorders>
          </w:tcPr>
          <w:p w14:paraId="466D6421" w14:textId="29487059"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Water usage</w:t>
            </w:r>
            <w:r w:rsidR="00987CAC">
              <w:rPr>
                <w:rFonts w:ascii="Arial" w:hAnsi="Arial"/>
                <w:sz w:val="18"/>
                <w:lang w:eastAsia="en-US"/>
              </w:rPr>
              <w:t xml:space="preserve"> per bird</w:t>
            </w:r>
          </w:p>
        </w:tc>
        <w:tc>
          <w:tcPr>
            <w:tcW w:w="3491" w:type="dxa"/>
            <w:tcBorders>
              <w:left w:val="nil"/>
              <w:right w:val="nil"/>
            </w:tcBorders>
          </w:tcPr>
          <w:p w14:paraId="6DA7121D" w14:textId="77777777"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Annually</w:t>
            </w:r>
          </w:p>
        </w:tc>
        <w:tc>
          <w:tcPr>
            <w:tcW w:w="1938" w:type="dxa"/>
            <w:tcBorders>
              <w:left w:val="nil"/>
              <w:right w:val="nil"/>
            </w:tcBorders>
          </w:tcPr>
          <w:p w14:paraId="3D6ED15B" w14:textId="768C137E" w:rsidR="005A44C9" w:rsidRPr="005E6DA8" w:rsidRDefault="00987CAC"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Litres/bird</w:t>
            </w:r>
          </w:p>
        </w:tc>
      </w:tr>
      <w:tr w:rsidR="005A44C9" w:rsidRPr="005A44C9" w14:paraId="2EF0DF0E" w14:textId="77777777" w:rsidTr="005E6DA8">
        <w:trPr>
          <w:cantSplit/>
        </w:trPr>
        <w:tc>
          <w:tcPr>
            <w:tcW w:w="3075" w:type="dxa"/>
            <w:tcBorders>
              <w:left w:val="nil"/>
              <w:right w:val="nil"/>
            </w:tcBorders>
          </w:tcPr>
          <w:p w14:paraId="5B800581" w14:textId="5B0AE1F8"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Energy usage</w:t>
            </w:r>
            <w:r w:rsidR="00987CAC">
              <w:rPr>
                <w:rFonts w:ascii="Arial" w:hAnsi="Arial"/>
                <w:sz w:val="18"/>
                <w:lang w:eastAsia="en-US"/>
              </w:rPr>
              <w:t xml:space="preserve"> per bird</w:t>
            </w:r>
          </w:p>
        </w:tc>
        <w:tc>
          <w:tcPr>
            <w:tcW w:w="3491" w:type="dxa"/>
            <w:tcBorders>
              <w:left w:val="nil"/>
              <w:right w:val="nil"/>
            </w:tcBorders>
          </w:tcPr>
          <w:p w14:paraId="59600C24" w14:textId="77777777"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Annually</w:t>
            </w:r>
          </w:p>
        </w:tc>
        <w:tc>
          <w:tcPr>
            <w:tcW w:w="1938" w:type="dxa"/>
            <w:tcBorders>
              <w:left w:val="nil"/>
              <w:right w:val="nil"/>
            </w:tcBorders>
          </w:tcPr>
          <w:p w14:paraId="54BE9898" w14:textId="587A5B3E" w:rsidR="005A44C9" w:rsidRPr="005E6DA8" w:rsidRDefault="00987CAC" w:rsidP="005A44C9">
            <w:pPr>
              <w:keepLines/>
              <w:widowControl w:val="0"/>
              <w:spacing w:before="20" w:after="20" w:line="230" w:lineRule="exact"/>
              <w:jc w:val="left"/>
              <w:outlineLvl w:val="2"/>
              <w:rPr>
                <w:rFonts w:ascii="Arial" w:hAnsi="Arial"/>
                <w:sz w:val="18"/>
                <w:lang w:eastAsia="en-US"/>
              </w:rPr>
            </w:pPr>
            <w:r>
              <w:rPr>
                <w:rFonts w:ascii="Arial" w:hAnsi="Arial"/>
                <w:sz w:val="18"/>
                <w:lang w:eastAsia="en-US"/>
              </w:rPr>
              <w:t>KWh/Bird</w:t>
            </w:r>
          </w:p>
        </w:tc>
      </w:tr>
    </w:tbl>
    <w:p w14:paraId="5FFE71C6" w14:textId="77777777" w:rsidR="005A44C9" w:rsidRPr="005A44C9" w:rsidRDefault="005A44C9" w:rsidP="005A44C9">
      <w:pPr>
        <w:keepLines/>
        <w:widowControl w:val="0"/>
        <w:spacing w:before="120" w:line="270" w:lineRule="exact"/>
        <w:jc w:val="left"/>
        <w:outlineLvl w:val="2"/>
        <w:rPr>
          <w:rFonts w:ascii="Arial" w:hAnsi="Arial"/>
          <w:snapToGrid w:val="0"/>
          <w:color w:val="000000"/>
          <w:sz w:val="18"/>
          <w:lang w:val="en-US" w:eastAsia="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5A44C9" w:rsidRPr="005A44C9" w14:paraId="5029C5C4" w14:textId="77777777" w:rsidTr="005A44C9">
        <w:trPr>
          <w:cantSplit/>
          <w:tblHeader/>
        </w:trPr>
        <w:tc>
          <w:tcPr>
            <w:tcW w:w="8472" w:type="dxa"/>
            <w:gridSpan w:val="3"/>
            <w:tcBorders>
              <w:bottom w:val="single" w:sz="4" w:space="0" w:color="auto"/>
            </w:tcBorders>
            <w:shd w:val="clear" w:color="auto" w:fill="000000"/>
          </w:tcPr>
          <w:p w14:paraId="3F5F9026" w14:textId="77777777" w:rsidR="005A44C9" w:rsidRPr="005A44C9" w:rsidRDefault="005A44C9" w:rsidP="005A44C9">
            <w:pPr>
              <w:keepNext/>
              <w:keepLines/>
              <w:widowControl w:val="0"/>
              <w:spacing w:before="20" w:after="20" w:line="230" w:lineRule="exact"/>
              <w:jc w:val="left"/>
              <w:outlineLvl w:val="2"/>
              <w:rPr>
                <w:rFonts w:ascii="Arial" w:hAnsi="Arial"/>
                <w:b/>
                <w:bCs/>
                <w:color w:val="FF0000"/>
                <w:sz w:val="18"/>
                <w:lang w:eastAsia="en-US"/>
              </w:rPr>
            </w:pPr>
            <w:r w:rsidRPr="005E6DA8">
              <w:rPr>
                <w:rFonts w:ascii="Arial" w:hAnsi="Arial"/>
                <w:b/>
                <w:bCs/>
                <w:color w:val="FFFFFF" w:themeColor="background1"/>
                <w:sz w:val="18"/>
                <w:lang w:eastAsia="en-US"/>
              </w:rPr>
              <w:t>Table S4.4 Reporting forms</w:t>
            </w:r>
          </w:p>
        </w:tc>
      </w:tr>
      <w:tr w:rsidR="005A44C9" w:rsidRPr="005A44C9" w14:paraId="198D3B9B" w14:textId="77777777" w:rsidTr="005A44C9">
        <w:trPr>
          <w:cantSplit/>
          <w:tblHeader/>
        </w:trPr>
        <w:tc>
          <w:tcPr>
            <w:tcW w:w="2273" w:type="dxa"/>
            <w:tcBorders>
              <w:left w:val="nil"/>
              <w:right w:val="nil"/>
            </w:tcBorders>
          </w:tcPr>
          <w:p w14:paraId="6D94C060"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Media/parameter</w:t>
            </w:r>
          </w:p>
        </w:tc>
        <w:tc>
          <w:tcPr>
            <w:tcW w:w="4600" w:type="dxa"/>
            <w:tcBorders>
              <w:left w:val="nil"/>
              <w:right w:val="nil"/>
            </w:tcBorders>
          </w:tcPr>
          <w:p w14:paraId="7EA50A59"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Reporting format</w:t>
            </w:r>
          </w:p>
        </w:tc>
        <w:tc>
          <w:tcPr>
            <w:tcW w:w="1599" w:type="dxa"/>
            <w:tcBorders>
              <w:left w:val="nil"/>
              <w:right w:val="nil"/>
            </w:tcBorders>
          </w:tcPr>
          <w:p w14:paraId="1C8AF2B1"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Date of form</w:t>
            </w:r>
          </w:p>
        </w:tc>
      </w:tr>
      <w:tr w:rsidR="005A44C9" w:rsidRPr="005A44C9" w14:paraId="62958028" w14:textId="77777777" w:rsidTr="005A44C9">
        <w:trPr>
          <w:cantSplit/>
        </w:trPr>
        <w:tc>
          <w:tcPr>
            <w:tcW w:w="2273" w:type="dxa"/>
            <w:tcBorders>
              <w:left w:val="nil"/>
              <w:right w:val="nil"/>
            </w:tcBorders>
          </w:tcPr>
          <w:p w14:paraId="7295547B" w14:textId="29C1FCD6" w:rsidR="005A44C9" w:rsidRPr="005E6DA8" w:rsidRDefault="005A44C9" w:rsidP="005E6DA8">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 xml:space="preserve">Water </w:t>
            </w:r>
          </w:p>
        </w:tc>
        <w:tc>
          <w:tcPr>
            <w:tcW w:w="4600" w:type="dxa"/>
            <w:tcBorders>
              <w:left w:val="nil"/>
              <w:right w:val="nil"/>
            </w:tcBorders>
          </w:tcPr>
          <w:p w14:paraId="65D6E7CB" w14:textId="77777777"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Form water 1 or other form as agreed in writing by Natural Resources Wales</w:t>
            </w:r>
          </w:p>
        </w:tc>
        <w:tc>
          <w:tcPr>
            <w:tcW w:w="1599" w:type="dxa"/>
            <w:tcBorders>
              <w:left w:val="nil"/>
              <w:right w:val="nil"/>
            </w:tcBorders>
          </w:tcPr>
          <w:p w14:paraId="0087535B" w14:textId="37DE7489" w:rsidR="005A44C9" w:rsidRPr="007B1B4B" w:rsidRDefault="007B1B4B" w:rsidP="005A44C9">
            <w:pPr>
              <w:keepLines/>
              <w:widowControl w:val="0"/>
              <w:spacing w:before="20" w:after="20" w:line="230" w:lineRule="exact"/>
              <w:jc w:val="left"/>
              <w:outlineLvl w:val="2"/>
              <w:rPr>
                <w:rFonts w:ascii="Arial" w:hAnsi="Arial"/>
                <w:sz w:val="18"/>
                <w:lang w:eastAsia="en-US"/>
              </w:rPr>
            </w:pPr>
            <w:r w:rsidRPr="007B1B4B">
              <w:rPr>
                <w:rFonts w:ascii="Arial" w:hAnsi="Arial"/>
                <w:sz w:val="18"/>
                <w:lang w:eastAsia="en-US"/>
              </w:rPr>
              <w:t>29/08/17</w:t>
            </w:r>
          </w:p>
        </w:tc>
      </w:tr>
      <w:tr w:rsidR="005A44C9" w:rsidRPr="005A44C9" w14:paraId="2FB59224" w14:textId="77777777" w:rsidTr="005A44C9">
        <w:trPr>
          <w:cantSplit/>
        </w:trPr>
        <w:tc>
          <w:tcPr>
            <w:tcW w:w="2273" w:type="dxa"/>
            <w:tcBorders>
              <w:left w:val="nil"/>
              <w:right w:val="nil"/>
            </w:tcBorders>
          </w:tcPr>
          <w:p w14:paraId="64A6DD95" w14:textId="77777777"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Water usage</w:t>
            </w:r>
          </w:p>
        </w:tc>
        <w:tc>
          <w:tcPr>
            <w:tcW w:w="4600" w:type="dxa"/>
            <w:tcBorders>
              <w:left w:val="nil"/>
              <w:right w:val="nil"/>
            </w:tcBorders>
          </w:tcPr>
          <w:p w14:paraId="708F977C" w14:textId="77777777" w:rsidR="005A44C9" w:rsidRPr="005E6DA8" w:rsidRDefault="005A44C9" w:rsidP="005A44C9">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Form water usage 1 or other form as agreed in writing by Natural Resources Wales</w:t>
            </w:r>
          </w:p>
        </w:tc>
        <w:tc>
          <w:tcPr>
            <w:tcW w:w="1599" w:type="dxa"/>
            <w:tcBorders>
              <w:left w:val="nil"/>
              <w:right w:val="nil"/>
            </w:tcBorders>
          </w:tcPr>
          <w:p w14:paraId="4FB361A3" w14:textId="711F4411" w:rsidR="005A44C9" w:rsidRPr="007B1B4B" w:rsidRDefault="007B1B4B" w:rsidP="005A44C9">
            <w:pPr>
              <w:keepLines/>
              <w:widowControl w:val="0"/>
              <w:spacing w:before="20" w:after="20" w:line="230" w:lineRule="exact"/>
              <w:jc w:val="left"/>
              <w:outlineLvl w:val="2"/>
              <w:rPr>
                <w:rFonts w:ascii="Arial" w:hAnsi="Arial"/>
                <w:sz w:val="18"/>
                <w:lang w:eastAsia="en-US"/>
              </w:rPr>
            </w:pPr>
            <w:r w:rsidRPr="007B1B4B">
              <w:rPr>
                <w:rFonts w:ascii="Arial" w:hAnsi="Arial"/>
                <w:sz w:val="18"/>
                <w:lang w:eastAsia="en-US"/>
              </w:rPr>
              <w:t>29/08/17</w:t>
            </w:r>
          </w:p>
        </w:tc>
      </w:tr>
      <w:tr w:rsidR="007B1B4B" w:rsidRPr="005A44C9" w14:paraId="5284E97F" w14:textId="77777777" w:rsidTr="005A44C9">
        <w:trPr>
          <w:cantSplit/>
        </w:trPr>
        <w:tc>
          <w:tcPr>
            <w:tcW w:w="2273" w:type="dxa"/>
            <w:tcBorders>
              <w:left w:val="nil"/>
              <w:right w:val="nil"/>
            </w:tcBorders>
          </w:tcPr>
          <w:p w14:paraId="63B44671" w14:textId="77777777" w:rsidR="007B1B4B" w:rsidRPr="005E6DA8" w:rsidRDefault="007B1B4B" w:rsidP="007B1B4B">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Energy usage</w:t>
            </w:r>
          </w:p>
        </w:tc>
        <w:tc>
          <w:tcPr>
            <w:tcW w:w="4600" w:type="dxa"/>
            <w:tcBorders>
              <w:left w:val="nil"/>
              <w:right w:val="nil"/>
            </w:tcBorders>
          </w:tcPr>
          <w:p w14:paraId="15FF5550" w14:textId="77777777" w:rsidR="007B1B4B" w:rsidRPr="005E6DA8" w:rsidRDefault="007B1B4B" w:rsidP="007B1B4B">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Form energy 1 or other form as agreed in writing by Natural Resources Wales</w:t>
            </w:r>
          </w:p>
        </w:tc>
        <w:tc>
          <w:tcPr>
            <w:tcW w:w="1599" w:type="dxa"/>
            <w:tcBorders>
              <w:left w:val="nil"/>
              <w:right w:val="nil"/>
            </w:tcBorders>
          </w:tcPr>
          <w:p w14:paraId="7F78A5FD" w14:textId="4FDEC0F9" w:rsidR="007B1B4B" w:rsidRPr="007B1B4B" w:rsidRDefault="007B1B4B" w:rsidP="007B1B4B">
            <w:pPr>
              <w:keepLines/>
              <w:widowControl w:val="0"/>
              <w:spacing w:before="20" w:after="20" w:line="230" w:lineRule="exact"/>
              <w:jc w:val="left"/>
              <w:outlineLvl w:val="2"/>
              <w:rPr>
                <w:rFonts w:ascii="Arial" w:hAnsi="Arial"/>
                <w:sz w:val="18"/>
                <w:lang w:eastAsia="en-US"/>
              </w:rPr>
            </w:pPr>
            <w:r w:rsidRPr="007B1B4B">
              <w:rPr>
                <w:rFonts w:ascii="Arial" w:hAnsi="Arial"/>
                <w:sz w:val="18"/>
                <w:lang w:eastAsia="en-US"/>
              </w:rPr>
              <w:t>29/08/17</w:t>
            </w:r>
          </w:p>
        </w:tc>
      </w:tr>
      <w:tr w:rsidR="007B1B4B" w:rsidRPr="005A44C9" w14:paraId="1901B380" w14:textId="77777777" w:rsidTr="005A44C9">
        <w:trPr>
          <w:cantSplit/>
        </w:trPr>
        <w:tc>
          <w:tcPr>
            <w:tcW w:w="2273" w:type="dxa"/>
            <w:tcBorders>
              <w:left w:val="nil"/>
              <w:right w:val="nil"/>
            </w:tcBorders>
          </w:tcPr>
          <w:p w14:paraId="4FFEA073" w14:textId="77777777" w:rsidR="007B1B4B" w:rsidRPr="005E6DA8" w:rsidRDefault="007B1B4B" w:rsidP="007B1B4B">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Other performance indicators</w:t>
            </w:r>
          </w:p>
        </w:tc>
        <w:tc>
          <w:tcPr>
            <w:tcW w:w="4600" w:type="dxa"/>
            <w:tcBorders>
              <w:left w:val="nil"/>
              <w:right w:val="nil"/>
            </w:tcBorders>
          </w:tcPr>
          <w:p w14:paraId="765E4A85" w14:textId="77777777" w:rsidR="007B1B4B" w:rsidRPr="005E6DA8" w:rsidRDefault="007B1B4B" w:rsidP="007B1B4B">
            <w:pPr>
              <w:keepLines/>
              <w:widowControl w:val="0"/>
              <w:spacing w:before="20" w:after="20" w:line="230" w:lineRule="exact"/>
              <w:jc w:val="left"/>
              <w:outlineLvl w:val="2"/>
              <w:rPr>
                <w:rFonts w:ascii="Arial" w:hAnsi="Arial"/>
                <w:sz w:val="18"/>
                <w:lang w:eastAsia="en-US"/>
              </w:rPr>
            </w:pPr>
            <w:r w:rsidRPr="005E6DA8">
              <w:rPr>
                <w:rFonts w:ascii="Arial" w:hAnsi="Arial"/>
                <w:sz w:val="18"/>
                <w:lang w:eastAsia="en-US"/>
              </w:rPr>
              <w:t>Form performance 1 or other form as agreed in writing by Natural Resources Wales</w:t>
            </w:r>
          </w:p>
        </w:tc>
        <w:tc>
          <w:tcPr>
            <w:tcW w:w="1599" w:type="dxa"/>
            <w:tcBorders>
              <w:left w:val="nil"/>
              <w:right w:val="nil"/>
            </w:tcBorders>
          </w:tcPr>
          <w:p w14:paraId="1A5DBBFE" w14:textId="58EA2F01" w:rsidR="007B1B4B" w:rsidRPr="007B1B4B" w:rsidRDefault="007B1B4B" w:rsidP="007B1B4B">
            <w:pPr>
              <w:keepLines/>
              <w:widowControl w:val="0"/>
              <w:spacing w:before="20" w:after="20" w:line="230" w:lineRule="exact"/>
              <w:jc w:val="left"/>
              <w:outlineLvl w:val="2"/>
              <w:rPr>
                <w:rFonts w:ascii="Arial" w:hAnsi="Arial"/>
                <w:sz w:val="18"/>
                <w:lang w:eastAsia="en-US"/>
              </w:rPr>
            </w:pPr>
            <w:r w:rsidRPr="007B1B4B">
              <w:rPr>
                <w:rFonts w:ascii="Arial" w:hAnsi="Arial"/>
                <w:sz w:val="18"/>
                <w:lang w:eastAsia="en-US"/>
              </w:rPr>
              <w:t>29/08/17</w:t>
            </w:r>
          </w:p>
        </w:tc>
      </w:tr>
    </w:tbl>
    <w:p w14:paraId="71500020" w14:textId="77777777" w:rsidR="005A44C9" w:rsidRPr="005A44C9" w:rsidRDefault="005A44C9" w:rsidP="005A44C9">
      <w:pPr>
        <w:keepNext/>
        <w:keepLines/>
        <w:pageBreakBefore/>
        <w:widowControl w:val="0"/>
        <w:spacing w:before="360" w:after="240"/>
        <w:jc w:val="left"/>
        <w:outlineLvl w:val="0"/>
        <w:rPr>
          <w:rFonts w:ascii="Arial" w:hAnsi="Arial"/>
          <w:b/>
          <w:spacing w:val="-4"/>
          <w:sz w:val="36"/>
          <w:lang w:eastAsia="en-US"/>
        </w:rPr>
      </w:pPr>
      <w:r w:rsidRPr="005A44C9">
        <w:rPr>
          <w:rFonts w:ascii="Arial" w:hAnsi="Arial"/>
          <w:b/>
          <w:spacing w:val="-4"/>
          <w:sz w:val="36"/>
          <w:lang w:eastAsia="en-US"/>
        </w:rPr>
        <w:lastRenderedPageBreak/>
        <w:t xml:space="preserve">Schedule 5 - Notification </w:t>
      </w:r>
    </w:p>
    <w:p w14:paraId="2521C888"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r w:rsidRPr="005A44C9">
        <w:rPr>
          <w:rFonts w:ascii="Arial" w:hAnsi="Arial"/>
          <w:color w:val="000000"/>
          <w:sz w:val="18"/>
          <w:lang w:eastAsia="en-US"/>
        </w:rPr>
        <w:t xml:space="preserve">These pages outline the information that the operator must provide. </w:t>
      </w:r>
    </w:p>
    <w:p w14:paraId="1C16DB75"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r w:rsidRPr="005A44C9">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3EDC702" w14:textId="77777777" w:rsidR="005A44C9" w:rsidRPr="005A44C9" w:rsidRDefault="005A44C9" w:rsidP="005A44C9">
      <w:pPr>
        <w:keepLines/>
        <w:widowControl w:val="0"/>
        <w:tabs>
          <w:tab w:val="left" w:pos="284"/>
        </w:tabs>
        <w:spacing w:before="60" w:line="270" w:lineRule="exact"/>
        <w:jc w:val="left"/>
        <w:outlineLvl w:val="3"/>
        <w:rPr>
          <w:rFonts w:ascii="Arial" w:hAnsi="Arial"/>
          <w:sz w:val="18"/>
          <w:lang w:eastAsia="en-US"/>
        </w:rPr>
      </w:pPr>
      <w:r w:rsidRPr="005A44C9">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F877B6" w14:textId="77777777" w:rsidR="005A44C9" w:rsidRPr="005A44C9" w:rsidRDefault="005A44C9" w:rsidP="005A44C9">
      <w:pPr>
        <w:widowControl w:val="0"/>
        <w:spacing w:before="320" w:line="300" w:lineRule="exact"/>
        <w:jc w:val="left"/>
        <w:outlineLvl w:val="1"/>
        <w:rPr>
          <w:rFonts w:ascii="Cambria" w:hAnsi="Cambria"/>
          <w:sz w:val="18"/>
        </w:rPr>
      </w:pPr>
      <w:r w:rsidRPr="005A44C9">
        <w:rPr>
          <w:rFonts w:ascii="Cambria" w:hAnsi="Cambria"/>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A44C9" w:rsidRPr="005A44C9" w14:paraId="37B56C0F" w14:textId="77777777" w:rsidTr="005A44C9">
        <w:tc>
          <w:tcPr>
            <w:tcW w:w="2943" w:type="dxa"/>
          </w:tcPr>
          <w:p w14:paraId="2E154EBF"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Permit Number</w:t>
            </w:r>
          </w:p>
        </w:tc>
        <w:tc>
          <w:tcPr>
            <w:tcW w:w="5659" w:type="dxa"/>
          </w:tcPr>
          <w:p w14:paraId="027AAFC3"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27C8F45F" w14:textId="77777777" w:rsidTr="005A44C9">
        <w:tc>
          <w:tcPr>
            <w:tcW w:w="2943" w:type="dxa"/>
          </w:tcPr>
          <w:p w14:paraId="45FF5956"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Name of operator</w:t>
            </w:r>
          </w:p>
        </w:tc>
        <w:tc>
          <w:tcPr>
            <w:tcW w:w="5659" w:type="dxa"/>
          </w:tcPr>
          <w:p w14:paraId="70131992"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04AD7987" w14:textId="77777777" w:rsidTr="005A44C9">
        <w:tc>
          <w:tcPr>
            <w:tcW w:w="2943" w:type="dxa"/>
          </w:tcPr>
          <w:p w14:paraId="63539D94"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Location of Facility</w:t>
            </w:r>
          </w:p>
        </w:tc>
        <w:tc>
          <w:tcPr>
            <w:tcW w:w="5659" w:type="dxa"/>
          </w:tcPr>
          <w:p w14:paraId="19D11208"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38813641" w14:textId="77777777" w:rsidTr="005A44C9">
        <w:tc>
          <w:tcPr>
            <w:tcW w:w="2943" w:type="dxa"/>
          </w:tcPr>
          <w:p w14:paraId="0E1BE180"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 xml:space="preserve">Time and date of the detection </w:t>
            </w:r>
          </w:p>
        </w:tc>
        <w:tc>
          <w:tcPr>
            <w:tcW w:w="5659" w:type="dxa"/>
          </w:tcPr>
          <w:p w14:paraId="5EA69A7A" w14:textId="77777777" w:rsidR="005A44C9" w:rsidRPr="005A44C9" w:rsidRDefault="005A44C9" w:rsidP="005A44C9">
            <w:pPr>
              <w:widowControl w:val="0"/>
              <w:spacing w:line="300" w:lineRule="exact"/>
              <w:jc w:val="left"/>
              <w:outlineLvl w:val="1"/>
              <w:rPr>
                <w:rFonts w:ascii="Arial" w:hAnsi="Arial"/>
                <w:b/>
                <w:sz w:val="18"/>
              </w:rPr>
            </w:pPr>
          </w:p>
        </w:tc>
      </w:tr>
    </w:tbl>
    <w:p w14:paraId="500B1FB9" w14:textId="77777777" w:rsidR="005A44C9" w:rsidRPr="005A44C9" w:rsidRDefault="005A44C9" w:rsidP="005A44C9">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A44C9" w:rsidRPr="005A44C9" w14:paraId="2EE034A9" w14:textId="77777777" w:rsidTr="005A44C9">
        <w:trPr>
          <w:cantSplit/>
        </w:trPr>
        <w:tc>
          <w:tcPr>
            <w:tcW w:w="8755" w:type="dxa"/>
            <w:gridSpan w:val="2"/>
          </w:tcPr>
          <w:p w14:paraId="55CCDA51" w14:textId="77777777" w:rsidR="005A44C9" w:rsidRPr="005A44C9" w:rsidRDefault="005A44C9" w:rsidP="005A44C9">
            <w:pPr>
              <w:widowControl w:val="0"/>
              <w:spacing w:line="300" w:lineRule="exact"/>
              <w:jc w:val="left"/>
              <w:outlineLvl w:val="1"/>
              <w:rPr>
                <w:rFonts w:ascii="Arial" w:hAnsi="Arial" w:cs="Arial"/>
                <w:b/>
                <w:sz w:val="18"/>
                <w:szCs w:val="18"/>
              </w:rPr>
            </w:pPr>
            <w:r w:rsidRPr="005A44C9">
              <w:rPr>
                <w:rFonts w:ascii="Arial" w:hAnsi="Arial" w:cs="Arial"/>
                <w:b/>
                <w:sz w:val="18"/>
                <w:szCs w:val="18"/>
              </w:rPr>
              <w:t>(a) Notification requirements for any activity that gives rise to an incident or accident which significantly affects or may significantly affect the environment</w:t>
            </w:r>
          </w:p>
        </w:tc>
      </w:tr>
      <w:tr w:rsidR="005A44C9" w:rsidRPr="005A44C9" w14:paraId="4248A564" w14:textId="77777777" w:rsidTr="005A44C9">
        <w:trPr>
          <w:cantSplit/>
        </w:trPr>
        <w:tc>
          <w:tcPr>
            <w:tcW w:w="8755" w:type="dxa"/>
            <w:gridSpan w:val="2"/>
          </w:tcPr>
          <w:p w14:paraId="6A510C10" w14:textId="77777777" w:rsidR="005A44C9" w:rsidRPr="005A44C9" w:rsidRDefault="005A44C9" w:rsidP="005A44C9">
            <w:pPr>
              <w:widowControl w:val="0"/>
              <w:spacing w:line="300" w:lineRule="exact"/>
              <w:jc w:val="center"/>
              <w:outlineLvl w:val="1"/>
              <w:rPr>
                <w:rFonts w:ascii="Arial" w:hAnsi="Arial" w:cs="Arial"/>
                <w:b/>
                <w:sz w:val="18"/>
                <w:szCs w:val="18"/>
              </w:rPr>
            </w:pPr>
            <w:r w:rsidRPr="005A44C9">
              <w:rPr>
                <w:rFonts w:ascii="Arial" w:hAnsi="Arial" w:cs="Arial"/>
                <w:b/>
                <w:sz w:val="18"/>
                <w:szCs w:val="18"/>
              </w:rPr>
              <w:t>To be notified Immediately</w:t>
            </w:r>
          </w:p>
        </w:tc>
      </w:tr>
      <w:tr w:rsidR="005A44C9" w:rsidRPr="005A44C9" w14:paraId="2698784C" w14:textId="77777777" w:rsidTr="005A44C9">
        <w:tc>
          <w:tcPr>
            <w:tcW w:w="2943" w:type="dxa"/>
          </w:tcPr>
          <w:p w14:paraId="77FDD686"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Date and time of the event</w:t>
            </w:r>
          </w:p>
        </w:tc>
        <w:tc>
          <w:tcPr>
            <w:tcW w:w="5812" w:type="dxa"/>
          </w:tcPr>
          <w:p w14:paraId="601BD3C8"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18FACFD7" w14:textId="77777777" w:rsidTr="005A44C9">
        <w:tc>
          <w:tcPr>
            <w:tcW w:w="2943" w:type="dxa"/>
          </w:tcPr>
          <w:p w14:paraId="424BD0E1"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 xml:space="preserve">Reference or description of the location of the event </w:t>
            </w:r>
          </w:p>
        </w:tc>
        <w:tc>
          <w:tcPr>
            <w:tcW w:w="5812" w:type="dxa"/>
          </w:tcPr>
          <w:p w14:paraId="71991656"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751D132C" w14:textId="77777777" w:rsidTr="005A44C9">
        <w:tc>
          <w:tcPr>
            <w:tcW w:w="2943" w:type="dxa"/>
          </w:tcPr>
          <w:p w14:paraId="6904227A"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Description of where any release into the environment took place</w:t>
            </w:r>
          </w:p>
        </w:tc>
        <w:tc>
          <w:tcPr>
            <w:tcW w:w="5812" w:type="dxa"/>
          </w:tcPr>
          <w:p w14:paraId="5EAB8513"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6FAD4827" w14:textId="77777777" w:rsidTr="005A44C9">
        <w:tc>
          <w:tcPr>
            <w:tcW w:w="2943" w:type="dxa"/>
          </w:tcPr>
          <w:p w14:paraId="7775870D"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Substances(s) potentially released</w:t>
            </w:r>
          </w:p>
        </w:tc>
        <w:tc>
          <w:tcPr>
            <w:tcW w:w="5812" w:type="dxa"/>
          </w:tcPr>
          <w:p w14:paraId="72CAF887"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04B0FF96" w14:textId="77777777" w:rsidTr="005A44C9">
        <w:tc>
          <w:tcPr>
            <w:tcW w:w="2943" w:type="dxa"/>
          </w:tcPr>
          <w:p w14:paraId="65B5FCC6"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Best estimate of the quantity or rate of  release of substances</w:t>
            </w:r>
          </w:p>
        </w:tc>
        <w:tc>
          <w:tcPr>
            <w:tcW w:w="5812" w:type="dxa"/>
          </w:tcPr>
          <w:p w14:paraId="11AF1478"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02265CD1" w14:textId="77777777" w:rsidTr="005A44C9">
        <w:tc>
          <w:tcPr>
            <w:tcW w:w="2943" w:type="dxa"/>
          </w:tcPr>
          <w:p w14:paraId="1549D59E"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Measures taken, or intended to be taken, to stop any emission</w:t>
            </w:r>
          </w:p>
        </w:tc>
        <w:tc>
          <w:tcPr>
            <w:tcW w:w="5812" w:type="dxa"/>
          </w:tcPr>
          <w:p w14:paraId="4C94C3BF"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517CD5CD" w14:textId="77777777" w:rsidTr="005A44C9">
        <w:tc>
          <w:tcPr>
            <w:tcW w:w="2943" w:type="dxa"/>
          </w:tcPr>
          <w:p w14:paraId="14C37D05"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Description of the failure or accident.</w:t>
            </w:r>
          </w:p>
        </w:tc>
        <w:tc>
          <w:tcPr>
            <w:tcW w:w="5812" w:type="dxa"/>
          </w:tcPr>
          <w:p w14:paraId="2A9FDA0C" w14:textId="77777777" w:rsidR="005A44C9" w:rsidRPr="005A44C9" w:rsidRDefault="005A44C9" w:rsidP="005A44C9">
            <w:pPr>
              <w:widowControl w:val="0"/>
              <w:spacing w:line="300" w:lineRule="exact"/>
              <w:jc w:val="left"/>
              <w:outlineLvl w:val="1"/>
              <w:rPr>
                <w:rFonts w:ascii="Arial" w:hAnsi="Arial"/>
                <w:b/>
                <w:sz w:val="18"/>
              </w:rPr>
            </w:pPr>
          </w:p>
        </w:tc>
      </w:tr>
    </w:tbl>
    <w:p w14:paraId="3D22F257" w14:textId="77777777" w:rsidR="005A44C9" w:rsidRPr="005A44C9" w:rsidRDefault="005A44C9" w:rsidP="005A44C9">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A44C9" w:rsidRPr="005A44C9" w14:paraId="2304461C" w14:textId="77777777" w:rsidTr="005A44C9">
        <w:trPr>
          <w:cantSplit/>
        </w:trPr>
        <w:tc>
          <w:tcPr>
            <w:tcW w:w="8755" w:type="dxa"/>
            <w:gridSpan w:val="2"/>
          </w:tcPr>
          <w:p w14:paraId="00B7B76B" w14:textId="77777777" w:rsidR="005A44C9" w:rsidRPr="005A44C9" w:rsidRDefault="005A44C9" w:rsidP="005A44C9">
            <w:pPr>
              <w:widowControl w:val="0"/>
              <w:spacing w:line="300" w:lineRule="exact"/>
              <w:jc w:val="left"/>
              <w:outlineLvl w:val="1"/>
              <w:rPr>
                <w:rFonts w:ascii="Arial" w:hAnsi="Arial" w:cs="Arial"/>
                <w:b/>
                <w:sz w:val="18"/>
                <w:szCs w:val="18"/>
              </w:rPr>
            </w:pPr>
            <w:r w:rsidRPr="005A44C9">
              <w:rPr>
                <w:rFonts w:ascii="Arial" w:hAnsi="Arial" w:cs="Arial"/>
                <w:b/>
                <w:sz w:val="18"/>
                <w:szCs w:val="18"/>
              </w:rPr>
              <w:t>(b) Notification requirements for the breach of a permit condition</w:t>
            </w:r>
          </w:p>
        </w:tc>
      </w:tr>
      <w:tr w:rsidR="005A44C9" w:rsidRPr="005A44C9" w14:paraId="55973EB7" w14:textId="77777777" w:rsidTr="005A44C9">
        <w:trPr>
          <w:cantSplit/>
        </w:trPr>
        <w:tc>
          <w:tcPr>
            <w:tcW w:w="8755" w:type="dxa"/>
            <w:gridSpan w:val="2"/>
          </w:tcPr>
          <w:p w14:paraId="76026986" w14:textId="77777777" w:rsidR="005A44C9" w:rsidRPr="005A44C9" w:rsidRDefault="005A44C9" w:rsidP="005A44C9">
            <w:pPr>
              <w:widowControl w:val="0"/>
              <w:spacing w:line="300" w:lineRule="exact"/>
              <w:jc w:val="center"/>
              <w:outlineLvl w:val="1"/>
              <w:rPr>
                <w:rFonts w:ascii="Arial" w:hAnsi="Arial" w:cs="Arial"/>
                <w:b/>
                <w:sz w:val="18"/>
                <w:szCs w:val="18"/>
              </w:rPr>
            </w:pPr>
            <w:r w:rsidRPr="005A44C9">
              <w:rPr>
                <w:rFonts w:ascii="Arial" w:hAnsi="Arial" w:cs="Arial"/>
                <w:b/>
                <w:sz w:val="18"/>
                <w:szCs w:val="18"/>
              </w:rPr>
              <w:t>To be notified immediately</w:t>
            </w:r>
          </w:p>
        </w:tc>
      </w:tr>
      <w:tr w:rsidR="005A44C9" w:rsidRPr="005A44C9" w14:paraId="407D570A" w14:textId="77777777" w:rsidTr="005A44C9">
        <w:tc>
          <w:tcPr>
            <w:tcW w:w="2943" w:type="dxa"/>
          </w:tcPr>
          <w:p w14:paraId="264DCC79"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Emission point reference/ source</w:t>
            </w:r>
          </w:p>
        </w:tc>
        <w:tc>
          <w:tcPr>
            <w:tcW w:w="5812" w:type="dxa"/>
          </w:tcPr>
          <w:p w14:paraId="11A9F735"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37F6DABB" w14:textId="77777777" w:rsidTr="005A44C9">
        <w:tc>
          <w:tcPr>
            <w:tcW w:w="2943" w:type="dxa"/>
          </w:tcPr>
          <w:p w14:paraId="2380E99C"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Parameter(s)</w:t>
            </w:r>
          </w:p>
        </w:tc>
        <w:tc>
          <w:tcPr>
            <w:tcW w:w="5812" w:type="dxa"/>
          </w:tcPr>
          <w:p w14:paraId="238ECA62"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50993F97" w14:textId="77777777" w:rsidTr="005A44C9">
        <w:tc>
          <w:tcPr>
            <w:tcW w:w="2943" w:type="dxa"/>
          </w:tcPr>
          <w:p w14:paraId="14321C91"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Limit</w:t>
            </w:r>
          </w:p>
        </w:tc>
        <w:tc>
          <w:tcPr>
            <w:tcW w:w="5812" w:type="dxa"/>
          </w:tcPr>
          <w:p w14:paraId="617E97FA"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68DD73D6" w14:textId="77777777" w:rsidTr="005A44C9">
        <w:tc>
          <w:tcPr>
            <w:tcW w:w="2943" w:type="dxa"/>
          </w:tcPr>
          <w:p w14:paraId="222961AB"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Measured value and uncertainty</w:t>
            </w:r>
          </w:p>
        </w:tc>
        <w:tc>
          <w:tcPr>
            <w:tcW w:w="5812" w:type="dxa"/>
          </w:tcPr>
          <w:p w14:paraId="2894A07C"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3C9E44D6" w14:textId="77777777" w:rsidTr="005A44C9">
        <w:tc>
          <w:tcPr>
            <w:tcW w:w="2943" w:type="dxa"/>
          </w:tcPr>
          <w:p w14:paraId="12B1BAD4" w14:textId="77777777" w:rsidR="005A44C9" w:rsidRPr="005A44C9" w:rsidRDefault="005A44C9" w:rsidP="005A44C9">
            <w:pPr>
              <w:widowControl w:val="0"/>
              <w:spacing w:line="300" w:lineRule="exact"/>
              <w:jc w:val="left"/>
              <w:outlineLvl w:val="1"/>
              <w:rPr>
                <w:rFonts w:ascii="Arial" w:hAnsi="Arial"/>
                <w:sz w:val="18"/>
              </w:rPr>
            </w:pPr>
            <w:r w:rsidRPr="005A44C9">
              <w:rPr>
                <w:rFonts w:ascii="Arial" w:hAnsi="Arial"/>
                <w:sz w:val="18"/>
              </w:rPr>
              <w:t>Date and time of monitoring</w:t>
            </w:r>
          </w:p>
        </w:tc>
        <w:tc>
          <w:tcPr>
            <w:tcW w:w="5812" w:type="dxa"/>
          </w:tcPr>
          <w:p w14:paraId="47590193" w14:textId="77777777" w:rsidR="005A44C9" w:rsidRPr="005A44C9" w:rsidRDefault="005A44C9" w:rsidP="005A44C9">
            <w:pPr>
              <w:widowControl w:val="0"/>
              <w:spacing w:line="300" w:lineRule="exact"/>
              <w:jc w:val="left"/>
              <w:outlineLvl w:val="1"/>
              <w:rPr>
                <w:rFonts w:ascii="Arial" w:hAnsi="Arial"/>
                <w:b/>
                <w:sz w:val="18"/>
              </w:rPr>
            </w:pPr>
          </w:p>
        </w:tc>
      </w:tr>
      <w:tr w:rsidR="005A44C9" w:rsidRPr="005A44C9" w14:paraId="7D3A74A7" w14:textId="77777777" w:rsidTr="005A44C9">
        <w:tc>
          <w:tcPr>
            <w:tcW w:w="2943" w:type="dxa"/>
          </w:tcPr>
          <w:p w14:paraId="1EC396D1" w14:textId="77777777" w:rsidR="005A44C9" w:rsidRPr="005A44C9" w:rsidRDefault="005A44C9" w:rsidP="005A44C9">
            <w:pPr>
              <w:widowControl w:val="0"/>
              <w:spacing w:line="300" w:lineRule="exact"/>
              <w:jc w:val="left"/>
              <w:outlineLvl w:val="1"/>
              <w:rPr>
                <w:rFonts w:ascii="Arial" w:hAnsi="Arial"/>
                <w:color w:val="FF0000"/>
                <w:sz w:val="18"/>
              </w:rPr>
            </w:pPr>
            <w:r w:rsidRPr="005A44C9">
              <w:rPr>
                <w:rFonts w:ascii="Arial" w:hAnsi="Arial"/>
                <w:sz w:val="18"/>
              </w:rPr>
              <w:t>Measures taken, or intended to be taken, to stop the emission</w:t>
            </w:r>
          </w:p>
        </w:tc>
        <w:tc>
          <w:tcPr>
            <w:tcW w:w="5812" w:type="dxa"/>
          </w:tcPr>
          <w:p w14:paraId="507D97EE" w14:textId="77777777" w:rsidR="005A44C9" w:rsidRPr="005A44C9" w:rsidRDefault="005A44C9" w:rsidP="005A44C9">
            <w:pPr>
              <w:widowControl w:val="0"/>
              <w:spacing w:line="300" w:lineRule="exact"/>
              <w:jc w:val="left"/>
              <w:outlineLvl w:val="1"/>
              <w:rPr>
                <w:rFonts w:ascii="Arial" w:hAnsi="Arial"/>
                <w:b/>
                <w:sz w:val="18"/>
              </w:rPr>
            </w:pPr>
          </w:p>
        </w:tc>
      </w:tr>
    </w:tbl>
    <w:p w14:paraId="469A19C9" w14:textId="77777777" w:rsidR="005A44C9" w:rsidRPr="005A44C9" w:rsidRDefault="005A44C9" w:rsidP="005A44C9">
      <w:pPr>
        <w:keepNext/>
        <w:keepLines/>
        <w:widowControl w:val="0"/>
        <w:spacing w:line="300" w:lineRule="exact"/>
        <w:jc w:val="left"/>
        <w:outlineLvl w:val="1"/>
        <w:rPr>
          <w:rFonts w:ascii="Cambria" w:hAnsi="Cambria"/>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A44C9" w:rsidRPr="005A44C9" w14:paraId="373469C4" w14:textId="77777777" w:rsidTr="005A44C9">
        <w:trPr>
          <w:cantSplit/>
        </w:trPr>
        <w:tc>
          <w:tcPr>
            <w:tcW w:w="8789" w:type="dxa"/>
            <w:gridSpan w:val="2"/>
          </w:tcPr>
          <w:p w14:paraId="20DC1C3F"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Time periods for notification following detection of a breach of a limit</w:t>
            </w:r>
          </w:p>
        </w:tc>
      </w:tr>
      <w:tr w:rsidR="005A44C9" w:rsidRPr="005A44C9" w14:paraId="3FB0AA28" w14:textId="77777777" w:rsidTr="005A44C9">
        <w:tc>
          <w:tcPr>
            <w:tcW w:w="6521" w:type="dxa"/>
            <w:tcBorders>
              <w:right w:val="nil"/>
            </w:tcBorders>
          </w:tcPr>
          <w:p w14:paraId="70CA459D"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Parameter</w:t>
            </w:r>
          </w:p>
        </w:tc>
        <w:tc>
          <w:tcPr>
            <w:tcW w:w="2268" w:type="dxa"/>
            <w:tcBorders>
              <w:left w:val="single" w:sz="4" w:space="0" w:color="auto"/>
            </w:tcBorders>
          </w:tcPr>
          <w:p w14:paraId="1ADD87D5" w14:textId="77777777" w:rsidR="005A44C9" w:rsidRPr="005A44C9" w:rsidRDefault="005A44C9" w:rsidP="005A44C9">
            <w:pPr>
              <w:keepNext/>
              <w:keepLines/>
              <w:widowControl w:val="0"/>
              <w:spacing w:before="20" w:after="20" w:line="230" w:lineRule="exact"/>
              <w:jc w:val="left"/>
              <w:outlineLvl w:val="2"/>
              <w:rPr>
                <w:rFonts w:ascii="Arial" w:hAnsi="Arial"/>
                <w:b/>
                <w:color w:val="000000"/>
                <w:sz w:val="18"/>
                <w:lang w:eastAsia="en-US"/>
              </w:rPr>
            </w:pPr>
            <w:r w:rsidRPr="005A44C9">
              <w:rPr>
                <w:rFonts w:ascii="Arial" w:hAnsi="Arial"/>
                <w:b/>
                <w:color w:val="000000"/>
                <w:sz w:val="18"/>
                <w:lang w:eastAsia="en-US"/>
              </w:rPr>
              <w:t>Notification period</w:t>
            </w:r>
          </w:p>
        </w:tc>
      </w:tr>
      <w:tr w:rsidR="005A44C9" w:rsidRPr="005A44C9" w14:paraId="6A05E5C3" w14:textId="77777777" w:rsidTr="005A44C9">
        <w:tc>
          <w:tcPr>
            <w:tcW w:w="6521" w:type="dxa"/>
            <w:tcBorders>
              <w:right w:val="nil"/>
            </w:tcBorders>
          </w:tcPr>
          <w:p w14:paraId="777C87B6"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7F6F4062"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r>
      <w:tr w:rsidR="005A44C9" w:rsidRPr="005A44C9" w14:paraId="0EC24959" w14:textId="77777777" w:rsidTr="005A44C9">
        <w:tc>
          <w:tcPr>
            <w:tcW w:w="6521" w:type="dxa"/>
            <w:tcBorders>
              <w:right w:val="nil"/>
            </w:tcBorders>
          </w:tcPr>
          <w:p w14:paraId="7F4C54E9"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E625E24"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r>
      <w:tr w:rsidR="005A44C9" w:rsidRPr="005A44C9" w14:paraId="72CE8192" w14:textId="77777777" w:rsidTr="005A44C9">
        <w:tc>
          <w:tcPr>
            <w:tcW w:w="6521" w:type="dxa"/>
            <w:tcBorders>
              <w:right w:val="nil"/>
            </w:tcBorders>
          </w:tcPr>
          <w:p w14:paraId="4E848CA2"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E14109F" w14:textId="77777777" w:rsidR="005A44C9" w:rsidRPr="005A44C9" w:rsidRDefault="005A44C9" w:rsidP="005A44C9">
            <w:pPr>
              <w:keepLines/>
              <w:widowControl w:val="0"/>
              <w:spacing w:before="20" w:after="20" w:line="230" w:lineRule="exact"/>
              <w:jc w:val="left"/>
              <w:outlineLvl w:val="2"/>
              <w:rPr>
                <w:rFonts w:ascii="Arial" w:hAnsi="Arial"/>
                <w:color w:val="0000FF"/>
                <w:sz w:val="18"/>
                <w:lang w:eastAsia="en-US"/>
              </w:rPr>
            </w:pPr>
          </w:p>
        </w:tc>
      </w:tr>
    </w:tbl>
    <w:p w14:paraId="774DA7C3" w14:textId="77777777" w:rsidR="005A44C9" w:rsidRPr="005A44C9" w:rsidRDefault="005A44C9" w:rsidP="005A44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A44C9" w:rsidRPr="005A44C9" w14:paraId="53137A4D" w14:textId="77777777" w:rsidTr="005A44C9">
        <w:trPr>
          <w:cantSplit/>
        </w:trPr>
        <w:tc>
          <w:tcPr>
            <w:tcW w:w="8755" w:type="dxa"/>
            <w:gridSpan w:val="2"/>
          </w:tcPr>
          <w:p w14:paraId="7929C911" w14:textId="77777777" w:rsidR="005A44C9" w:rsidRPr="005A44C9" w:rsidRDefault="005A44C9" w:rsidP="005A44C9">
            <w:pPr>
              <w:keepNext/>
              <w:keepLines/>
              <w:widowControl w:val="0"/>
              <w:spacing w:line="300" w:lineRule="exact"/>
              <w:jc w:val="left"/>
              <w:outlineLvl w:val="1"/>
              <w:rPr>
                <w:rFonts w:ascii="Arial" w:hAnsi="Arial" w:cs="Arial"/>
                <w:b/>
                <w:sz w:val="18"/>
                <w:szCs w:val="18"/>
              </w:rPr>
            </w:pPr>
            <w:r w:rsidRPr="005A44C9">
              <w:rPr>
                <w:rFonts w:ascii="Arial" w:hAnsi="Arial" w:cs="Arial"/>
                <w:b/>
                <w:sz w:val="18"/>
                <w:szCs w:val="18"/>
              </w:rPr>
              <w:t>(c) In the event of a breach of permit condition which poses an immediate danger to human health or threatens to cause an immediate significant adverse effect on the environment:</w:t>
            </w:r>
          </w:p>
        </w:tc>
      </w:tr>
      <w:tr w:rsidR="005A44C9" w:rsidRPr="005A44C9" w14:paraId="3230C895" w14:textId="77777777" w:rsidTr="005A44C9">
        <w:trPr>
          <w:cantSplit/>
        </w:trPr>
        <w:tc>
          <w:tcPr>
            <w:tcW w:w="8755" w:type="dxa"/>
            <w:gridSpan w:val="2"/>
          </w:tcPr>
          <w:p w14:paraId="2D47AFD2" w14:textId="77777777" w:rsidR="005A44C9" w:rsidRPr="005A44C9" w:rsidRDefault="005A44C9" w:rsidP="005A44C9">
            <w:pPr>
              <w:keepNext/>
              <w:keepLines/>
              <w:widowControl w:val="0"/>
              <w:spacing w:line="300" w:lineRule="exact"/>
              <w:jc w:val="center"/>
              <w:outlineLvl w:val="1"/>
              <w:rPr>
                <w:rFonts w:ascii="Arial" w:hAnsi="Arial" w:cs="Arial"/>
                <w:b/>
                <w:sz w:val="18"/>
                <w:szCs w:val="18"/>
              </w:rPr>
            </w:pPr>
            <w:r w:rsidRPr="005A44C9">
              <w:rPr>
                <w:rFonts w:ascii="Arial" w:hAnsi="Arial" w:cs="Arial"/>
                <w:b/>
                <w:sz w:val="18"/>
                <w:szCs w:val="18"/>
              </w:rPr>
              <w:t>To be notified immediately</w:t>
            </w:r>
          </w:p>
        </w:tc>
      </w:tr>
      <w:tr w:rsidR="005A44C9" w:rsidRPr="005A44C9" w14:paraId="01C31FFF" w14:textId="77777777" w:rsidTr="005A44C9">
        <w:tc>
          <w:tcPr>
            <w:tcW w:w="2943" w:type="dxa"/>
          </w:tcPr>
          <w:p w14:paraId="148BC5F0" w14:textId="77777777" w:rsidR="005A44C9" w:rsidRPr="005A44C9" w:rsidRDefault="005A44C9" w:rsidP="005A44C9">
            <w:pPr>
              <w:keepNext/>
              <w:keepLines/>
              <w:widowControl w:val="0"/>
              <w:spacing w:line="300" w:lineRule="exact"/>
              <w:jc w:val="left"/>
              <w:outlineLvl w:val="1"/>
              <w:rPr>
                <w:rFonts w:ascii="Arial" w:hAnsi="Arial"/>
                <w:sz w:val="18"/>
              </w:rPr>
            </w:pPr>
            <w:r w:rsidRPr="005A44C9">
              <w:rPr>
                <w:rFonts w:ascii="Arial" w:hAnsi="Arial"/>
                <w:sz w:val="18"/>
              </w:rPr>
              <w:t>Description of where the effect on the environment was detected</w:t>
            </w:r>
          </w:p>
        </w:tc>
        <w:tc>
          <w:tcPr>
            <w:tcW w:w="5812" w:type="dxa"/>
          </w:tcPr>
          <w:p w14:paraId="51353871" w14:textId="77777777" w:rsidR="005A44C9" w:rsidRPr="005A44C9" w:rsidRDefault="005A44C9" w:rsidP="005A44C9">
            <w:pPr>
              <w:keepNext/>
              <w:keepLines/>
              <w:widowControl w:val="0"/>
              <w:spacing w:line="300" w:lineRule="exact"/>
              <w:jc w:val="left"/>
              <w:outlineLvl w:val="1"/>
              <w:rPr>
                <w:rFonts w:ascii="Arial" w:hAnsi="Arial"/>
                <w:b/>
                <w:sz w:val="18"/>
              </w:rPr>
            </w:pPr>
          </w:p>
        </w:tc>
      </w:tr>
      <w:tr w:rsidR="005A44C9" w:rsidRPr="005A44C9" w14:paraId="7507549F" w14:textId="77777777" w:rsidTr="005A44C9">
        <w:tc>
          <w:tcPr>
            <w:tcW w:w="2943" w:type="dxa"/>
          </w:tcPr>
          <w:p w14:paraId="35AF1E0E" w14:textId="77777777" w:rsidR="005A44C9" w:rsidRPr="005A44C9" w:rsidRDefault="005A44C9" w:rsidP="005A44C9">
            <w:pPr>
              <w:keepNext/>
              <w:keepLines/>
              <w:widowControl w:val="0"/>
              <w:spacing w:line="300" w:lineRule="exact"/>
              <w:jc w:val="left"/>
              <w:outlineLvl w:val="1"/>
              <w:rPr>
                <w:rFonts w:ascii="Arial" w:hAnsi="Arial"/>
                <w:sz w:val="18"/>
              </w:rPr>
            </w:pPr>
            <w:r w:rsidRPr="005A44C9">
              <w:rPr>
                <w:rFonts w:ascii="Arial" w:hAnsi="Arial"/>
                <w:sz w:val="18"/>
              </w:rPr>
              <w:t>Substances(s) detected</w:t>
            </w:r>
          </w:p>
        </w:tc>
        <w:tc>
          <w:tcPr>
            <w:tcW w:w="5812" w:type="dxa"/>
          </w:tcPr>
          <w:p w14:paraId="1A20BD35" w14:textId="77777777" w:rsidR="005A44C9" w:rsidRPr="005A44C9" w:rsidRDefault="005A44C9" w:rsidP="005A44C9">
            <w:pPr>
              <w:keepNext/>
              <w:keepLines/>
              <w:widowControl w:val="0"/>
              <w:spacing w:line="300" w:lineRule="exact"/>
              <w:jc w:val="left"/>
              <w:outlineLvl w:val="1"/>
              <w:rPr>
                <w:rFonts w:ascii="Arial" w:hAnsi="Arial"/>
                <w:b/>
                <w:sz w:val="18"/>
              </w:rPr>
            </w:pPr>
          </w:p>
        </w:tc>
      </w:tr>
      <w:tr w:rsidR="005A44C9" w:rsidRPr="005A44C9" w14:paraId="589F6AA6" w14:textId="77777777" w:rsidTr="005A44C9">
        <w:tc>
          <w:tcPr>
            <w:tcW w:w="2943" w:type="dxa"/>
          </w:tcPr>
          <w:p w14:paraId="354644B5" w14:textId="77777777" w:rsidR="005A44C9" w:rsidRPr="005A44C9" w:rsidRDefault="005A44C9" w:rsidP="005A44C9">
            <w:pPr>
              <w:keepNext/>
              <w:keepLines/>
              <w:widowControl w:val="0"/>
              <w:spacing w:line="300" w:lineRule="exact"/>
              <w:jc w:val="left"/>
              <w:outlineLvl w:val="1"/>
              <w:rPr>
                <w:rFonts w:ascii="Arial" w:hAnsi="Arial"/>
                <w:sz w:val="18"/>
              </w:rPr>
            </w:pPr>
            <w:r w:rsidRPr="005A44C9">
              <w:rPr>
                <w:rFonts w:ascii="Arial" w:hAnsi="Arial"/>
                <w:sz w:val="18"/>
              </w:rPr>
              <w:t>Concentrations of substances detected</w:t>
            </w:r>
          </w:p>
        </w:tc>
        <w:tc>
          <w:tcPr>
            <w:tcW w:w="5812" w:type="dxa"/>
          </w:tcPr>
          <w:p w14:paraId="63C6B1C9" w14:textId="77777777" w:rsidR="005A44C9" w:rsidRPr="005A44C9" w:rsidRDefault="005A44C9" w:rsidP="005A44C9">
            <w:pPr>
              <w:keepNext/>
              <w:keepLines/>
              <w:widowControl w:val="0"/>
              <w:spacing w:line="300" w:lineRule="exact"/>
              <w:jc w:val="left"/>
              <w:outlineLvl w:val="1"/>
              <w:rPr>
                <w:rFonts w:ascii="Arial" w:hAnsi="Arial"/>
                <w:b/>
                <w:sz w:val="18"/>
              </w:rPr>
            </w:pPr>
          </w:p>
        </w:tc>
      </w:tr>
      <w:tr w:rsidR="005A44C9" w:rsidRPr="005A44C9" w14:paraId="378F4C75" w14:textId="77777777" w:rsidTr="005A44C9">
        <w:tc>
          <w:tcPr>
            <w:tcW w:w="2943" w:type="dxa"/>
          </w:tcPr>
          <w:p w14:paraId="76CB3B17" w14:textId="77777777" w:rsidR="005A44C9" w:rsidRPr="005A44C9" w:rsidRDefault="005A44C9" w:rsidP="005A44C9">
            <w:pPr>
              <w:keepNext/>
              <w:keepLines/>
              <w:widowControl w:val="0"/>
              <w:spacing w:line="300" w:lineRule="exact"/>
              <w:jc w:val="left"/>
              <w:outlineLvl w:val="1"/>
              <w:rPr>
                <w:rFonts w:ascii="Arial" w:hAnsi="Arial"/>
                <w:sz w:val="18"/>
              </w:rPr>
            </w:pPr>
            <w:r w:rsidRPr="005A44C9">
              <w:rPr>
                <w:rFonts w:ascii="Arial" w:hAnsi="Arial"/>
                <w:sz w:val="18"/>
              </w:rPr>
              <w:t>Date of monitoring/sampling</w:t>
            </w:r>
          </w:p>
        </w:tc>
        <w:tc>
          <w:tcPr>
            <w:tcW w:w="5812" w:type="dxa"/>
          </w:tcPr>
          <w:p w14:paraId="6DA6EAEC" w14:textId="77777777" w:rsidR="005A44C9" w:rsidRPr="005A44C9" w:rsidRDefault="005A44C9" w:rsidP="005A44C9">
            <w:pPr>
              <w:keepNext/>
              <w:keepLines/>
              <w:widowControl w:val="0"/>
              <w:spacing w:line="300" w:lineRule="exact"/>
              <w:jc w:val="left"/>
              <w:outlineLvl w:val="1"/>
              <w:rPr>
                <w:rFonts w:ascii="Arial" w:hAnsi="Arial"/>
                <w:b/>
                <w:sz w:val="18"/>
              </w:rPr>
            </w:pPr>
          </w:p>
        </w:tc>
      </w:tr>
    </w:tbl>
    <w:p w14:paraId="13CA649D" w14:textId="77777777" w:rsidR="005A44C9" w:rsidRPr="005A44C9" w:rsidRDefault="005A44C9" w:rsidP="005A44C9">
      <w:pPr>
        <w:keepNext/>
        <w:keepLines/>
        <w:widowControl w:val="0"/>
        <w:spacing w:before="320" w:line="300" w:lineRule="exact"/>
        <w:jc w:val="left"/>
        <w:outlineLvl w:val="1"/>
        <w:rPr>
          <w:rFonts w:ascii="Cambria" w:hAnsi="Cambria"/>
          <w:b/>
          <w:i/>
          <w:sz w:val="18"/>
        </w:rPr>
      </w:pPr>
      <w:r w:rsidRPr="005A44C9">
        <w:rPr>
          <w:rFonts w:ascii="Cambria" w:hAnsi="Cambria"/>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A44C9" w:rsidRPr="005A44C9" w14:paraId="3B70E9E3" w14:textId="77777777" w:rsidTr="005A44C9">
        <w:tc>
          <w:tcPr>
            <w:tcW w:w="4301" w:type="dxa"/>
          </w:tcPr>
          <w:p w14:paraId="56829075"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r w:rsidRPr="005A44C9">
              <w:rPr>
                <w:rFonts w:ascii="Arial" w:hAnsi="Arial"/>
                <w:color w:val="000000"/>
                <w:sz w:val="18"/>
                <w:lang w:eastAsia="en-US"/>
              </w:rPr>
              <w:t>Any more accurate information on the matters for notification under Part A.</w:t>
            </w:r>
          </w:p>
        </w:tc>
        <w:tc>
          <w:tcPr>
            <w:tcW w:w="4301" w:type="dxa"/>
          </w:tcPr>
          <w:p w14:paraId="69ECC5E6"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c>
      </w:tr>
      <w:tr w:rsidR="005A44C9" w:rsidRPr="005A44C9" w14:paraId="4F4EE3EC" w14:textId="77777777" w:rsidTr="005A44C9">
        <w:tc>
          <w:tcPr>
            <w:tcW w:w="4301" w:type="dxa"/>
          </w:tcPr>
          <w:p w14:paraId="75C9816D"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r w:rsidRPr="005A44C9">
              <w:rPr>
                <w:rFonts w:ascii="Arial" w:hAnsi="Arial"/>
                <w:color w:val="000000"/>
                <w:sz w:val="18"/>
                <w:lang w:eastAsia="en-US"/>
              </w:rPr>
              <w:t>Measures taken, or intended to be taken, to prevent a recurrence of the incident</w:t>
            </w:r>
          </w:p>
        </w:tc>
        <w:tc>
          <w:tcPr>
            <w:tcW w:w="4301" w:type="dxa"/>
          </w:tcPr>
          <w:p w14:paraId="4E773C3E"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c>
      </w:tr>
      <w:tr w:rsidR="005A44C9" w:rsidRPr="005A44C9" w14:paraId="63AB93C1" w14:textId="77777777" w:rsidTr="005A44C9">
        <w:tc>
          <w:tcPr>
            <w:tcW w:w="4301" w:type="dxa"/>
          </w:tcPr>
          <w:p w14:paraId="208AC6ED"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r w:rsidRPr="005A44C9">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06FE450C"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c>
      </w:tr>
      <w:tr w:rsidR="005A44C9" w:rsidRPr="005A44C9" w14:paraId="3AB077B0" w14:textId="77777777" w:rsidTr="005A44C9">
        <w:tc>
          <w:tcPr>
            <w:tcW w:w="4301" w:type="dxa"/>
          </w:tcPr>
          <w:p w14:paraId="48504E5F"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r w:rsidRPr="005A44C9">
              <w:rPr>
                <w:rFonts w:ascii="Arial" w:hAnsi="Arial"/>
                <w:color w:val="000000"/>
                <w:sz w:val="18"/>
                <w:lang w:eastAsia="en-US"/>
              </w:rPr>
              <w:t>The dates of any unauthorised emissions from the facility in the preceding 24 months.</w:t>
            </w:r>
          </w:p>
        </w:tc>
        <w:tc>
          <w:tcPr>
            <w:tcW w:w="4301" w:type="dxa"/>
          </w:tcPr>
          <w:p w14:paraId="4BDB64A2"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p>
        </w:tc>
      </w:tr>
    </w:tbl>
    <w:p w14:paraId="1EEC76CD"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A44C9" w:rsidRPr="005A44C9" w14:paraId="191870F7" w14:textId="77777777" w:rsidTr="005A44C9">
        <w:tc>
          <w:tcPr>
            <w:tcW w:w="4301" w:type="dxa"/>
          </w:tcPr>
          <w:p w14:paraId="70966478" w14:textId="77777777" w:rsidR="005A44C9" w:rsidRPr="005A44C9" w:rsidRDefault="005A44C9" w:rsidP="005A44C9">
            <w:pPr>
              <w:keepLines/>
              <w:widowControl w:val="0"/>
              <w:spacing w:line="270" w:lineRule="exact"/>
              <w:jc w:val="left"/>
              <w:outlineLvl w:val="2"/>
              <w:rPr>
                <w:rFonts w:ascii="Arial" w:hAnsi="Arial"/>
                <w:b/>
                <w:color w:val="000000"/>
                <w:sz w:val="18"/>
                <w:lang w:eastAsia="en-US"/>
              </w:rPr>
            </w:pPr>
            <w:r w:rsidRPr="005A44C9">
              <w:rPr>
                <w:rFonts w:ascii="Arial" w:hAnsi="Arial"/>
                <w:b/>
                <w:color w:val="000000"/>
                <w:sz w:val="18"/>
                <w:lang w:eastAsia="en-US"/>
              </w:rPr>
              <w:t>Name*</w:t>
            </w:r>
          </w:p>
        </w:tc>
        <w:tc>
          <w:tcPr>
            <w:tcW w:w="4301" w:type="dxa"/>
          </w:tcPr>
          <w:p w14:paraId="5499532B"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p>
        </w:tc>
      </w:tr>
      <w:tr w:rsidR="005A44C9" w:rsidRPr="005A44C9" w14:paraId="0A5F63DA" w14:textId="77777777" w:rsidTr="005A44C9">
        <w:tc>
          <w:tcPr>
            <w:tcW w:w="4301" w:type="dxa"/>
          </w:tcPr>
          <w:p w14:paraId="59B26D20" w14:textId="77777777" w:rsidR="005A44C9" w:rsidRPr="005A44C9" w:rsidRDefault="005A44C9" w:rsidP="005A44C9">
            <w:pPr>
              <w:keepLines/>
              <w:widowControl w:val="0"/>
              <w:spacing w:line="270" w:lineRule="exact"/>
              <w:jc w:val="left"/>
              <w:outlineLvl w:val="2"/>
              <w:rPr>
                <w:rFonts w:ascii="Arial" w:hAnsi="Arial"/>
                <w:b/>
                <w:color w:val="000000"/>
                <w:sz w:val="18"/>
                <w:lang w:eastAsia="en-US"/>
              </w:rPr>
            </w:pPr>
            <w:r w:rsidRPr="005A44C9">
              <w:rPr>
                <w:rFonts w:ascii="Arial" w:hAnsi="Arial"/>
                <w:b/>
                <w:color w:val="000000"/>
                <w:sz w:val="18"/>
                <w:lang w:eastAsia="en-US"/>
              </w:rPr>
              <w:t>Post</w:t>
            </w:r>
          </w:p>
        </w:tc>
        <w:tc>
          <w:tcPr>
            <w:tcW w:w="4301" w:type="dxa"/>
          </w:tcPr>
          <w:p w14:paraId="2D1143B6"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p>
        </w:tc>
      </w:tr>
      <w:tr w:rsidR="005A44C9" w:rsidRPr="005A44C9" w14:paraId="5DE512AE" w14:textId="77777777" w:rsidTr="005A44C9">
        <w:tc>
          <w:tcPr>
            <w:tcW w:w="4301" w:type="dxa"/>
          </w:tcPr>
          <w:p w14:paraId="088667A8" w14:textId="77777777" w:rsidR="005A44C9" w:rsidRPr="005A44C9" w:rsidRDefault="005A44C9" w:rsidP="005A44C9">
            <w:pPr>
              <w:keepLines/>
              <w:widowControl w:val="0"/>
              <w:spacing w:line="270" w:lineRule="exact"/>
              <w:jc w:val="left"/>
              <w:outlineLvl w:val="2"/>
              <w:rPr>
                <w:rFonts w:ascii="Arial" w:hAnsi="Arial"/>
                <w:b/>
                <w:color w:val="000000"/>
                <w:sz w:val="18"/>
                <w:lang w:eastAsia="en-US"/>
              </w:rPr>
            </w:pPr>
            <w:r w:rsidRPr="005A44C9">
              <w:rPr>
                <w:rFonts w:ascii="Arial" w:hAnsi="Arial"/>
                <w:b/>
                <w:color w:val="000000"/>
                <w:sz w:val="18"/>
                <w:lang w:eastAsia="en-US"/>
              </w:rPr>
              <w:t>Signature</w:t>
            </w:r>
          </w:p>
        </w:tc>
        <w:tc>
          <w:tcPr>
            <w:tcW w:w="4301" w:type="dxa"/>
          </w:tcPr>
          <w:p w14:paraId="27435A1F"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p>
        </w:tc>
      </w:tr>
      <w:tr w:rsidR="005A44C9" w:rsidRPr="005A44C9" w14:paraId="2F6A4EC9" w14:textId="77777777" w:rsidTr="005A44C9">
        <w:tc>
          <w:tcPr>
            <w:tcW w:w="4301" w:type="dxa"/>
          </w:tcPr>
          <w:p w14:paraId="380A78A0" w14:textId="77777777" w:rsidR="005A44C9" w:rsidRPr="005A44C9" w:rsidRDefault="005A44C9" w:rsidP="005A44C9">
            <w:pPr>
              <w:keepLines/>
              <w:widowControl w:val="0"/>
              <w:spacing w:line="270" w:lineRule="exact"/>
              <w:jc w:val="left"/>
              <w:outlineLvl w:val="2"/>
              <w:rPr>
                <w:rFonts w:ascii="Arial" w:hAnsi="Arial"/>
                <w:b/>
                <w:color w:val="000000"/>
                <w:sz w:val="18"/>
                <w:lang w:eastAsia="en-US"/>
              </w:rPr>
            </w:pPr>
            <w:r w:rsidRPr="005A44C9">
              <w:rPr>
                <w:rFonts w:ascii="Arial" w:hAnsi="Arial"/>
                <w:b/>
                <w:color w:val="000000"/>
                <w:sz w:val="18"/>
                <w:lang w:eastAsia="en-US"/>
              </w:rPr>
              <w:t>Date</w:t>
            </w:r>
          </w:p>
        </w:tc>
        <w:tc>
          <w:tcPr>
            <w:tcW w:w="4301" w:type="dxa"/>
          </w:tcPr>
          <w:p w14:paraId="04C25CAF" w14:textId="77777777" w:rsidR="005A44C9" w:rsidRPr="005A44C9" w:rsidRDefault="005A44C9" w:rsidP="005A44C9">
            <w:pPr>
              <w:keepLines/>
              <w:widowControl w:val="0"/>
              <w:spacing w:line="270" w:lineRule="exact"/>
              <w:jc w:val="left"/>
              <w:outlineLvl w:val="2"/>
              <w:rPr>
                <w:rFonts w:ascii="Arial" w:hAnsi="Arial"/>
                <w:color w:val="000000"/>
                <w:sz w:val="18"/>
                <w:lang w:eastAsia="en-US"/>
              </w:rPr>
            </w:pPr>
          </w:p>
        </w:tc>
      </w:tr>
    </w:tbl>
    <w:p w14:paraId="1C5D4B1D" w14:textId="77777777" w:rsidR="005A44C9" w:rsidRPr="005A44C9" w:rsidRDefault="005A44C9" w:rsidP="005A44C9">
      <w:pPr>
        <w:keepLines/>
        <w:widowControl w:val="0"/>
        <w:spacing w:before="120" w:line="270" w:lineRule="exact"/>
        <w:jc w:val="left"/>
        <w:outlineLvl w:val="2"/>
        <w:rPr>
          <w:rFonts w:ascii="Arial" w:hAnsi="Arial"/>
          <w:color w:val="000000"/>
          <w:sz w:val="18"/>
          <w:lang w:eastAsia="en-US"/>
        </w:rPr>
      </w:pPr>
      <w:r w:rsidRPr="005A44C9">
        <w:rPr>
          <w:rFonts w:ascii="Arial" w:hAnsi="Arial"/>
          <w:color w:val="000000"/>
          <w:sz w:val="18"/>
          <w:lang w:eastAsia="en-US"/>
        </w:rPr>
        <w:t>* authorised to sign on behalf of the operator</w:t>
      </w:r>
    </w:p>
    <w:p w14:paraId="4F13C4E1" w14:textId="4EBE3115" w:rsidR="00F05E59" w:rsidRDefault="00F05E59" w:rsidP="00A95612">
      <w:pPr>
        <w:keepNext/>
        <w:keepLines/>
        <w:widowControl w:val="0"/>
        <w:spacing w:before="360" w:after="240" w:line="270" w:lineRule="exact"/>
        <w:jc w:val="left"/>
        <w:outlineLvl w:val="0"/>
        <w:rPr>
          <w:rFonts w:ascii="Arial" w:hAnsi="Arial"/>
          <w:b/>
          <w:spacing w:val="-4"/>
          <w:sz w:val="36"/>
          <w:lang w:eastAsia="en-US"/>
        </w:rPr>
      </w:pPr>
      <w:r>
        <w:rPr>
          <w:rFonts w:ascii="Arial" w:hAnsi="Arial"/>
          <w:b/>
          <w:spacing w:val="-4"/>
          <w:sz w:val="36"/>
          <w:lang w:eastAsia="en-US"/>
        </w:rPr>
        <w:br w:type="page"/>
      </w:r>
    </w:p>
    <w:p w14:paraId="1F4F267B" w14:textId="77777777" w:rsidR="00F05E59" w:rsidRDefault="00F05E59" w:rsidP="00A95612">
      <w:pPr>
        <w:keepNext/>
        <w:keepLines/>
        <w:widowControl w:val="0"/>
        <w:spacing w:before="360" w:after="240" w:line="270" w:lineRule="exact"/>
        <w:jc w:val="left"/>
        <w:outlineLvl w:val="0"/>
        <w:rPr>
          <w:rFonts w:ascii="Arial" w:hAnsi="Arial"/>
          <w:b/>
          <w:spacing w:val="-4"/>
          <w:sz w:val="36"/>
          <w:lang w:eastAsia="en-US"/>
        </w:rPr>
      </w:pPr>
    </w:p>
    <w:p w14:paraId="053BDA2C" w14:textId="77777777" w:rsidR="00A95612" w:rsidRPr="00A95612" w:rsidRDefault="00A95612" w:rsidP="00A95612">
      <w:pPr>
        <w:keepNext/>
        <w:keepLines/>
        <w:widowControl w:val="0"/>
        <w:spacing w:before="360" w:after="240" w:line="270" w:lineRule="exact"/>
        <w:jc w:val="left"/>
        <w:outlineLvl w:val="0"/>
        <w:rPr>
          <w:rFonts w:ascii="Arial" w:hAnsi="Arial"/>
          <w:b/>
          <w:spacing w:val="-4"/>
          <w:sz w:val="36"/>
          <w:lang w:eastAsia="en-US"/>
        </w:rPr>
      </w:pPr>
      <w:r w:rsidRPr="00A95612">
        <w:rPr>
          <w:rFonts w:ascii="Arial" w:hAnsi="Arial"/>
          <w:b/>
          <w:spacing w:val="-4"/>
          <w:sz w:val="36"/>
          <w:lang w:eastAsia="en-US"/>
        </w:rPr>
        <w:t xml:space="preserve">Schedule 6 - Interpretation </w:t>
      </w:r>
    </w:p>
    <w:p w14:paraId="251FCAB9" w14:textId="77777777" w:rsidR="00A95612" w:rsidRPr="00A95612" w:rsidRDefault="00A95612" w:rsidP="00A95612">
      <w:pPr>
        <w:widowControl w:val="0"/>
        <w:spacing w:after="120" w:line="270" w:lineRule="exact"/>
        <w:jc w:val="left"/>
        <w:rPr>
          <w:rFonts w:ascii="Arial" w:hAnsi="Arial"/>
          <w:sz w:val="18"/>
        </w:rPr>
      </w:pPr>
      <w:r w:rsidRPr="00A95612">
        <w:rPr>
          <w:rFonts w:ascii="Arial" w:hAnsi="Arial"/>
          <w:i/>
          <w:sz w:val="18"/>
        </w:rPr>
        <w:t>“</w:t>
      </w:r>
      <w:r w:rsidRPr="00A95612">
        <w:rPr>
          <w:rFonts w:ascii="Arial" w:hAnsi="Arial"/>
          <w:i/>
          <w:iCs/>
          <w:sz w:val="18"/>
        </w:rPr>
        <w:t>accident</w:t>
      </w:r>
      <w:r w:rsidRPr="00A95612">
        <w:rPr>
          <w:rFonts w:ascii="Arial" w:hAnsi="Arial"/>
          <w:i/>
          <w:sz w:val="18"/>
        </w:rPr>
        <w:t>”</w:t>
      </w:r>
      <w:r w:rsidRPr="00A95612">
        <w:rPr>
          <w:rFonts w:ascii="Arial" w:hAnsi="Arial"/>
          <w:sz w:val="18"/>
        </w:rPr>
        <w:t xml:space="preserve"> means an accident that may result in pollution.</w:t>
      </w:r>
    </w:p>
    <w:p w14:paraId="4FB0CEC2" w14:textId="77777777" w:rsidR="00A95612" w:rsidRDefault="00A95612" w:rsidP="00A95612">
      <w:pPr>
        <w:widowControl w:val="0"/>
        <w:spacing w:before="120" w:after="120" w:line="270" w:lineRule="exact"/>
        <w:jc w:val="left"/>
        <w:rPr>
          <w:rFonts w:ascii="Arial" w:hAnsi="Arial"/>
          <w:sz w:val="18"/>
        </w:rPr>
      </w:pPr>
      <w:r w:rsidRPr="00A95612">
        <w:rPr>
          <w:rFonts w:ascii="Arial" w:hAnsi="Arial"/>
          <w:i/>
          <w:sz w:val="18"/>
        </w:rPr>
        <w:t>“</w:t>
      </w:r>
      <w:r w:rsidRPr="00A95612">
        <w:rPr>
          <w:rFonts w:ascii="Arial" w:hAnsi="Arial"/>
          <w:i/>
          <w:sz w:val="18"/>
          <w:szCs w:val="18"/>
        </w:rPr>
        <w:t>application</w:t>
      </w:r>
      <w:r w:rsidRPr="00A95612">
        <w:rPr>
          <w:rFonts w:ascii="Arial" w:hAnsi="Arial"/>
          <w:i/>
          <w:sz w:val="18"/>
        </w:rPr>
        <w:t>”</w:t>
      </w:r>
      <w:r w:rsidRPr="00A95612">
        <w:rPr>
          <w:rFonts w:ascii="Arial" w:hAnsi="Arial"/>
          <w:sz w:val="18"/>
        </w:rPr>
        <w:t xml:space="preserve"> means the application for this permit, together with any additional information supplied by the operator as part of the application and any response to a notice served under Schedule 5 to the EP Regulations.</w:t>
      </w:r>
    </w:p>
    <w:p w14:paraId="1CF0CB73" w14:textId="77777777" w:rsidR="00840A7A" w:rsidRPr="003A0321" w:rsidRDefault="00840A7A" w:rsidP="00840A7A">
      <w:pPr>
        <w:widowControl w:val="0"/>
        <w:spacing w:before="120" w:after="120" w:line="270" w:lineRule="exact"/>
        <w:jc w:val="left"/>
        <w:rPr>
          <w:rFonts w:ascii="Arial" w:hAnsi="Arial" w:cs="Arial"/>
          <w:i/>
          <w:sz w:val="18"/>
        </w:rPr>
      </w:pPr>
      <w:r w:rsidRPr="003A0321">
        <w:rPr>
          <w:rFonts w:ascii="Arial" w:hAnsi="Arial" w:cs="Arial"/>
          <w:i/>
          <w:color w:val="000000"/>
          <w:sz w:val="18"/>
        </w:rPr>
        <w:t>“authorised officer”</w:t>
      </w:r>
      <w:r w:rsidRPr="003A0321">
        <w:rPr>
          <w:rFonts w:ascii="Arial" w:hAnsi="Arial" w:cs="Arial"/>
          <w:color w:val="000000"/>
          <w:sz w:val="18"/>
        </w:rPr>
        <w:t xml:space="preserve"> means any person authorised by Natural Resources Wales under section 108(1) of The Environment Act 1995 to exercise, in accordance with the terms of any such authorisation, any power </w:t>
      </w:r>
      <w:r w:rsidRPr="003A0321">
        <w:rPr>
          <w:rFonts w:ascii="Arial" w:hAnsi="Arial" w:cs="Arial"/>
          <w:sz w:val="18"/>
        </w:rPr>
        <w:t>specified in section 108(4) of that Act</w:t>
      </w:r>
      <w:r w:rsidRPr="003A0321">
        <w:rPr>
          <w:rFonts w:ascii="Arial" w:hAnsi="Arial" w:cs="Arial"/>
          <w:i/>
          <w:sz w:val="18"/>
        </w:rPr>
        <w:t>.</w:t>
      </w:r>
    </w:p>
    <w:p w14:paraId="129DCF3F" w14:textId="4EADE022" w:rsidR="0069354B" w:rsidRPr="0069354B" w:rsidRDefault="0069354B" w:rsidP="0069354B">
      <w:pPr>
        <w:keepLines/>
        <w:widowControl w:val="0"/>
        <w:spacing w:before="120" w:line="270" w:lineRule="exact"/>
        <w:jc w:val="left"/>
        <w:outlineLvl w:val="2"/>
        <w:rPr>
          <w:rFonts w:ascii="Arial" w:hAnsi="Arial"/>
          <w:sz w:val="18"/>
          <w:lang w:eastAsia="en-US"/>
        </w:rPr>
      </w:pPr>
      <w:r w:rsidRPr="0069354B">
        <w:rPr>
          <w:rFonts w:ascii="Arial" w:hAnsi="Arial"/>
          <w:i/>
          <w:sz w:val="18"/>
          <w:lang w:eastAsia="en-US"/>
        </w:rPr>
        <w:t xml:space="preserve">“disposal” </w:t>
      </w:r>
      <w:r w:rsidRPr="0069354B">
        <w:rPr>
          <w:rFonts w:ascii="Arial" w:hAnsi="Arial"/>
          <w:sz w:val="18"/>
          <w:lang w:eastAsia="en-US"/>
        </w:rPr>
        <w:t>means any of the operations provided for in Annex IIA to Directive 2006/12/EC of the European Parliament and of the Council of 5 April 2006 on Waste.</w:t>
      </w:r>
    </w:p>
    <w:p w14:paraId="4CF8C11E" w14:textId="77777777" w:rsidR="00A95612" w:rsidRPr="00A95612" w:rsidRDefault="00A95612" w:rsidP="00A95612">
      <w:pPr>
        <w:widowControl w:val="0"/>
        <w:spacing w:before="120" w:after="120" w:line="270" w:lineRule="exact"/>
        <w:jc w:val="left"/>
        <w:rPr>
          <w:rFonts w:ascii="Arial" w:hAnsi="Arial"/>
          <w:sz w:val="18"/>
        </w:rPr>
      </w:pPr>
      <w:r w:rsidRPr="00A95612">
        <w:rPr>
          <w:rFonts w:ascii="Arial" w:hAnsi="Arial"/>
          <w:i/>
          <w:sz w:val="18"/>
        </w:rPr>
        <w:t>“emissions to land”</w:t>
      </w:r>
      <w:r w:rsidRPr="00A95612">
        <w:rPr>
          <w:rFonts w:ascii="Arial" w:hAnsi="Arial"/>
          <w:sz w:val="18"/>
        </w:rPr>
        <w:t xml:space="preserve"> includes emissions to groundwater.</w:t>
      </w:r>
    </w:p>
    <w:p w14:paraId="7E15712A" w14:textId="77777777" w:rsidR="00A95612" w:rsidRPr="00A95612" w:rsidRDefault="00A95612" w:rsidP="00A95612">
      <w:pPr>
        <w:widowControl w:val="0"/>
        <w:spacing w:before="120" w:after="120" w:line="270" w:lineRule="exact"/>
        <w:jc w:val="left"/>
        <w:rPr>
          <w:rFonts w:ascii="Arial" w:hAnsi="Arial"/>
          <w:sz w:val="18"/>
        </w:rPr>
      </w:pPr>
      <w:r w:rsidRPr="00A95612">
        <w:rPr>
          <w:rFonts w:ascii="Arial" w:hAnsi="Arial"/>
          <w:i/>
          <w:sz w:val="18"/>
        </w:rPr>
        <w:t>“EP Regulations”</w:t>
      </w:r>
      <w:r w:rsidRPr="00A95612">
        <w:rPr>
          <w:rFonts w:ascii="Arial" w:hAnsi="Arial"/>
          <w:sz w:val="18"/>
        </w:rPr>
        <w:t xml:space="preserve"> means The Environmental Permitting (England and Wales) Regulations SI 2016 No.1154 and words and expressions used in this permit which are also used in the Regulations have the same meanings as in those Regulations.</w:t>
      </w:r>
    </w:p>
    <w:p w14:paraId="17A34D39" w14:textId="77777777" w:rsidR="00A95612" w:rsidRPr="00A95612" w:rsidRDefault="00A95612" w:rsidP="00A95612">
      <w:pPr>
        <w:widowControl w:val="0"/>
        <w:tabs>
          <w:tab w:val="left" w:pos="2835"/>
        </w:tabs>
        <w:spacing w:before="120" w:after="120" w:line="270" w:lineRule="exact"/>
        <w:jc w:val="left"/>
        <w:outlineLvl w:val="2"/>
        <w:rPr>
          <w:rFonts w:ascii="Arial" w:hAnsi="Arial"/>
          <w:color w:val="000000"/>
          <w:sz w:val="18"/>
          <w:lang w:eastAsia="en-US"/>
        </w:rPr>
      </w:pPr>
      <w:r w:rsidRPr="00A95612">
        <w:rPr>
          <w:rFonts w:ascii="Arial" w:hAnsi="Arial"/>
          <w:i/>
          <w:sz w:val="18"/>
          <w:lang w:eastAsia="en-US"/>
        </w:rPr>
        <w:t xml:space="preserve">“emissions of substances not controlled by emission limits” </w:t>
      </w:r>
      <w:r w:rsidRPr="00A95612">
        <w:rPr>
          <w:rFonts w:ascii="Arial" w:hAnsi="Arial"/>
          <w:sz w:val="18"/>
          <w:lang w:eastAsia="en-US"/>
        </w:rPr>
        <w:t xml:space="preserve">means emissions of substances to air, water or land from the activities, </w:t>
      </w:r>
      <w:r w:rsidRPr="00840A7A">
        <w:rPr>
          <w:rFonts w:ascii="Arial" w:hAnsi="Arial" w:cs="Arial"/>
          <w:bCs/>
          <w:sz w:val="18"/>
          <w:szCs w:val="18"/>
          <w:lang w:eastAsia="en-US"/>
        </w:rPr>
        <w:t>either from the emission points specified in schedule 3 or from other localised or diffuse sources, which are not controlled by an emission or background concentration limit</w:t>
      </w:r>
      <w:r w:rsidRPr="00A95612">
        <w:rPr>
          <w:rFonts w:ascii="Arial" w:hAnsi="Arial" w:cs="Arial"/>
          <w:b/>
          <w:bCs/>
          <w:color w:val="000000"/>
          <w:sz w:val="18"/>
          <w:szCs w:val="18"/>
          <w:lang w:eastAsia="en-US"/>
        </w:rPr>
        <w:t>.</w:t>
      </w:r>
      <w:r w:rsidRPr="00A95612">
        <w:rPr>
          <w:rFonts w:ascii="Arial" w:hAnsi="Arial"/>
          <w:color w:val="000000"/>
          <w:sz w:val="18"/>
          <w:szCs w:val="18"/>
          <w:lang w:eastAsia="en-US"/>
        </w:rPr>
        <w:t>.</w:t>
      </w:r>
    </w:p>
    <w:p w14:paraId="6ED64C03" w14:textId="77777777" w:rsidR="00A95612" w:rsidRDefault="00A95612" w:rsidP="00A95612">
      <w:pPr>
        <w:spacing w:before="120" w:after="120" w:line="270" w:lineRule="exact"/>
        <w:rPr>
          <w:rFonts w:ascii="Arial" w:hAnsi="Arial"/>
          <w:sz w:val="18"/>
        </w:rPr>
      </w:pPr>
      <w:r w:rsidRPr="00A95612">
        <w:rPr>
          <w:rFonts w:ascii="Arial" w:hAnsi="Arial"/>
          <w:i/>
          <w:sz w:val="18"/>
        </w:rPr>
        <w:t xml:space="preserve">“groundwater” </w:t>
      </w:r>
      <w:r w:rsidRPr="00A95612">
        <w:rPr>
          <w:rFonts w:ascii="Arial" w:hAnsi="Arial"/>
          <w:sz w:val="18"/>
        </w:rPr>
        <w:t>means all water, which is below the surface of the ground in the saturation zone and in direct contact with the ground or subsoil.</w:t>
      </w:r>
    </w:p>
    <w:p w14:paraId="08164967" w14:textId="52068832" w:rsidR="00DE0BDD" w:rsidRPr="00A95612" w:rsidRDefault="00DE0BDD" w:rsidP="00DE0BDD">
      <w:pPr>
        <w:pStyle w:val="Draftingnote"/>
        <w:rPr>
          <w:color w:val="auto"/>
        </w:rPr>
      </w:pPr>
      <w:r w:rsidRPr="00E276AE">
        <w:rPr>
          <w:color w:val="auto"/>
        </w:rPr>
        <w:t xml:space="preserve">“Industrial Emissions Directive” </w:t>
      </w:r>
      <w:r w:rsidRPr="00E276AE">
        <w:rPr>
          <w:i w:val="0"/>
          <w:color w:val="auto"/>
        </w:rPr>
        <w:t>means DIRECTIVE 2010/75/EU OF THE EUROPEAN PARLIAMENT AND OF THE COUNCIL of 24 November 2010 on industrial emissions</w:t>
      </w:r>
    </w:p>
    <w:p w14:paraId="2E2EF3CB" w14:textId="77777777" w:rsidR="00A95612" w:rsidRDefault="00A95612" w:rsidP="00A95612">
      <w:pPr>
        <w:keepLines/>
        <w:widowControl w:val="0"/>
        <w:spacing w:before="120" w:after="120" w:line="270" w:lineRule="exact"/>
        <w:outlineLvl w:val="2"/>
        <w:rPr>
          <w:rFonts w:ascii="Arial" w:eastAsiaTheme="majorEastAsia" w:hAnsi="Arial" w:cstheme="majorBidi"/>
          <w:i/>
          <w:sz w:val="18"/>
          <w:szCs w:val="24"/>
          <w:lang w:eastAsia="en-US"/>
        </w:rPr>
      </w:pPr>
      <w:r w:rsidRPr="00A95612">
        <w:rPr>
          <w:rFonts w:ascii="Arial" w:eastAsiaTheme="majorEastAsia" w:hAnsi="Arial" w:cstheme="majorBidi"/>
          <w:i/>
          <w:sz w:val="18"/>
          <w:szCs w:val="24"/>
          <w:lang w:eastAsia="en-US"/>
        </w:rPr>
        <w:t>“MCERTS”</w:t>
      </w:r>
      <w:r w:rsidRPr="00A95612">
        <w:rPr>
          <w:rFonts w:ascii="Arial" w:eastAsiaTheme="majorEastAsia" w:hAnsi="Arial" w:cstheme="majorBidi"/>
          <w:sz w:val="18"/>
          <w:szCs w:val="24"/>
          <w:lang w:eastAsia="en-US"/>
        </w:rPr>
        <w:t xml:space="preserve"> means the Environment Agency’s Monitoring Certification Scheme</w:t>
      </w:r>
      <w:r w:rsidRPr="00A95612">
        <w:rPr>
          <w:rFonts w:ascii="Arial" w:eastAsiaTheme="majorEastAsia" w:hAnsi="Arial" w:cstheme="majorBidi"/>
          <w:i/>
          <w:sz w:val="18"/>
          <w:szCs w:val="24"/>
          <w:lang w:eastAsia="en-US"/>
        </w:rPr>
        <w:t>.</w:t>
      </w:r>
    </w:p>
    <w:p w14:paraId="370976DF" w14:textId="3C43CA8F" w:rsidR="00430EDC" w:rsidRPr="00430EDC" w:rsidRDefault="00430EDC" w:rsidP="00430EDC">
      <w:pPr>
        <w:pStyle w:val="Draftingnote"/>
        <w:rPr>
          <w:snapToGrid w:val="0"/>
          <w:color w:val="auto"/>
        </w:rPr>
      </w:pPr>
      <w:r w:rsidRPr="00430EDC">
        <w:rPr>
          <w:i w:val="0"/>
          <w:snapToGrid w:val="0"/>
          <w:color w:val="auto"/>
        </w:rPr>
        <w:t xml:space="preserve">“pests” </w:t>
      </w:r>
      <w:r w:rsidRPr="00430EDC">
        <w:rPr>
          <w:snapToGrid w:val="0"/>
          <w:color w:val="auto"/>
        </w:rPr>
        <w:t>means Birds, Vermin and Insects.</w:t>
      </w:r>
    </w:p>
    <w:p w14:paraId="2754CABD" w14:textId="77777777" w:rsidR="009900EB" w:rsidRPr="00E276AE" w:rsidRDefault="009900EB" w:rsidP="009900EB">
      <w:pPr>
        <w:pStyle w:val="Heading3nonum"/>
        <w:spacing w:after="120"/>
        <w:jc w:val="both"/>
        <w:rPr>
          <w:color w:val="auto"/>
        </w:rPr>
      </w:pPr>
      <w:r w:rsidRPr="00E276AE">
        <w:rPr>
          <w:i/>
          <w:color w:val="auto"/>
        </w:rPr>
        <w:t xml:space="preserve">“quarter” </w:t>
      </w:r>
      <w:r w:rsidRPr="00E276AE">
        <w:rPr>
          <w:color w:val="auto"/>
        </w:rPr>
        <w:t>means a calendar year quarter commencing on 1 January, 1 April, 1 July or 1 October.</w:t>
      </w:r>
    </w:p>
    <w:p w14:paraId="7AF2723F" w14:textId="77777777" w:rsidR="009900EB" w:rsidRPr="00E276AE" w:rsidRDefault="009900EB" w:rsidP="009900EB">
      <w:pPr>
        <w:pStyle w:val="term"/>
        <w:keepNext w:val="0"/>
        <w:keepLines w:val="0"/>
        <w:spacing w:after="120"/>
        <w:rPr>
          <w:color w:val="auto"/>
        </w:rPr>
      </w:pPr>
      <w:r w:rsidRPr="00125F66">
        <w:rPr>
          <w:color w:val="auto"/>
        </w:rPr>
        <w:t xml:space="preserve">“quarterly” </w:t>
      </w:r>
      <w:r w:rsidRPr="00125F66">
        <w:rPr>
          <w:i w:val="0"/>
          <w:color w:val="auto"/>
        </w:rPr>
        <w:t>for reporting/sampling means after/during each 3 month period, January to March; April to June; July to September and October to December and, when sampling, with at least 2 months between each sampling date.</w:t>
      </w:r>
    </w:p>
    <w:p w14:paraId="580DDFEF" w14:textId="5D48FEAB" w:rsidR="009900EB" w:rsidRPr="009900EB" w:rsidRDefault="009900EB" w:rsidP="009900EB">
      <w:pPr>
        <w:pStyle w:val="Heading3nonum"/>
        <w:rPr>
          <w:rFonts w:ascii="Arial,Italic" w:hAnsi="Arial,Italic"/>
          <w:snapToGrid w:val="0"/>
          <w:color w:val="auto"/>
        </w:rPr>
      </w:pPr>
      <w:r w:rsidRPr="00E276AE">
        <w:rPr>
          <w:i/>
          <w:color w:val="auto"/>
        </w:rPr>
        <w:t xml:space="preserve">“recovery” </w:t>
      </w:r>
      <w:r w:rsidRPr="00E276AE">
        <w:rPr>
          <w:color w:val="auto"/>
        </w:rPr>
        <w:t xml:space="preserve">means any of the operations provided for in Annex II to Directive 2008/98/EC of the European Parliament and of the Council on waste. </w:t>
      </w:r>
    </w:p>
    <w:p w14:paraId="222EC669" w14:textId="77777777" w:rsidR="000B6F21" w:rsidRPr="005A44C9" w:rsidRDefault="000B6F21" w:rsidP="000B6F21">
      <w:pPr>
        <w:spacing w:before="120" w:after="120" w:line="270" w:lineRule="exact"/>
        <w:rPr>
          <w:rFonts w:ascii="Arial" w:hAnsi="Arial"/>
          <w:sz w:val="18"/>
        </w:rPr>
      </w:pPr>
      <w:r w:rsidRPr="005A44C9">
        <w:rPr>
          <w:rFonts w:ascii="Arial" w:hAnsi="Arial"/>
          <w:sz w:val="18"/>
        </w:rPr>
        <w:t>Where a minimum limit is set for any emission parameter, for example pH, reference to exceeding the limit shall mean that the parameter shall not be less than that limit.</w:t>
      </w:r>
    </w:p>
    <w:p w14:paraId="777E7119" w14:textId="77777777" w:rsidR="000B6F21" w:rsidRPr="005A44C9" w:rsidRDefault="000B6F21" w:rsidP="000B6F21">
      <w:pPr>
        <w:keepLines/>
        <w:widowControl w:val="0"/>
        <w:spacing w:before="120" w:after="120" w:line="270" w:lineRule="exact"/>
        <w:outlineLvl w:val="2"/>
        <w:rPr>
          <w:rFonts w:ascii="Arial" w:hAnsi="Arial"/>
          <w:color w:val="000000"/>
          <w:sz w:val="18"/>
          <w:lang w:eastAsia="en-US"/>
        </w:rPr>
      </w:pPr>
      <w:r w:rsidRPr="005A44C9">
        <w:rPr>
          <w:rFonts w:ascii="Arial" w:hAnsi="Arial"/>
          <w:color w:val="000000"/>
          <w:sz w:val="18"/>
          <w:lang w:eastAsia="en-US"/>
        </w:rPr>
        <w:t>Unless otherwise stated, any references in this permit to concentrations of substances in emissions into air means:</w:t>
      </w:r>
    </w:p>
    <w:p w14:paraId="48C5CCCF" w14:textId="77777777" w:rsidR="000B6F21" w:rsidRPr="005A44C9" w:rsidRDefault="000B6F21" w:rsidP="000B6F21">
      <w:pPr>
        <w:spacing w:before="120" w:after="120" w:line="270" w:lineRule="exact"/>
        <w:rPr>
          <w:rFonts w:ascii="Arial" w:hAnsi="Arial"/>
          <w:sz w:val="18"/>
        </w:rPr>
      </w:pPr>
      <w:r w:rsidRPr="005A44C9">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70594786" w14:textId="0971463B" w:rsidR="000B6F21" w:rsidRPr="00A95612" w:rsidRDefault="000B6F21" w:rsidP="000B6F21">
      <w:pPr>
        <w:spacing w:before="120" w:after="120" w:line="270" w:lineRule="exact"/>
        <w:rPr>
          <w:rFonts w:ascii="Arial" w:hAnsi="Arial"/>
          <w:sz w:val="18"/>
        </w:rPr>
      </w:pPr>
      <w:r w:rsidRPr="005A44C9">
        <w:rPr>
          <w:rFonts w:ascii="Arial" w:hAnsi="Arial"/>
          <w:sz w:val="18"/>
        </w:rPr>
        <w:t>in relation to emissions from non-combustion sources, the concentration at a temperature of 273K and at a pressure of 101.3 kPa, with no correction for water vapour content</w:t>
      </w:r>
    </w:p>
    <w:p w14:paraId="20151FE4" w14:textId="126AB6EE" w:rsidR="00A95612" w:rsidRPr="00A95612" w:rsidRDefault="00A95612" w:rsidP="009F0BC8">
      <w:pPr>
        <w:widowControl w:val="0"/>
        <w:spacing w:before="120" w:after="120" w:line="270" w:lineRule="exact"/>
        <w:ind w:left="284" w:hanging="284"/>
        <w:jc w:val="left"/>
        <w:rPr>
          <w:rFonts w:ascii="Arial" w:hAnsi="Arial"/>
          <w:sz w:val="18"/>
        </w:rPr>
      </w:pPr>
      <w:r w:rsidRPr="00A95612">
        <w:rPr>
          <w:rFonts w:ascii="Arial" w:hAnsi="Arial"/>
          <w:sz w:val="18"/>
        </w:rPr>
        <w:t>“</w:t>
      </w:r>
      <w:r w:rsidRPr="003A0321">
        <w:rPr>
          <w:rFonts w:ascii="Arial" w:hAnsi="Arial"/>
          <w:i/>
          <w:sz w:val="18"/>
        </w:rPr>
        <w:t>year</w:t>
      </w:r>
      <w:r w:rsidRPr="00A95612">
        <w:rPr>
          <w:rFonts w:ascii="Arial" w:hAnsi="Arial"/>
          <w:sz w:val="18"/>
        </w:rPr>
        <w:t>” means calendar year ending 31 December.</w:t>
      </w:r>
    </w:p>
    <w:p w14:paraId="0A104AD4" w14:textId="77777777" w:rsidR="005A44C9" w:rsidRPr="005A44C9" w:rsidRDefault="005A44C9" w:rsidP="005A44C9">
      <w:pPr>
        <w:keepNext/>
        <w:keepLines/>
        <w:pageBreakBefore/>
        <w:widowControl w:val="0"/>
        <w:spacing w:before="360" w:after="240"/>
        <w:jc w:val="left"/>
        <w:outlineLvl w:val="0"/>
        <w:rPr>
          <w:rFonts w:ascii="Arial" w:hAnsi="Arial"/>
          <w:b/>
          <w:spacing w:val="-4"/>
          <w:sz w:val="36"/>
          <w:lang w:eastAsia="en-US"/>
        </w:rPr>
      </w:pPr>
      <w:r w:rsidRPr="005A44C9">
        <w:rPr>
          <w:rFonts w:ascii="Arial" w:hAnsi="Arial"/>
          <w:b/>
          <w:spacing w:val="-4"/>
          <w:sz w:val="36"/>
          <w:lang w:eastAsia="en-US"/>
        </w:rPr>
        <w:lastRenderedPageBreak/>
        <w:t>Schedule 7 - Site plan</w:t>
      </w:r>
    </w:p>
    <w:p w14:paraId="68BAD7B2"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62F1BFC6"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6F56EF49"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7526B3FC"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68D3BD1C" w14:textId="46AB011E" w:rsidR="00253CFD" w:rsidRDefault="00233A3E" w:rsidP="005A44C9">
      <w:pPr>
        <w:keepNext/>
        <w:keepLines/>
        <w:widowControl w:val="0"/>
        <w:tabs>
          <w:tab w:val="left" w:pos="2835"/>
        </w:tabs>
        <w:spacing w:before="120" w:line="270" w:lineRule="exact"/>
        <w:jc w:val="left"/>
        <w:outlineLvl w:val="2"/>
        <w:rPr>
          <w:rFonts w:ascii="Arial" w:hAnsi="Arial"/>
          <w:b/>
          <w:color w:val="FF0000"/>
          <w:sz w:val="18"/>
          <w:lang w:eastAsia="en-US"/>
        </w:rPr>
      </w:pPr>
      <w:r>
        <w:rPr>
          <w:noProof/>
        </w:rPr>
        <w:drawing>
          <wp:anchor distT="0" distB="0" distL="114300" distR="114300" simplePos="0" relativeHeight="251660288" behindDoc="0" locked="0" layoutInCell="1" allowOverlap="1" wp14:anchorId="7EDC6DC5" wp14:editId="4709CCC0">
            <wp:simplePos x="0" y="0"/>
            <wp:positionH relativeFrom="margin">
              <wp:align>right</wp:align>
            </wp:positionH>
            <wp:positionV relativeFrom="paragraph">
              <wp:posOffset>258893</wp:posOffset>
            </wp:positionV>
            <wp:extent cx="7219369" cy="5051110"/>
            <wp:effectExtent l="0" t="1587"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7219369" cy="5051110"/>
                    </a:xfrm>
                    <a:prstGeom prst="rect">
                      <a:avLst/>
                    </a:prstGeom>
                  </pic:spPr>
                </pic:pic>
              </a:graphicData>
            </a:graphic>
            <wp14:sizeRelH relativeFrom="page">
              <wp14:pctWidth>0</wp14:pctWidth>
            </wp14:sizeRelH>
            <wp14:sizeRelV relativeFrom="page">
              <wp14:pctHeight>0</wp14:pctHeight>
            </wp14:sizeRelV>
          </wp:anchor>
        </w:drawing>
      </w:r>
    </w:p>
    <w:p w14:paraId="1E0AD109" w14:textId="4C6B2D05"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20021565" w14:textId="70ECA181"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0AFB9657" w14:textId="653E3EA9"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70C3487E" w14:textId="423D27D6"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0EC0EF28" w14:textId="39BFAEBA"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1AA37BDE" w14:textId="7F32D662"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0CD3BF2E" w14:textId="483EC732"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3259FEC9"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41902BE7" w14:textId="77777777" w:rsidR="00253CFD" w:rsidRDefault="00253CFD"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49BF8A40" w14:textId="3849760B" w:rsidR="005A44C9" w:rsidRDefault="005A44C9" w:rsidP="005A44C9">
      <w:pPr>
        <w:keepNext/>
        <w:keepLines/>
        <w:widowControl w:val="0"/>
        <w:tabs>
          <w:tab w:val="left" w:pos="2835"/>
        </w:tabs>
        <w:spacing w:before="120" w:line="270" w:lineRule="exact"/>
        <w:jc w:val="left"/>
        <w:outlineLvl w:val="2"/>
        <w:rPr>
          <w:noProof/>
        </w:rPr>
      </w:pPr>
    </w:p>
    <w:p w14:paraId="75425058" w14:textId="77777777" w:rsidR="005A7074" w:rsidRDefault="005A7074" w:rsidP="005A44C9">
      <w:pPr>
        <w:keepNext/>
        <w:keepLines/>
        <w:widowControl w:val="0"/>
        <w:tabs>
          <w:tab w:val="left" w:pos="2835"/>
        </w:tabs>
        <w:spacing w:before="120" w:line="270" w:lineRule="exact"/>
        <w:jc w:val="left"/>
        <w:outlineLvl w:val="2"/>
        <w:rPr>
          <w:noProof/>
        </w:rPr>
      </w:pPr>
    </w:p>
    <w:p w14:paraId="787969C5" w14:textId="77777777" w:rsidR="005A7074" w:rsidRDefault="005A7074" w:rsidP="005A44C9">
      <w:pPr>
        <w:keepNext/>
        <w:keepLines/>
        <w:widowControl w:val="0"/>
        <w:tabs>
          <w:tab w:val="left" w:pos="2835"/>
        </w:tabs>
        <w:spacing w:before="120" w:line="270" w:lineRule="exact"/>
        <w:jc w:val="left"/>
        <w:outlineLvl w:val="2"/>
        <w:rPr>
          <w:noProof/>
        </w:rPr>
      </w:pPr>
    </w:p>
    <w:p w14:paraId="64DB915E" w14:textId="77777777" w:rsidR="005A7074" w:rsidRDefault="005A7074" w:rsidP="005A44C9">
      <w:pPr>
        <w:keepNext/>
        <w:keepLines/>
        <w:widowControl w:val="0"/>
        <w:tabs>
          <w:tab w:val="left" w:pos="2835"/>
        </w:tabs>
        <w:spacing w:before="120" w:line="270" w:lineRule="exact"/>
        <w:jc w:val="left"/>
        <w:outlineLvl w:val="2"/>
        <w:rPr>
          <w:noProof/>
        </w:rPr>
      </w:pPr>
    </w:p>
    <w:p w14:paraId="5664A514" w14:textId="77777777" w:rsidR="005A7074" w:rsidRDefault="005A7074" w:rsidP="005A44C9">
      <w:pPr>
        <w:keepNext/>
        <w:keepLines/>
        <w:widowControl w:val="0"/>
        <w:tabs>
          <w:tab w:val="left" w:pos="2835"/>
        </w:tabs>
        <w:spacing w:before="120" w:line="270" w:lineRule="exact"/>
        <w:jc w:val="left"/>
        <w:outlineLvl w:val="2"/>
        <w:rPr>
          <w:noProof/>
        </w:rPr>
      </w:pPr>
    </w:p>
    <w:p w14:paraId="6E1DD99D" w14:textId="77777777" w:rsidR="005A7074" w:rsidRDefault="005A7074" w:rsidP="005A44C9">
      <w:pPr>
        <w:keepNext/>
        <w:keepLines/>
        <w:widowControl w:val="0"/>
        <w:tabs>
          <w:tab w:val="left" w:pos="2835"/>
        </w:tabs>
        <w:spacing w:before="120" w:line="270" w:lineRule="exact"/>
        <w:jc w:val="left"/>
        <w:outlineLvl w:val="2"/>
        <w:rPr>
          <w:noProof/>
        </w:rPr>
      </w:pPr>
    </w:p>
    <w:p w14:paraId="0A3244B7" w14:textId="77777777" w:rsidR="005A7074" w:rsidRDefault="005A7074" w:rsidP="005A44C9">
      <w:pPr>
        <w:keepNext/>
        <w:keepLines/>
        <w:widowControl w:val="0"/>
        <w:tabs>
          <w:tab w:val="left" w:pos="2835"/>
        </w:tabs>
        <w:spacing w:before="120" w:line="270" w:lineRule="exact"/>
        <w:jc w:val="left"/>
        <w:outlineLvl w:val="2"/>
        <w:rPr>
          <w:noProof/>
        </w:rPr>
      </w:pPr>
    </w:p>
    <w:p w14:paraId="4582CA84" w14:textId="77777777" w:rsidR="005A7074" w:rsidRDefault="005A7074" w:rsidP="005A44C9">
      <w:pPr>
        <w:keepNext/>
        <w:keepLines/>
        <w:widowControl w:val="0"/>
        <w:tabs>
          <w:tab w:val="left" w:pos="2835"/>
        </w:tabs>
        <w:spacing w:before="120" w:line="270" w:lineRule="exact"/>
        <w:jc w:val="left"/>
        <w:outlineLvl w:val="2"/>
        <w:rPr>
          <w:noProof/>
        </w:rPr>
      </w:pPr>
    </w:p>
    <w:p w14:paraId="459FFFF9" w14:textId="77777777" w:rsidR="005A7074" w:rsidRDefault="005A7074" w:rsidP="005A44C9">
      <w:pPr>
        <w:keepNext/>
        <w:keepLines/>
        <w:widowControl w:val="0"/>
        <w:tabs>
          <w:tab w:val="left" w:pos="2835"/>
        </w:tabs>
        <w:spacing w:before="120" w:line="270" w:lineRule="exact"/>
        <w:jc w:val="left"/>
        <w:outlineLvl w:val="2"/>
        <w:rPr>
          <w:noProof/>
        </w:rPr>
      </w:pPr>
    </w:p>
    <w:p w14:paraId="262BBB04" w14:textId="77777777" w:rsidR="005A7074" w:rsidRDefault="005A7074" w:rsidP="005A44C9">
      <w:pPr>
        <w:keepNext/>
        <w:keepLines/>
        <w:widowControl w:val="0"/>
        <w:tabs>
          <w:tab w:val="left" w:pos="2835"/>
        </w:tabs>
        <w:spacing w:before="120" w:line="270" w:lineRule="exact"/>
        <w:jc w:val="left"/>
        <w:outlineLvl w:val="2"/>
        <w:rPr>
          <w:noProof/>
        </w:rPr>
      </w:pPr>
    </w:p>
    <w:p w14:paraId="76B24DD5" w14:textId="77777777" w:rsidR="005A7074" w:rsidRDefault="005A7074" w:rsidP="005A44C9">
      <w:pPr>
        <w:keepNext/>
        <w:keepLines/>
        <w:widowControl w:val="0"/>
        <w:tabs>
          <w:tab w:val="left" w:pos="2835"/>
        </w:tabs>
        <w:spacing w:before="120" w:line="270" w:lineRule="exact"/>
        <w:jc w:val="left"/>
        <w:outlineLvl w:val="2"/>
        <w:rPr>
          <w:noProof/>
        </w:rPr>
      </w:pPr>
    </w:p>
    <w:p w14:paraId="3160EC3A" w14:textId="77777777" w:rsidR="005A7074" w:rsidRDefault="005A7074" w:rsidP="005A44C9">
      <w:pPr>
        <w:keepNext/>
        <w:keepLines/>
        <w:widowControl w:val="0"/>
        <w:tabs>
          <w:tab w:val="left" w:pos="2835"/>
        </w:tabs>
        <w:spacing w:before="120" w:line="270" w:lineRule="exact"/>
        <w:jc w:val="left"/>
        <w:outlineLvl w:val="2"/>
        <w:rPr>
          <w:noProof/>
        </w:rPr>
      </w:pPr>
    </w:p>
    <w:p w14:paraId="6E532CAF" w14:textId="77777777" w:rsidR="005A7074" w:rsidRDefault="005A7074" w:rsidP="005A44C9">
      <w:pPr>
        <w:keepNext/>
        <w:keepLines/>
        <w:widowControl w:val="0"/>
        <w:tabs>
          <w:tab w:val="left" w:pos="2835"/>
        </w:tabs>
        <w:spacing w:before="120" w:line="270" w:lineRule="exact"/>
        <w:jc w:val="left"/>
        <w:outlineLvl w:val="2"/>
        <w:rPr>
          <w:noProof/>
        </w:rPr>
      </w:pPr>
    </w:p>
    <w:p w14:paraId="07E61796" w14:textId="77777777" w:rsidR="005A7074" w:rsidRDefault="005A7074" w:rsidP="005A44C9">
      <w:pPr>
        <w:keepNext/>
        <w:keepLines/>
        <w:widowControl w:val="0"/>
        <w:tabs>
          <w:tab w:val="left" w:pos="2835"/>
        </w:tabs>
        <w:spacing w:before="120" w:line="270" w:lineRule="exact"/>
        <w:jc w:val="left"/>
        <w:outlineLvl w:val="2"/>
        <w:rPr>
          <w:noProof/>
        </w:rPr>
      </w:pPr>
    </w:p>
    <w:p w14:paraId="4D927EC6" w14:textId="77777777" w:rsidR="005A7074" w:rsidRDefault="005A7074" w:rsidP="005A44C9">
      <w:pPr>
        <w:keepNext/>
        <w:keepLines/>
        <w:widowControl w:val="0"/>
        <w:tabs>
          <w:tab w:val="left" w:pos="2835"/>
        </w:tabs>
        <w:spacing w:before="120" w:line="270" w:lineRule="exact"/>
        <w:jc w:val="left"/>
        <w:outlineLvl w:val="2"/>
        <w:rPr>
          <w:noProof/>
        </w:rPr>
      </w:pPr>
    </w:p>
    <w:p w14:paraId="58408EF0" w14:textId="370FE61A" w:rsidR="005A7074" w:rsidRPr="005A44C9" w:rsidRDefault="005A7074"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54278F57" w14:textId="77777777" w:rsidR="005A44C9" w:rsidRPr="005A44C9" w:rsidRDefault="005A44C9"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0CB2F17F" w14:textId="1D458124" w:rsidR="005A44C9" w:rsidRPr="003908FC" w:rsidRDefault="005A44C9" w:rsidP="005A44C9">
      <w:pPr>
        <w:rPr>
          <w:rFonts w:ascii="Arial" w:hAnsi="Arial"/>
          <w:b/>
          <w:sz w:val="18"/>
          <w:szCs w:val="18"/>
        </w:rPr>
      </w:pPr>
      <w:r w:rsidRPr="003908FC">
        <w:rPr>
          <w:rFonts w:ascii="Arial" w:hAnsi="Arial"/>
          <w:b/>
          <w:sz w:val="18"/>
          <w:szCs w:val="18"/>
        </w:rPr>
        <w:t xml:space="preserve">© Crown Copyright and database right </w:t>
      </w:r>
      <w:r w:rsidR="003908FC" w:rsidRPr="003908FC">
        <w:rPr>
          <w:rFonts w:ascii="Arial" w:hAnsi="Arial"/>
          <w:b/>
          <w:sz w:val="18"/>
          <w:szCs w:val="18"/>
        </w:rPr>
        <w:t>2017</w:t>
      </w:r>
      <w:r w:rsidRPr="003908FC">
        <w:rPr>
          <w:rFonts w:ascii="Arial" w:hAnsi="Arial"/>
          <w:b/>
          <w:sz w:val="18"/>
          <w:szCs w:val="18"/>
        </w:rPr>
        <w:t>. Ordnance Survey licence number 100019741.</w:t>
      </w:r>
    </w:p>
    <w:p w14:paraId="47E75666" w14:textId="77777777" w:rsidR="005A44C9" w:rsidRPr="005A44C9" w:rsidRDefault="005A44C9" w:rsidP="005A44C9">
      <w:pPr>
        <w:keepNext/>
        <w:keepLines/>
        <w:widowControl w:val="0"/>
        <w:tabs>
          <w:tab w:val="left" w:pos="2835"/>
        </w:tabs>
        <w:spacing w:before="120" w:line="270" w:lineRule="exact"/>
        <w:jc w:val="left"/>
        <w:outlineLvl w:val="2"/>
        <w:rPr>
          <w:rFonts w:ascii="Arial" w:hAnsi="Arial"/>
          <w:b/>
          <w:color w:val="FF0000"/>
          <w:sz w:val="18"/>
          <w:lang w:eastAsia="en-US"/>
        </w:rPr>
      </w:pPr>
    </w:p>
    <w:p w14:paraId="4C35AC36" w14:textId="709877D0" w:rsidR="005A44C9" w:rsidRPr="00005C33" w:rsidRDefault="005A44C9" w:rsidP="00005C33">
      <w:pPr>
        <w:keepLines/>
        <w:widowControl w:val="0"/>
        <w:spacing w:before="120" w:line="270" w:lineRule="exact"/>
        <w:jc w:val="left"/>
        <w:outlineLvl w:val="2"/>
        <w:rPr>
          <w:rStyle w:val="change"/>
          <w:rFonts w:ascii="Arial" w:hAnsi="Arial"/>
          <w:color w:val="000000"/>
          <w:sz w:val="18"/>
          <w:lang w:eastAsia="en-US"/>
        </w:rPr>
        <w:sectPr w:rsidR="005A44C9" w:rsidRPr="00005C33" w:rsidSect="007E1776">
          <w:pgSz w:w="11901" w:h="16840" w:code="9"/>
          <w:pgMar w:top="1247" w:right="1247" w:bottom="1701" w:left="2126" w:header="680" w:footer="680" w:gutter="567"/>
          <w:pgNumType w:start="0"/>
          <w:cols w:space="720"/>
          <w:noEndnote/>
          <w:titlePg/>
          <w:docGrid w:linePitch="326"/>
        </w:sectPr>
      </w:pPr>
      <w:r w:rsidRPr="005A44C9">
        <w:rPr>
          <w:rFonts w:ascii="Arial" w:hAnsi="Arial"/>
          <w:color w:val="000000"/>
          <w:sz w:val="18"/>
          <w:lang w:eastAsia="en-US"/>
        </w:rPr>
        <w:t>END OF PERMIT</w:t>
      </w:r>
    </w:p>
    <w:p w14:paraId="27B10CDF" w14:textId="62A43850" w:rsidR="00EE428B" w:rsidRPr="007B1B4B" w:rsidRDefault="00EE428B" w:rsidP="00843B7F">
      <w:pPr>
        <w:pStyle w:val="AgencyStdParagraph"/>
        <w:rPr>
          <w:sz w:val="24"/>
          <w:szCs w:val="24"/>
        </w:rPr>
      </w:pPr>
      <w:r w:rsidRPr="00F93696">
        <w:rPr>
          <w:sz w:val="24"/>
          <w:szCs w:val="24"/>
        </w:rPr>
        <w:lastRenderedPageBreak/>
        <w:t xml:space="preserve">Permit </w:t>
      </w:r>
      <w:r w:rsidRPr="007B1B4B">
        <w:rPr>
          <w:sz w:val="24"/>
          <w:szCs w:val="24"/>
        </w:rPr>
        <w:t xml:space="preserve">Number: </w:t>
      </w:r>
      <w:r w:rsidRPr="007B1B4B">
        <w:rPr>
          <w:sz w:val="24"/>
          <w:szCs w:val="24"/>
        </w:rPr>
        <w:tab/>
      </w:r>
      <w:r w:rsidR="007B1B4B" w:rsidRPr="007B1B4B">
        <w:rPr>
          <w:sz w:val="24"/>
          <w:szCs w:val="24"/>
        </w:rPr>
        <w:t>AB3591ZQ</w:t>
      </w:r>
      <w:r w:rsidRPr="007B1B4B">
        <w:rPr>
          <w:sz w:val="24"/>
          <w:szCs w:val="24"/>
        </w:rPr>
        <w:tab/>
      </w:r>
      <w:r w:rsidRPr="007B1B4B">
        <w:rPr>
          <w:sz w:val="24"/>
          <w:szCs w:val="24"/>
        </w:rPr>
        <w:tab/>
      </w:r>
      <w:r w:rsidRPr="007B1B4B">
        <w:rPr>
          <w:sz w:val="24"/>
          <w:szCs w:val="24"/>
        </w:rPr>
        <w:tab/>
      </w:r>
      <w:r w:rsidR="002600E2" w:rsidRPr="007B1B4B">
        <w:rPr>
          <w:sz w:val="24"/>
          <w:szCs w:val="24"/>
        </w:rPr>
        <w:tab/>
      </w:r>
      <w:r w:rsidR="002600E2" w:rsidRPr="007B1B4B">
        <w:rPr>
          <w:sz w:val="24"/>
          <w:szCs w:val="24"/>
        </w:rPr>
        <w:tab/>
      </w:r>
      <w:r w:rsidR="00033C13" w:rsidRPr="007B1B4B">
        <w:rPr>
          <w:sz w:val="24"/>
          <w:szCs w:val="24"/>
        </w:rPr>
        <w:tab/>
      </w:r>
      <w:r w:rsidRPr="007B1B4B">
        <w:rPr>
          <w:sz w:val="24"/>
          <w:szCs w:val="24"/>
        </w:rPr>
        <w:t xml:space="preserve">Operator: </w:t>
      </w:r>
      <w:r w:rsidRPr="007B1B4B">
        <w:rPr>
          <w:sz w:val="24"/>
          <w:szCs w:val="24"/>
        </w:rPr>
        <w:tab/>
      </w:r>
      <w:r w:rsidRPr="007B1B4B">
        <w:rPr>
          <w:sz w:val="24"/>
          <w:szCs w:val="24"/>
        </w:rPr>
        <w:tab/>
      </w:r>
      <w:r w:rsidR="00EC20BF" w:rsidRPr="007B1B4B">
        <w:rPr>
          <w:sz w:val="24"/>
          <w:szCs w:val="24"/>
        </w:rPr>
        <w:t xml:space="preserve">Maelor </w:t>
      </w:r>
      <w:r w:rsidR="00434F5B" w:rsidRPr="007B1B4B">
        <w:rPr>
          <w:sz w:val="24"/>
          <w:szCs w:val="24"/>
        </w:rPr>
        <w:t>Foods</w:t>
      </w:r>
      <w:r w:rsidR="00EC20BF" w:rsidRPr="007B1B4B">
        <w:rPr>
          <w:sz w:val="24"/>
          <w:szCs w:val="24"/>
        </w:rPr>
        <w:t xml:space="preserve"> Limited </w:t>
      </w:r>
    </w:p>
    <w:p w14:paraId="27B10CE0" w14:textId="77777777" w:rsidR="00EE428B" w:rsidRPr="007B1B4B" w:rsidRDefault="00EE428B" w:rsidP="00EE428B">
      <w:pPr>
        <w:pStyle w:val="Header"/>
        <w:tabs>
          <w:tab w:val="clear" w:pos="4153"/>
          <w:tab w:val="clear" w:pos="8306"/>
        </w:tabs>
        <w:rPr>
          <w:rFonts w:ascii="Arial" w:hAnsi="Arial"/>
          <w:szCs w:val="24"/>
        </w:rPr>
      </w:pPr>
    </w:p>
    <w:p w14:paraId="27B10CE1" w14:textId="496309DD" w:rsidR="00EE428B" w:rsidRPr="00125F66" w:rsidRDefault="00EE428B" w:rsidP="00EE428B">
      <w:pPr>
        <w:rPr>
          <w:rFonts w:ascii="Arial" w:hAnsi="Arial"/>
          <w:i/>
        </w:rPr>
      </w:pPr>
      <w:r w:rsidRPr="007B1B4B">
        <w:rPr>
          <w:rFonts w:ascii="Arial" w:hAnsi="Arial"/>
        </w:rPr>
        <w:t>Facility:</w:t>
      </w:r>
      <w:r w:rsidRPr="007B1B4B">
        <w:rPr>
          <w:rFonts w:ascii="Arial" w:hAnsi="Arial"/>
        </w:rPr>
        <w:tab/>
      </w:r>
      <w:r w:rsidRPr="007B1B4B">
        <w:rPr>
          <w:rFonts w:ascii="Arial" w:hAnsi="Arial"/>
        </w:rPr>
        <w:tab/>
      </w:r>
      <w:r w:rsidR="002600E2" w:rsidRPr="007B1B4B">
        <w:rPr>
          <w:rFonts w:ascii="Arial" w:hAnsi="Arial" w:cs="Arial"/>
          <w:szCs w:val="24"/>
        </w:rPr>
        <w:t>Maelor Poultry Processing</w:t>
      </w:r>
      <w:r w:rsidR="002600E2" w:rsidRPr="007B1B4B">
        <w:rPr>
          <w:rFonts w:ascii="Arial" w:hAnsi="Arial" w:cs="Arial"/>
          <w:szCs w:val="24"/>
        </w:rPr>
        <w:tab/>
        <w:t>Plant</w:t>
      </w:r>
      <w:r w:rsidR="002600E2" w:rsidRPr="007B1B4B">
        <w:rPr>
          <w:szCs w:val="24"/>
        </w:rPr>
        <w:tab/>
      </w:r>
      <w:r w:rsidRPr="007B1B4B">
        <w:rPr>
          <w:rFonts w:ascii="Arial" w:hAnsi="Arial"/>
        </w:rPr>
        <w:tab/>
      </w:r>
      <w:r w:rsidRPr="007B1B4B">
        <w:rPr>
          <w:rFonts w:ascii="Arial" w:hAnsi="Arial"/>
        </w:rPr>
        <w:tab/>
        <w:t xml:space="preserve">Form Number: </w:t>
      </w:r>
      <w:r w:rsidRPr="007B1B4B">
        <w:rPr>
          <w:rFonts w:ascii="Arial" w:hAnsi="Arial"/>
        </w:rPr>
        <w:tab/>
        <w:t xml:space="preserve">Water1 / </w:t>
      </w:r>
      <w:r w:rsidR="007B1B4B" w:rsidRPr="007B1B4B">
        <w:rPr>
          <w:rFonts w:ascii="Arial" w:hAnsi="Arial"/>
        </w:rPr>
        <w:t>29/08</w:t>
      </w:r>
      <w:r w:rsidR="007B1B4B">
        <w:rPr>
          <w:rFonts w:ascii="Arial" w:hAnsi="Arial"/>
        </w:rPr>
        <w:t>/</w:t>
      </w:r>
      <w:r w:rsidR="007B1B4B" w:rsidRPr="007B1B4B">
        <w:rPr>
          <w:rFonts w:ascii="Arial" w:hAnsi="Arial"/>
        </w:rPr>
        <w:t>17</w:t>
      </w:r>
    </w:p>
    <w:p w14:paraId="27B10CE2" w14:textId="023C54C9"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for the period from </w:t>
      </w:r>
      <w:r w:rsidR="001D6FCC">
        <w:rPr>
          <w:sz w:val="24"/>
          <w:szCs w:val="24"/>
        </w:rPr>
        <w:t xml:space="preserve">                       </w:t>
      </w:r>
      <w:r w:rsidRPr="00125F66">
        <w:rPr>
          <w:sz w:val="24"/>
          <w:szCs w:val="24"/>
        </w:rPr>
        <w:t xml:space="preserve"> to </w:t>
      </w:r>
      <w:r w:rsidR="001D6FCC">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7E3D13">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BD460D" w:rsidRPr="00125F66" w14:paraId="06A5004F" w14:textId="77777777" w:rsidTr="007E3D13">
        <w:trPr>
          <w:cantSplit/>
          <w:trHeight w:val="459"/>
          <w:jc w:val="center"/>
        </w:trPr>
        <w:tc>
          <w:tcPr>
            <w:tcW w:w="1167" w:type="dxa"/>
            <w:vAlign w:val="center"/>
          </w:tcPr>
          <w:p w14:paraId="72E5FA0E" w14:textId="030978F2" w:rsidR="00BD460D" w:rsidRPr="00213B69" w:rsidRDefault="00BD460D" w:rsidP="000A3766">
            <w:pPr>
              <w:pStyle w:val="Filename"/>
              <w:jc w:val="center"/>
              <w:rPr>
                <w:rFonts w:ascii="Arial" w:hAnsi="Arial" w:cs="Arial"/>
              </w:rPr>
            </w:pPr>
            <w:r>
              <w:rPr>
                <w:rFonts w:ascii="Arial" w:hAnsi="Arial" w:cs="Arial"/>
              </w:rPr>
              <w:t>W1</w:t>
            </w:r>
          </w:p>
        </w:tc>
        <w:tc>
          <w:tcPr>
            <w:tcW w:w="2022" w:type="dxa"/>
            <w:vAlign w:val="center"/>
          </w:tcPr>
          <w:p w14:paraId="7BB6E391" w14:textId="14C731DE" w:rsidR="00BD460D" w:rsidRPr="00213B69" w:rsidRDefault="00BD460D" w:rsidP="000A3766">
            <w:pPr>
              <w:pStyle w:val="Tableexamples"/>
              <w:rPr>
                <w:rFonts w:cs="Arial"/>
                <w:i w:val="0"/>
                <w:color w:val="auto"/>
                <w:sz w:val="20"/>
              </w:rPr>
            </w:pPr>
            <w:r>
              <w:rPr>
                <w:rFonts w:cs="Arial"/>
                <w:i w:val="0"/>
                <w:color w:val="auto"/>
                <w:sz w:val="20"/>
              </w:rPr>
              <w:t>Flow/volume</w:t>
            </w:r>
          </w:p>
        </w:tc>
        <w:tc>
          <w:tcPr>
            <w:tcW w:w="1559" w:type="dxa"/>
            <w:vAlign w:val="center"/>
          </w:tcPr>
          <w:p w14:paraId="324534E0" w14:textId="59A95010" w:rsidR="00BD460D" w:rsidRPr="00213B69" w:rsidRDefault="00BD460D" w:rsidP="000A3766">
            <w:pPr>
              <w:jc w:val="center"/>
              <w:rPr>
                <w:rFonts w:ascii="Arial" w:hAnsi="Arial" w:cs="Arial"/>
                <w:sz w:val="20"/>
              </w:rPr>
            </w:pPr>
            <w:r>
              <w:rPr>
                <w:rFonts w:ascii="Arial" w:hAnsi="Arial" w:cs="Arial"/>
                <w:sz w:val="20"/>
              </w:rPr>
              <w:t>1,500 m</w:t>
            </w:r>
            <w:r w:rsidRPr="00BD460D">
              <w:rPr>
                <w:rFonts w:ascii="Arial" w:hAnsi="Arial" w:cs="Arial"/>
                <w:sz w:val="20"/>
                <w:vertAlign w:val="superscript"/>
              </w:rPr>
              <w:t>3</w:t>
            </w:r>
            <w:r>
              <w:rPr>
                <w:rFonts w:ascii="Arial" w:hAnsi="Arial" w:cs="Arial"/>
                <w:sz w:val="20"/>
              </w:rPr>
              <w:t xml:space="preserve"> per day</w:t>
            </w:r>
          </w:p>
        </w:tc>
        <w:tc>
          <w:tcPr>
            <w:tcW w:w="2552" w:type="dxa"/>
            <w:vAlign w:val="center"/>
          </w:tcPr>
          <w:p w14:paraId="240A5150" w14:textId="3888303F" w:rsidR="00BD460D" w:rsidRPr="00213B69" w:rsidRDefault="00724528" w:rsidP="007E3D13">
            <w:pPr>
              <w:jc w:val="left"/>
              <w:rPr>
                <w:rFonts w:ascii="Arial" w:hAnsi="Arial" w:cs="Arial"/>
                <w:sz w:val="20"/>
              </w:rPr>
            </w:pPr>
            <w:r>
              <w:rPr>
                <w:rFonts w:ascii="Arial" w:hAnsi="Arial" w:cs="Arial"/>
                <w:sz w:val="20"/>
              </w:rPr>
              <w:t>D</w:t>
            </w:r>
            <w:r w:rsidR="00BD460D">
              <w:rPr>
                <w:rFonts w:ascii="Arial" w:hAnsi="Arial" w:cs="Arial"/>
                <w:sz w:val="20"/>
              </w:rPr>
              <w:t>aily</w:t>
            </w:r>
          </w:p>
        </w:tc>
        <w:tc>
          <w:tcPr>
            <w:tcW w:w="1984" w:type="dxa"/>
            <w:vAlign w:val="center"/>
          </w:tcPr>
          <w:p w14:paraId="3ADE3F08" w14:textId="77777777" w:rsidR="00BD460D" w:rsidRPr="00213B69" w:rsidRDefault="00BD460D" w:rsidP="000A3766">
            <w:pPr>
              <w:jc w:val="center"/>
              <w:rPr>
                <w:rFonts w:ascii="Arial" w:hAnsi="Arial" w:cs="Arial"/>
                <w:sz w:val="20"/>
              </w:rPr>
            </w:pPr>
          </w:p>
        </w:tc>
        <w:tc>
          <w:tcPr>
            <w:tcW w:w="1560" w:type="dxa"/>
            <w:vAlign w:val="center"/>
          </w:tcPr>
          <w:p w14:paraId="7B24EEFE" w14:textId="4CE93EB9" w:rsidR="00BD460D" w:rsidRPr="00213B69" w:rsidRDefault="00BD460D" w:rsidP="000A3766">
            <w:pPr>
              <w:jc w:val="center"/>
              <w:rPr>
                <w:rFonts w:ascii="Arial" w:hAnsi="Arial" w:cs="Arial"/>
                <w:sz w:val="20"/>
              </w:rPr>
            </w:pPr>
            <w:r>
              <w:rPr>
                <w:rFonts w:ascii="Arial" w:hAnsi="Arial" w:cs="Arial"/>
                <w:sz w:val="20"/>
              </w:rPr>
              <w:t>MCERTS</w:t>
            </w:r>
          </w:p>
        </w:tc>
        <w:tc>
          <w:tcPr>
            <w:tcW w:w="1984" w:type="dxa"/>
            <w:vAlign w:val="center"/>
          </w:tcPr>
          <w:p w14:paraId="52F1855A" w14:textId="77777777" w:rsidR="00BD460D" w:rsidRPr="00125F66" w:rsidRDefault="00BD460D" w:rsidP="000A3766">
            <w:pPr>
              <w:jc w:val="center"/>
              <w:rPr>
                <w:rFonts w:ascii="Arial" w:hAnsi="Arial" w:cs="Arial"/>
                <w:sz w:val="18"/>
              </w:rPr>
            </w:pPr>
          </w:p>
        </w:tc>
        <w:tc>
          <w:tcPr>
            <w:tcW w:w="1435" w:type="dxa"/>
            <w:vAlign w:val="center"/>
          </w:tcPr>
          <w:p w14:paraId="1695A9EF" w14:textId="77777777" w:rsidR="00BD460D" w:rsidRPr="00125F66" w:rsidRDefault="00BD460D" w:rsidP="000A3766">
            <w:pPr>
              <w:jc w:val="center"/>
              <w:rPr>
                <w:rFonts w:ascii="Arial Narrow" w:hAnsi="Arial Narrow"/>
                <w:sz w:val="18"/>
              </w:rPr>
            </w:pPr>
          </w:p>
        </w:tc>
      </w:tr>
      <w:tr w:rsidR="0060254F" w:rsidRPr="00125F66" w14:paraId="569942AE" w14:textId="77777777" w:rsidTr="007E3D13">
        <w:trPr>
          <w:cantSplit/>
          <w:trHeight w:val="459"/>
          <w:jc w:val="center"/>
        </w:trPr>
        <w:tc>
          <w:tcPr>
            <w:tcW w:w="1167" w:type="dxa"/>
            <w:vAlign w:val="center"/>
          </w:tcPr>
          <w:p w14:paraId="1383FFDB" w14:textId="681F5BD1" w:rsidR="0060254F" w:rsidRDefault="0060254F" w:rsidP="0060254F">
            <w:pPr>
              <w:pStyle w:val="Filename"/>
              <w:jc w:val="center"/>
              <w:rPr>
                <w:rFonts w:ascii="Arial" w:hAnsi="Arial" w:cs="Arial"/>
              </w:rPr>
            </w:pPr>
            <w:r>
              <w:rPr>
                <w:rFonts w:ascii="Arial" w:hAnsi="Arial" w:cs="Arial"/>
              </w:rPr>
              <w:t>W1</w:t>
            </w:r>
          </w:p>
        </w:tc>
        <w:tc>
          <w:tcPr>
            <w:tcW w:w="2022" w:type="dxa"/>
            <w:vAlign w:val="center"/>
          </w:tcPr>
          <w:p w14:paraId="49FB1FB8" w14:textId="16125E0F" w:rsidR="0060254F" w:rsidRDefault="0060254F" w:rsidP="0060254F">
            <w:pPr>
              <w:pStyle w:val="Tableexamples"/>
              <w:rPr>
                <w:rFonts w:cs="Arial"/>
                <w:i w:val="0"/>
                <w:color w:val="auto"/>
                <w:sz w:val="20"/>
              </w:rPr>
            </w:pPr>
            <w:r>
              <w:rPr>
                <w:rFonts w:cs="Arial"/>
                <w:i w:val="0"/>
                <w:color w:val="auto"/>
                <w:sz w:val="20"/>
              </w:rPr>
              <w:t>Flow/volume</w:t>
            </w:r>
          </w:p>
        </w:tc>
        <w:tc>
          <w:tcPr>
            <w:tcW w:w="1559" w:type="dxa"/>
            <w:vAlign w:val="center"/>
          </w:tcPr>
          <w:p w14:paraId="41FCA14C" w14:textId="18C16565" w:rsidR="0060254F" w:rsidRDefault="0060254F" w:rsidP="0060254F">
            <w:pPr>
              <w:jc w:val="center"/>
              <w:rPr>
                <w:rFonts w:ascii="Arial" w:hAnsi="Arial" w:cs="Arial"/>
                <w:sz w:val="20"/>
              </w:rPr>
            </w:pPr>
            <w:r>
              <w:rPr>
                <w:rFonts w:ascii="Arial" w:hAnsi="Arial" w:cs="Arial"/>
                <w:sz w:val="20"/>
              </w:rPr>
              <w:t>1,200 m</w:t>
            </w:r>
            <w:r w:rsidRPr="00BD460D">
              <w:rPr>
                <w:rFonts w:ascii="Arial" w:hAnsi="Arial" w:cs="Arial"/>
                <w:sz w:val="20"/>
                <w:vertAlign w:val="superscript"/>
              </w:rPr>
              <w:t>3</w:t>
            </w:r>
            <w:r>
              <w:rPr>
                <w:rFonts w:ascii="Arial" w:hAnsi="Arial" w:cs="Arial"/>
                <w:sz w:val="20"/>
              </w:rPr>
              <w:t xml:space="preserve"> per day</w:t>
            </w:r>
          </w:p>
        </w:tc>
        <w:tc>
          <w:tcPr>
            <w:tcW w:w="2552" w:type="dxa"/>
            <w:vAlign w:val="center"/>
          </w:tcPr>
          <w:p w14:paraId="13C4B714" w14:textId="6476F9CF" w:rsidR="0060254F" w:rsidRDefault="0060254F" w:rsidP="0060254F">
            <w:pPr>
              <w:jc w:val="left"/>
              <w:rPr>
                <w:rFonts w:ascii="Arial" w:hAnsi="Arial" w:cs="Arial"/>
                <w:sz w:val="20"/>
              </w:rPr>
            </w:pPr>
            <w:r>
              <w:rPr>
                <w:rFonts w:ascii="Arial" w:hAnsi="Arial" w:cs="Arial"/>
                <w:sz w:val="20"/>
              </w:rPr>
              <w:t>Per annum (mean daily volume)</w:t>
            </w:r>
          </w:p>
        </w:tc>
        <w:tc>
          <w:tcPr>
            <w:tcW w:w="1984" w:type="dxa"/>
            <w:vAlign w:val="center"/>
          </w:tcPr>
          <w:p w14:paraId="7CB04544" w14:textId="77777777" w:rsidR="0060254F" w:rsidRPr="00213B69" w:rsidRDefault="0060254F" w:rsidP="0060254F">
            <w:pPr>
              <w:jc w:val="center"/>
              <w:rPr>
                <w:rFonts w:ascii="Arial" w:hAnsi="Arial" w:cs="Arial"/>
                <w:sz w:val="20"/>
              </w:rPr>
            </w:pPr>
          </w:p>
        </w:tc>
        <w:tc>
          <w:tcPr>
            <w:tcW w:w="1560" w:type="dxa"/>
            <w:vAlign w:val="center"/>
          </w:tcPr>
          <w:p w14:paraId="115E3B17" w14:textId="336510EF" w:rsidR="0060254F" w:rsidRDefault="0060254F" w:rsidP="0060254F">
            <w:pPr>
              <w:jc w:val="center"/>
              <w:rPr>
                <w:rFonts w:ascii="Arial" w:hAnsi="Arial" w:cs="Arial"/>
                <w:sz w:val="20"/>
              </w:rPr>
            </w:pPr>
            <w:r>
              <w:rPr>
                <w:rFonts w:ascii="Arial" w:hAnsi="Arial" w:cs="Arial"/>
                <w:sz w:val="20"/>
              </w:rPr>
              <w:t>MCERTS</w:t>
            </w:r>
          </w:p>
        </w:tc>
        <w:tc>
          <w:tcPr>
            <w:tcW w:w="1984" w:type="dxa"/>
            <w:vAlign w:val="center"/>
          </w:tcPr>
          <w:p w14:paraId="670D9EB8" w14:textId="77777777" w:rsidR="0060254F" w:rsidRPr="00125F66" w:rsidRDefault="0060254F" w:rsidP="0060254F">
            <w:pPr>
              <w:jc w:val="center"/>
              <w:rPr>
                <w:rFonts w:ascii="Arial" w:hAnsi="Arial" w:cs="Arial"/>
                <w:sz w:val="18"/>
              </w:rPr>
            </w:pPr>
          </w:p>
        </w:tc>
        <w:tc>
          <w:tcPr>
            <w:tcW w:w="1435" w:type="dxa"/>
            <w:vAlign w:val="center"/>
          </w:tcPr>
          <w:p w14:paraId="108EEFFC" w14:textId="77777777" w:rsidR="0060254F" w:rsidRPr="00125F66" w:rsidRDefault="0060254F" w:rsidP="0060254F">
            <w:pPr>
              <w:jc w:val="center"/>
              <w:rPr>
                <w:rFonts w:ascii="Arial Narrow" w:hAnsi="Arial Narrow"/>
                <w:sz w:val="18"/>
              </w:rPr>
            </w:pPr>
          </w:p>
        </w:tc>
      </w:tr>
      <w:tr w:rsidR="0060254F" w:rsidRPr="00125F66" w14:paraId="5515E40C" w14:textId="77777777" w:rsidTr="007E3D13">
        <w:trPr>
          <w:cantSplit/>
          <w:trHeight w:val="459"/>
          <w:jc w:val="center"/>
        </w:trPr>
        <w:tc>
          <w:tcPr>
            <w:tcW w:w="1167" w:type="dxa"/>
            <w:vAlign w:val="center"/>
          </w:tcPr>
          <w:p w14:paraId="4988C317" w14:textId="3FB187F1" w:rsidR="0060254F" w:rsidRDefault="00031DAA" w:rsidP="000A3766">
            <w:pPr>
              <w:pStyle w:val="Filename"/>
              <w:jc w:val="center"/>
              <w:rPr>
                <w:rFonts w:ascii="Arial" w:hAnsi="Arial" w:cs="Arial"/>
              </w:rPr>
            </w:pPr>
            <w:r>
              <w:rPr>
                <w:rFonts w:ascii="Arial" w:hAnsi="Arial" w:cs="Arial"/>
              </w:rPr>
              <w:t>W1</w:t>
            </w:r>
          </w:p>
        </w:tc>
        <w:tc>
          <w:tcPr>
            <w:tcW w:w="2022" w:type="dxa"/>
            <w:vAlign w:val="center"/>
          </w:tcPr>
          <w:p w14:paraId="1EB12692" w14:textId="18B909BC" w:rsidR="0060254F" w:rsidRDefault="00031DAA" w:rsidP="000A3766">
            <w:pPr>
              <w:pStyle w:val="Tableexamples"/>
              <w:rPr>
                <w:rFonts w:cs="Arial"/>
                <w:i w:val="0"/>
                <w:color w:val="auto"/>
                <w:sz w:val="20"/>
              </w:rPr>
            </w:pPr>
            <w:r>
              <w:rPr>
                <w:rFonts w:cs="Arial"/>
                <w:i w:val="0"/>
                <w:color w:val="auto"/>
                <w:sz w:val="20"/>
              </w:rPr>
              <w:t>Temperature</w:t>
            </w:r>
          </w:p>
        </w:tc>
        <w:tc>
          <w:tcPr>
            <w:tcW w:w="1559" w:type="dxa"/>
            <w:vAlign w:val="center"/>
          </w:tcPr>
          <w:p w14:paraId="0D216105" w14:textId="0DB73B54" w:rsidR="0060254F" w:rsidRDefault="00031DAA" w:rsidP="000A3766">
            <w:pPr>
              <w:jc w:val="center"/>
              <w:rPr>
                <w:rFonts w:ascii="Arial" w:hAnsi="Arial" w:cs="Arial"/>
                <w:sz w:val="20"/>
              </w:rPr>
            </w:pPr>
            <w:r>
              <w:rPr>
                <w:rFonts w:ascii="Arial" w:hAnsi="Arial" w:cs="Arial"/>
                <w:sz w:val="20"/>
              </w:rPr>
              <w:t>30</w:t>
            </w:r>
            <w:r w:rsidRPr="00031DAA">
              <w:rPr>
                <w:rFonts w:ascii="Arial" w:hAnsi="Arial" w:cs="Arial"/>
                <w:sz w:val="20"/>
                <w:vertAlign w:val="superscript"/>
              </w:rPr>
              <w:t>O</w:t>
            </w:r>
            <w:r>
              <w:rPr>
                <w:rFonts w:ascii="Arial" w:hAnsi="Arial" w:cs="Arial"/>
                <w:sz w:val="20"/>
              </w:rPr>
              <w:t>C</w:t>
            </w:r>
          </w:p>
        </w:tc>
        <w:tc>
          <w:tcPr>
            <w:tcW w:w="2552" w:type="dxa"/>
            <w:vAlign w:val="center"/>
          </w:tcPr>
          <w:p w14:paraId="5493B636" w14:textId="2767F080" w:rsidR="0060254F" w:rsidRDefault="00031DAA" w:rsidP="007E3D13">
            <w:pPr>
              <w:jc w:val="left"/>
              <w:rPr>
                <w:rFonts w:ascii="Arial" w:hAnsi="Arial" w:cs="Arial"/>
                <w:sz w:val="20"/>
              </w:rPr>
            </w:pPr>
            <w:r>
              <w:rPr>
                <w:rFonts w:ascii="Arial" w:hAnsi="Arial" w:cs="Arial"/>
                <w:sz w:val="20"/>
              </w:rPr>
              <w:t>Continuous</w:t>
            </w:r>
          </w:p>
        </w:tc>
        <w:tc>
          <w:tcPr>
            <w:tcW w:w="1984" w:type="dxa"/>
            <w:vAlign w:val="center"/>
          </w:tcPr>
          <w:p w14:paraId="41C214B4" w14:textId="77777777" w:rsidR="0060254F" w:rsidRPr="00213B69" w:rsidRDefault="0060254F" w:rsidP="000A3766">
            <w:pPr>
              <w:jc w:val="center"/>
              <w:rPr>
                <w:rFonts w:ascii="Arial" w:hAnsi="Arial" w:cs="Arial"/>
                <w:sz w:val="20"/>
              </w:rPr>
            </w:pPr>
          </w:p>
        </w:tc>
        <w:tc>
          <w:tcPr>
            <w:tcW w:w="1560" w:type="dxa"/>
            <w:vAlign w:val="center"/>
          </w:tcPr>
          <w:p w14:paraId="4DA1041F" w14:textId="1B6DF4F3" w:rsidR="0060254F" w:rsidRDefault="00D958BC" w:rsidP="000A3766">
            <w:pPr>
              <w:jc w:val="center"/>
              <w:rPr>
                <w:rFonts w:ascii="Arial" w:hAnsi="Arial" w:cs="Arial"/>
                <w:sz w:val="20"/>
              </w:rPr>
            </w:pPr>
            <w:r w:rsidRPr="00D958BC">
              <w:rPr>
                <w:rFonts w:ascii="Arial" w:hAnsi="Arial" w:cs="Arial"/>
                <w:sz w:val="20"/>
              </w:rPr>
              <w:t>Standard Temperature sensor</w:t>
            </w:r>
          </w:p>
        </w:tc>
        <w:tc>
          <w:tcPr>
            <w:tcW w:w="1984" w:type="dxa"/>
            <w:vAlign w:val="center"/>
          </w:tcPr>
          <w:p w14:paraId="35280516" w14:textId="77777777" w:rsidR="0060254F" w:rsidRPr="00125F66" w:rsidRDefault="0060254F" w:rsidP="000A3766">
            <w:pPr>
              <w:jc w:val="center"/>
              <w:rPr>
                <w:rFonts w:ascii="Arial" w:hAnsi="Arial" w:cs="Arial"/>
                <w:sz w:val="18"/>
              </w:rPr>
            </w:pPr>
          </w:p>
        </w:tc>
        <w:tc>
          <w:tcPr>
            <w:tcW w:w="1435" w:type="dxa"/>
            <w:vAlign w:val="center"/>
          </w:tcPr>
          <w:p w14:paraId="5B57DF14" w14:textId="77777777" w:rsidR="0060254F" w:rsidRPr="00125F66" w:rsidRDefault="0060254F" w:rsidP="000A3766">
            <w:pPr>
              <w:jc w:val="center"/>
              <w:rPr>
                <w:rFonts w:ascii="Arial Narrow" w:hAnsi="Arial Narrow"/>
                <w:sz w:val="18"/>
              </w:rPr>
            </w:pPr>
          </w:p>
        </w:tc>
      </w:tr>
      <w:tr w:rsidR="00EE428B" w:rsidRPr="00125F66" w14:paraId="27B10CFA" w14:textId="77777777" w:rsidTr="007E3D13">
        <w:trPr>
          <w:cantSplit/>
          <w:trHeight w:val="459"/>
          <w:jc w:val="center"/>
        </w:trPr>
        <w:tc>
          <w:tcPr>
            <w:tcW w:w="1167" w:type="dxa"/>
            <w:vAlign w:val="center"/>
          </w:tcPr>
          <w:p w14:paraId="27B10CF2" w14:textId="77777777" w:rsidR="00EE428B" w:rsidRPr="00213B69" w:rsidRDefault="00EE428B" w:rsidP="000A3766">
            <w:pPr>
              <w:pStyle w:val="Filename"/>
              <w:jc w:val="center"/>
              <w:rPr>
                <w:rFonts w:ascii="Arial" w:hAnsi="Arial" w:cs="Arial"/>
              </w:rPr>
            </w:pPr>
            <w:r w:rsidRPr="00213B69">
              <w:rPr>
                <w:rFonts w:ascii="Arial" w:hAnsi="Arial" w:cs="Arial"/>
              </w:rPr>
              <w:t>W1</w:t>
            </w:r>
          </w:p>
        </w:tc>
        <w:tc>
          <w:tcPr>
            <w:tcW w:w="2022" w:type="dxa"/>
            <w:vAlign w:val="center"/>
          </w:tcPr>
          <w:p w14:paraId="27B10CF3" w14:textId="77777777" w:rsidR="00EE428B" w:rsidRPr="00213B69" w:rsidRDefault="00EE428B" w:rsidP="000A3766">
            <w:pPr>
              <w:pStyle w:val="Tableexamples"/>
              <w:rPr>
                <w:rFonts w:cs="Arial"/>
                <w:i w:val="0"/>
                <w:color w:val="auto"/>
                <w:sz w:val="20"/>
              </w:rPr>
            </w:pPr>
            <w:r w:rsidRPr="00213B69">
              <w:rPr>
                <w:rFonts w:cs="Arial"/>
                <w:i w:val="0"/>
                <w:color w:val="auto"/>
                <w:sz w:val="20"/>
              </w:rPr>
              <w:t>Total suspended solids</w:t>
            </w:r>
          </w:p>
        </w:tc>
        <w:tc>
          <w:tcPr>
            <w:tcW w:w="1559" w:type="dxa"/>
            <w:vAlign w:val="center"/>
          </w:tcPr>
          <w:p w14:paraId="27B10CF4" w14:textId="77777777" w:rsidR="00EE428B" w:rsidRPr="00213B69" w:rsidRDefault="00EE428B" w:rsidP="000A3766">
            <w:pPr>
              <w:jc w:val="center"/>
              <w:rPr>
                <w:rFonts w:ascii="Arial" w:hAnsi="Arial" w:cs="Arial"/>
                <w:sz w:val="20"/>
              </w:rPr>
            </w:pPr>
            <w:r w:rsidRPr="00213B69">
              <w:rPr>
                <w:rFonts w:ascii="Arial" w:hAnsi="Arial" w:cs="Arial"/>
                <w:sz w:val="20"/>
              </w:rPr>
              <w:t>30 mg/l</w:t>
            </w:r>
          </w:p>
        </w:tc>
        <w:tc>
          <w:tcPr>
            <w:tcW w:w="2552" w:type="dxa"/>
            <w:vAlign w:val="center"/>
          </w:tcPr>
          <w:p w14:paraId="27B10CF5" w14:textId="2B5213E5" w:rsidR="00EE428B" w:rsidRPr="00213B69" w:rsidRDefault="00213B69" w:rsidP="007E3D13">
            <w:pPr>
              <w:jc w:val="left"/>
              <w:rPr>
                <w:rFonts w:ascii="Arial" w:hAnsi="Arial" w:cs="Arial"/>
                <w:sz w:val="20"/>
              </w:rPr>
            </w:pPr>
            <w:r w:rsidRPr="00213B69">
              <w:rPr>
                <w:rFonts w:ascii="Arial" w:hAnsi="Arial" w:cs="Arial"/>
                <w:sz w:val="20"/>
              </w:rPr>
              <w:t>24-hour flow proportional sample</w:t>
            </w:r>
          </w:p>
        </w:tc>
        <w:tc>
          <w:tcPr>
            <w:tcW w:w="1984" w:type="dxa"/>
            <w:vAlign w:val="center"/>
          </w:tcPr>
          <w:p w14:paraId="27B10CF6" w14:textId="77777777" w:rsidR="00EE428B" w:rsidRPr="00213B69" w:rsidRDefault="00EE428B" w:rsidP="000A3766">
            <w:pPr>
              <w:jc w:val="center"/>
              <w:rPr>
                <w:rFonts w:ascii="Arial" w:hAnsi="Arial" w:cs="Arial"/>
                <w:sz w:val="20"/>
              </w:rPr>
            </w:pPr>
          </w:p>
        </w:tc>
        <w:tc>
          <w:tcPr>
            <w:tcW w:w="1560" w:type="dxa"/>
            <w:vAlign w:val="center"/>
          </w:tcPr>
          <w:p w14:paraId="27B10CF7" w14:textId="77777777" w:rsidR="00EE428B" w:rsidRPr="00213B69" w:rsidRDefault="00EE428B" w:rsidP="000A3766">
            <w:pPr>
              <w:jc w:val="center"/>
              <w:rPr>
                <w:rFonts w:ascii="Arial" w:hAnsi="Arial" w:cs="Arial"/>
                <w:sz w:val="20"/>
              </w:rPr>
            </w:pPr>
            <w:r w:rsidRPr="00213B69">
              <w:rPr>
                <w:rFonts w:ascii="Arial" w:hAnsi="Arial" w:cs="Arial"/>
                <w:sz w:val="20"/>
              </w:rPr>
              <w:t>BS EN 872</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033C13" w:rsidRPr="00125F66" w14:paraId="27B10D03" w14:textId="77777777" w:rsidTr="0054629D">
        <w:trPr>
          <w:cantSplit/>
          <w:jc w:val="center"/>
        </w:trPr>
        <w:tc>
          <w:tcPr>
            <w:tcW w:w="1167" w:type="dxa"/>
            <w:vAlign w:val="center"/>
          </w:tcPr>
          <w:p w14:paraId="27B10CFB" w14:textId="21BE64ED"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CFC" w14:textId="2E2B055E" w:rsidR="00033C13" w:rsidRPr="00125F66" w:rsidRDefault="00033C13" w:rsidP="00033C13">
            <w:pPr>
              <w:pStyle w:val="Tableexamples"/>
              <w:rPr>
                <w:rFonts w:cs="Arial"/>
                <w:i w:val="0"/>
                <w:color w:val="0000FF"/>
                <w:sz w:val="20"/>
              </w:rPr>
            </w:pPr>
            <w:r w:rsidRPr="00BD460D">
              <w:rPr>
                <w:rFonts w:cs="Arial"/>
                <w:i w:val="0"/>
                <w:color w:val="auto"/>
                <w:sz w:val="20"/>
              </w:rPr>
              <w:t xml:space="preserve">Ammonia </w:t>
            </w:r>
          </w:p>
        </w:tc>
        <w:tc>
          <w:tcPr>
            <w:tcW w:w="1559" w:type="dxa"/>
            <w:vAlign w:val="center"/>
          </w:tcPr>
          <w:p w14:paraId="27B10CFD" w14:textId="23CF21E4" w:rsidR="00033C13" w:rsidRPr="00125F66" w:rsidRDefault="00033C13" w:rsidP="00033C13">
            <w:pPr>
              <w:jc w:val="center"/>
              <w:rPr>
                <w:rFonts w:ascii="Arial" w:hAnsi="Arial" w:cs="Arial"/>
                <w:color w:val="0000FF"/>
                <w:sz w:val="20"/>
              </w:rPr>
            </w:pPr>
            <w:r>
              <w:rPr>
                <w:rFonts w:ascii="Arial" w:hAnsi="Arial" w:cs="Arial"/>
                <w:sz w:val="20"/>
              </w:rPr>
              <w:t>5</w:t>
            </w:r>
            <w:r w:rsidRPr="00213B69">
              <w:rPr>
                <w:rFonts w:ascii="Arial" w:hAnsi="Arial" w:cs="Arial"/>
                <w:sz w:val="20"/>
              </w:rPr>
              <w:t xml:space="preserve"> mg/l</w:t>
            </w:r>
          </w:p>
        </w:tc>
        <w:tc>
          <w:tcPr>
            <w:tcW w:w="2552" w:type="dxa"/>
            <w:vAlign w:val="center"/>
          </w:tcPr>
          <w:p w14:paraId="27B10CFE" w14:textId="06D1F1D1" w:rsidR="00033C13" w:rsidRPr="00125F66" w:rsidRDefault="00033C13" w:rsidP="00033C13">
            <w:pPr>
              <w:jc w:val="left"/>
              <w:rPr>
                <w:rFonts w:ascii="Arial" w:hAnsi="Arial" w:cs="Arial"/>
                <w:color w:val="0000FF"/>
                <w:sz w:val="20"/>
              </w:rPr>
            </w:pPr>
            <w:r w:rsidRPr="00213B69">
              <w:rPr>
                <w:rFonts w:ascii="Arial" w:hAnsi="Arial" w:cs="Arial"/>
                <w:sz w:val="20"/>
              </w:rPr>
              <w:t>24-hour flow proportional sample</w:t>
            </w:r>
          </w:p>
        </w:tc>
        <w:tc>
          <w:tcPr>
            <w:tcW w:w="1984" w:type="dxa"/>
            <w:vAlign w:val="center"/>
          </w:tcPr>
          <w:p w14:paraId="27B10CFF" w14:textId="77777777" w:rsidR="00033C13" w:rsidRPr="00125F66" w:rsidRDefault="00033C13" w:rsidP="00033C13">
            <w:pPr>
              <w:jc w:val="center"/>
              <w:rPr>
                <w:rFonts w:ascii="Arial" w:hAnsi="Arial" w:cs="Arial"/>
                <w:color w:val="0000FF"/>
                <w:sz w:val="20"/>
              </w:rPr>
            </w:pPr>
          </w:p>
        </w:tc>
        <w:tc>
          <w:tcPr>
            <w:tcW w:w="1560" w:type="dxa"/>
            <w:tcBorders>
              <w:left w:val="nil"/>
              <w:right w:val="nil"/>
            </w:tcBorders>
          </w:tcPr>
          <w:p w14:paraId="27B10D00" w14:textId="2D42E9FA" w:rsidR="00033C13" w:rsidRPr="00125F66" w:rsidRDefault="00033C13" w:rsidP="00033C13">
            <w:pPr>
              <w:jc w:val="center"/>
              <w:rPr>
                <w:rFonts w:ascii="Arial" w:hAnsi="Arial" w:cs="Arial"/>
                <w:color w:val="0000FF"/>
                <w:sz w:val="20"/>
              </w:rPr>
            </w:pPr>
            <w:r w:rsidRPr="00033C13">
              <w:rPr>
                <w:rFonts w:ascii="Arial" w:hAnsi="Arial"/>
                <w:sz w:val="18"/>
                <w:lang w:eastAsia="en-US"/>
              </w:rPr>
              <w:t>BS EN 11732:2005</w:t>
            </w:r>
          </w:p>
        </w:tc>
        <w:tc>
          <w:tcPr>
            <w:tcW w:w="1984" w:type="dxa"/>
            <w:vAlign w:val="center"/>
          </w:tcPr>
          <w:p w14:paraId="27B10D01" w14:textId="77777777" w:rsidR="00033C13" w:rsidRPr="00125F66" w:rsidRDefault="00033C13" w:rsidP="00033C13">
            <w:pPr>
              <w:jc w:val="center"/>
              <w:rPr>
                <w:rFonts w:ascii="Arial" w:hAnsi="Arial" w:cs="Arial"/>
                <w:color w:val="0000FF"/>
                <w:sz w:val="20"/>
              </w:rPr>
            </w:pPr>
          </w:p>
        </w:tc>
        <w:tc>
          <w:tcPr>
            <w:tcW w:w="1435" w:type="dxa"/>
            <w:vAlign w:val="center"/>
          </w:tcPr>
          <w:p w14:paraId="27B10D02" w14:textId="77777777" w:rsidR="00033C13" w:rsidRPr="00125F66" w:rsidRDefault="00033C13" w:rsidP="00033C13">
            <w:pPr>
              <w:jc w:val="center"/>
              <w:rPr>
                <w:rFonts w:ascii="Arial Narrow" w:hAnsi="Arial Narrow"/>
                <w:sz w:val="18"/>
              </w:rPr>
            </w:pPr>
          </w:p>
        </w:tc>
      </w:tr>
      <w:tr w:rsidR="00033C13" w:rsidRPr="00125F66" w14:paraId="27B10D0C" w14:textId="77777777" w:rsidTr="0054629D">
        <w:trPr>
          <w:cantSplit/>
          <w:jc w:val="center"/>
        </w:trPr>
        <w:tc>
          <w:tcPr>
            <w:tcW w:w="1167" w:type="dxa"/>
            <w:vAlign w:val="center"/>
          </w:tcPr>
          <w:p w14:paraId="27B10D04" w14:textId="2032A4FA"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D05" w14:textId="4379C2DC" w:rsidR="00033C13" w:rsidRPr="00BD460D" w:rsidRDefault="00033C13" w:rsidP="00033C13">
            <w:pPr>
              <w:pStyle w:val="Tableexamples"/>
              <w:rPr>
                <w:rFonts w:cs="Arial"/>
                <w:i w:val="0"/>
                <w:color w:val="0000FF"/>
                <w:sz w:val="20"/>
              </w:rPr>
            </w:pPr>
            <w:r w:rsidRPr="00BD460D">
              <w:rPr>
                <w:rFonts w:cs="Arial"/>
                <w:i w:val="0"/>
                <w:color w:val="auto"/>
                <w:sz w:val="20"/>
              </w:rPr>
              <w:t>Phosphate</w:t>
            </w:r>
          </w:p>
        </w:tc>
        <w:tc>
          <w:tcPr>
            <w:tcW w:w="1559" w:type="dxa"/>
            <w:vAlign w:val="center"/>
          </w:tcPr>
          <w:p w14:paraId="27B10D06" w14:textId="014C9A1B" w:rsidR="00033C13" w:rsidRPr="00125F66" w:rsidRDefault="00033C13" w:rsidP="00033C13">
            <w:pPr>
              <w:jc w:val="center"/>
              <w:rPr>
                <w:rFonts w:ascii="Arial" w:hAnsi="Arial" w:cs="Arial"/>
                <w:color w:val="0000FF"/>
                <w:sz w:val="20"/>
              </w:rPr>
            </w:pPr>
            <w:r>
              <w:rPr>
                <w:rFonts w:ascii="Arial" w:hAnsi="Arial" w:cs="Arial"/>
                <w:sz w:val="20"/>
              </w:rPr>
              <w:t>2.5</w:t>
            </w:r>
            <w:r w:rsidRPr="00213B69">
              <w:rPr>
                <w:rFonts w:ascii="Arial" w:hAnsi="Arial" w:cs="Arial"/>
                <w:sz w:val="20"/>
              </w:rPr>
              <w:t xml:space="preserve"> mg/l</w:t>
            </w:r>
          </w:p>
        </w:tc>
        <w:tc>
          <w:tcPr>
            <w:tcW w:w="2552" w:type="dxa"/>
            <w:vAlign w:val="center"/>
          </w:tcPr>
          <w:p w14:paraId="27B10D07" w14:textId="3F368630" w:rsidR="00033C13" w:rsidRPr="00125F66" w:rsidRDefault="00033C13" w:rsidP="00033C13">
            <w:pPr>
              <w:pStyle w:val="Filename"/>
              <w:rPr>
                <w:rFonts w:ascii="Arial" w:hAnsi="Arial" w:cs="Arial"/>
                <w:color w:val="0000FF"/>
              </w:rPr>
            </w:pPr>
            <w:r w:rsidRPr="00213B69">
              <w:rPr>
                <w:rFonts w:ascii="Arial" w:hAnsi="Arial" w:cs="Arial"/>
              </w:rPr>
              <w:t>24-hour flow proportional sample</w:t>
            </w:r>
          </w:p>
        </w:tc>
        <w:tc>
          <w:tcPr>
            <w:tcW w:w="1984" w:type="dxa"/>
            <w:vAlign w:val="center"/>
          </w:tcPr>
          <w:p w14:paraId="27B10D08" w14:textId="77777777" w:rsidR="00033C13" w:rsidRPr="00125F66" w:rsidRDefault="00033C13" w:rsidP="00033C13">
            <w:pPr>
              <w:pStyle w:val="Filename"/>
              <w:jc w:val="center"/>
              <w:rPr>
                <w:rFonts w:ascii="Arial" w:hAnsi="Arial" w:cs="Arial"/>
                <w:color w:val="0000FF"/>
              </w:rPr>
            </w:pPr>
          </w:p>
        </w:tc>
        <w:tc>
          <w:tcPr>
            <w:tcW w:w="1560" w:type="dxa"/>
            <w:tcBorders>
              <w:left w:val="nil"/>
              <w:right w:val="nil"/>
            </w:tcBorders>
          </w:tcPr>
          <w:p w14:paraId="27B10D09" w14:textId="7B16ED30" w:rsidR="00033C13" w:rsidRPr="00125F66" w:rsidRDefault="00033C13" w:rsidP="00033C13">
            <w:pPr>
              <w:jc w:val="center"/>
              <w:rPr>
                <w:rFonts w:ascii="Arial" w:hAnsi="Arial" w:cs="Arial"/>
                <w:color w:val="0000FF"/>
                <w:sz w:val="20"/>
              </w:rPr>
            </w:pPr>
            <w:r w:rsidRPr="00033C13">
              <w:rPr>
                <w:rFonts w:ascii="Arial" w:hAnsi="Arial"/>
                <w:sz w:val="18"/>
                <w:lang w:eastAsia="en-US"/>
              </w:rPr>
              <w:t>BS EN ISO 15681-1:2004</w:t>
            </w:r>
          </w:p>
        </w:tc>
        <w:tc>
          <w:tcPr>
            <w:tcW w:w="1984" w:type="dxa"/>
            <w:vAlign w:val="center"/>
          </w:tcPr>
          <w:p w14:paraId="27B10D0A" w14:textId="77777777" w:rsidR="00033C13" w:rsidRPr="00125F66" w:rsidRDefault="00033C13" w:rsidP="00033C13">
            <w:pPr>
              <w:jc w:val="center"/>
              <w:rPr>
                <w:rFonts w:ascii="Arial" w:hAnsi="Arial" w:cs="Arial"/>
                <w:sz w:val="18"/>
              </w:rPr>
            </w:pPr>
          </w:p>
        </w:tc>
        <w:tc>
          <w:tcPr>
            <w:tcW w:w="1435" w:type="dxa"/>
            <w:vAlign w:val="center"/>
          </w:tcPr>
          <w:p w14:paraId="27B10D0B" w14:textId="77777777" w:rsidR="00033C13" w:rsidRPr="00125F66" w:rsidRDefault="00033C13" w:rsidP="00033C13">
            <w:pPr>
              <w:jc w:val="center"/>
              <w:rPr>
                <w:rFonts w:ascii="Arial Narrow" w:hAnsi="Arial Narrow"/>
                <w:sz w:val="18"/>
              </w:rPr>
            </w:pPr>
          </w:p>
        </w:tc>
      </w:tr>
      <w:tr w:rsidR="007E3D13" w:rsidRPr="00125F66" w14:paraId="27B10D15" w14:textId="77777777" w:rsidTr="007E3D13">
        <w:trPr>
          <w:cantSplit/>
          <w:trHeight w:val="329"/>
          <w:jc w:val="center"/>
        </w:trPr>
        <w:tc>
          <w:tcPr>
            <w:tcW w:w="1167" w:type="dxa"/>
            <w:vAlign w:val="center"/>
          </w:tcPr>
          <w:p w14:paraId="27B10D0D" w14:textId="77777777" w:rsidR="007E3D13" w:rsidRPr="00213B69" w:rsidRDefault="007E3D13" w:rsidP="007E3D13">
            <w:pPr>
              <w:pStyle w:val="Filename"/>
              <w:spacing w:before="60" w:after="60" w:line="230" w:lineRule="exact"/>
              <w:jc w:val="center"/>
              <w:rPr>
                <w:rFonts w:ascii="Arial" w:hAnsi="Arial" w:cs="Arial"/>
              </w:rPr>
            </w:pPr>
            <w:r w:rsidRPr="00213B69">
              <w:rPr>
                <w:rFonts w:ascii="Arial" w:hAnsi="Arial" w:cs="Arial"/>
              </w:rPr>
              <w:t>W1</w:t>
            </w:r>
          </w:p>
        </w:tc>
        <w:tc>
          <w:tcPr>
            <w:tcW w:w="2022" w:type="dxa"/>
            <w:vAlign w:val="center"/>
          </w:tcPr>
          <w:p w14:paraId="27B10D0E" w14:textId="77777777" w:rsidR="007E3D13" w:rsidRPr="00213B69" w:rsidRDefault="007E3D13" w:rsidP="007E3D13">
            <w:pPr>
              <w:pStyle w:val="Filename"/>
              <w:spacing w:before="60" w:after="60" w:line="230" w:lineRule="exact"/>
              <w:rPr>
                <w:rFonts w:ascii="Arial" w:hAnsi="Arial" w:cs="Arial"/>
              </w:rPr>
            </w:pPr>
            <w:r w:rsidRPr="00213B69">
              <w:rPr>
                <w:rFonts w:ascii="Arial" w:hAnsi="Arial" w:cs="Arial"/>
              </w:rPr>
              <w:t>pH</w:t>
            </w:r>
          </w:p>
        </w:tc>
        <w:tc>
          <w:tcPr>
            <w:tcW w:w="1559" w:type="dxa"/>
            <w:vAlign w:val="center"/>
          </w:tcPr>
          <w:p w14:paraId="27B10D0F" w14:textId="4DB52D59" w:rsidR="007E3D13" w:rsidRPr="00213B69" w:rsidRDefault="00213B69" w:rsidP="00213B69">
            <w:pPr>
              <w:spacing w:before="60" w:after="60" w:line="230" w:lineRule="exact"/>
              <w:jc w:val="center"/>
              <w:rPr>
                <w:rFonts w:ascii="Arial" w:hAnsi="Arial" w:cs="Arial"/>
                <w:sz w:val="20"/>
              </w:rPr>
            </w:pPr>
            <w:r w:rsidRPr="00213B69">
              <w:rPr>
                <w:rFonts w:ascii="Arial" w:hAnsi="Arial" w:cs="Arial"/>
                <w:sz w:val="20"/>
              </w:rPr>
              <w:t>6-9</w:t>
            </w:r>
          </w:p>
        </w:tc>
        <w:tc>
          <w:tcPr>
            <w:tcW w:w="2552" w:type="dxa"/>
            <w:vAlign w:val="center"/>
          </w:tcPr>
          <w:p w14:paraId="27B10D10" w14:textId="77777777" w:rsidR="007E3D13" w:rsidRPr="00213B69" w:rsidRDefault="007E3D13" w:rsidP="007E3D13">
            <w:pPr>
              <w:spacing w:before="60" w:after="60" w:line="230" w:lineRule="exact"/>
              <w:jc w:val="left"/>
              <w:rPr>
                <w:rFonts w:ascii="Arial" w:hAnsi="Arial" w:cs="Arial"/>
                <w:sz w:val="20"/>
              </w:rPr>
            </w:pPr>
            <w:r w:rsidRPr="00213B69">
              <w:rPr>
                <w:rFonts w:ascii="Arial" w:hAnsi="Arial" w:cs="Arial"/>
                <w:sz w:val="20"/>
              </w:rPr>
              <w:t>Continuous</w:t>
            </w:r>
          </w:p>
        </w:tc>
        <w:tc>
          <w:tcPr>
            <w:tcW w:w="1984" w:type="dxa"/>
            <w:vAlign w:val="center"/>
          </w:tcPr>
          <w:p w14:paraId="27B10D11" w14:textId="77777777" w:rsidR="007E3D13" w:rsidRPr="00213B69" w:rsidRDefault="007E3D13" w:rsidP="007E3D13">
            <w:pPr>
              <w:spacing w:before="60" w:after="60" w:line="230" w:lineRule="exact"/>
              <w:jc w:val="center"/>
              <w:rPr>
                <w:rFonts w:ascii="Arial" w:hAnsi="Arial" w:cs="Arial"/>
                <w:sz w:val="20"/>
              </w:rPr>
            </w:pPr>
          </w:p>
        </w:tc>
        <w:tc>
          <w:tcPr>
            <w:tcW w:w="1560" w:type="dxa"/>
            <w:vAlign w:val="center"/>
          </w:tcPr>
          <w:p w14:paraId="27B10D12" w14:textId="12950151" w:rsidR="007E3D13" w:rsidRPr="00213B69" w:rsidRDefault="00F64DFF" w:rsidP="007E3D13">
            <w:pPr>
              <w:spacing w:before="60" w:after="60" w:line="230" w:lineRule="exact"/>
              <w:jc w:val="center"/>
              <w:rPr>
                <w:rFonts w:ascii="Arial" w:hAnsi="Arial" w:cs="Arial"/>
                <w:sz w:val="20"/>
              </w:rPr>
            </w:pPr>
            <w:r>
              <w:rPr>
                <w:rFonts w:ascii="Arial" w:hAnsi="Arial" w:cs="Arial"/>
                <w:sz w:val="20"/>
              </w:rPr>
              <w:t>MCERTS</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r w:rsidR="007E3D13" w:rsidRPr="00125F66" w14:paraId="27B10D1E" w14:textId="77777777" w:rsidTr="007E3D13">
        <w:trPr>
          <w:cantSplit/>
          <w:trHeight w:val="329"/>
          <w:jc w:val="center"/>
        </w:trPr>
        <w:tc>
          <w:tcPr>
            <w:tcW w:w="1167" w:type="dxa"/>
            <w:vAlign w:val="center"/>
          </w:tcPr>
          <w:p w14:paraId="27B10D16" w14:textId="77777777" w:rsidR="007E3D13" w:rsidRPr="00213B69" w:rsidRDefault="007E3D13" w:rsidP="000A3766">
            <w:pPr>
              <w:jc w:val="center"/>
              <w:rPr>
                <w:rFonts w:ascii="Arial" w:hAnsi="Arial" w:cs="Arial"/>
                <w:sz w:val="20"/>
              </w:rPr>
            </w:pPr>
            <w:r w:rsidRPr="00213B69">
              <w:rPr>
                <w:rFonts w:ascii="Arial" w:hAnsi="Arial" w:cs="Arial"/>
                <w:sz w:val="20"/>
              </w:rPr>
              <w:t>W1</w:t>
            </w:r>
          </w:p>
        </w:tc>
        <w:tc>
          <w:tcPr>
            <w:tcW w:w="2022" w:type="dxa"/>
            <w:vAlign w:val="center"/>
          </w:tcPr>
          <w:p w14:paraId="27B10D17" w14:textId="77777777" w:rsidR="007E3D13" w:rsidRPr="00213B69" w:rsidRDefault="007E3D13" w:rsidP="000A3766">
            <w:pPr>
              <w:pStyle w:val="Tableexamples"/>
              <w:rPr>
                <w:rFonts w:cs="Arial"/>
                <w:i w:val="0"/>
                <w:color w:val="auto"/>
                <w:sz w:val="20"/>
              </w:rPr>
            </w:pPr>
            <w:r w:rsidRPr="00213B69">
              <w:rPr>
                <w:rFonts w:cs="Arial"/>
                <w:i w:val="0"/>
                <w:color w:val="auto"/>
                <w:sz w:val="20"/>
              </w:rPr>
              <w:t>BOD</w:t>
            </w:r>
          </w:p>
        </w:tc>
        <w:tc>
          <w:tcPr>
            <w:tcW w:w="1559" w:type="dxa"/>
            <w:vAlign w:val="center"/>
          </w:tcPr>
          <w:p w14:paraId="27B10D18" w14:textId="193D12A2" w:rsidR="007E3D13" w:rsidRPr="00213B69" w:rsidRDefault="00213B69" w:rsidP="00213B69">
            <w:pPr>
              <w:jc w:val="center"/>
              <w:rPr>
                <w:rFonts w:ascii="Arial" w:hAnsi="Arial" w:cs="Arial"/>
                <w:sz w:val="20"/>
              </w:rPr>
            </w:pPr>
            <w:r>
              <w:rPr>
                <w:rFonts w:ascii="Arial" w:hAnsi="Arial" w:cs="Arial"/>
                <w:sz w:val="20"/>
              </w:rPr>
              <w:t>2</w:t>
            </w:r>
            <w:r w:rsidRPr="00213B69">
              <w:rPr>
                <w:rFonts w:ascii="Arial" w:hAnsi="Arial" w:cs="Arial"/>
                <w:sz w:val="20"/>
              </w:rPr>
              <w:t>0</w:t>
            </w:r>
            <w:r w:rsidR="007E3D13" w:rsidRPr="00213B69">
              <w:rPr>
                <w:rFonts w:ascii="Arial" w:hAnsi="Arial" w:cs="Arial"/>
                <w:sz w:val="20"/>
              </w:rPr>
              <w:t xml:space="preserve"> mg/l</w:t>
            </w:r>
          </w:p>
        </w:tc>
        <w:tc>
          <w:tcPr>
            <w:tcW w:w="2552" w:type="dxa"/>
            <w:vAlign w:val="center"/>
          </w:tcPr>
          <w:p w14:paraId="27B10D19" w14:textId="53DF3035" w:rsidR="007E3D13" w:rsidRPr="00213B69" w:rsidRDefault="00213B69" w:rsidP="007E3D13">
            <w:pPr>
              <w:jc w:val="left"/>
              <w:rPr>
                <w:rFonts w:ascii="Arial" w:hAnsi="Arial" w:cs="Arial"/>
                <w:sz w:val="20"/>
              </w:rPr>
            </w:pPr>
            <w:r w:rsidRPr="00213B69">
              <w:rPr>
                <w:rFonts w:ascii="Arial" w:hAnsi="Arial" w:cs="Arial"/>
                <w:sz w:val="20"/>
              </w:rPr>
              <w:t>24-hour flow proportional sample</w:t>
            </w:r>
          </w:p>
        </w:tc>
        <w:tc>
          <w:tcPr>
            <w:tcW w:w="1984" w:type="dxa"/>
            <w:vAlign w:val="center"/>
          </w:tcPr>
          <w:p w14:paraId="27B10D1A" w14:textId="77777777" w:rsidR="007E3D13" w:rsidRPr="00213B69" w:rsidRDefault="007E3D13" w:rsidP="000A3766">
            <w:pPr>
              <w:jc w:val="center"/>
              <w:rPr>
                <w:rFonts w:ascii="Arial" w:hAnsi="Arial" w:cs="Arial"/>
                <w:sz w:val="20"/>
              </w:rPr>
            </w:pPr>
          </w:p>
        </w:tc>
        <w:tc>
          <w:tcPr>
            <w:tcW w:w="1560" w:type="dxa"/>
            <w:vAlign w:val="center"/>
          </w:tcPr>
          <w:p w14:paraId="27B10D1B" w14:textId="77777777" w:rsidR="007E3D13" w:rsidRPr="00213B69" w:rsidRDefault="007E3D13" w:rsidP="000A3766">
            <w:pPr>
              <w:jc w:val="center"/>
              <w:rPr>
                <w:rFonts w:ascii="Arial" w:hAnsi="Arial" w:cs="Arial"/>
                <w:sz w:val="20"/>
              </w:rPr>
            </w:pPr>
            <w:r w:rsidRPr="00213B69">
              <w:rPr>
                <w:rFonts w:ascii="Arial" w:hAnsi="Arial" w:cs="Arial"/>
                <w:sz w:val="20"/>
              </w:rPr>
              <w:t>BS EN 1899-1 (1998)</w:t>
            </w:r>
          </w:p>
        </w:tc>
        <w:tc>
          <w:tcPr>
            <w:tcW w:w="1984" w:type="dxa"/>
            <w:vAlign w:val="center"/>
          </w:tcPr>
          <w:p w14:paraId="27B10D1C" w14:textId="77777777" w:rsidR="007E3D13" w:rsidRPr="00125F66" w:rsidRDefault="007E3D13" w:rsidP="000A3766">
            <w:pPr>
              <w:jc w:val="center"/>
              <w:rPr>
                <w:rFonts w:ascii="Arial" w:hAnsi="Arial" w:cs="Arial"/>
                <w:sz w:val="18"/>
              </w:rPr>
            </w:pPr>
          </w:p>
        </w:tc>
        <w:tc>
          <w:tcPr>
            <w:tcW w:w="1435" w:type="dxa"/>
            <w:vAlign w:val="center"/>
          </w:tcPr>
          <w:p w14:paraId="27B10D1D" w14:textId="77777777" w:rsidR="007E3D13" w:rsidRPr="00125F66" w:rsidRDefault="007E3D13" w:rsidP="000A3766">
            <w:pPr>
              <w:jc w:val="center"/>
              <w:rPr>
                <w:rFonts w:ascii="Arial Narrow" w:hAnsi="Arial Narrow"/>
                <w:sz w:val="18"/>
              </w:rPr>
            </w:pPr>
          </w:p>
        </w:tc>
      </w:tr>
    </w:tbl>
    <w:p w14:paraId="27B10D1F" w14:textId="77777777" w:rsidR="00EE428B" w:rsidRPr="00125F66" w:rsidRDefault="00EE428B" w:rsidP="00EE428B">
      <w:pPr>
        <w:rPr>
          <w:rFonts w:ascii="Arial" w:hAnsi="Arial"/>
        </w:rPr>
      </w:pPr>
    </w:p>
    <w:p w14:paraId="27B10D20" w14:textId="77777777" w:rsidR="00EE428B" w:rsidRPr="00125F66" w:rsidRDefault="00EE428B" w:rsidP="00843B7F">
      <w:pPr>
        <w:pStyle w:val="AgencyStdParagraph"/>
        <w:numPr>
          <w:ilvl w:val="0"/>
          <w:numId w:val="77"/>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25F66" w:rsidRDefault="00EE428B" w:rsidP="00843B7F">
      <w:pPr>
        <w:pStyle w:val="AgencyStdParagraph"/>
        <w:numPr>
          <w:ilvl w:val="0"/>
          <w:numId w:val="77"/>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D22" w14:textId="77777777" w:rsidR="00EE428B" w:rsidRPr="00125F66" w:rsidRDefault="00EE428B" w:rsidP="00843B7F">
      <w:pPr>
        <w:pStyle w:val="AgencyStdParagraph"/>
        <w:numPr>
          <w:ilvl w:val="0"/>
          <w:numId w:val="77"/>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24" w14:textId="77777777" w:rsidR="00EE428B" w:rsidRPr="00125F66" w:rsidRDefault="00EE428B" w:rsidP="00843B7F">
      <w:pPr>
        <w:pStyle w:val="AgencyStdParagraph"/>
      </w:pPr>
    </w:p>
    <w:p w14:paraId="27B10D25" w14:textId="77777777" w:rsidR="00EE428B" w:rsidRPr="00125F66" w:rsidRDefault="00EE428B" w:rsidP="00843B7F">
      <w:pPr>
        <w:pStyle w:val="AgencyStdParagraph"/>
      </w:pPr>
    </w:p>
    <w:p w14:paraId="27B10D26" w14:textId="77777777" w:rsidR="00EE428B" w:rsidRPr="00125F66" w:rsidRDefault="00EE428B" w:rsidP="00843B7F">
      <w:pPr>
        <w:pStyle w:val="AgencyStdParagraph"/>
      </w:pPr>
      <w:r w:rsidRPr="00125F66">
        <w:t xml:space="preserve">Signed …………………………………………………………….  </w:t>
      </w:r>
      <w:r w:rsidRPr="00125F66">
        <w:tab/>
      </w:r>
      <w:r w:rsidRPr="00125F66">
        <w:tab/>
        <w:t>Date………………………..</w:t>
      </w:r>
    </w:p>
    <w:p w14:paraId="27B10D27" w14:textId="77777777" w:rsidR="00EE428B" w:rsidRPr="00125F66" w:rsidRDefault="00EE428B" w:rsidP="00843B7F">
      <w:pPr>
        <w:pStyle w:val="AgencyStdParagraph"/>
      </w:pPr>
      <w:r w:rsidRPr="00125F66">
        <w:tab/>
        <w:t>(Authorised to sign as representative of Operator)</w:t>
      </w:r>
    </w:p>
    <w:p w14:paraId="27B10D28" w14:textId="094262E3" w:rsidR="00943F76" w:rsidRPr="00125F66" w:rsidRDefault="00EE428B" w:rsidP="00843B7F">
      <w:pPr>
        <w:pStyle w:val="AgencyStdParagraph"/>
      </w:pPr>
      <w:r w:rsidRPr="00125F66">
        <w:br w:type="page"/>
      </w:r>
      <w:r w:rsidR="00943F76" w:rsidRPr="00125F66">
        <w:lastRenderedPageBreak/>
        <w:t xml:space="preserve"> </w:t>
      </w:r>
    </w:p>
    <w:p w14:paraId="6D691D6C" w14:textId="4D40E357" w:rsidR="00033C13" w:rsidRPr="00F93696" w:rsidRDefault="00033C13" w:rsidP="00843B7F">
      <w:pPr>
        <w:pStyle w:val="AgencyStdParagraph"/>
        <w:rPr>
          <w:sz w:val="24"/>
          <w:szCs w:val="24"/>
        </w:rPr>
      </w:pPr>
      <w:r w:rsidRPr="00F93696">
        <w:rPr>
          <w:sz w:val="24"/>
          <w:szCs w:val="24"/>
        </w:rPr>
        <w:t xml:space="preserve">Permit Number: </w:t>
      </w:r>
      <w:r w:rsidRPr="00F93696">
        <w:rPr>
          <w:sz w:val="24"/>
          <w:szCs w:val="24"/>
        </w:rPr>
        <w:tab/>
      </w:r>
      <w:r w:rsidR="007B1B4B" w:rsidRPr="007B1B4B">
        <w:rPr>
          <w:sz w:val="24"/>
          <w:szCs w:val="24"/>
        </w:rPr>
        <w:t>AB3591ZQ</w:t>
      </w:r>
      <w:r w:rsidRPr="00F93696">
        <w:rPr>
          <w:color w:val="FF0000"/>
          <w:sz w:val="24"/>
          <w:szCs w:val="24"/>
        </w:rPr>
        <w:tab/>
      </w:r>
      <w:r w:rsidRPr="00F93696">
        <w:rPr>
          <w:sz w:val="24"/>
          <w:szCs w:val="24"/>
        </w:rPr>
        <w:tab/>
      </w:r>
      <w:r w:rsidRPr="00F93696">
        <w:rPr>
          <w:sz w:val="24"/>
          <w:szCs w:val="24"/>
        </w:rPr>
        <w:tab/>
      </w:r>
      <w:r w:rsidRPr="00F93696">
        <w:rPr>
          <w:sz w:val="24"/>
          <w:szCs w:val="24"/>
        </w:rPr>
        <w:tab/>
      </w:r>
      <w:r w:rsidRPr="00F93696">
        <w:rPr>
          <w:sz w:val="24"/>
          <w:szCs w:val="24"/>
        </w:rPr>
        <w:tab/>
        <w:t xml:space="preserve">Operator: </w:t>
      </w:r>
      <w:r w:rsidRPr="00F93696">
        <w:rPr>
          <w:sz w:val="24"/>
          <w:szCs w:val="24"/>
        </w:rPr>
        <w:tab/>
      </w:r>
      <w:r w:rsidRPr="00F93696">
        <w:rPr>
          <w:sz w:val="24"/>
          <w:szCs w:val="24"/>
        </w:rPr>
        <w:tab/>
        <w:t xml:space="preserve">Maelor </w:t>
      </w:r>
      <w:r w:rsidR="008B33AC">
        <w:rPr>
          <w:sz w:val="24"/>
          <w:szCs w:val="24"/>
        </w:rPr>
        <w:t>Foods</w:t>
      </w:r>
      <w:r w:rsidRPr="00F93696">
        <w:rPr>
          <w:sz w:val="24"/>
          <w:szCs w:val="24"/>
        </w:rPr>
        <w:t xml:space="preserve"> Limited </w:t>
      </w:r>
    </w:p>
    <w:p w14:paraId="749AB91C" w14:textId="77777777" w:rsidR="00033C13" w:rsidRPr="00F93696" w:rsidRDefault="00033C13" w:rsidP="00033C13">
      <w:pPr>
        <w:pStyle w:val="Header"/>
        <w:tabs>
          <w:tab w:val="clear" w:pos="4153"/>
          <w:tab w:val="clear" w:pos="8306"/>
        </w:tabs>
        <w:rPr>
          <w:rFonts w:ascii="Arial" w:hAnsi="Arial"/>
          <w:szCs w:val="24"/>
        </w:rPr>
      </w:pPr>
    </w:p>
    <w:p w14:paraId="27B10D62" w14:textId="449E3ACE" w:rsidR="00EE428B" w:rsidRPr="00F93696" w:rsidRDefault="00DF309D" w:rsidP="00033C13">
      <w:pPr>
        <w:rPr>
          <w:rFonts w:ascii="Arial" w:hAnsi="Arial"/>
          <w:i/>
          <w:szCs w:val="24"/>
        </w:rPr>
      </w:pPr>
      <w:r>
        <w:rPr>
          <w:rFonts w:ascii="Arial" w:hAnsi="Arial"/>
          <w:szCs w:val="24"/>
        </w:rPr>
        <w:t>Facility:</w:t>
      </w:r>
      <w:r>
        <w:rPr>
          <w:rFonts w:ascii="Arial" w:hAnsi="Arial"/>
          <w:szCs w:val="24"/>
        </w:rPr>
        <w:tab/>
      </w:r>
      <w:r>
        <w:rPr>
          <w:rFonts w:ascii="Arial" w:hAnsi="Arial"/>
          <w:szCs w:val="24"/>
        </w:rPr>
        <w:tab/>
      </w:r>
      <w:r w:rsidR="002600E2" w:rsidRPr="002600E2">
        <w:rPr>
          <w:rFonts w:ascii="Arial" w:hAnsi="Arial"/>
        </w:rPr>
        <w:t>Maelor Poultry Processing</w:t>
      </w:r>
      <w:r w:rsidR="002600E2" w:rsidRPr="002600E2">
        <w:rPr>
          <w:rFonts w:ascii="Arial" w:hAnsi="Arial"/>
        </w:rPr>
        <w:tab/>
        <w:t>Plant</w:t>
      </w:r>
      <w:r w:rsidR="002600E2" w:rsidRPr="002600E2">
        <w:rPr>
          <w:rFonts w:ascii="Arial" w:hAnsi="Arial"/>
        </w:rPr>
        <w:tab/>
      </w:r>
      <w:r w:rsidR="00EE428B" w:rsidRPr="00F93696">
        <w:rPr>
          <w:rFonts w:ascii="Arial" w:hAnsi="Arial"/>
          <w:szCs w:val="24"/>
        </w:rPr>
        <w:tab/>
        <w:t xml:space="preserve">Form Number: </w:t>
      </w:r>
      <w:r w:rsidR="00EE428B" w:rsidRPr="00F93696">
        <w:rPr>
          <w:rFonts w:ascii="Arial" w:hAnsi="Arial"/>
          <w:szCs w:val="24"/>
        </w:rPr>
        <w:tab/>
        <w:t>WaterUsage1</w:t>
      </w:r>
      <w:r w:rsidR="00EE428B" w:rsidRPr="00F93696">
        <w:rPr>
          <w:rFonts w:ascii="Arial" w:hAnsi="Arial"/>
          <w:color w:val="0000FF"/>
          <w:szCs w:val="24"/>
        </w:rPr>
        <w:t xml:space="preserve"> </w:t>
      </w:r>
      <w:r w:rsidR="00EE428B" w:rsidRPr="00F93696">
        <w:rPr>
          <w:rFonts w:ascii="Arial" w:hAnsi="Arial"/>
          <w:szCs w:val="24"/>
        </w:rPr>
        <w:t>/</w:t>
      </w:r>
      <w:r w:rsidR="00EE428B" w:rsidRPr="00F93696">
        <w:rPr>
          <w:rFonts w:ascii="Arial" w:hAnsi="Arial"/>
          <w:color w:val="0000FF"/>
          <w:szCs w:val="24"/>
        </w:rPr>
        <w:t xml:space="preserve"> </w:t>
      </w:r>
      <w:r w:rsidR="007B1B4B" w:rsidRPr="007B1B4B">
        <w:rPr>
          <w:rFonts w:ascii="Arial" w:hAnsi="Arial"/>
          <w:szCs w:val="24"/>
        </w:rPr>
        <w:t>2</w:t>
      </w:r>
      <w:r w:rsidR="007B1B4B">
        <w:rPr>
          <w:rFonts w:ascii="Arial" w:hAnsi="Arial"/>
          <w:szCs w:val="24"/>
        </w:rPr>
        <w:t>9/08/</w:t>
      </w:r>
      <w:r w:rsidR="007B1B4B" w:rsidRPr="007B1B4B">
        <w:rPr>
          <w:rFonts w:ascii="Arial" w:hAnsi="Arial"/>
          <w:szCs w:val="24"/>
        </w:rPr>
        <w:t>17</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154651C5" w:rsidR="00EE428B" w:rsidRPr="00125F66" w:rsidRDefault="00EE428B" w:rsidP="00EE428B">
      <w:pPr>
        <w:pStyle w:val="Heading1"/>
        <w:jc w:val="both"/>
        <w:rPr>
          <w:sz w:val="24"/>
          <w:szCs w:val="24"/>
        </w:rPr>
      </w:pPr>
      <w:r w:rsidRPr="00125F66">
        <w:rPr>
          <w:sz w:val="24"/>
          <w:szCs w:val="24"/>
        </w:rPr>
        <w:t>Reporting of Water Usage for the year</w:t>
      </w:r>
      <w:r w:rsidR="00033C13">
        <w:rPr>
          <w:sz w:val="24"/>
          <w:szCs w:val="24"/>
        </w:rPr>
        <w:t>:</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245"/>
        <w:gridCol w:w="284"/>
      </w:tblGrid>
      <w:tr w:rsidR="003D5FAD" w:rsidRPr="00125F66" w14:paraId="27B10D6C" w14:textId="77777777" w:rsidTr="000A3766">
        <w:trPr>
          <w:cantSplit/>
          <w:tblHeader/>
        </w:trPr>
        <w:tc>
          <w:tcPr>
            <w:tcW w:w="4962" w:type="dxa"/>
            <w:vMerge w:val="restart"/>
            <w:shd w:val="solid" w:color="auto" w:fill="auto"/>
          </w:tcPr>
          <w:p w14:paraId="27B10D66" w14:textId="77777777" w:rsidR="003D5FAD" w:rsidRPr="00125F66" w:rsidRDefault="003D5FAD" w:rsidP="00843B7F">
            <w:pPr>
              <w:pStyle w:val="AgencyStdParagraph"/>
            </w:pPr>
            <w:r w:rsidRPr="00125F66">
              <w:t>Water Source</w:t>
            </w:r>
          </w:p>
        </w:tc>
        <w:tc>
          <w:tcPr>
            <w:tcW w:w="5245" w:type="dxa"/>
            <w:vMerge w:val="restart"/>
            <w:shd w:val="solid" w:color="auto" w:fill="auto"/>
          </w:tcPr>
          <w:p w14:paraId="27B10D69" w14:textId="77777777" w:rsidR="003D5FAD" w:rsidRPr="00125F66" w:rsidRDefault="003D5FAD" w:rsidP="00843B7F">
            <w:pPr>
              <w:pStyle w:val="AgencyStdParagraph"/>
            </w:pPr>
            <w:r w:rsidRPr="00125F66">
              <w:t xml:space="preserve">Specific Usage </w:t>
            </w:r>
          </w:p>
          <w:p w14:paraId="27B10D6A" w14:textId="022F8FF9" w:rsidR="003D5FAD" w:rsidRPr="00125F66" w:rsidRDefault="003D5FAD" w:rsidP="0085451A">
            <w:pPr>
              <w:pStyle w:val="AgencyStdParagraph"/>
            </w:pPr>
            <w:r>
              <w:t>(litres</w:t>
            </w:r>
            <w:r w:rsidRPr="00125F66">
              <w:t>/</w:t>
            </w:r>
            <w:r>
              <w:t>bird</w:t>
            </w:r>
            <w:r w:rsidRPr="00125F66">
              <w:t>)</w:t>
            </w:r>
          </w:p>
        </w:tc>
        <w:tc>
          <w:tcPr>
            <w:tcW w:w="284" w:type="dxa"/>
            <w:tcBorders>
              <w:top w:val="nil"/>
              <w:bottom w:val="nil"/>
              <w:right w:val="nil"/>
            </w:tcBorders>
          </w:tcPr>
          <w:p w14:paraId="27B10D6B" w14:textId="77777777" w:rsidR="003D5FAD" w:rsidRPr="00125F66" w:rsidRDefault="003D5FAD" w:rsidP="00843B7F">
            <w:pPr>
              <w:pStyle w:val="AgencyStdParagraph"/>
            </w:pPr>
          </w:p>
        </w:tc>
      </w:tr>
      <w:tr w:rsidR="003D5FAD" w:rsidRPr="00125F66" w14:paraId="27B10D71" w14:textId="77777777" w:rsidTr="000A3766">
        <w:trPr>
          <w:cantSplit/>
        </w:trPr>
        <w:tc>
          <w:tcPr>
            <w:tcW w:w="4962" w:type="dxa"/>
            <w:vMerge/>
            <w:shd w:val="solid" w:color="auto" w:fill="auto"/>
          </w:tcPr>
          <w:p w14:paraId="27B10D6D" w14:textId="77777777" w:rsidR="003D5FAD" w:rsidRPr="00125F66" w:rsidRDefault="003D5FAD" w:rsidP="00843B7F">
            <w:pPr>
              <w:pStyle w:val="AgencyStdParagraph"/>
            </w:pPr>
          </w:p>
        </w:tc>
        <w:tc>
          <w:tcPr>
            <w:tcW w:w="5245" w:type="dxa"/>
            <w:vMerge/>
            <w:shd w:val="solid" w:color="auto" w:fill="auto"/>
          </w:tcPr>
          <w:p w14:paraId="27B10D6F" w14:textId="77777777" w:rsidR="003D5FAD" w:rsidRPr="00125F66" w:rsidRDefault="003D5FAD" w:rsidP="00843B7F">
            <w:pPr>
              <w:pStyle w:val="AgencyStdParagraph"/>
            </w:pPr>
          </w:p>
        </w:tc>
        <w:tc>
          <w:tcPr>
            <w:tcW w:w="284" w:type="dxa"/>
            <w:tcBorders>
              <w:top w:val="nil"/>
              <w:bottom w:val="nil"/>
              <w:right w:val="nil"/>
            </w:tcBorders>
          </w:tcPr>
          <w:p w14:paraId="27B10D70" w14:textId="77777777" w:rsidR="003D5FAD" w:rsidRPr="00125F66" w:rsidRDefault="003D5FAD" w:rsidP="00843B7F">
            <w:pPr>
              <w:pStyle w:val="AgencyStdParagraph"/>
            </w:pPr>
          </w:p>
        </w:tc>
      </w:tr>
      <w:tr w:rsidR="003D5FAD" w:rsidRPr="00125F66" w14:paraId="27B10D76" w14:textId="77777777" w:rsidTr="000A3766">
        <w:trPr>
          <w:cantSplit/>
          <w:trHeight w:val="278"/>
        </w:trPr>
        <w:tc>
          <w:tcPr>
            <w:tcW w:w="4962" w:type="dxa"/>
          </w:tcPr>
          <w:p w14:paraId="27B10D72" w14:textId="77777777" w:rsidR="003D5FAD" w:rsidRPr="00125F66" w:rsidRDefault="003D5FAD" w:rsidP="00843B7F">
            <w:pPr>
              <w:pStyle w:val="AgencyStdParagraph"/>
            </w:pPr>
          </w:p>
        </w:tc>
        <w:tc>
          <w:tcPr>
            <w:tcW w:w="5245" w:type="dxa"/>
          </w:tcPr>
          <w:p w14:paraId="27B10D74" w14:textId="77777777" w:rsidR="003D5FAD" w:rsidRPr="00125F66" w:rsidRDefault="003D5FAD" w:rsidP="00843B7F">
            <w:pPr>
              <w:pStyle w:val="AgencyStdParagraph"/>
            </w:pPr>
          </w:p>
        </w:tc>
        <w:tc>
          <w:tcPr>
            <w:tcW w:w="284" w:type="dxa"/>
            <w:vMerge w:val="restart"/>
            <w:tcBorders>
              <w:top w:val="nil"/>
              <w:bottom w:val="nil"/>
              <w:right w:val="nil"/>
            </w:tcBorders>
          </w:tcPr>
          <w:p w14:paraId="27B10D75" w14:textId="77777777" w:rsidR="003D5FAD" w:rsidRPr="00125F66" w:rsidRDefault="003D5FAD" w:rsidP="00843B7F">
            <w:pPr>
              <w:pStyle w:val="AgencyStdParagraph"/>
            </w:pPr>
          </w:p>
        </w:tc>
      </w:tr>
      <w:tr w:rsidR="003D5FAD" w:rsidRPr="00A751E0" w14:paraId="27B10D7B" w14:textId="77777777" w:rsidTr="000A3766">
        <w:trPr>
          <w:cantSplit/>
          <w:trHeight w:val="277"/>
        </w:trPr>
        <w:tc>
          <w:tcPr>
            <w:tcW w:w="4962" w:type="dxa"/>
          </w:tcPr>
          <w:p w14:paraId="27B10D77" w14:textId="77777777" w:rsidR="003D5FAD" w:rsidRPr="00A751E0" w:rsidRDefault="003D5FAD" w:rsidP="00843B7F">
            <w:pPr>
              <w:pStyle w:val="AgencyStdParagraph"/>
            </w:pPr>
            <w:r w:rsidRPr="00A751E0">
              <w:t>Mains water</w:t>
            </w:r>
          </w:p>
        </w:tc>
        <w:tc>
          <w:tcPr>
            <w:tcW w:w="5245" w:type="dxa"/>
          </w:tcPr>
          <w:p w14:paraId="27B10D79" w14:textId="77777777" w:rsidR="003D5FAD" w:rsidRPr="00A751E0" w:rsidRDefault="003D5FAD" w:rsidP="00843B7F">
            <w:pPr>
              <w:pStyle w:val="AgencyStdParagraph"/>
            </w:pPr>
          </w:p>
        </w:tc>
        <w:tc>
          <w:tcPr>
            <w:tcW w:w="284" w:type="dxa"/>
            <w:vMerge/>
            <w:tcBorders>
              <w:top w:val="nil"/>
              <w:bottom w:val="nil"/>
              <w:right w:val="nil"/>
            </w:tcBorders>
          </w:tcPr>
          <w:p w14:paraId="27B10D7A" w14:textId="77777777" w:rsidR="003D5FAD" w:rsidRPr="00A751E0" w:rsidRDefault="003D5FAD" w:rsidP="00843B7F">
            <w:pPr>
              <w:pStyle w:val="AgencyStdParagraph"/>
            </w:pPr>
          </w:p>
        </w:tc>
      </w:tr>
      <w:tr w:rsidR="003D5FAD" w:rsidRPr="00A751E0" w14:paraId="27B10D80" w14:textId="77777777" w:rsidTr="000A3766">
        <w:trPr>
          <w:cantSplit/>
        </w:trPr>
        <w:tc>
          <w:tcPr>
            <w:tcW w:w="4962" w:type="dxa"/>
          </w:tcPr>
          <w:p w14:paraId="27B10D7C" w14:textId="77777777" w:rsidR="003D5FAD" w:rsidRPr="00A751E0" w:rsidRDefault="003D5FAD" w:rsidP="00843B7F">
            <w:pPr>
              <w:pStyle w:val="AgencyStdParagraph"/>
            </w:pPr>
            <w:r w:rsidRPr="00A751E0">
              <w:t>Site borehole</w:t>
            </w:r>
          </w:p>
        </w:tc>
        <w:tc>
          <w:tcPr>
            <w:tcW w:w="5245" w:type="dxa"/>
          </w:tcPr>
          <w:p w14:paraId="27B10D7E" w14:textId="77777777" w:rsidR="003D5FAD" w:rsidRPr="00A751E0" w:rsidRDefault="003D5FAD" w:rsidP="00843B7F">
            <w:pPr>
              <w:pStyle w:val="AgencyStdParagraph"/>
            </w:pPr>
          </w:p>
        </w:tc>
        <w:tc>
          <w:tcPr>
            <w:tcW w:w="284" w:type="dxa"/>
            <w:tcBorders>
              <w:top w:val="nil"/>
              <w:bottom w:val="nil"/>
              <w:right w:val="nil"/>
            </w:tcBorders>
          </w:tcPr>
          <w:p w14:paraId="27B10D7F" w14:textId="77777777" w:rsidR="003D5FAD" w:rsidRPr="00A751E0" w:rsidRDefault="003D5FAD" w:rsidP="00843B7F">
            <w:pPr>
              <w:pStyle w:val="AgencyStdParagraph"/>
            </w:pPr>
          </w:p>
        </w:tc>
      </w:tr>
      <w:tr w:rsidR="003D5FAD" w:rsidRPr="00A751E0" w14:paraId="27B10D85" w14:textId="77777777" w:rsidTr="000A3766">
        <w:trPr>
          <w:cantSplit/>
        </w:trPr>
        <w:tc>
          <w:tcPr>
            <w:tcW w:w="4962" w:type="dxa"/>
          </w:tcPr>
          <w:p w14:paraId="27B10D81" w14:textId="5F68EA8E" w:rsidR="003D5FAD" w:rsidRPr="00A751E0" w:rsidRDefault="003D5FAD" w:rsidP="00843B7F">
            <w:pPr>
              <w:pStyle w:val="AgencyStdParagraph"/>
            </w:pPr>
            <w:r w:rsidRPr="00A751E0">
              <w:t>Other</w:t>
            </w:r>
          </w:p>
        </w:tc>
        <w:tc>
          <w:tcPr>
            <w:tcW w:w="5245" w:type="dxa"/>
          </w:tcPr>
          <w:p w14:paraId="27B10D83" w14:textId="77777777" w:rsidR="003D5FAD" w:rsidRPr="00A751E0" w:rsidRDefault="003D5FAD" w:rsidP="00843B7F">
            <w:pPr>
              <w:pStyle w:val="AgencyStdParagraph"/>
            </w:pPr>
          </w:p>
        </w:tc>
        <w:tc>
          <w:tcPr>
            <w:tcW w:w="284" w:type="dxa"/>
            <w:tcBorders>
              <w:top w:val="nil"/>
              <w:bottom w:val="nil"/>
              <w:right w:val="nil"/>
            </w:tcBorders>
          </w:tcPr>
          <w:p w14:paraId="27B10D84" w14:textId="77777777" w:rsidR="003D5FAD" w:rsidRPr="00A751E0" w:rsidRDefault="003D5FAD" w:rsidP="00843B7F">
            <w:pPr>
              <w:pStyle w:val="AgencyStdParagraph"/>
            </w:pPr>
          </w:p>
        </w:tc>
      </w:tr>
      <w:tr w:rsidR="003D5FAD" w:rsidRPr="00A751E0" w14:paraId="27B10D8A" w14:textId="77777777" w:rsidTr="000A3766">
        <w:trPr>
          <w:cantSplit/>
        </w:trPr>
        <w:tc>
          <w:tcPr>
            <w:tcW w:w="4962" w:type="dxa"/>
          </w:tcPr>
          <w:p w14:paraId="27B10D86" w14:textId="77777777" w:rsidR="003D5FAD" w:rsidRPr="00A751E0" w:rsidRDefault="003D5FAD" w:rsidP="00843B7F">
            <w:pPr>
              <w:pStyle w:val="AgencyStdParagraph"/>
            </w:pPr>
          </w:p>
        </w:tc>
        <w:tc>
          <w:tcPr>
            <w:tcW w:w="5245" w:type="dxa"/>
          </w:tcPr>
          <w:p w14:paraId="27B10D88" w14:textId="77777777" w:rsidR="003D5FAD" w:rsidRPr="00A751E0" w:rsidRDefault="003D5FAD" w:rsidP="00843B7F">
            <w:pPr>
              <w:pStyle w:val="AgencyStdParagraph"/>
            </w:pPr>
          </w:p>
        </w:tc>
        <w:tc>
          <w:tcPr>
            <w:tcW w:w="284" w:type="dxa"/>
            <w:tcBorders>
              <w:top w:val="nil"/>
              <w:bottom w:val="nil"/>
              <w:right w:val="nil"/>
            </w:tcBorders>
          </w:tcPr>
          <w:p w14:paraId="27B10D89" w14:textId="77777777" w:rsidR="003D5FAD" w:rsidRPr="00A751E0" w:rsidRDefault="003D5FAD" w:rsidP="00843B7F">
            <w:pPr>
              <w:pStyle w:val="AgencyStdParagraph"/>
            </w:pPr>
          </w:p>
        </w:tc>
      </w:tr>
      <w:tr w:rsidR="003D5FAD" w:rsidRPr="00A751E0" w14:paraId="27B10D8F" w14:textId="77777777" w:rsidTr="000A3766">
        <w:trPr>
          <w:cantSplit/>
        </w:trPr>
        <w:tc>
          <w:tcPr>
            <w:tcW w:w="4962" w:type="dxa"/>
          </w:tcPr>
          <w:p w14:paraId="27B10D8B" w14:textId="77777777" w:rsidR="003D5FAD" w:rsidRPr="00A751E0" w:rsidRDefault="003D5FAD" w:rsidP="00843B7F">
            <w:pPr>
              <w:pStyle w:val="AgencyStdParagraph"/>
            </w:pPr>
          </w:p>
        </w:tc>
        <w:tc>
          <w:tcPr>
            <w:tcW w:w="5245" w:type="dxa"/>
          </w:tcPr>
          <w:p w14:paraId="27B10D8D" w14:textId="77777777" w:rsidR="003D5FAD" w:rsidRPr="00A751E0" w:rsidRDefault="003D5FAD" w:rsidP="00843B7F">
            <w:pPr>
              <w:pStyle w:val="AgencyStdParagraph"/>
            </w:pPr>
          </w:p>
        </w:tc>
        <w:tc>
          <w:tcPr>
            <w:tcW w:w="284" w:type="dxa"/>
            <w:tcBorders>
              <w:top w:val="nil"/>
              <w:bottom w:val="nil"/>
              <w:right w:val="nil"/>
            </w:tcBorders>
          </w:tcPr>
          <w:p w14:paraId="27B10D8E" w14:textId="77777777" w:rsidR="003D5FAD" w:rsidRPr="00A751E0" w:rsidRDefault="003D5FAD" w:rsidP="00843B7F">
            <w:pPr>
              <w:pStyle w:val="AgencyStdParagraph"/>
            </w:pPr>
          </w:p>
        </w:tc>
      </w:tr>
      <w:tr w:rsidR="003D5FAD" w:rsidRPr="00A751E0" w14:paraId="27B10D94" w14:textId="77777777" w:rsidTr="000A3766">
        <w:trPr>
          <w:cantSplit/>
        </w:trPr>
        <w:tc>
          <w:tcPr>
            <w:tcW w:w="4962" w:type="dxa"/>
          </w:tcPr>
          <w:p w14:paraId="27B10D90" w14:textId="77777777" w:rsidR="003D5FAD" w:rsidRPr="00A751E0" w:rsidRDefault="003D5FAD" w:rsidP="00843B7F">
            <w:pPr>
              <w:pStyle w:val="AgencyStdParagraph"/>
            </w:pPr>
            <w:r w:rsidRPr="00A751E0">
              <w:t>TOTAL WATER USAGE</w:t>
            </w:r>
          </w:p>
        </w:tc>
        <w:tc>
          <w:tcPr>
            <w:tcW w:w="5245" w:type="dxa"/>
          </w:tcPr>
          <w:p w14:paraId="27B10D92" w14:textId="77777777" w:rsidR="003D5FAD" w:rsidRPr="00A751E0" w:rsidRDefault="003D5FAD" w:rsidP="00843B7F">
            <w:pPr>
              <w:pStyle w:val="AgencyStdParagraph"/>
            </w:pPr>
          </w:p>
        </w:tc>
        <w:tc>
          <w:tcPr>
            <w:tcW w:w="284" w:type="dxa"/>
            <w:tcBorders>
              <w:top w:val="nil"/>
              <w:bottom w:val="nil"/>
              <w:right w:val="nil"/>
            </w:tcBorders>
          </w:tcPr>
          <w:p w14:paraId="27B10D93" w14:textId="77777777" w:rsidR="003D5FAD" w:rsidRPr="00A751E0" w:rsidRDefault="003D5FAD" w:rsidP="00843B7F">
            <w:pPr>
              <w:pStyle w:val="AgencyStdParagraph"/>
            </w:pPr>
          </w:p>
        </w:tc>
      </w:tr>
    </w:tbl>
    <w:p w14:paraId="27B10D95" w14:textId="77777777" w:rsidR="00EE428B" w:rsidRPr="00A751E0" w:rsidRDefault="00EE428B" w:rsidP="00843B7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843B7F" w:rsidRPr="00A751E0" w14:paraId="27B10D9B" w14:textId="77777777" w:rsidTr="000A3766">
        <w:tc>
          <w:tcPr>
            <w:tcW w:w="14000" w:type="dxa"/>
          </w:tcPr>
          <w:p w14:paraId="27B10D96" w14:textId="77777777" w:rsidR="00EE428B" w:rsidRPr="00A751E0" w:rsidRDefault="00EE428B" w:rsidP="00843B7F">
            <w:pPr>
              <w:pStyle w:val="AgencyStdParagraph"/>
            </w:pPr>
            <w:r w:rsidRPr="00A751E0">
              <w:t>Operator’s comments :</w:t>
            </w:r>
          </w:p>
          <w:p w14:paraId="27B10D97" w14:textId="77777777" w:rsidR="00EE428B" w:rsidRPr="00A751E0" w:rsidRDefault="00EE428B" w:rsidP="00843B7F">
            <w:pPr>
              <w:pStyle w:val="AgencyStdParagraph"/>
            </w:pPr>
          </w:p>
          <w:p w14:paraId="27B10D98" w14:textId="77777777" w:rsidR="00EE428B" w:rsidRPr="00A751E0" w:rsidRDefault="00EE428B" w:rsidP="00843B7F">
            <w:pPr>
              <w:pStyle w:val="AgencyStdParagraph"/>
            </w:pPr>
          </w:p>
          <w:p w14:paraId="27B10D99" w14:textId="77777777" w:rsidR="00EE428B" w:rsidRPr="00A751E0" w:rsidRDefault="00EE428B" w:rsidP="00843B7F">
            <w:pPr>
              <w:pStyle w:val="AgencyStdParagraph"/>
            </w:pPr>
          </w:p>
          <w:p w14:paraId="27B10D9A" w14:textId="77777777" w:rsidR="00EE428B" w:rsidRPr="00A751E0" w:rsidRDefault="00EE428B" w:rsidP="00843B7F">
            <w:pPr>
              <w:pStyle w:val="AgencyStdParagraph"/>
            </w:pPr>
          </w:p>
        </w:tc>
      </w:tr>
    </w:tbl>
    <w:p w14:paraId="27B10D9C" w14:textId="77777777" w:rsidR="00EE428B" w:rsidRPr="00125F66" w:rsidRDefault="00EE428B" w:rsidP="00843B7F">
      <w:pPr>
        <w:pStyle w:val="AgencyStdParagraph"/>
      </w:pPr>
    </w:p>
    <w:p w14:paraId="27B10D9D" w14:textId="77777777" w:rsidR="00EE428B" w:rsidRPr="00125F66" w:rsidRDefault="00EE428B" w:rsidP="00843B7F">
      <w:pPr>
        <w:pStyle w:val="AgencyStdParagraph"/>
      </w:pPr>
      <w:r w:rsidRPr="00125F66">
        <w:t xml:space="preserve">Signed …………………………………………………………….  </w:t>
      </w:r>
      <w:r w:rsidRPr="00125F66">
        <w:tab/>
      </w:r>
      <w:r w:rsidRPr="00125F66">
        <w:tab/>
        <w:t xml:space="preserve">Date………………………..   </w:t>
      </w:r>
      <w:r w:rsidRPr="00125F66">
        <w:tab/>
      </w:r>
    </w:p>
    <w:p w14:paraId="27B10D9E" w14:textId="77777777" w:rsidR="00EE428B" w:rsidRPr="00125F66" w:rsidRDefault="00EE428B" w:rsidP="00843B7F">
      <w:pPr>
        <w:pStyle w:val="AgencyStdParagraph"/>
      </w:pPr>
      <w:r w:rsidRPr="00125F66">
        <w:tab/>
        <w:t>(authorised to sign as representative of Operator)</w:t>
      </w:r>
    </w:p>
    <w:p w14:paraId="5D668C90" w14:textId="266178E5" w:rsidR="00033C13" w:rsidRPr="00F93696" w:rsidRDefault="00EE428B" w:rsidP="00843B7F">
      <w:pPr>
        <w:pStyle w:val="AgencyStdParagraph"/>
        <w:rPr>
          <w:sz w:val="24"/>
          <w:szCs w:val="24"/>
        </w:rPr>
      </w:pPr>
      <w:r w:rsidRPr="00125F66">
        <w:br w:type="page"/>
      </w:r>
      <w:r w:rsidR="00033C13" w:rsidRPr="00F93696">
        <w:rPr>
          <w:sz w:val="24"/>
          <w:szCs w:val="24"/>
        </w:rPr>
        <w:lastRenderedPageBreak/>
        <w:t xml:space="preserve">Permit Number: </w:t>
      </w:r>
      <w:r w:rsidR="00033C13" w:rsidRPr="00F93696">
        <w:rPr>
          <w:sz w:val="24"/>
          <w:szCs w:val="24"/>
        </w:rPr>
        <w:tab/>
      </w:r>
      <w:r w:rsidR="007B1B4B" w:rsidRPr="007B1B4B">
        <w:rPr>
          <w:sz w:val="24"/>
          <w:szCs w:val="24"/>
        </w:rPr>
        <w:t>AB3591ZQ</w:t>
      </w:r>
      <w:r w:rsidR="00033C13" w:rsidRPr="00F93696">
        <w:rPr>
          <w:color w:val="FF0000"/>
          <w:sz w:val="24"/>
          <w:szCs w:val="24"/>
        </w:rPr>
        <w:tab/>
      </w:r>
      <w:r w:rsidR="00033C13" w:rsidRPr="00F93696">
        <w:rPr>
          <w:sz w:val="24"/>
          <w:szCs w:val="24"/>
        </w:rPr>
        <w:tab/>
      </w:r>
      <w:r w:rsidR="00033C13" w:rsidRPr="00F93696">
        <w:rPr>
          <w:sz w:val="24"/>
          <w:szCs w:val="24"/>
        </w:rPr>
        <w:tab/>
      </w:r>
      <w:r w:rsidR="00033C13" w:rsidRPr="00F93696">
        <w:rPr>
          <w:sz w:val="24"/>
          <w:szCs w:val="24"/>
        </w:rPr>
        <w:tab/>
      </w:r>
      <w:r w:rsidR="00033C13" w:rsidRPr="00F93696">
        <w:rPr>
          <w:sz w:val="24"/>
          <w:szCs w:val="24"/>
        </w:rPr>
        <w:tab/>
        <w:t xml:space="preserve">Operator: </w:t>
      </w:r>
      <w:r w:rsidR="00033C13" w:rsidRPr="00F93696">
        <w:rPr>
          <w:sz w:val="24"/>
          <w:szCs w:val="24"/>
        </w:rPr>
        <w:tab/>
      </w:r>
      <w:r w:rsidR="00033C13" w:rsidRPr="00F93696">
        <w:rPr>
          <w:sz w:val="24"/>
          <w:szCs w:val="24"/>
        </w:rPr>
        <w:tab/>
        <w:t xml:space="preserve">Maelor </w:t>
      </w:r>
      <w:r w:rsidR="008B33AC">
        <w:rPr>
          <w:sz w:val="24"/>
          <w:szCs w:val="24"/>
        </w:rPr>
        <w:t>Foods</w:t>
      </w:r>
      <w:r w:rsidR="00033C13" w:rsidRPr="00F93696">
        <w:rPr>
          <w:sz w:val="24"/>
          <w:szCs w:val="24"/>
        </w:rPr>
        <w:t xml:space="preserve"> Limited </w:t>
      </w:r>
    </w:p>
    <w:p w14:paraId="422B64AD" w14:textId="77777777" w:rsidR="00033C13" w:rsidRPr="00F93696" w:rsidRDefault="00033C13" w:rsidP="00843B7F">
      <w:pPr>
        <w:pStyle w:val="AgencyStdParagraph"/>
        <w:rPr>
          <w:sz w:val="24"/>
          <w:szCs w:val="24"/>
        </w:rPr>
      </w:pPr>
    </w:p>
    <w:p w14:paraId="27B10DA2" w14:textId="03E8780C" w:rsidR="00EE428B" w:rsidRPr="007B1B4B" w:rsidRDefault="00DF309D" w:rsidP="00843B7F">
      <w:pPr>
        <w:pStyle w:val="AgencyStdParagraph"/>
        <w:rPr>
          <w:i/>
          <w:sz w:val="24"/>
          <w:szCs w:val="24"/>
        </w:rPr>
      </w:pPr>
      <w:r>
        <w:rPr>
          <w:sz w:val="24"/>
          <w:szCs w:val="24"/>
        </w:rPr>
        <w:t>Facility:</w:t>
      </w:r>
      <w:r>
        <w:rPr>
          <w:sz w:val="24"/>
          <w:szCs w:val="24"/>
        </w:rPr>
        <w:tab/>
      </w:r>
      <w:r>
        <w:rPr>
          <w:sz w:val="24"/>
          <w:szCs w:val="24"/>
        </w:rPr>
        <w:tab/>
      </w:r>
      <w:r w:rsidR="002600E2" w:rsidRPr="002600E2">
        <w:rPr>
          <w:sz w:val="24"/>
          <w:szCs w:val="24"/>
        </w:rPr>
        <w:t>Maelor Poultry Processing</w:t>
      </w:r>
      <w:r w:rsidR="002600E2" w:rsidRPr="002600E2">
        <w:rPr>
          <w:sz w:val="24"/>
          <w:szCs w:val="24"/>
        </w:rPr>
        <w:tab/>
        <w:t>Plant</w:t>
      </w:r>
      <w:r w:rsidR="002600E2" w:rsidRPr="002600E2">
        <w:rPr>
          <w:sz w:val="24"/>
          <w:szCs w:val="24"/>
        </w:rPr>
        <w:tab/>
      </w:r>
      <w:r w:rsidR="00EE428B" w:rsidRPr="00F93696">
        <w:rPr>
          <w:sz w:val="24"/>
          <w:szCs w:val="24"/>
        </w:rPr>
        <w:tab/>
        <w:t xml:space="preserve">Form Number: </w:t>
      </w:r>
      <w:r w:rsidR="00EE428B" w:rsidRPr="00F93696">
        <w:rPr>
          <w:sz w:val="24"/>
          <w:szCs w:val="24"/>
        </w:rPr>
        <w:tab/>
        <w:t xml:space="preserve">Energy1 </w:t>
      </w:r>
      <w:r w:rsidR="00EE428B" w:rsidRPr="007B1B4B">
        <w:rPr>
          <w:sz w:val="24"/>
          <w:szCs w:val="24"/>
        </w:rPr>
        <w:t xml:space="preserve">/ </w:t>
      </w:r>
      <w:r w:rsidR="007B1B4B" w:rsidRPr="007B1B4B">
        <w:rPr>
          <w:sz w:val="24"/>
          <w:szCs w:val="24"/>
        </w:rPr>
        <w:t>29/08/17</w:t>
      </w:r>
    </w:p>
    <w:p w14:paraId="27B10DA3" w14:textId="77777777" w:rsidR="00EE428B" w:rsidRPr="00125F66" w:rsidRDefault="00EE428B" w:rsidP="00EE428B">
      <w:pPr>
        <w:rPr>
          <w:rFonts w:ascii="Arial" w:hAnsi="Arial"/>
        </w:rPr>
      </w:pPr>
    </w:p>
    <w:p w14:paraId="27B10DA4" w14:textId="4D814747" w:rsidR="00EE428B" w:rsidRPr="00125F66" w:rsidRDefault="00EE428B" w:rsidP="00EE428B">
      <w:pPr>
        <w:pStyle w:val="Heading1"/>
        <w:jc w:val="both"/>
        <w:rPr>
          <w:b w:val="0"/>
          <w:i/>
          <w:color w:val="FF00FF"/>
          <w:sz w:val="24"/>
          <w:szCs w:val="24"/>
        </w:rPr>
      </w:pPr>
      <w:r w:rsidRPr="00125F66">
        <w:rPr>
          <w:sz w:val="24"/>
          <w:szCs w:val="24"/>
        </w:rPr>
        <w:t>Reporting of Energy Usage for the year</w:t>
      </w:r>
      <w:r w:rsidR="00033C13">
        <w:rPr>
          <w:sz w:val="24"/>
          <w:szCs w:val="24"/>
        </w:rPr>
        <w:t>:</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283"/>
      </w:tblGrid>
      <w:tr w:rsidR="00A71D35" w:rsidRPr="00125F66" w14:paraId="27B10DAD" w14:textId="77777777" w:rsidTr="000A3766">
        <w:trPr>
          <w:cantSplit/>
          <w:tblHeader/>
        </w:trPr>
        <w:tc>
          <w:tcPr>
            <w:tcW w:w="3510" w:type="dxa"/>
            <w:vMerge w:val="restart"/>
            <w:shd w:val="solid" w:color="auto" w:fill="auto"/>
          </w:tcPr>
          <w:p w14:paraId="27B10DA6" w14:textId="77777777" w:rsidR="00A71D35" w:rsidRPr="00125F66" w:rsidRDefault="00A71D35" w:rsidP="00843B7F">
            <w:pPr>
              <w:pStyle w:val="AgencyStdParagraph"/>
            </w:pPr>
          </w:p>
          <w:p w14:paraId="27B10DA7" w14:textId="77777777" w:rsidR="00A71D35" w:rsidRPr="00125F66" w:rsidRDefault="00A71D35" w:rsidP="00843B7F">
            <w:pPr>
              <w:pStyle w:val="AgencyStdParagraph"/>
            </w:pPr>
            <w:r w:rsidRPr="00125F66">
              <w:t>Energy Source</w:t>
            </w:r>
          </w:p>
        </w:tc>
        <w:tc>
          <w:tcPr>
            <w:tcW w:w="6521" w:type="dxa"/>
            <w:gridSpan w:val="2"/>
            <w:tcBorders>
              <w:bottom w:val="nil"/>
            </w:tcBorders>
            <w:shd w:val="solid" w:color="auto" w:fill="auto"/>
          </w:tcPr>
          <w:p w14:paraId="27B10DA8" w14:textId="09CAD8C7" w:rsidR="00A71D35" w:rsidRPr="00125F66" w:rsidRDefault="00A71D35" w:rsidP="00A71D35">
            <w:pPr>
              <w:pStyle w:val="AgencyStdParagraph"/>
              <w:tabs>
                <w:tab w:val="center" w:pos="3152"/>
              </w:tabs>
            </w:pPr>
            <w:r w:rsidRPr="00125F66">
              <w:t>Energy Usage</w:t>
            </w:r>
            <w:r>
              <w:tab/>
            </w:r>
          </w:p>
        </w:tc>
        <w:tc>
          <w:tcPr>
            <w:tcW w:w="283" w:type="dxa"/>
            <w:tcBorders>
              <w:top w:val="nil"/>
              <w:bottom w:val="nil"/>
              <w:right w:val="nil"/>
            </w:tcBorders>
          </w:tcPr>
          <w:p w14:paraId="27B10DAC" w14:textId="77777777" w:rsidR="00A71D35" w:rsidRPr="00125F66" w:rsidRDefault="00A71D35" w:rsidP="00843B7F">
            <w:pPr>
              <w:pStyle w:val="AgencyStdParagraph"/>
            </w:pPr>
          </w:p>
        </w:tc>
      </w:tr>
      <w:tr w:rsidR="00A71D35" w:rsidRPr="00125F66" w14:paraId="27B10DB5" w14:textId="77777777" w:rsidTr="000A3766">
        <w:trPr>
          <w:cantSplit/>
        </w:trPr>
        <w:tc>
          <w:tcPr>
            <w:tcW w:w="3510" w:type="dxa"/>
            <w:vMerge/>
          </w:tcPr>
          <w:p w14:paraId="27B10DAE" w14:textId="77777777" w:rsidR="00A71D35" w:rsidRPr="00125F66" w:rsidRDefault="00A71D35" w:rsidP="00843B7F">
            <w:pPr>
              <w:pStyle w:val="AgencyStdParagraph"/>
            </w:pPr>
          </w:p>
        </w:tc>
        <w:tc>
          <w:tcPr>
            <w:tcW w:w="3261" w:type="dxa"/>
            <w:vMerge w:val="restart"/>
            <w:shd w:val="solid" w:color="auto" w:fill="auto"/>
          </w:tcPr>
          <w:p w14:paraId="27B10DAF" w14:textId="77777777" w:rsidR="00A71D35" w:rsidRPr="00125F66" w:rsidRDefault="00A71D35" w:rsidP="00843B7F">
            <w:pPr>
              <w:pStyle w:val="AgencyStdParagraph"/>
            </w:pPr>
          </w:p>
          <w:p w14:paraId="27B10DB0" w14:textId="77777777" w:rsidR="00A71D35" w:rsidRPr="00125F66" w:rsidRDefault="00A71D35" w:rsidP="00843B7F">
            <w:pPr>
              <w:pStyle w:val="AgencyStdParagraph"/>
            </w:pPr>
            <w:r w:rsidRPr="00125F66">
              <w:t>Quantity</w:t>
            </w:r>
          </w:p>
        </w:tc>
        <w:tc>
          <w:tcPr>
            <w:tcW w:w="3260" w:type="dxa"/>
            <w:vMerge w:val="restart"/>
            <w:shd w:val="solid" w:color="auto" w:fill="auto"/>
            <w:vAlign w:val="center"/>
          </w:tcPr>
          <w:p w14:paraId="7288BCE0" w14:textId="77777777" w:rsidR="00A71D35" w:rsidRPr="00125F66" w:rsidRDefault="00A71D35" w:rsidP="00A71D35">
            <w:pPr>
              <w:pStyle w:val="AgencyStdParagraph"/>
            </w:pPr>
            <w:r w:rsidRPr="00125F66">
              <w:t>Specific Usage</w:t>
            </w:r>
          </w:p>
          <w:p w14:paraId="27B10DB2" w14:textId="02C2C288" w:rsidR="00A71D35" w:rsidRPr="00125F66" w:rsidRDefault="00A71D35" w:rsidP="00A71D35">
            <w:pPr>
              <w:pStyle w:val="AgencyStdParagraph"/>
            </w:pPr>
            <w:r>
              <w:t>(KWh/bird</w:t>
            </w:r>
            <w:r w:rsidRPr="00125F66">
              <w:t>)</w:t>
            </w:r>
          </w:p>
        </w:tc>
        <w:tc>
          <w:tcPr>
            <w:tcW w:w="283" w:type="dxa"/>
            <w:tcBorders>
              <w:top w:val="nil"/>
              <w:bottom w:val="nil"/>
              <w:right w:val="nil"/>
            </w:tcBorders>
          </w:tcPr>
          <w:p w14:paraId="27B10DB4" w14:textId="77777777" w:rsidR="00A71D35" w:rsidRPr="00125F66" w:rsidRDefault="00A71D35" w:rsidP="00843B7F">
            <w:pPr>
              <w:pStyle w:val="AgencyStdParagraph"/>
            </w:pPr>
          </w:p>
        </w:tc>
      </w:tr>
      <w:tr w:rsidR="00A71D35" w:rsidRPr="00125F66" w14:paraId="27B10DBB" w14:textId="77777777" w:rsidTr="000A3766">
        <w:trPr>
          <w:cantSplit/>
          <w:trHeight w:val="278"/>
        </w:trPr>
        <w:tc>
          <w:tcPr>
            <w:tcW w:w="3510" w:type="dxa"/>
            <w:vMerge/>
          </w:tcPr>
          <w:p w14:paraId="27B10DB6" w14:textId="77777777" w:rsidR="00A71D35" w:rsidRPr="00125F66" w:rsidRDefault="00A71D35" w:rsidP="00843B7F">
            <w:pPr>
              <w:pStyle w:val="AgencyStdParagraph"/>
            </w:pPr>
          </w:p>
        </w:tc>
        <w:tc>
          <w:tcPr>
            <w:tcW w:w="3261" w:type="dxa"/>
            <w:vMerge/>
            <w:shd w:val="solid" w:color="auto" w:fill="auto"/>
          </w:tcPr>
          <w:p w14:paraId="27B10DB7" w14:textId="77777777" w:rsidR="00A71D35" w:rsidRPr="00125F66" w:rsidRDefault="00A71D35" w:rsidP="00843B7F">
            <w:pPr>
              <w:pStyle w:val="AgencyStdParagraph"/>
            </w:pPr>
          </w:p>
        </w:tc>
        <w:tc>
          <w:tcPr>
            <w:tcW w:w="3260" w:type="dxa"/>
            <w:vMerge/>
            <w:shd w:val="solid" w:color="auto" w:fill="auto"/>
          </w:tcPr>
          <w:p w14:paraId="27B10DB8" w14:textId="77777777" w:rsidR="00A71D35" w:rsidRPr="00125F66" w:rsidRDefault="00A71D35" w:rsidP="00843B7F">
            <w:pPr>
              <w:pStyle w:val="AgencyStdParagraph"/>
            </w:pPr>
          </w:p>
        </w:tc>
        <w:tc>
          <w:tcPr>
            <w:tcW w:w="283" w:type="dxa"/>
            <w:vMerge w:val="restart"/>
            <w:tcBorders>
              <w:top w:val="nil"/>
              <w:bottom w:val="nil"/>
              <w:right w:val="nil"/>
            </w:tcBorders>
          </w:tcPr>
          <w:p w14:paraId="27B10DBA" w14:textId="77777777" w:rsidR="00A71D35" w:rsidRPr="00125F66" w:rsidRDefault="00A71D35" w:rsidP="00843B7F">
            <w:pPr>
              <w:pStyle w:val="AgencyStdParagraph"/>
            </w:pPr>
          </w:p>
        </w:tc>
      </w:tr>
      <w:tr w:rsidR="00A71D35" w:rsidRPr="00125F66" w14:paraId="27B10DC1" w14:textId="77777777" w:rsidTr="000A3766">
        <w:trPr>
          <w:cantSplit/>
          <w:trHeight w:val="277"/>
        </w:trPr>
        <w:tc>
          <w:tcPr>
            <w:tcW w:w="3510" w:type="dxa"/>
            <w:vMerge/>
          </w:tcPr>
          <w:p w14:paraId="27B10DBC" w14:textId="77777777" w:rsidR="00A71D35" w:rsidRPr="00125F66" w:rsidRDefault="00A71D35" w:rsidP="00843B7F">
            <w:pPr>
              <w:pStyle w:val="AgencyStdParagraph"/>
            </w:pPr>
          </w:p>
        </w:tc>
        <w:tc>
          <w:tcPr>
            <w:tcW w:w="3261" w:type="dxa"/>
            <w:vMerge/>
            <w:shd w:val="solid" w:color="auto" w:fill="auto"/>
          </w:tcPr>
          <w:p w14:paraId="27B10DBD" w14:textId="77777777" w:rsidR="00A71D35" w:rsidRPr="00125F66" w:rsidRDefault="00A71D35" w:rsidP="00843B7F">
            <w:pPr>
              <w:pStyle w:val="AgencyStdParagraph"/>
            </w:pPr>
          </w:p>
        </w:tc>
        <w:tc>
          <w:tcPr>
            <w:tcW w:w="3260" w:type="dxa"/>
            <w:vMerge/>
            <w:shd w:val="solid" w:color="auto" w:fill="auto"/>
          </w:tcPr>
          <w:p w14:paraId="27B10DBE" w14:textId="77777777" w:rsidR="00A71D35" w:rsidRPr="00125F66" w:rsidRDefault="00A71D35" w:rsidP="00843B7F">
            <w:pPr>
              <w:pStyle w:val="AgencyStdParagraph"/>
            </w:pPr>
          </w:p>
        </w:tc>
        <w:tc>
          <w:tcPr>
            <w:tcW w:w="283" w:type="dxa"/>
            <w:vMerge/>
            <w:tcBorders>
              <w:top w:val="nil"/>
              <w:bottom w:val="nil"/>
              <w:right w:val="nil"/>
            </w:tcBorders>
          </w:tcPr>
          <w:p w14:paraId="27B10DC0" w14:textId="77777777" w:rsidR="00A71D35" w:rsidRPr="00125F66" w:rsidRDefault="00A71D35" w:rsidP="00843B7F">
            <w:pPr>
              <w:pStyle w:val="AgencyStdParagraph"/>
            </w:pPr>
          </w:p>
        </w:tc>
      </w:tr>
      <w:tr w:rsidR="00A71D35" w:rsidRPr="00125F66" w14:paraId="27B10DC7" w14:textId="77777777" w:rsidTr="000A3766">
        <w:tc>
          <w:tcPr>
            <w:tcW w:w="3510" w:type="dxa"/>
          </w:tcPr>
          <w:p w14:paraId="27B10DC2" w14:textId="77777777" w:rsidR="00A71D35" w:rsidRPr="00125F66" w:rsidRDefault="00A71D35" w:rsidP="00843B7F">
            <w:pPr>
              <w:pStyle w:val="AgencyStdParagraph"/>
            </w:pPr>
          </w:p>
        </w:tc>
        <w:tc>
          <w:tcPr>
            <w:tcW w:w="3261" w:type="dxa"/>
          </w:tcPr>
          <w:p w14:paraId="27B10DC3" w14:textId="77777777" w:rsidR="00A71D35" w:rsidRPr="00125F66" w:rsidRDefault="00A71D35" w:rsidP="00843B7F">
            <w:pPr>
              <w:pStyle w:val="AgencyStdParagraph"/>
            </w:pPr>
          </w:p>
        </w:tc>
        <w:tc>
          <w:tcPr>
            <w:tcW w:w="3260" w:type="dxa"/>
          </w:tcPr>
          <w:p w14:paraId="27B10DC4" w14:textId="77777777" w:rsidR="00A71D35" w:rsidRPr="00125F66" w:rsidRDefault="00A71D35" w:rsidP="00843B7F">
            <w:pPr>
              <w:pStyle w:val="AgencyStdParagraph"/>
            </w:pPr>
          </w:p>
        </w:tc>
        <w:tc>
          <w:tcPr>
            <w:tcW w:w="283" w:type="dxa"/>
            <w:tcBorders>
              <w:top w:val="nil"/>
              <w:bottom w:val="nil"/>
              <w:right w:val="nil"/>
            </w:tcBorders>
          </w:tcPr>
          <w:p w14:paraId="27B10DC6" w14:textId="77777777" w:rsidR="00A71D35" w:rsidRPr="00125F66" w:rsidRDefault="00A71D35" w:rsidP="00843B7F">
            <w:pPr>
              <w:pStyle w:val="AgencyStdParagraph"/>
            </w:pPr>
          </w:p>
        </w:tc>
      </w:tr>
      <w:tr w:rsidR="00A71D35" w:rsidRPr="00561459" w14:paraId="27B10DCD" w14:textId="77777777" w:rsidTr="000A3766">
        <w:tc>
          <w:tcPr>
            <w:tcW w:w="3510" w:type="dxa"/>
          </w:tcPr>
          <w:p w14:paraId="27B10DC8" w14:textId="77777777" w:rsidR="00A71D35" w:rsidRPr="00561459" w:rsidRDefault="00A71D35" w:rsidP="00843B7F">
            <w:pPr>
              <w:pStyle w:val="AgencyStdParagraph"/>
            </w:pPr>
            <w:r w:rsidRPr="00561459">
              <w:t>Electricity *</w:t>
            </w:r>
          </w:p>
        </w:tc>
        <w:tc>
          <w:tcPr>
            <w:tcW w:w="3261" w:type="dxa"/>
          </w:tcPr>
          <w:p w14:paraId="27B10DC9" w14:textId="73330E10" w:rsidR="00A71D35" w:rsidRPr="00561459" w:rsidRDefault="00A71D35" w:rsidP="00843B7F">
            <w:pPr>
              <w:pStyle w:val="AgencyStdParagraph"/>
            </w:pPr>
          </w:p>
        </w:tc>
        <w:tc>
          <w:tcPr>
            <w:tcW w:w="3260" w:type="dxa"/>
          </w:tcPr>
          <w:p w14:paraId="27B10DCA" w14:textId="77777777" w:rsidR="00A71D35" w:rsidRPr="00561459" w:rsidRDefault="00A71D35" w:rsidP="00843B7F">
            <w:pPr>
              <w:pStyle w:val="AgencyStdParagraph"/>
            </w:pPr>
          </w:p>
        </w:tc>
        <w:tc>
          <w:tcPr>
            <w:tcW w:w="283" w:type="dxa"/>
            <w:tcBorders>
              <w:top w:val="nil"/>
              <w:bottom w:val="nil"/>
              <w:right w:val="nil"/>
            </w:tcBorders>
          </w:tcPr>
          <w:p w14:paraId="27B10DCC" w14:textId="77777777" w:rsidR="00A71D35" w:rsidRPr="00561459" w:rsidRDefault="00A71D35" w:rsidP="00843B7F">
            <w:pPr>
              <w:pStyle w:val="AgencyStdParagraph"/>
            </w:pPr>
          </w:p>
        </w:tc>
      </w:tr>
      <w:tr w:rsidR="00A71D35" w:rsidRPr="00561459" w14:paraId="27B10DD3" w14:textId="77777777" w:rsidTr="000A3766">
        <w:tc>
          <w:tcPr>
            <w:tcW w:w="3510" w:type="dxa"/>
          </w:tcPr>
          <w:p w14:paraId="27B10DCE" w14:textId="77777777" w:rsidR="00A71D35" w:rsidRPr="00561459" w:rsidRDefault="00A71D35" w:rsidP="00843B7F">
            <w:pPr>
              <w:pStyle w:val="AgencyStdParagraph"/>
            </w:pPr>
            <w:r w:rsidRPr="00561459">
              <w:t>Natural Gas</w:t>
            </w:r>
          </w:p>
        </w:tc>
        <w:tc>
          <w:tcPr>
            <w:tcW w:w="3261" w:type="dxa"/>
          </w:tcPr>
          <w:p w14:paraId="27B10DCF" w14:textId="08AF7E7E" w:rsidR="00A71D35" w:rsidRPr="00561459" w:rsidRDefault="00A71D35" w:rsidP="00843B7F">
            <w:pPr>
              <w:pStyle w:val="AgencyStdParagraph"/>
            </w:pPr>
          </w:p>
        </w:tc>
        <w:tc>
          <w:tcPr>
            <w:tcW w:w="3260" w:type="dxa"/>
          </w:tcPr>
          <w:p w14:paraId="27B10DD0" w14:textId="77777777" w:rsidR="00A71D35" w:rsidRPr="00561459" w:rsidRDefault="00A71D35" w:rsidP="00843B7F">
            <w:pPr>
              <w:pStyle w:val="AgencyStdParagraph"/>
            </w:pPr>
          </w:p>
        </w:tc>
        <w:tc>
          <w:tcPr>
            <w:tcW w:w="283" w:type="dxa"/>
            <w:tcBorders>
              <w:top w:val="nil"/>
              <w:bottom w:val="nil"/>
              <w:right w:val="nil"/>
            </w:tcBorders>
          </w:tcPr>
          <w:p w14:paraId="27B10DD2" w14:textId="77777777" w:rsidR="00A71D35" w:rsidRPr="00561459" w:rsidRDefault="00A71D35" w:rsidP="00843B7F">
            <w:pPr>
              <w:pStyle w:val="AgencyStdParagraph"/>
            </w:pPr>
          </w:p>
        </w:tc>
      </w:tr>
      <w:tr w:rsidR="00A71D35" w:rsidRPr="00561459" w14:paraId="27B10DD9" w14:textId="77777777" w:rsidTr="000A3766">
        <w:tc>
          <w:tcPr>
            <w:tcW w:w="3510" w:type="dxa"/>
          </w:tcPr>
          <w:p w14:paraId="27B10DD4" w14:textId="77777777" w:rsidR="00A71D35" w:rsidRPr="00561459" w:rsidRDefault="00A71D35" w:rsidP="00843B7F">
            <w:pPr>
              <w:pStyle w:val="AgencyStdParagraph"/>
            </w:pPr>
            <w:r w:rsidRPr="00561459">
              <w:t>Gas Oil</w:t>
            </w:r>
          </w:p>
        </w:tc>
        <w:tc>
          <w:tcPr>
            <w:tcW w:w="3261" w:type="dxa"/>
          </w:tcPr>
          <w:p w14:paraId="27B10DD5" w14:textId="4F9452DB" w:rsidR="00A71D35" w:rsidRPr="00561459" w:rsidRDefault="00A71D35" w:rsidP="00843B7F">
            <w:pPr>
              <w:pStyle w:val="AgencyStdParagraph"/>
            </w:pPr>
          </w:p>
        </w:tc>
        <w:tc>
          <w:tcPr>
            <w:tcW w:w="3260" w:type="dxa"/>
          </w:tcPr>
          <w:p w14:paraId="27B10DD6" w14:textId="77777777" w:rsidR="00A71D35" w:rsidRPr="00561459" w:rsidRDefault="00A71D35" w:rsidP="00843B7F">
            <w:pPr>
              <w:pStyle w:val="AgencyStdParagraph"/>
            </w:pPr>
          </w:p>
        </w:tc>
        <w:tc>
          <w:tcPr>
            <w:tcW w:w="283" w:type="dxa"/>
            <w:tcBorders>
              <w:top w:val="nil"/>
              <w:bottom w:val="nil"/>
              <w:right w:val="nil"/>
            </w:tcBorders>
          </w:tcPr>
          <w:p w14:paraId="27B10DD8" w14:textId="77777777" w:rsidR="00A71D35" w:rsidRPr="00561459" w:rsidRDefault="00A71D35" w:rsidP="00843B7F">
            <w:pPr>
              <w:pStyle w:val="AgencyStdParagraph"/>
            </w:pPr>
          </w:p>
        </w:tc>
      </w:tr>
      <w:tr w:rsidR="00A71D35" w:rsidRPr="00561459" w14:paraId="27B10DDF" w14:textId="77777777" w:rsidTr="000A3766">
        <w:tc>
          <w:tcPr>
            <w:tcW w:w="3510" w:type="dxa"/>
          </w:tcPr>
          <w:p w14:paraId="27B10DDA" w14:textId="77777777" w:rsidR="00A71D35" w:rsidRPr="00561459" w:rsidRDefault="00A71D35" w:rsidP="00843B7F">
            <w:pPr>
              <w:pStyle w:val="AgencyStdParagraph"/>
            </w:pPr>
            <w:r w:rsidRPr="00561459">
              <w:t>Recovered Fuel Oil</w:t>
            </w:r>
          </w:p>
        </w:tc>
        <w:tc>
          <w:tcPr>
            <w:tcW w:w="3261" w:type="dxa"/>
          </w:tcPr>
          <w:p w14:paraId="27B10DDB" w14:textId="083B8669" w:rsidR="00A71D35" w:rsidRPr="00561459" w:rsidRDefault="00A71D35" w:rsidP="00843B7F">
            <w:pPr>
              <w:pStyle w:val="AgencyStdParagraph"/>
            </w:pPr>
          </w:p>
        </w:tc>
        <w:tc>
          <w:tcPr>
            <w:tcW w:w="3260" w:type="dxa"/>
          </w:tcPr>
          <w:p w14:paraId="27B10DDC" w14:textId="77777777" w:rsidR="00A71D35" w:rsidRPr="00561459" w:rsidRDefault="00A71D35" w:rsidP="00843B7F">
            <w:pPr>
              <w:pStyle w:val="AgencyStdParagraph"/>
            </w:pPr>
          </w:p>
        </w:tc>
        <w:tc>
          <w:tcPr>
            <w:tcW w:w="283" w:type="dxa"/>
            <w:tcBorders>
              <w:top w:val="nil"/>
              <w:bottom w:val="nil"/>
              <w:right w:val="nil"/>
            </w:tcBorders>
          </w:tcPr>
          <w:p w14:paraId="27B10DDE" w14:textId="77777777" w:rsidR="00A71D35" w:rsidRPr="00561459" w:rsidRDefault="00A71D35" w:rsidP="00843B7F">
            <w:pPr>
              <w:pStyle w:val="AgencyStdParagraph"/>
            </w:pPr>
          </w:p>
        </w:tc>
      </w:tr>
      <w:tr w:rsidR="00A71D35" w:rsidRPr="00561459" w14:paraId="27B10DE5" w14:textId="77777777" w:rsidTr="000A3766">
        <w:tc>
          <w:tcPr>
            <w:tcW w:w="3510" w:type="dxa"/>
          </w:tcPr>
          <w:p w14:paraId="27B10DE0" w14:textId="77777777" w:rsidR="00A71D35" w:rsidRPr="00561459" w:rsidRDefault="00A71D35" w:rsidP="00843B7F">
            <w:pPr>
              <w:pStyle w:val="AgencyStdParagraph"/>
            </w:pPr>
          </w:p>
        </w:tc>
        <w:tc>
          <w:tcPr>
            <w:tcW w:w="3261" w:type="dxa"/>
          </w:tcPr>
          <w:p w14:paraId="27B10DE1" w14:textId="77777777" w:rsidR="00A71D35" w:rsidRPr="00561459" w:rsidRDefault="00A71D35" w:rsidP="00843B7F">
            <w:pPr>
              <w:pStyle w:val="AgencyStdParagraph"/>
            </w:pPr>
          </w:p>
        </w:tc>
        <w:tc>
          <w:tcPr>
            <w:tcW w:w="3260" w:type="dxa"/>
          </w:tcPr>
          <w:p w14:paraId="27B10DE2" w14:textId="77777777" w:rsidR="00A71D35" w:rsidRPr="00561459" w:rsidRDefault="00A71D35" w:rsidP="00843B7F">
            <w:pPr>
              <w:pStyle w:val="AgencyStdParagraph"/>
            </w:pPr>
          </w:p>
        </w:tc>
        <w:tc>
          <w:tcPr>
            <w:tcW w:w="283" w:type="dxa"/>
            <w:tcBorders>
              <w:top w:val="nil"/>
              <w:bottom w:val="nil"/>
              <w:right w:val="nil"/>
            </w:tcBorders>
          </w:tcPr>
          <w:p w14:paraId="27B10DE4" w14:textId="77777777" w:rsidR="00A71D35" w:rsidRPr="00561459" w:rsidRDefault="00A71D35" w:rsidP="00843B7F">
            <w:pPr>
              <w:pStyle w:val="AgencyStdParagraph"/>
            </w:pPr>
          </w:p>
        </w:tc>
      </w:tr>
      <w:tr w:rsidR="00A71D35" w:rsidRPr="00561459" w14:paraId="27B10DEB" w14:textId="77777777" w:rsidTr="000A3766">
        <w:tc>
          <w:tcPr>
            <w:tcW w:w="3510" w:type="dxa"/>
          </w:tcPr>
          <w:p w14:paraId="27B10DE6" w14:textId="77777777" w:rsidR="00A71D35" w:rsidRPr="00561459" w:rsidRDefault="00A71D35" w:rsidP="00843B7F">
            <w:pPr>
              <w:pStyle w:val="AgencyStdParagraph"/>
            </w:pPr>
            <w:r w:rsidRPr="00561459">
              <w:t>TOTAL</w:t>
            </w:r>
          </w:p>
        </w:tc>
        <w:tc>
          <w:tcPr>
            <w:tcW w:w="3261" w:type="dxa"/>
          </w:tcPr>
          <w:p w14:paraId="27B10DE7" w14:textId="6EA01E5E" w:rsidR="00A71D35" w:rsidRPr="00561459" w:rsidRDefault="00A71D35" w:rsidP="00843B7F">
            <w:pPr>
              <w:pStyle w:val="AgencyStdParagraph"/>
            </w:pPr>
          </w:p>
        </w:tc>
        <w:tc>
          <w:tcPr>
            <w:tcW w:w="3260" w:type="dxa"/>
          </w:tcPr>
          <w:p w14:paraId="27B10DE8" w14:textId="77777777" w:rsidR="00A71D35" w:rsidRPr="00561459" w:rsidRDefault="00A71D35" w:rsidP="00843B7F">
            <w:pPr>
              <w:pStyle w:val="AgencyStdParagraph"/>
            </w:pPr>
          </w:p>
        </w:tc>
        <w:tc>
          <w:tcPr>
            <w:tcW w:w="283" w:type="dxa"/>
            <w:tcBorders>
              <w:top w:val="nil"/>
              <w:bottom w:val="nil"/>
              <w:right w:val="nil"/>
            </w:tcBorders>
          </w:tcPr>
          <w:p w14:paraId="27B10DEA" w14:textId="77777777" w:rsidR="00A71D35" w:rsidRPr="00561459" w:rsidRDefault="00A71D35" w:rsidP="00843B7F">
            <w:pPr>
              <w:pStyle w:val="AgencyStdParagraph"/>
            </w:pPr>
          </w:p>
        </w:tc>
      </w:tr>
      <w:tr w:rsidR="00A71D35" w:rsidRPr="00561459" w14:paraId="27B10DF1" w14:textId="77777777" w:rsidTr="000A3766">
        <w:tc>
          <w:tcPr>
            <w:tcW w:w="3510" w:type="dxa"/>
          </w:tcPr>
          <w:p w14:paraId="27B10DEC" w14:textId="77777777" w:rsidR="00A71D35" w:rsidRPr="00561459" w:rsidRDefault="00A71D35" w:rsidP="00843B7F">
            <w:pPr>
              <w:pStyle w:val="AgencyStdParagraph"/>
            </w:pPr>
          </w:p>
        </w:tc>
        <w:tc>
          <w:tcPr>
            <w:tcW w:w="3261" w:type="dxa"/>
          </w:tcPr>
          <w:p w14:paraId="27B10DED" w14:textId="77777777" w:rsidR="00A71D35" w:rsidRPr="00561459" w:rsidRDefault="00A71D35" w:rsidP="00843B7F">
            <w:pPr>
              <w:pStyle w:val="AgencyStdParagraph"/>
            </w:pPr>
          </w:p>
        </w:tc>
        <w:tc>
          <w:tcPr>
            <w:tcW w:w="3260" w:type="dxa"/>
          </w:tcPr>
          <w:p w14:paraId="27B10DEE" w14:textId="77777777" w:rsidR="00A71D35" w:rsidRPr="00561459" w:rsidRDefault="00A71D35" w:rsidP="00843B7F">
            <w:pPr>
              <w:pStyle w:val="AgencyStdParagraph"/>
            </w:pPr>
          </w:p>
        </w:tc>
        <w:tc>
          <w:tcPr>
            <w:tcW w:w="283" w:type="dxa"/>
            <w:tcBorders>
              <w:top w:val="nil"/>
              <w:bottom w:val="nil"/>
              <w:right w:val="nil"/>
            </w:tcBorders>
          </w:tcPr>
          <w:p w14:paraId="27B10DF0" w14:textId="77777777" w:rsidR="00A71D35" w:rsidRPr="00561459" w:rsidRDefault="00A71D35" w:rsidP="00843B7F">
            <w:pPr>
              <w:pStyle w:val="AgencyStdParagraph"/>
            </w:pPr>
          </w:p>
        </w:tc>
      </w:tr>
    </w:tbl>
    <w:p w14:paraId="27B10DF2" w14:textId="77777777" w:rsidR="00EE428B" w:rsidRPr="00561459" w:rsidRDefault="00EE428B" w:rsidP="00843B7F">
      <w:pPr>
        <w:pStyle w:val="AgencyStdParagraph"/>
      </w:pPr>
      <w:r w:rsidRPr="00561459">
        <w:t>* Conversion factor for delivered electricity to primary energy = 2.</w:t>
      </w:r>
      <w:r w:rsidR="00DF0FB9" w:rsidRPr="00561459">
        <w:t>4</w:t>
      </w:r>
    </w:p>
    <w:p w14:paraId="27B10DF3" w14:textId="77777777" w:rsidR="00EE428B" w:rsidRPr="00561459" w:rsidRDefault="00EE428B" w:rsidP="00843B7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843B7F" w:rsidRPr="00561459" w14:paraId="27B10DF9" w14:textId="77777777" w:rsidTr="000A3766">
        <w:tc>
          <w:tcPr>
            <w:tcW w:w="14176" w:type="dxa"/>
          </w:tcPr>
          <w:p w14:paraId="27B10DF4" w14:textId="77777777" w:rsidR="00EE428B" w:rsidRPr="00561459" w:rsidRDefault="00EE428B" w:rsidP="00843B7F">
            <w:pPr>
              <w:pStyle w:val="AgencyStdParagraph"/>
            </w:pPr>
            <w:r w:rsidRPr="00561459">
              <w:t>Operator’s comments :</w:t>
            </w:r>
          </w:p>
          <w:p w14:paraId="27B10DF5" w14:textId="77777777" w:rsidR="00EE428B" w:rsidRPr="00561459" w:rsidRDefault="00EE428B" w:rsidP="00843B7F">
            <w:pPr>
              <w:pStyle w:val="AgencyStdParagraph"/>
            </w:pPr>
          </w:p>
          <w:p w14:paraId="27B10DF6" w14:textId="77777777" w:rsidR="00EE428B" w:rsidRPr="00561459" w:rsidRDefault="00EE428B" w:rsidP="00843B7F">
            <w:pPr>
              <w:pStyle w:val="AgencyStdParagraph"/>
            </w:pPr>
          </w:p>
          <w:p w14:paraId="27B10DF7" w14:textId="77777777" w:rsidR="00EE428B" w:rsidRPr="00561459" w:rsidRDefault="00EE428B" w:rsidP="00843B7F">
            <w:pPr>
              <w:pStyle w:val="AgencyStdParagraph"/>
            </w:pPr>
          </w:p>
          <w:p w14:paraId="27B10DF8" w14:textId="77777777" w:rsidR="00EE428B" w:rsidRPr="00561459" w:rsidRDefault="00EE428B" w:rsidP="00843B7F">
            <w:pPr>
              <w:pStyle w:val="AgencyStdParagraph"/>
            </w:pPr>
          </w:p>
        </w:tc>
      </w:tr>
    </w:tbl>
    <w:p w14:paraId="27B10DFA" w14:textId="77777777" w:rsidR="00EE428B" w:rsidRPr="00125F66" w:rsidRDefault="00EE428B" w:rsidP="00843B7F">
      <w:pPr>
        <w:pStyle w:val="AgencyStdParagraph"/>
      </w:pPr>
    </w:p>
    <w:p w14:paraId="27B10DFB" w14:textId="77777777" w:rsidR="00EE428B" w:rsidRPr="00125F66" w:rsidRDefault="00EE428B" w:rsidP="00843B7F">
      <w:pPr>
        <w:pStyle w:val="AgencyStdParagraph"/>
      </w:pPr>
    </w:p>
    <w:p w14:paraId="27B10DFC" w14:textId="77777777" w:rsidR="00EE428B" w:rsidRPr="00125F66" w:rsidRDefault="00EE428B" w:rsidP="00843B7F">
      <w:pPr>
        <w:pStyle w:val="AgencyStdParagraph"/>
      </w:pPr>
    </w:p>
    <w:p w14:paraId="27B10DFD" w14:textId="77777777" w:rsidR="00EE428B" w:rsidRPr="00125F66" w:rsidRDefault="00EE428B" w:rsidP="00843B7F">
      <w:pPr>
        <w:pStyle w:val="AgencyStdParagraph"/>
      </w:pPr>
      <w:r w:rsidRPr="00125F66">
        <w:t xml:space="preserve">Signed …………………………………………………………….  </w:t>
      </w:r>
      <w:r w:rsidRPr="00125F66">
        <w:tab/>
      </w:r>
      <w:r w:rsidRPr="00125F66">
        <w:tab/>
        <w:t xml:space="preserve">Date………………………..   </w:t>
      </w:r>
      <w:r w:rsidRPr="00125F66">
        <w:tab/>
      </w:r>
    </w:p>
    <w:p w14:paraId="27B10DFE" w14:textId="77777777" w:rsidR="00EE428B" w:rsidRPr="00125F66" w:rsidRDefault="00EE428B" w:rsidP="00843B7F">
      <w:pPr>
        <w:pStyle w:val="AgencyStdParagraph"/>
      </w:pPr>
      <w:r w:rsidRPr="00125F66">
        <w:tab/>
        <w:t>(Authorised to sign as representative of Operator)</w:t>
      </w:r>
    </w:p>
    <w:p w14:paraId="27B10E00" w14:textId="77777777" w:rsidR="00EA3949" w:rsidRPr="00125F66" w:rsidRDefault="00EA3949" w:rsidP="00843B7F">
      <w:pPr>
        <w:pStyle w:val="AgencyStdParagraph"/>
      </w:pPr>
    </w:p>
    <w:p w14:paraId="37ABF2AA" w14:textId="01FA9348" w:rsidR="00033C13" w:rsidRPr="00F93696" w:rsidRDefault="00EE428B" w:rsidP="00843B7F">
      <w:pPr>
        <w:pStyle w:val="AgencyStdParagraph"/>
        <w:rPr>
          <w:sz w:val="24"/>
          <w:szCs w:val="24"/>
        </w:rPr>
      </w:pPr>
      <w:r w:rsidRPr="00125F66">
        <w:br w:type="page"/>
      </w:r>
      <w:r w:rsidR="00033C13" w:rsidRPr="00F93696">
        <w:rPr>
          <w:sz w:val="24"/>
          <w:szCs w:val="24"/>
        </w:rPr>
        <w:lastRenderedPageBreak/>
        <w:t xml:space="preserve">Permit Number: </w:t>
      </w:r>
      <w:r w:rsidR="00033C13" w:rsidRPr="00F93696">
        <w:rPr>
          <w:sz w:val="24"/>
          <w:szCs w:val="24"/>
        </w:rPr>
        <w:tab/>
      </w:r>
      <w:r w:rsidR="007B1B4B" w:rsidRPr="007B1B4B">
        <w:rPr>
          <w:sz w:val="24"/>
          <w:szCs w:val="24"/>
        </w:rPr>
        <w:t>AB3591ZQ</w:t>
      </w:r>
      <w:r w:rsidR="00033C13" w:rsidRPr="00F93696">
        <w:rPr>
          <w:color w:val="FF0000"/>
          <w:sz w:val="24"/>
          <w:szCs w:val="24"/>
        </w:rPr>
        <w:tab/>
      </w:r>
      <w:r w:rsidR="003D5FAD">
        <w:rPr>
          <w:sz w:val="24"/>
          <w:szCs w:val="24"/>
        </w:rPr>
        <w:tab/>
      </w:r>
      <w:r w:rsidR="003D5FAD">
        <w:rPr>
          <w:sz w:val="24"/>
          <w:szCs w:val="24"/>
        </w:rPr>
        <w:tab/>
      </w:r>
      <w:r w:rsidR="003D5FAD">
        <w:rPr>
          <w:sz w:val="24"/>
          <w:szCs w:val="24"/>
        </w:rPr>
        <w:tab/>
      </w:r>
      <w:r w:rsidR="003D5FAD">
        <w:rPr>
          <w:sz w:val="24"/>
          <w:szCs w:val="24"/>
        </w:rPr>
        <w:tab/>
        <w:t xml:space="preserve">Operator: </w:t>
      </w:r>
      <w:r w:rsidR="003D5FAD">
        <w:rPr>
          <w:sz w:val="24"/>
          <w:szCs w:val="24"/>
        </w:rPr>
        <w:tab/>
      </w:r>
      <w:r w:rsidR="003D5FAD">
        <w:rPr>
          <w:sz w:val="24"/>
          <w:szCs w:val="24"/>
        </w:rPr>
        <w:tab/>
        <w:t>Maelor Foods</w:t>
      </w:r>
      <w:r w:rsidR="00033C13" w:rsidRPr="00F93696">
        <w:rPr>
          <w:sz w:val="24"/>
          <w:szCs w:val="24"/>
        </w:rPr>
        <w:t xml:space="preserve"> Limited </w:t>
      </w:r>
    </w:p>
    <w:p w14:paraId="5A8939D9" w14:textId="77777777" w:rsidR="00033C13" w:rsidRPr="00F93696" w:rsidRDefault="00033C13" w:rsidP="00843B7F">
      <w:pPr>
        <w:pStyle w:val="AgencyStdParagraph"/>
        <w:rPr>
          <w:sz w:val="24"/>
          <w:szCs w:val="24"/>
        </w:rPr>
      </w:pPr>
    </w:p>
    <w:p w14:paraId="27B10E03" w14:textId="13367A32" w:rsidR="00EE428B" w:rsidRPr="00F93696" w:rsidRDefault="00DF309D" w:rsidP="00843B7F">
      <w:pPr>
        <w:pStyle w:val="AgencyStdParagraph"/>
        <w:rPr>
          <w:i/>
          <w:sz w:val="24"/>
          <w:szCs w:val="24"/>
        </w:rPr>
      </w:pPr>
      <w:r>
        <w:rPr>
          <w:sz w:val="24"/>
          <w:szCs w:val="24"/>
        </w:rPr>
        <w:t>Facility:</w:t>
      </w:r>
      <w:r>
        <w:rPr>
          <w:sz w:val="24"/>
          <w:szCs w:val="24"/>
        </w:rPr>
        <w:tab/>
      </w:r>
      <w:r>
        <w:rPr>
          <w:sz w:val="24"/>
          <w:szCs w:val="24"/>
        </w:rPr>
        <w:tab/>
      </w:r>
      <w:r w:rsidR="00684C7D" w:rsidRPr="002600E2">
        <w:rPr>
          <w:sz w:val="24"/>
          <w:szCs w:val="24"/>
        </w:rPr>
        <w:t>Maelor Poultry Processing</w:t>
      </w:r>
      <w:r w:rsidR="00EE428B" w:rsidRPr="002600E2">
        <w:rPr>
          <w:sz w:val="24"/>
          <w:szCs w:val="24"/>
        </w:rPr>
        <w:tab/>
      </w:r>
      <w:r w:rsidR="002600E2" w:rsidRPr="002600E2">
        <w:rPr>
          <w:sz w:val="24"/>
          <w:szCs w:val="24"/>
        </w:rPr>
        <w:t>Plant</w:t>
      </w:r>
      <w:r w:rsidR="00EE428B" w:rsidRPr="002600E2">
        <w:rPr>
          <w:sz w:val="24"/>
          <w:szCs w:val="24"/>
        </w:rPr>
        <w:tab/>
      </w:r>
      <w:r w:rsidR="00033C13" w:rsidRPr="00F93696">
        <w:rPr>
          <w:sz w:val="24"/>
          <w:szCs w:val="24"/>
        </w:rPr>
        <w:tab/>
      </w:r>
      <w:r w:rsidR="00EE428B" w:rsidRPr="00F93696">
        <w:rPr>
          <w:sz w:val="24"/>
          <w:szCs w:val="24"/>
        </w:rPr>
        <w:t xml:space="preserve">Form Number: </w:t>
      </w:r>
      <w:r w:rsidR="00EE428B" w:rsidRPr="00F93696">
        <w:rPr>
          <w:sz w:val="24"/>
          <w:szCs w:val="24"/>
        </w:rPr>
        <w:tab/>
      </w:r>
      <w:r w:rsidR="00EE428B" w:rsidRPr="007B1B4B">
        <w:rPr>
          <w:sz w:val="24"/>
          <w:szCs w:val="24"/>
        </w:rPr>
        <w:t xml:space="preserve">Performance1 / </w:t>
      </w:r>
      <w:r w:rsidR="007B1B4B" w:rsidRPr="007B1B4B">
        <w:rPr>
          <w:sz w:val="24"/>
          <w:szCs w:val="24"/>
        </w:rPr>
        <w:t>29/08/17</w:t>
      </w:r>
    </w:p>
    <w:p w14:paraId="27B10E04" w14:textId="77777777" w:rsidR="00EE428B" w:rsidRPr="00125F66" w:rsidRDefault="00EE428B" w:rsidP="00EE428B">
      <w:pPr>
        <w:rPr>
          <w:rFonts w:ascii="Arial" w:hAnsi="Arial"/>
        </w:rPr>
      </w:pPr>
    </w:p>
    <w:p w14:paraId="05F8CC16" w14:textId="3700E5E1" w:rsidR="003F1DFA" w:rsidRPr="003F1DFA" w:rsidRDefault="003F1DFA" w:rsidP="003F1DFA">
      <w:pPr>
        <w:keepNext/>
        <w:keepLines/>
        <w:widowControl w:val="0"/>
        <w:spacing w:before="360" w:after="240" w:line="270" w:lineRule="exact"/>
        <w:outlineLvl w:val="0"/>
        <w:rPr>
          <w:rFonts w:ascii="Arial" w:hAnsi="Arial"/>
          <w:i/>
          <w:color w:val="FF00FF"/>
          <w:spacing w:val="-4"/>
          <w:szCs w:val="24"/>
          <w:lang w:eastAsia="en-US"/>
        </w:rPr>
      </w:pPr>
      <w:r w:rsidRPr="003F1DFA">
        <w:rPr>
          <w:rFonts w:ascii="Arial" w:hAnsi="Arial"/>
          <w:b/>
          <w:spacing w:val="-4"/>
          <w:szCs w:val="24"/>
          <w:lang w:eastAsia="en-US"/>
        </w:rPr>
        <w:t xml:space="preserve">Reporting of other performance indicators for the period </w:t>
      </w:r>
      <w:r w:rsidR="00A97B06">
        <w:rPr>
          <w:rFonts w:ascii="Arial" w:hAnsi="Arial"/>
          <w:b/>
          <w:spacing w:val="-4"/>
          <w:szCs w:val="24"/>
          <w:lang w:eastAsia="en-US"/>
        </w:rPr>
        <w:t xml:space="preserve">                                    </w:t>
      </w:r>
      <w:r w:rsidRPr="003F1DFA">
        <w:rPr>
          <w:rFonts w:ascii="Arial" w:hAnsi="Arial"/>
          <w:b/>
          <w:spacing w:val="-4"/>
          <w:szCs w:val="24"/>
          <w:lang w:eastAsia="en-US"/>
        </w:rPr>
        <w:t xml:space="preserve"> to </w:t>
      </w:r>
    </w:p>
    <w:p w14:paraId="34BA1819" w14:textId="77777777" w:rsidR="003F1DFA" w:rsidRPr="003F1DFA" w:rsidRDefault="003F1DFA" w:rsidP="003F1DFA">
      <w:pPr>
        <w:rPr>
          <w:rFonts w:ascii="Arial" w:hAnsi="Arial"/>
        </w:rPr>
      </w:pPr>
    </w:p>
    <w:tbl>
      <w:tblPr>
        <w:tblW w:w="14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722"/>
        <w:gridCol w:w="5103"/>
        <w:gridCol w:w="3486"/>
        <w:gridCol w:w="254"/>
        <w:gridCol w:w="254"/>
      </w:tblGrid>
      <w:tr w:rsidR="003F1DFA" w:rsidRPr="003F1DFA" w14:paraId="4B092FC1" w14:textId="77777777" w:rsidTr="0054629D">
        <w:trPr>
          <w:cantSplit/>
          <w:trHeight w:val="530"/>
          <w:tblHeader/>
        </w:trPr>
        <w:tc>
          <w:tcPr>
            <w:tcW w:w="3085" w:type="dxa"/>
            <w:vMerge w:val="restart"/>
            <w:shd w:val="solid" w:color="auto" w:fill="auto"/>
          </w:tcPr>
          <w:p w14:paraId="623B4215" w14:textId="77777777" w:rsidR="003F1DFA" w:rsidRPr="003F1DFA" w:rsidRDefault="003F1DFA" w:rsidP="003F1DFA">
            <w:pPr>
              <w:rPr>
                <w:rFonts w:ascii="Arial" w:hAnsi="Arial"/>
                <w:szCs w:val="24"/>
                <w:lang w:eastAsia="en-US"/>
              </w:rPr>
            </w:pPr>
            <w:r w:rsidRPr="003F1DFA">
              <w:rPr>
                <w:rFonts w:ascii="Arial" w:hAnsi="Arial"/>
                <w:szCs w:val="24"/>
                <w:lang w:eastAsia="en-US"/>
              </w:rPr>
              <w:t>Parameter</w:t>
            </w:r>
          </w:p>
        </w:tc>
        <w:tc>
          <w:tcPr>
            <w:tcW w:w="2722" w:type="dxa"/>
            <w:vMerge w:val="restart"/>
            <w:shd w:val="solid" w:color="auto" w:fill="auto"/>
          </w:tcPr>
          <w:p w14:paraId="16631904" w14:textId="77777777" w:rsidR="003F1DFA" w:rsidRPr="003F1DFA" w:rsidRDefault="003F1DFA" w:rsidP="003F1DFA">
            <w:pPr>
              <w:rPr>
                <w:rFonts w:ascii="Arial" w:hAnsi="Arial"/>
                <w:szCs w:val="24"/>
                <w:lang w:eastAsia="en-US"/>
              </w:rPr>
            </w:pPr>
          </w:p>
        </w:tc>
        <w:tc>
          <w:tcPr>
            <w:tcW w:w="5103" w:type="dxa"/>
            <w:vMerge w:val="restart"/>
            <w:shd w:val="solid" w:color="auto" w:fill="auto"/>
          </w:tcPr>
          <w:p w14:paraId="72C36BD1" w14:textId="77777777" w:rsidR="003F1DFA" w:rsidRPr="003F1DFA" w:rsidRDefault="003F1DFA" w:rsidP="003F1DFA">
            <w:pPr>
              <w:rPr>
                <w:rFonts w:ascii="Arial" w:hAnsi="Arial"/>
                <w:szCs w:val="24"/>
                <w:lang w:eastAsia="en-US"/>
              </w:rPr>
            </w:pPr>
            <w:r w:rsidRPr="003F1DFA">
              <w:rPr>
                <w:rFonts w:ascii="Arial" w:hAnsi="Arial"/>
                <w:szCs w:val="24"/>
                <w:lang w:eastAsia="en-US"/>
              </w:rPr>
              <w:t xml:space="preserve">Units </w:t>
            </w:r>
          </w:p>
        </w:tc>
        <w:tc>
          <w:tcPr>
            <w:tcW w:w="3740" w:type="dxa"/>
            <w:gridSpan w:val="2"/>
            <w:shd w:val="clear" w:color="auto" w:fill="000000" w:themeFill="text1"/>
          </w:tcPr>
          <w:p w14:paraId="4E0C2810" w14:textId="0AAB725E" w:rsidR="003F1DFA" w:rsidRPr="003F1DFA" w:rsidRDefault="00852DCC" w:rsidP="003F1DFA">
            <w:pPr>
              <w:rPr>
                <w:rFonts w:ascii="Arial" w:hAnsi="Arial"/>
                <w:szCs w:val="24"/>
                <w:highlight w:val="black"/>
                <w:lang w:eastAsia="en-US"/>
              </w:rPr>
            </w:pPr>
            <w:r>
              <w:rPr>
                <w:rFonts w:ascii="Arial" w:hAnsi="Arial"/>
                <w:szCs w:val="24"/>
                <w:highlight w:val="black"/>
                <w:lang w:eastAsia="en-US"/>
              </w:rPr>
              <w:t>Result</w:t>
            </w:r>
          </w:p>
        </w:tc>
        <w:tc>
          <w:tcPr>
            <w:tcW w:w="254" w:type="dxa"/>
            <w:tcBorders>
              <w:top w:val="nil"/>
              <w:bottom w:val="nil"/>
              <w:right w:val="nil"/>
            </w:tcBorders>
          </w:tcPr>
          <w:p w14:paraId="4369C075" w14:textId="77777777" w:rsidR="003F1DFA" w:rsidRPr="003F1DFA" w:rsidRDefault="003F1DFA" w:rsidP="003F1DFA">
            <w:pPr>
              <w:rPr>
                <w:rFonts w:ascii="Arial" w:hAnsi="Arial"/>
                <w:szCs w:val="24"/>
                <w:lang w:eastAsia="en-US"/>
              </w:rPr>
            </w:pPr>
          </w:p>
        </w:tc>
      </w:tr>
      <w:tr w:rsidR="003F1DFA" w:rsidRPr="003F1DFA" w14:paraId="611FA860" w14:textId="77777777" w:rsidTr="0054629D">
        <w:trPr>
          <w:gridAfter w:val="1"/>
          <w:wAfter w:w="254" w:type="dxa"/>
          <w:cantSplit/>
        </w:trPr>
        <w:tc>
          <w:tcPr>
            <w:tcW w:w="3085" w:type="dxa"/>
            <w:vMerge/>
            <w:shd w:val="solid" w:color="auto" w:fill="auto"/>
          </w:tcPr>
          <w:p w14:paraId="3A79E47E" w14:textId="77777777" w:rsidR="003F1DFA" w:rsidRPr="003F1DFA" w:rsidRDefault="003F1DFA" w:rsidP="003F1DFA">
            <w:pPr>
              <w:rPr>
                <w:rFonts w:ascii="Arial" w:hAnsi="Arial"/>
                <w:szCs w:val="24"/>
                <w:lang w:eastAsia="en-US"/>
              </w:rPr>
            </w:pPr>
          </w:p>
        </w:tc>
        <w:tc>
          <w:tcPr>
            <w:tcW w:w="2722" w:type="dxa"/>
            <w:vMerge/>
            <w:shd w:val="solid" w:color="auto" w:fill="auto"/>
          </w:tcPr>
          <w:p w14:paraId="713F8665" w14:textId="77777777" w:rsidR="003F1DFA" w:rsidRPr="003F1DFA" w:rsidRDefault="003F1DFA" w:rsidP="003F1DFA">
            <w:pPr>
              <w:rPr>
                <w:rFonts w:ascii="Arial" w:hAnsi="Arial"/>
                <w:szCs w:val="24"/>
                <w:lang w:eastAsia="en-US"/>
              </w:rPr>
            </w:pPr>
          </w:p>
        </w:tc>
        <w:tc>
          <w:tcPr>
            <w:tcW w:w="5103" w:type="dxa"/>
            <w:vMerge/>
            <w:shd w:val="solid" w:color="auto" w:fill="auto"/>
          </w:tcPr>
          <w:p w14:paraId="2D13BB9E" w14:textId="77777777" w:rsidR="003F1DFA" w:rsidRPr="003F1DFA" w:rsidRDefault="003F1DFA" w:rsidP="003F1DFA">
            <w:pPr>
              <w:rPr>
                <w:rFonts w:ascii="Arial" w:hAnsi="Arial"/>
                <w:szCs w:val="24"/>
                <w:lang w:eastAsia="en-US"/>
              </w:rPr>
            </w:pPr>
          </w:p>
        </w:tc>
        <w:tc>
          <w:tcPr>
            <w:tcW w:w="3486" w:type="dxa"/>
            <w:shd w:val="clear" w:color="auto" w:fill="000000" w:themeFill="text1"/>
          </w:tcPr>
          <w:p w14:paraId="691157AA" w14:textId="77777777" w:rsidR="003F1DFA" w:rsidRPr="003F1DFA" w:rsidRDefault="003F1DFA" w:rsidP="003F1DFA">
            <w:pPr>
              <w:rPr>
                <w:rFonts w:ascii="Arial" w:hAnsi="Arial"/>
                <w:szCs w:val="24"/>
                <w:highlight w:val="black"/>
                <w:lang w:eastAsia="en-US"/>
              </w:rPr>
            </w:pPr>
          </w:p>
        </w:tc>
        <w:tc>
          <w:tcPr>
            <w:tcW w:w="254" w:type="dxa"/>
            <w:tcBorders>
              <w:top w:val="nil"/>
              <w:bottom w:val="nil"/>
              <w:right w:val="nil"/>
            </w:tcBorders>
            <w:shd w:val="clear" w:color="auto" w:fill="000000" w:themeFill="text1"/>
          </w:tcPr>
          <w:p w14:paraId="595D0899" w14:textId="77777777" w:rsidR="003F1DFA" w:rsidRPr="003F1DFA" w:rsidRDefault="003F1DFA" w:rsidP="003F1DFA">
            <w:pPr>
              <w:rPr>
                <w:rFonts w:ascii="Arial" w:hAnsi="Arial"/>
                <w:color w:val="FFFFFF" w:themeColor="background1"/>
                <w:szCs w:val="24"/>
                <w:highlight w:val="black"/>
                <w:lang w:eastAsia="en-US"/>
              </w:rPr>
            </w:pPr>
          </w:p>
        </w:tc>
      </w:tr>
      <w:tr w:rsidR="003F1DFA" w:rsidRPr="003F1DFA" w14:paraId="1E65DA9A" w14:textId="77777777" w:rsidTr="0054629D">
        <w:trPr>
          <w:gridAfter w:val="1"/>
          <w:wAfter w:w="254" w:type="dxa"/>
          <w:cantSplit/>
          <w:trHeight w:val="278"/>
        </w:trPr>
        <w:tc>
          <w:tcPr>
            <w:tcW w:w="5807" w:type="dxa"/>
            <w:gridSpan w:val="2"/>
          </w:tcPr>
          <w:p w14:paraId="168B6011" w14:textId="36150392" w:rsidR="003F1DFA" w:rsidRPr="003F1DFA" w:rsidRDefault="003F1DFA" w:rsidP="003F1DFA">
            <w:pPr>
              <w:rPr>
                <w:rFonts w:ascii="Arial" w:hAnsi="Arial"/>
                <w:szCs w:val="24"/>
                <w:lang w:eastAsia="en-US"/>
              </w:rPr>
            </w:pPr>
            <w:r w:rsidRPr="003F1DFA">
              <w:rPr>
                <w:rFonts w:ascii="Arial" w:hAnsi="Arial"/>
                <w:szCs w:val="24"/>
                <w:lang w:eastAsia="en-US"/>
              </w:rPr>
              <w:t>Number of chickens slaughtered</w:t>
            </w:r>
            <w:r w:rsidR="00852DCC">
              <w:rPr>
                <w:rFonts w:ascii="Arial" w:hAnsi="Arial"/>
                <w:szCs w:val="24"/>
                <w:lang w:eastAsia="en-US"/>
              </w:rPr>
              <w:t xml:space="preserve"> per week</w:t>
            </w:r>
          </w:p>
        </w:tc>
        <w:tc>
          <w:tcPr>
            <w:tcW w:w="5103" w:type="dxa"/>
          </w:tcPr>
          <w:p w14:paraId="7BF122F2" w14:textId="132E8A54" w:rsidR="003F1DFA" w:rsidRPr="003F1DFA" w:rsidRDefault="00852DCC" w:rsidP="003F1DFA">
            <w:pPr>
              <w:rPr>
                <w:rFonts w:ascii="Arial" w:hAnsi="Arial"/>
                <w:szCs w:val="24"/>
                <w:lang w:eastAsia="en-US"/>
              </w:rPr>
            </w:pPr>
            <w:r w:rsidRPr="003F1DFA">
              <w:rPr>
                <w:rFonts w:ascii="Arial" w:hAnsi="Arial"/>
                <w:szCs w:val="24"/>
                <w:lang w:eastAsia="en-US"/>
              </w:rPr>
              <w:t>N</w:t>
            </w:r>
            <w:r w:rsidR="003F1DFA" w:rsidRPr="003F1DFA">
              <w:rPr>
                <w:rFonts w:ascii="Arial" w:hAnsi="Arial"/>
                <w:szCs w:val="24"/>
                <w:lang w:eastAsia="en-US"/>
              </w:rPr>
              <w:t>umber</w:t>
            </w:r>
            <w:r>
              <w:rPr>
                <w:rFonts w:ascii="Arial" w:hAnsi="Arial"/>
                <w:szCs w:val="24"/>
                <w:lang w:eastAsia="en-US"/>
              </w:rPr>
              <w:t xml:space="preserve"> per week </w:t>
            </w:r>
            <w:r>
              <w:rPr>
                <w:rFonts w:ascii="Arial" w:hAnsi="Arial"/>
                <w:sz w:val="18"/>
                <w:lang w:eastAsia="en-US"/>
              </w:rPr>
              <w:t>(maximum week in reporting year)</w:t>
            </w:r>
          </w:p>
        </w:tc>
        <w:tc>
          <w:tcPr>
            <w:tcW w:w="3486" w:type="dxa"/>
          </w:tcPr>
          <w:p w14:paraId="6CD695A6" w14:textId="77777777" w:rsidR="003F1DFA" w:rsidRPr="003F1DFA" w:rsidRDefault="003F1DFA" w:rsidP="003F1DFA">
            <w:pPr>
              <w:rPr>
                <w:rFonts w:ascii="Arial" w:hAnsi="Arial"/>
                <w:szCs w:val="24"/>
                <w:lang w:eastAsia="en-US"/>
              </w:rPr>
            </w:pPr>
          </w:p>
        </w:tc>
        <w:tc>
          <w:tcPr>
            <w:tcW w:w="254" w:type="dxa"/>
            <w:vMerge w:val="restart"/>
            <w:tcBorders>
              <w:top w:val="nil"/>
              <w:bottom w:val="nil"/>
              <w:right w:val="nil"/>
            </w:tcBorders>
          </w:tcPr>
          <w:p w14:paraId="7F37E555" w14:textId="77777777" w:rsidR="003F1DFA" w:rsidRPr="003F1DFA" w:rsidRDefault="003F1DFA" w:rsidP="003F1DFA">
            <w:pPr>
              <w:rPr>
                <w:rFonts w:ascii="Arial" w:hAnsi="Arial"/>
                <w:szCs w:val="24"/>
                <w:lang w:eastAsia="en-US"/>
              </w:rPr>
            </w:pPr>
          </w:p>
        </w:tc>
      </w:tr>
      <w:tr w:rsidR="003F1DFA" w:rsidRPr="003F1DFA" w14:paraId="029E8E04" w14:textId="77777777" w:rsidTr="0054629D">
        <w:trPr>
          <w:gridAfter w:val="1"/>
          <w:wAfter w:w="254" w:type="dxa"/>
          <w:cantSplit/>
          <w:trHeight w:val="277"/>
        </w:trPr>
        <w:tc>
          <w:tcPr>
            <w:tcW w:w="5807" w:type="dxa"/>
            <w:gridSpan w:val="2"/>
          </w:tcPr>
          <w:p w14:paraId="44800F00" w14:textId="5F36D40D" w:rsidR="003F1DFA" w:rsidRPr="003F1DFA" w:rsidRDefault="003F1DFA" w:rsidP="003F1DFA">
            <w:pPr>
              <w:rPr>
                <w:rFonts w:ascii="Arial" w:hAnsi="Arial"/>
                <w:szCs w:val="24"/>
                <w:lang w:eastAsia="en-US"/>
              </w:rPr>
            </w:pPr>
            <w:r w:rsidRPr="003F1DFA">
              <w:rPr>
                <w:rFonts w:ascii="Arial" w:hAnsi="Arial"/>
                <w:szCs w:val="24"/>
                <w:lang w:eastAsia="en-US"/>
              </w:rPr>
              <w:t>Chicken Products produced</w:t>
            </w:r>
            <w:r w:rsidR="00852DCC">
              <w:rPr>
                <w:rFonts w:ascii="Arial" w:hAnsi="Arial"/>
                <w:szCs w:val="24"/>
                <w:lang w:eastAsia="en-US"/>
              </w:rPr>
              <w:t xml:space="preserve"> per week</w:t>
            </w:r>
          </w:p>
        </w:tc>
        <w:tc>
          <w:tcPr>
            <w:tcW w:w="5103" w:type="dxa"/>
          </w:tcPr>
          <w:p w14:paraId="7FCC50A8" w14:textId="73052C89" w:rsidR="003F1DFA" w:rsidRPr="003F1DFA" w:rsidRDefault="00852DCC" w:rsidP="003F1DFA">
            <w:pPr>
              <w:rPr>
                <w:rFonts w:ascii="Arial" w:hAnsi="Arial"/>
                <w:szCs w:val="24"/>
                <w:lang w:eastAsia="en-US"/>
              </w:rPr>
            </w:pPr>
            <w:r>
              <w:rPr>
                <w:rFonts w:ascii="Arial" w:hAnsi="Arial"/>
                <w:szCs w:val="24"/>
                <w:lang w:eastAsia="en-US"/>
              </w:rPr>
              <w:t>T</w:t>
            </w:r>
            <w:r w:rsidR="003F1DFA" w:rsidRPr="003F1DFA">
              <w:rPr>
                <w:rFonts w:ascii="Arial" w:hAnsi="Arial"/>
                <w:szCs w:val="24"/>
                <w:lang w:eastAsia="en-US"/>
              </w:rPr>
              <w:t>onnes</w:t>
            </w:r>
            <w:r>
              <w:rPr>
                <w:rFonts w:ascii="Arial" w:hAnsi="Arial"/>
                <w:szCs w:val="24"/>
                <w:lang w:eastAsia="en-US"/>
              </w:rPr>
              <w:t xml:space="preserve"> per week </w:t>
            </w:r>
            <w:r>
              <w:rPr>
                <w:rFonts w:ascii="Arial" w:hAnsi="Arial"/>
                <w:sz w:val="18"/>
                <w:lang w:eastAsia="en-US"/>
              </w:rPr>
              <w:t>(maximum week in reporting year)</w:t>
            </w:r>
          </w:p>
        </w:tc>
        <w:tc>
          <w:tcPr>
            <w:tcW w:w="3486" w:type="dxa"/>
          </w:tcPr>
          <w:p w14:paraId="5C3F3F2E" w14:textId="77777777" w:rsidR="003F1DFA" w:rsidRPr="003F1DFA" w:rsidRDefault="003F1DFA" w:rsidP="003F1DFA">
            <w:pPr>
              <w:rPr>
                <w:rFonts w:ascii="Arial" w:hAnsi="Arial"/>
                <w:szCs w:val="24"/>
                <w:lang w:eastAsia="en-US"/>
              </w:rPr>
            </w:pPr>
          </w:p>
        </w:tc>
        <w:tc>
          <w:tcPr>
            <w:tcW w:w="254" w:type="dxa"/>
            <w:vMerge/>
            <w:tcBorders>
              <w:top w:val="nil"/>
              <w:bottom w:val="nil"/>
              <w:right w:val="nil"/>
            </w:tcBorders>
          </w:tcPr>
          <w:p w14:paraId="0167B52F" w14:textId="77777777" w:rsidR="003F1DFA" w:rsidRPr="003F1DFA" w:rsidRDefault="003F1DFA" w:rsidP="003F1DFA">
            <w:pPr>
              <w:rPr>
                <w:rFonts w:ascii="Arial" w:hAnsi="Arial"/>
                <w:szCs w:val="24"/>
                <w:lang w:eastAsia="en-US"/>
              </w:rPr>
            </w:pPr>
          </w:p>
        </w:tc>
      </w:tr>
      <w:tr w:rsidR="003F1DFA" w:rsidRPr="003F1DFA" w14:paraId="3F84922F" w14:textId="77777777" w:rsidTr="0054629D">
        <w:trPr>
          <w:gridAfter w:val="1"/>
          <w:wAfter w:w="254" w:type="dxa"/>
          <w:cantSplit/>
        </w:trPr>
        <w:tc>
          <w:tcPr>
            <w:tcW w:w="5807" w:type="dxa"/>
            <w:gridSpan w:val="2"/>
          </w:tcPr>
          <w:p w14:paraId="17BADCF0" w14:textId="77777777" w:rsidR="003F1DFA" w:rsidRPr="003F1DFA" w:rsidRDefault="003F1DFA" w:rsidP="003F1DFA">
            <w:pPr>
              <w:rPr>
                <w:rFonts w:ascii="Arial" w:hAnsi="Arial"/>
                <w:szCs w:val="24"/>
                <w:lang w:eastAsia="en-US"/>
              </w:rPr>
            </w:pPr>
          </w:p>
        </w:tc>
        <w:tc>
          <w:tcPr>
            <w:tcW w:w="5103" w:type="dxa"/>
          </w:tcPr>
          <w:p w14:paraId="76BAABFA" w14:textId="77777777" w:rsidR="003F1DFA" w:rsidRPr="003F1DFA" w:rsidRDefault="003F1DFA" w:rsidP="003F1DFA">
            <w:pPr>
              <w:rPr>
                <w:rFonts w:ascii="Arial" w:hAnsi="Arial"/>
                <w:szCs w:val="24"/>
                <w:lang w:eastAsia="en-US"/>
              </w:rPr>
            </w:pPr>
          </w:p>
        </w:tc>
        <w:tc>
          <w:tcPr>
            <w:tcW w:w="3486" w:type="dxa"/>
          </w:tcPr>
          <w:p w14:paraId="72647DA1" w14:textId="77777777" w:rsidR="003F1DFA" w:rsidRPr="003F1DFA" w:rsidRDefault="003F1DFA" w:rsidP="003F1DFA">
            <w:pPr>
              <w:rPr>
                <w:rFonts w:ascii="Arial" w:hAnsi="Arial"/>
                <w:szCs w:val="24"/>
                <w:lang w:eastAsia="en-US"/>
              </w:rPr>
            </w:pPr>
          </w:p>
        </w:tc>
        <w:tc>
          <w:tcPr>
            <w:tcW w:w="254" w:type="dxa"/>
            <w:tcBorders>
              <w:top w:val="nil"/>
              <w:bottom w:val="nil"/>
              <w:right w:val="nil"/>
            </w:tcBorders>
          </w:tcPr>
          <w:p w14:paraId="14348FFD" w14:textId="77777777" w:rsidR="003F1DFA" w:rsidRPr="003F1DFA" w:rsidRDefault="003F1DFA" w:rsidP="003F1DFA">
            <w:pPr>
              <w:rPr>
                <w:rFonts w:ascii="Arial" w:hAnsi="Arial"/>
                <w:szCs w:val="24"/>
                <w:lang w:eastAsia="en-US"/>
              </w:rPr>
            </w:pPr>
          </w:p>
        </w:tc>
      </w:tr>
      <w:tr w:rsidR="003F1DFA" w:rsidRPr="003F1DFA" w14:paraId="14FE9A6A" w14:textId="77777777" w:rsidTr="0054629D">
        <w:trPr>
          <w:gridAfter w:val="1"/>
          <w:wAfter w:w="254" w:type="dxa"/>
          <w:cantSplit/>
        </w:trPr>
        <w:tc>
          <w:tcPr>
            <w:tcW w:w="5807" w:type="dxa"/>
            <w:gridSpan w:val="2"/>
          </w:tcPr>
          <w:p w14:paraId="5BE8F488" w14:textId="77777777" w:rsidR="003F1DFA" w:rsidRPr="003F1DFA" w:rsidRDefault="003F1DFA" w:rsidP="003F1DFA">
            <w:pPr>
              <w:rPr>
                <w:rFonts w:ascii="Arial" w:hAnsi="Arial"/>
                <w:szCs w:val="24"/>
                <w:lang w:eastAsia="en-US"/>
              </w:rPr>
            </w:pPr>
          </w:p>
        </w:tc>
        <w:tc>
          <w:tcPr>
            <w:tcW w:w="5103" w:type="dxa"/>
          </w:tcPr>
          <w:p w14:paraId="12F9EEFC" w14:textId="77777777" w:rsidR="003F1DFA" w:rsidRPr="003F1DFA" w:rsidRDefault="003F1DFA" w:rsidP="003F1DFA">
            <w:pPr>
              <w:rPr>
                <w:rFonts w:ascii="Arial" w:hAnsi="Arial"/>
                <w:szCs w:val="24"/>
                <w:lang w:eastAsia="en-US"/>
              </w:rPr>
            </w:pPr>
          </w:p>
        </w:tc>
        <w:tc>
          <w:tcPr>
            <w:tcW w:w="3486" w:type="dxa"/>
          </w:tcPr>
          <w:p w14:paraId="1951EA67" w14:textId="77777777" w:rsidR="003F1DFA" w:rsidRPr="003F1DFA" w:rsidRDefault="003F1DFA" w:rsidP="003F1DFA">
            <w:pPr>
              <w:rPr>
                <w:rFonts w:ascii="Arial" w:hAnsi="Arial"/>
                <w:szCs w:val="24"/>
                <w:lang w:eastAsia="en-US"/>
              </w:rPr>
            </w:pPr>
          </w:p>
        </w:tc>
        <w:tc>
          <w:tcPr>
            <w:tcW w:w="254" w:type="dxa"/>
            <w:tcBorders>
              <w:top w:val="nil"/>
              <w:bottom w:val="nil"/>
              <w:right w:val="nil"/>
            </w:tcBorders>
          </w:tcPr>
          <w:p w14:paraId="769A3560" w14:textId="77777777" w:rsidR="003F1DFA" w:rsidRPr="003F1DFA" w:rsidRDefault="003F1DFA" w:rsidP="003F1DFA">
            <w:pPr>
              <w:rPr>
                <w:rFonts w:ascii="Arial" w:hAnsi="Arial"/>
                <w:szCs w:val="24"/>
                <w:lang w:eastAsia="en-US"/>
              </w:rPr>
            </w:pPr>
          </w:p>
        </w:tc>
      </w:tr>
      <w:tr w:rsidR="003F1DFA" w:rsidRPr="003F1DFA" w14:paraId="78EA8353" w14:textId="77777777" w:rsidTr="0054629D">
        <w:trPr>
          <w:gridAfter w:val="1"/>
          <w:wAfter w:w="254" w:type="dxa"/>
          <w:cantSplit/>
        </w:trPr>
        <w:tc>
          <w:tcPr>
            <w:tcW w:w="5807" w:type="dxa"/>
            <w:gridSpan w:val="2"/>
          </w:tcPr>
          <w:p w14:paraId="067695C6" w14:textId="77777777" w:rsidR="003F1DFA" w:rsidRPr="003F1DFA" w:rsidRDefault="003F1DFA" w:rsidP="003F1DFA">
            <w:pPr>
              <w:rPr>
                <w:rFonts w:ascii="Arial" w:hAnsi="Arial"/>
                <w:szCs w:val="24"/>
                <w:lang w:eastAsia="en-US"/>
              </w:rPr>
            </w:pPr>
          </w:p>
        </w:tc>
        <w:tc>
          <w:tcPr>
            <w:tcW w:w="5103" w:type="dxa"/>
          </w:tcPr>
          <w:p w14:paraId="0E5C886D" w14:textId="77777777" w:rsidR="003F1DFA" w:rsidRPr="003F1DFA" w:rsidRDefault="003F1DFA" w:rsidP="003F1DFA">
            <w:pPr>
              <w:rPr>
                <w:rFonts w:ascii="Arial" w:hAnsi="Arial"/>
                <w:szCs w:val="24"/>
                <w:lang w:eastAsia="en-US"/>
              </w:rPr>
            </w:pPr>
          </w:p>
        </w:tc>
        <w:tc>
          <w:tcPr>
            <w:tcW w:w="3486" w:type="dxa"/>
          </w:tcPr>
          <w:p w14:paraId="0EEA799E" w14:textId="77777777" w:rsidR="003F1DFA" w:rsidRPr="003F1DFA" w:rsidRDefault="003F1DFA" w:rsidP="003F1DFA">
            <w:pPr>
              <w:rPr>
                <w:rFonts w:ascii="Arial" w:hAnsi="Arial"/>
                <w:szCs w:val="24"/>
                <w:lang w:eastAsia="en-US"/>
              </w:rPr>
            </w:pPr>
          </w:p>
        </w:tc>
        <w:tc>
          <w:tcPr>
            <w:tcW w:w="254" w:type="dxa"/>
            <w:tcBorders>
              <w:top w:val="nil"/>
              <w:bottom w:val="nil"/>
              <w:right w:val="nil"/>
            </w:tcBorders>
          </w:tcPr>
          <w:p w14:paraId="544868D5" w14:textId="77777777" w:rsidR="003F1DFA" w:rsidRPr="003F1DFA" w:rsidRDefault="003F1DFA" w:rsidP="003F1DFA">
            <w:pPr>
              <w:rPr>
                <w:rFonts w:ascii="Arial" w:hAnsi="Arial"/>
                <w:szCs w:val="24"/>
                <w:lang w:eastAsia="en-US"/>
              </w:rPr>
            </w:pPr>
          </w:p>
        </w:tc>
      </w:tr>
      <w:tr w:rsidR="003F1DFA" w:rsidRPr="003F1DFA" w14:paraId="7423F29A" w14:textId="77777777" w:rsidTr="0054629D">
        <w:trPr>
          <w:gridAfter w:val="1"/>
          <w:wAfter w:w="254" w:type="dxa"/>
          <w:cantSplit/>
        </w:trPr>
        <w:tc>
          <w:tcPr>
            <w:tcW w:w="5807" w:type="dxa"/>
            <w:gridSpan w:val="2"/>
          </w:tcPr>
          <w:p w14:paraId="57BD0016" w14:textId="77777777" w:rsidR="003F1DFA" w:rsidRPr="003F1DFA" w:rsidRDefault="003F1DFA" w:rsidP="003F1DFA">
            <w:pPr>
              <w:rPr>
                <w:rFonts w:ascii="Arial" w:hAnsi="Arial"/>
                <w:szCs w:val="24"/>
                <w:lang w:eastAsia="en-US"/>
              </w:rPr>
            </w:pPr>
          </w:p>
        </w:tc>
        <w:tc>
          <w:tcPr>
            <w:tcW w:w="5103" w:type="dxa"/>
          </w:tcPr>
          <w:p w14:paraId="08B92C6E" w14:textId="77777777" w:rsidR="003F1DFA" w:rsidRPr="003F1DFA" w:rsidRDefault="003F1DFA" w:rsidP="003F1DFA">
            <w:pPr>
              <w:rPr>
                <w:rFonts w:ascii="Arial" w:hAnsi="Arial"/>
                <w:szCs w:val="24"/>
                <w:lang w:eastAsia="en-US"/>
              </w:rPr>
            </w:pPr>
          </w:p>
        </w:tc>
        <w:tc>
          <w:tcPr>
            <w:tcW w:w="3486" w:type="dxa"/>
          </w:tcPr>
          <w:p w14:paraId="42EA22AC" w14:textId="77777777" w:rsidR="003F1DFA" w:rsidRPr="003F1DFA" w:rsidRDefault="003F1DFA" w:rsidP="003F1DFA">
            <w:pPr>
              <w:rPr>
                <w:rFonts w:ascii="Arial" w:hAnsi="Arial"/>
                <w:szCs w:val="24"/>
                <w:lang w:eastAsia="en-US"/>
              </w:rPr>
            </w:pPr>
          </w:p>
        </w:tc>
        <w:tc>
          <w:tcPr>
            <w:tcW w:w="254" w:type="dxa"/>
            <w:tcBorders>
              <w:top w:val="nil"/>
              <w:bottom w:val="nil"/>
              <w:right w:val="nil"/>
            </w:tcBorders>
          </w:tcPr>
          <w:p w14:paraId="2B40E87E" w14:textId="77777777" w:rsidR="003F1DFA" w:rsidRPr="003F1DFA" w:rsidRDefault="003F1DFA" w:rsidP="003F1DFA">
            <w:pPr>
              <w:rPr>
                <w:rFonts w:ascii="Arial" w:hAnsi="Arial"/>
                <w:szCs w:val="24"/>
                <w:lang w:eastAsia="en-US"/>
              </w:rPr>
            </w:pPr>
          </w:p>
        </w:tc>
      </w:tr>
    </w:tbl>
    <w:p w14:paraId="221EED11" w14:textId="77777777" w:rsidR="003F1DFA" w:rsidRPr="003F1DFA" w:rsidRDefault="003F1DFA" w:rsidP="003F1DFA">
      <w:pPr>
        <w:rPr>
          <w:rFonts w:ascii="Arial" w:hAnsi="Arial"/>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F1DFA" w:rsidRPr="003F1DFA" w14:paraId="2B01D9B9" w14:textId="77777777" w:rsidTr="0054629D">
        <w:tc>
          <w:tcPr>
            <w:tcW w:w="14176" w:type="dxa"/>
          </w:tcPr>
          <w:p w14:paraId="1779670A" w14:textId="77777777" w:rsidR="003F1DFA" w:rsidRPr="003F1DFA" w:rsidRDefault="003F1DFA" w:rsidP="003F1DFA">
            <w:pPr>
              <w:rPr>
                <w:rFonts w:ascii="Arial" w:hAnsi="Arial"/>
                <w:szCs w:val="24"/>
                <w:lang w:eastAsia="en-US"/>
              </w:rPr>
            </w:pPr>
            <w:r w:rsidRPr="003F1DFA">
              <w:rPr>
                <w:rFonts w:ascii="Arial" w:hAnsi="Arial"/>
                <w:szCs w:val="24"/>
                <w:lang w:eastAsia="en-US"/>
              </w:rPr>
              <w:t>Operator’s comments :</w:t>
            </w:r>
          </w:p>
          <w:p w14:paraId="2772B783" w14:textId="77777777" w:rsidR="003F1DFA" w:rsidRPr="003F1DFA" w:rsidRDefault="003F1DFA" w:rsidP="003F1DFA">
            <w:pPr>
              <w:rPr>
                <w:rFonts w:ascii="Arial" w:hAnsi="Arial"/>
                <w:szCs w:val="24"/>
                <w:lang w:eastAsia="en-US"/>
              </w:rPr>
            </w:pPr>
          </w:p>
          <w:p w14:paraId="76F6DE00" w14:textId="77777777" w:rsidR="003F1DFA" w:rsidRPr="003F1DFA" w:rsidRDefault="003F1DFA" w:rsidP="003F1DFA">
            <w:pPr>
              <w:rPr>
                <w:rFonts w:ascii="Arial" w:hAnsi="Arial"/>
                <w:szCs w:val="24"/>
                <w:lang w:eastAsia="en-US"/>
              </w:rPr>
            </w:pPr>
          </w:p>
          <w:p w14:paraId="77AF95CA" w14:textId="77777777" w:rsidR="003F1DFA" w:rsidRPr="003F1DFA" w:rsidRDefault="003F1DFA" w:rsidP="003F1DFA">
            <w:pPr>
              <w:rPr>
                <w:rFonts w:ascii="Arial" w:hAnsi="Arial"/>
                <w:szCs w:val="24"/>
                <w:lang w:eastAsia="en-US"/>
              </w:rPr>
            </w:pPr>
          </w:p>
          <w:p w14:paraId="261266E3" w14:textId="77777777" w:rsidR="003F1DFA" w:rsidRPr="003F1DFA" w:rsidRDefault="003F1DFA" w:rsidP="003F1DFA">
            <w:pPr>
              <w:rPr>
                <w:rFonts w:ascii="Arial" w:hAnsi="Arial"/>
                <w:szCs w:val="24"/>
                <w:lang w:eastAsia="en-US"/>
              </w:rPr>
            </w:pPr>
          </w:p>
        </w:tc>
      </w:tr>
    </w:tbl>
    <w:p w14:paraId="010A5E16" w14:textId="77777777" w:rsidR="003F1DFA" w:rsidRPr="003F1DFA" w:rsidRDefault="003F1DFA" w:rsidP="003F1DFA">
      <w:pPr>
        <w:rPr>
          <w:rFonts w:ascii="Arial" w:hAnsi="Arial"/>
          <w:szCs w:val="24"/>
          <w:lang w:eastAsia="en-US"/>
        </w:rPr>
      </w:pPr>
    </w:p>
    <w:p w14:paraId="05C8173C" w14:textId="77777777" w:rsidR="003F1DFA" w:rsidRPr="003F1DFA" w:rsidRDefault="003F1DFA" w:rsidP="003F1DFA">
      <w:pPr>
        <w:rPr>
          <w:rFonts w:ascii="Arial" w:hAnsi="Arial"/>
          <w:szCs w:val="24"/>
          <w:lang w:eastAsia="en-US"/>
        </w:rPr>
      </w:pPr>
    </w:p>
    <w:p w14:paraId="683016D6" w14:textId="77777777" w:rsidR="003F1DFA" w:rsidRPr="003F1DFA" w:rsidRDefault="003F1DFA" w:rsidP="003F1DFA">
      <w:pPr>
        <w:rPr>
          <w:rFonts w:ascii="Arial" w:hAnsi="Arial"/>
          <w:szCs w:val="24"/>
          <w:lang w:eastAsia="en-US"/>
        </w:rPr>
      </w:pPr>
      <w:r w:rsidRPr="003F1DFA">
        <w:rPr>
          <w:rFonts w:ascii="Arial" w:hAnsi="Arial"/>
          <w:szCs w:val="24"/>
          <w:lang w:eastAsia="en-US"/>
        </w:rPr>
        <w:t xml:space="preserve">Signed …………………………………………………………….  </w:t>
      </w:r>
      <w:r w:rsidRPr="003F1DFA">
        <w:rPr>
          <w:rFonts w:ascii="Arial" w:hAnsi="Arial"/>
          <w:szCs w:val="24"/>
          <w:lang w:eastAsia="en-US"/>
        </w:rPr>
        <w:tab/>
      </w:r>
      <w:r w:rsidRPr="003F1DFA">
        <w:rPr>
          <w:rFonts w:ascii="Arial" w:hAnsi="Arial"/>
          <w:szCs w:val="24"/>
          <w:lang w:eastAsia="en-US"/>
        </w:rPr>
        <w:tab/>
        <w:t xml:space="preserve">Date………………………..   </w:t>
      </w:r>
      <w:r w:rsidRPr="003F1DFA">
        <w:rPr>
          <w:rFonts w:ascii="Arial" w:hAnsi="Arial"/>
          <w:szCs w:val="24"/>
          <w:lang w:eastAsia="en-US"/>
        </w:rPr>
        <w:tab/>
      </w:r>
    </w:p>
    <w:p w14:paraId="27B10F8D" w14:textId="17E9045E" w:rsidR="00417986" w:rsidRPr="00301FFD" w:rsidRDefault="003F1DFA" w:rsidP="003F1DFA">
      <w:pPr>
        <w:pStyle w:val="AgencyStdParagraph"/>
      </w:pPr>
      <w:r w:rsidRPr="003F1DFA">
        <w:rPr>
          <w:rFonts w:ascii="Times New Roman" w:hAnsi="Times New Roman"/>
          <w:sz w:val="24"/>
          <w:lang w:eastAsia="en-GB"/>
        </w:rPr>
        <w:tab/>
        <w:t>(Authorised to sign as representative of Operator)</w:t>
      </w:r>
    </w:p>
    <w:sectPr w:rsidR="00417986" w:rsidRPr="00301FFD" w:rsidSect="00546F5D">
      <w:headerReference w:type="even" r:id="rId19"/>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10F92" w14:textId="77777777" w:rsidR="00832D96" w:rsidRDefault="00832D96">
      <w:r>
        <w:separator/>
      </w:r>
    </w:p>
  </w:endnote>
  <w:endnote w:type="continuationSeparator" w:id="0">
    <w:p w14:paraId="27B10F93" w14:textId="77777777" w:rsidR="00832D96" w:rsidRDefault="00832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A" w14:textId="77777777" w:rsidR="00832D96" w:rsidRDefault="00832D96">
    <w:pPr>
      <w:pStyle w:val="Footer"/>
      <w:tabs>
        <w:tab w:val="right" w:pos="3369"/>
        <w:tab w:val="right" w:pos="4503"/>
      </w:tabs>
      <w:ind w:right="-108"/>
      <w:jc w:val="left"/>
    </w:pPr>
  </w:p>
  <w:p w14:paraId="27B10F9B" w14:textId="77777777" w:rsidR="00832D96" w:rsidRDefault="00832D96">
    <w:pPr>
      <w:pStyle w:val="Footer"/>
      <w:tabs>
        <w:tab w:val="right" w:pos="3369"/>
        <w:tab w:val="right" w:pos="4503"/>
      </w:tabs>
      <w:ind w:right="-108"/>
      <w:jc w:val="left"/>
    </w:pPr>
  </w:p>
  <w:p w14:paraId="27B10F9C" w14:textId="76802638" w:rsidR="00832D96" w:rsidRDefault="00832D96" w:rsidP="00546F5D">
    <w:pPr>
      <w:pStyle w:val="Footer"/>
      <w:rPr>
        <w:color w:val="FF00FF"/>
      </w:rPr>
    </w:pPr>
    <w:r w:rsidRPr="00546F5D">
      <w:t>Permit Number   EPR</w:t>
    </w:r>
    <w:r w:rsidRPr="007B1B4B">
      <w:t xml:space="preserve">/AB3591ZQ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480ACF">
      <w:rPr>
        <w:rStyle w:val="PageNumber"/>
        <w:noProof/>
        <w:szCs w:val="18"/>
      </w:rPr>
      <w:t>1</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10F90" w14:textId="77777777" w:rsidR="00832D96" w:rsidRDefault="00832D96">
      <w:r>
        <w:separator/>
      </w:r>
    </w:p>
  </w:footnote>
  <w:footnote w:type="continuationSeparator" w:id="0">
    <w:p w14:paraId="27B10F91" w14:textId="77777777" w:rsidR="00832D96" w:rsidRDefault="00832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E63A9" w14:textId="4E55F758" w:rsidR="00832D96" w:rsidRDefault="00832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10F9E" w14:textId="77777777" w:rsidR="00832D96" w:rsidRDefault="00832D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77BE3F10"/>
    <w:lvl w:ilvl="0" w:tplc="C096BC7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33"/>
    <w:rsid w:val="00005C54"/>
    <w:rsid w:val="00006339"/>
    <w:rsid w:val="000064B2"/>
    <w:rsid w:val="00012303"/>
    <w:rsid w:val="0001262F"/>
    <w:rsid w:val="00013249"/>
    <w:rsid w:val="000132FC"/>
    <w:rsid w:val="00014188"/>
    <w:rsid w:val="00014710"/>
    <w:rsid w:val="00015055"/>
    <w:rsid w:val="00015944"/>
    <w:rsid w:val="00015C8E"/>
    <w:rsid w:val="00016666"/>
    <w:rsid w:val="0001765E"/>
    <w:rsid w:val="00020319"/>
    <w:rsid w:val="00021D28"/>
    <w:rsid w:val="00022113"/>
    <w:rsid w:val="000236C7"/>
    <w:rsid w:val="0002457C"/>
    <w:rsid w:val="00024C9A"/>
    <w:rsid w:val="00025B0B"/>
    <w:rsid w:val="00026371"/>
    <w:rsid w:val="00026BC0"/>
    <w:rsid w:val="00026E2A"/>
    <w:rsid w:val="000302AF"/>
    <w:rsid w:val="00031AF4"/>
    <w:rsid w:val="00031DAA"/>
    <w:rsid w:val="0003253E"/>
    <w:rsid w:val="00032876"/>
    <w:rsid w:val="00033C13"/>
    <w:rsid w:val="000362A0"/>
    <w:rsid w:val="0003678E"/>
    <w:rsid w:val="00037334"/>
    <w:rsid w:val="000410F9"/>
    <w:rsid w:val="000414FE"/>
    <w:rsid w:val="0004218B"/>
    <w:rsid w:val="00043D9C"/>
    <w:rsid w:val="0004419F"/>
    <w:rsid w:val="000442D5"/>
    <w:rsid w:val="00044E24"/>
    <w:rsid w:val="00045675"/>
    <w:rsid w:val="0004588D"/>
    <w:rsid w:val="0004726A"/>
    <w:rsid w:val="0004783F"/>
    <w:rsid w:val="0005128A"/>
    <w:rsid w:val="00051C1D"/>
    <w:rsid w:val="000532B2"/>
    <w:rsid w:val="0005478A"/>
    <w:rsid w:val="0005775C"/>
    <w:rsid w:val="00061893"/>
    <w:rsid w:val="000638D3"/>
    <w:rsid w:val="000658BB"/>
    <w:rsid w:val="0006617E"/>
    <w:rsid w:val="0006743D"/>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3752"/>
    <w:rsid w:val="00094D80"/>
    <w:rsid w:val="000A03B0"/>
    <w:rsid w:val="000A135C"/>
    <w:rsid w:val="000A3766"/>
    <w:rsid w:val="000A55E6"/>
    <w:rsid w:val="000A5BEC"/>
    <w:rsid w:val="000A60C4"/>
    <w:rsid w:val="000A639E"/>
    <w:rsid w:val="000A68CF"/>
    <w:rsid w:val="000A6C30"/>
    <w:rsid w:val="000B0C56"/>
    <w:rsid w:val="000B1698"/>
    <w:rsid w:val="000B1C94"/>
    <w:rsid w:val="000B1DE0"/>
    <w:rsid w:val="000B2854"/>
    <w:rsid w:val="000B2935"/>
    <w:rsid w:val="000B2B6D"/>
    <w:rsid w:val="000B4EAF"/>
    <w:rsid w:val="000B50B2"/>
    <w:rsid w:val="000B55A9"/>
    <w:rsid w:val="000B58BC"/>
    <w:rsid w:val="000B5923"/>
    <w:rsid w:val="000B6012"/>
    <w:rsid w:val="000B6192"/>
    <w:rsid w:val="000B62E0"/>
    <w:rsid w:val="000B6A9D"/>
    <w:rsid w:val="000B6F21"/>
    <w:rsid w:val="000B7662"/>
    <w:rsid w:val="000B79B2"/>
    <w:rsid w:val="000B7A46"/>
    <w:rsid w:val="000B7C26"/>
    <w:rsid w:val="000C24AC"/>
    <w:rsid w:val="000C2807"/>
    <w:rsid w:val="000C49CC"/>
    <w:rsid w:val="000C6D2D"/>
    <w:rsid w:val="000C74D6"/>
    <w:rsid w:val="000C766D"/>
    <w:rsid w:val="000D0F0C"/>
    <w:rsid w:val="000D1146"/>
    <w:rsid w:val="000D11CB"/>
    <w:rsid w:val="000D1EED"/>
    <w:rsid w:val="000D1FBB"/>
    <w:rsid w:val="000D2E34"/>
    <w:rsid w:val="000D3934"/>
    <w:rsid w:val="000D42FE"/>
    <w:rsid w:val="000D458B"/>
    <w:rsid w:val="000D494A"/>
    <w:rsid w:val="000D5B97"/>
    <w:rsid w:val="000D6386"/>
    <w:rsid w:val="000D7538"/>
    <w:rsid w:val="000E06EC"/>
    <w:rsid w:val="000E1721"/>
    <w:rsid w:val="000E23A2"/>
    <w:rsid w:val="000E5EA7"/>
    <w:rsid w:val="000E60F2"/>
    <w:rsid w:val="000E6D23"/>
    <w:rsid w:val="000E7671"/>
    <w:rsid w:val="000F09C8"/>
    <w:rsid w:val="000F1375"/>
    <w:rsid w:val="000F2018"/>
    <w:rsid w:val="000F21FE"/>
    <w:rsid w:val="000F35AC"/>
    <w:rsid w:val="000F47DA"/>
    <w:rsid w:val="000F5414"/>
    <w:rsid w:val="000F5C49"/>
    <w:rsid w:val="000F6060"/>
    <w:rsid w:val="000F6C93"/>
    <w:rsid w:val="000F7357"/>
    <w:rsid w:val="00100555"/>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7EC"/>
    <w:rsid w:val="00107811"/>
    <w:rsid w:val="001106AB"/>
    <w:rsid w:val="00110EE1"/>
    <w:rsid w:val="0011160E"/>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4E8"/>
    <w:rsid w:val="001579A7"/>
    <w:rsid w:val="00157B62"/>
    <w:rsid w:val="00157E22"/>
    <w:rsid w:val="00160129"/>
    <w:rsid w:val="00160C76"/>
    <w:rsid w:val="00162217"/>
    <w:rsid w:val="00162D85"/>
    <w:rsid w:val="0016341C"/>
    <w:rsid w:val="00165FBB"/>
    <w:rsid w:val="00166640"/>
    <w:rsid w:val="00166E4C"/>
    <w:rsid w:val="0016752D"/>
    <w:rsid w:val="001677BF"/>
    <w:rsid w:val="0017043E"/>
    <w:rsid w:val="00170930"/>
    <w:rsid w:val="0017222C"/>
    <w:rsid w:val="00172FF4"/>
    <w:rsid w:val="0017312D"/>
    <w:rsid w:val="00173147"/>
    <w:rsid w:val="00173236"/>
    <w:rsid w:val="0017360D"/>
    <w:rsid w:val="00174F1C"/>
    <w:rsid w:val="001772AB"/>
    <w:rsid w:val="001809AB"/>
    <w:rsid w:val="00181A73"/>
    <w:rsid w:val="00182B2D"/>
    <w:rsid w:val="001837DF"/>
    <w:rsid w:val="00185144"/>
    <w:rsid w:val="00185877"/>
    <w:rsid w:val="00185E09"/>
    <w:rsid w:val="00186ACD"/>
    <w:rsid w:val="00186E29"/>
    <w:rsid w:val="00190AE7"/>
    <w:rsid w:val="0019176C"/>
    <w:rsid w:val="001955D4"/>
    <w:rsid w:val="00196E89"/>
    <w:rsid w:val="001A2150"/>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C5A"/>
    <w:rsid w:val="001B6217"/>
    <w:rsid w:val="001B67E2"/>
    <w:rsid w:val="001B7484"/>
    <w:rsid w:val="001B79C2"/>
    <w:rsid w:val="001C0C7F"/>
    <w:rsid w:val="001C11EC"/>
    <w:rsid w:val="001C15C3"/>
    <w:rsid w:val="001C2396"/>
    <w:rsid w:val="001C3327"/>
    <w:rsid w:val="001C5722"/>
    <w:rsid w:val="001C57D5"/>
    <w:rsid w:val="001C59DD"/>
    <w:rsid w:val="001C6E38"/>
    <w:rsid w:val="001C71AD"/>
    <w:rsid w:val="001C74FD"/>
    <w:rsid w:val="001D02D3"/>
    <w:rsid w:val="001D1C85"/>
    <w:rsid w:val="001D26F5"/>
    <w:rsid w:val="001D33CD"/>
    <w:rsid w:val="001D4337"/>
    <w:rsid w:val="001D6FCC"/>
    <w:rsid w:val="001D7D44"/>
    <w:rsid w:val="001D7DFD"/>
    <w:rsid w:val="001E03F3"/>
    <w:rsid w:val="001E2922"/>
    <w:rsid w:val="001E3507"/>
    <w:rsid w:val="001E3629"/>
    <w:rsid w:val="001E36B5"/>
    <w:rsid w:val="001E77A8"/>
    <w:rsid w:val="001F19F3"/>
    <w:rsid w:val="001F246D"/>
    <w:rsid w:val="001F26D6"/>
    <w:rsid w:val="001F2726"/>
    <w:rsid w:val="001F2C58"/>
    <w:rsid w:val="001F2C71"/>
    <w:rsid w:val="001F3297"/>
    <w:rsid w:val="001F3968"/>
    <w:rsid w:val="001F42DC"/>
    <w:rsid w:val="001F43C3"/>
    <w:rsid w:val="001F6A46"/>
    <w:rsid w:val="001F738D"/>
    <w:rsid w:val="002001E7"/>
    <w:rsid w:val="002005AC"/>
    <w:rsid w:val="002018F6"/>
    <w:rsid w:val="002019FD"/>
    <w:rsid w:val="00201C9B"/>
    <w:rsid w:val="00202422"/>
    <w:rsid w:val="002027D5"/>
    <w:rsid w:val="00203CA3"/>
    <w:rsid w:val="00211480"/>
    <w:rsid w:val="00213842"/>
    <w:rsid w:val="00213B69"/>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CD4"/>
    <w:rsid w:val="0022532B"/>
    <w:rsid w:val="0022617E"/>
    <w:rsid w:val="002273F4"/>
    <w:rsid w:val="002323E4"/>
    <w:rsid w:val="00233A3E"/>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3CFD"/>
    <w:rsid w:val="00254AB9"/>
    <w:rsid w:val="002555CB"/>
    <w:rsid w:val="00256686"/>
    <w:rsid w:val="00256697"/>
    <w:rsid w:val="0025758C"/>
    <w:rsid w:val="002578EC"/>
    <w:rsid w:val="00257B5D"/>
    <w:rsid w:val="002600E2"/>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1E66"/>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20AA"/>
    <w:rsid w:val="002A33F5"/>
    <w:rsid w:val="002A3751"/>
    <w:rsid w:val="002A42B9"/>
    <w:rsid w:val="002A603B"/>
    <w:rsid w:val="002A609B"/>
    <w:rsid w:val="002B1992"/>
    <w:rsid w:val="002B4943"/>
    <w:rsid w:val="002B5DE2"/>
    <w:rsid w:val="002B6AD6"/>
    <w:rsid w:val="002B74A4"/>
    <w:rsid w:val="002B7AED"/>
    <w:rsid w:val="002C01E1"/>
    <w:rsid w:val="002C0A18"/>
    <w:rsid w:val="002C103C"/>
    <w:rsid w:val="002C39FC"/>
    <w:rsid w:val="002C401B"/>
    <w:rsid w:val="002C54FF"/>
    <w:rsid w:val="002C632C"/>
    <w:rsid w:val="002D07AF"/>
    <w:rsid w:val="002D0C8D"/>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3B8"/>
    <w:rsid w:val="0031407D"/>
    <w:rsid w:val="003144AE"/>
    <w:rsid w:val="003146CE"/>
    <w:rsid w:val="003147A2"/>
    <w:rsid w:val="00314F82"/>
    <w:rsid w:val="003159F5"/>
    <w:rsid w:val="0031657A"/>
    <w:rsid w:val="00317002"/>
    <w:rsid w:val="0031757F"/>
    <w:rsid w:val="003200B2"/>
    <w:rsid w:val="00320FC7"/>
    <w:rsid w:val="003219FB"/>
    <w:rsid w:val="00321CDF"/>
    <w:rsid w:val="00323028"/>
    <w:rsid w:val="00323454"/>
    <w:rsid w:val="003234A6"/>
    <w:rsid w:val="00324690"/>
    <w:rsid w:val="00325E4C"/>
    <w:rsid w:val="00327414"/>
    <w:rsid w:val="00330537"/>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4765F"/>
    <w:rsid w:val="003512A7"/>
    <w:rsid w:val="00351451"/>
    <w:rsid w:val="003515A7"/>
    <w:rsid w:val="00352005"/>
    <w:rsid w:val="00352F42"/>
    <w:rsid w:val="00355556"/>
    <w:rsid w:val="003559C2"/>
    <w:rsid w:val="00355F1D"/>
    <w:rsid w:val="003560E2"/>
    <w:rsid w:val="0035688B"/>
    <w:rsid w:val="00356E34"/>
    <w:rsid w:val="00357E4E"/>
    <w:rsid w:val="00364162"/>
    <w:rsid w:val="00364DC5"/>
    <w:rsid w:val="00365B36"/>
    <w:rsid w:val="003666B3"/>
    <w:rsid w:val="0036788A"/>
    <w:rsid w:val="00367BC2"/>
    <w:rsid w:val="0037044E"/>
    <w:rsid w:val="003709C0"/>
    <w:rsid w:val="00371082"/>
    <w:rsid w:val="0037113C"/>
    <w:rsid w:val="003717D9"/>
    <w:rsid w:val="00371BC2"/>
    <w:rsid w:val="00372F65"/>
    <w:rsid w:val="0037302A"/>
    <w:rsid w:val="003730A8"/>
    <w:rsid w:val="003734CC"/>
    <w:rsid w:val="0037374E"/>
    <w:rsid w:val="00374ACD"/>
    <w:rsid w:val="0037561F"/>
    <w:rsid w:val="00376FFC"/>
    <w:rsid w:val="003770E0"/>
    <w:rsid w:val="0038189A"/>
    <w:rsid w:val="00382657"/>
    <w:rsid w:val="00384113"/>
    <w:rsid w:val="00384214"/>
    <w:rsid w:val="00384F69"/>
    <w:rsid w:val="00385332"/>
    <w:rsid w:val="00385A42"/>
    <w:rsid w:val="00385F7B"/>
    <w:rsid w:val="003866D2"/>
    <w:rsid w:val="00386789"/>
    <w:rsid w:val="00387F28"/>
    <w:rsid w:val="003908FC"/>
    <w:rsid w:val="0039116D"/>
    <w:rsid w:val="003912A0"/>
    <w:rsid w:val="003913F4"/>
    <w:rsid w:val="0039355A"/>
    <w:rsid w:val="003947D7"/>
    <w:rsid w:val="003965B4"/>
    <w:rsid w:val="00397518"/>
    <w:rsid w:val="00397794"/>
    <w:rsid w:val="003A0321"/>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5D8"/>
    <w:rsid w:val="003D16F7"/>
    <w:rsid w:val="003D1D78"/>
    <w:rsid w:val="003D1DC9"/>
    <w:rsid w:val="003D2FD0"/>
    <w:rsid w:val="003D3119"/>
    <w:rsid w:val="003D3A54"/>
    <w:rsid w:val="003D3A7B"/>
    <w:rsid w:val="003D48E5"/>
    <w:rsid w:val="003D4AE8"/>
    <w:rsid w:val="003D5655"/>
    <w:rsid w:val="003D5FAD"/>
    <w:rsid w:val="003D6F49"/>
    <w:rsid w:val="003D71AF"/>
    <w:rsid w:val="003D7C65"/>
    <w:rsid w:val="003E07FC"/>
    <w:rsid w:val="003E15DC"/>
    <w:rsid w:val="003E1601"/>
    <w:rsid w:val="003E325E"/>
    <w:rsid w:val="003E4EFA"/>
    <w:rsid w:val="003E578E"/>
    <w:rsid w:val="003E59A5"/>
    <w:rsid w:val="003E6F86"/>
    <w:rsid w:val="003E7CD8"/>
    <w:rsid w:val="003F04EA"/>
    <w:rsid w:val="003F07A4"/>
    <w:rsid w:val="003F11FE"/>
    <w:rsid w:val="003F185E"/>
    <w:rsid w:val="003F1DFA"/>
    <w:rsid w:val="003F30CE"/>
    <w:rsid w:val="003F4476"/>
    <w:rsid w:val="003F4B4A"/>
    <w:rsid w:val="003F4E71"/>
    <w:rsid w:val="003F4FA9"/>
    <w:rsid w:val="003F5741"/>
    <w:rsid w:val="003F66EF"/>
    <w:rsid w:val="003F6ACC"/>
    <w:rsid w:val="003F70D3"/>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27AB6"/>
    <w:rsid w:val="00430EDC"/>
    <w:rsid w:val="0043133A"/>
    <w:rsid w:val="004313A3"/>
    <w:rsid w:val="00431798"/>
    <w:rsid w:val="004320FC"/>
    <w:rsid w:val="004322B7"/>
    <w:rsid w:val="0043232E"/>
    <w:rsid w:val="004329BE"/>
    <w:rsid w:val="00434AAE"/>
    <w:rsid w:val="00434F5B"/>
    <w:rsid w:val="004355CC"/>
    <w:rsid w:val="004356F3"/>
    <w:rsid w:val="00435CB6"/>
    <w:rsid w:val="00435FDE"/>
    <w:rsid w:val="00436B6D"/>
    <w:rsid w:val="0044007B"/>
    <w:rsid w:val="004405D3"/>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98C"/>
    <w:rsid w:val="00452193"/>
    <w:rsid w:val="004529DD"/>
    <w:rsid w:val="00453CD9"/>
    <w:rsid w:val="00454141"/>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320"/>
    <w:rsid w:val="00475FC7"/>
    <w:rsid w:val="004776CD"/>
    <w:rsid w:val="00477896"/>
    <w:rsid w:val="00477BFC"/>
    <w:rsid w:val="00480833"/>
    <w:rsid w:val="00480ACF"/>
    <w:rsid w:val="00481967"/>
    <w:rsid w:val="00483E97"/>
    <w:rsid w:val="004858B8"/>
    <w:rsid w:val="00485E3B"/>
    <w:rsid w:val="00485E7B"/>
    <w:rsid w:val="00486376"/>
    <w:rsid w:val="00486C7D"/>
    <w:rsid w:val="00487EEC"/>
    <w:rsid w:val="00490632"/>
    <w:rsid w:val="00490B0E"/>
    <w:rsid w:val="0049139F"/>
    <w:rsid w:val="00495D02"/>
    <w:rsid w:val="004964D9"/>
    <w:rsid w:val="004A0575"/>
    <w:rsid w:val="004A0625"/>
    <w:rsid w:val="004A0693"/>
    <w:rsid w:val="004A093A"/>
    <w:rsid w:val="004A19F4"/>
    <w:rsid w:val="004A1F7C"/>
    <w:rsid w:val="004A2A55"/>
    <w:rsid w:val="004A32B4"/>
    <w:rsid w:val="004A4873"/>
    <w:rsid w:val="004A55F5"/>
    <w:rsid w:val="004A600C"/>
    <w:rsid w:val="004A689E"/>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167A"/>
    <w:rsid w:val="004C238B"/>
    <w:rsid w:val="004C2460"/>
    <w:rsid w:val="004C2B37"/>
    <w:rsid w:val="004C4CA0"/>
    <w:rsid w:val="004C54A6"/>
    <w:rsid w:val="004C55C2"/>
    <w:rsid w:val="004C5739"/>
    <w:rsid w:val="004C5F16"/>
    <w:rsid w:val="004C7E3E"/>
    <w:rsid w:val="004D032E"/>
    <w:rsid w:val="004D0E0A"/>
    <w:rsid w:val="004D32F5"/>
    <w:rsid w:val="004D3A6B"/>
    <w:rsid w:val="004D4713"/>
    <w:rsid w:val="004D473B"/>
    <w:rsid w:val="004D6832"/>
    <w:rsid w:val="004D7D80"/>
    <w:rsid w:val="004D7FA9"/>
    <w:rsid w:val="004E1939"/>
    <w:rsid w:val="004E1E33"/>
    <w:rsid w:val="004E225B"/>
    <w:rsid w:val="004E25FA"/>
    <w:rsid w:val="004E2FEC"/>
    <w:rsid w:val="004E52F4"/>
    <w:rsid w:val="004E6336"/>
    <w:rsid w:val="004E65EF"/>
    <w:rsid w:val="004E7277"/>
    <w:rsid w:val="004E7B04"/>
    <w:rsid w:val="004F0685"/>
    <w:rsid w:val="004F261F"/>
    <w:rsid w:val="004F2983"/>
    <w:rsid w:val="004F315D"/>
    <w:rsid w:val="004F3797"/>
    <w:rsid w:val="004F5470"/>
    <w:rsid w:val="004F5752"/>
    <w:rsid w:val="004F6738"/>
    <w:rsid w:val="004F69E8"/>
    <w:rsid w:val="004F780E"/>
    <w:rsid w:val="004F7A92"/>
    <w:rsid w:val="004F7C47"/>
    <w:rsid w:val="005014C6"/>
    <w:rsid w:val="005046A4"/>
    <w:rsid w:val="005055B8"/>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29D"/>
    <w:rsid w:val="00546F5D"/>
    <w:rsid w:val="00550DAE"/>
    <w:rsid w:val="00550FBA"/>
    <w:rsid w:val="0055115D"/>
    <w:rsid w:val="00554605"/>
    <w:rsid w:val="00555610"/>
    <w:rsid w:val="0055570E"/>
    <w:rsid w:val="00557C8D"/>
    <w:rsid w:val="0056041A"/>
    <w:rsid w:val="00560D11"/>
    <w:rsid w:val="00561459"/>
    <w:rsid w:val="00562FE5"/>
    <w:rsid w:val="00563AD7"/>
    <w:rsid w:val="0056418C"/>
    <w:rsid w:val="005644E5"/>
    <w:rsid w:val="00564DB0"/>
    <w:rsid w:val="00564FFE"/>
    <w:rsid w:val="0056561E"/>
    <w:rsid w:val="00566DF2"/>
    <w:rsid w:val="00567086"/>
    <w:rsid w:val="00570D08"/>
    <w:rsid w:val="00571CA1"/>
    <w:rsid w:val="00571F07"/>
    <w:rsid w:val="0057278A"/>
    <w:rsid w:val="00573E66"/>
    <w:rsid w:val="00574298"/>
    <w:rsid w:val="00574730"/>
    <w:rsid w:val="00574C61"/>
    <w:rsid w:val="00574FD4"/>
    <w:rsid w:val="005755D0"/>
    <w:rsid w:val="0057630F"/>
    <w:rsid w:val="00576315"/>
    <w:rsid w:val="0057641F"/>
    <w:rsid w:val="005765B2"/>
    <w:rsid w:val="00576ACF"/>
    <w:rsid w:val="00576E54"/>
    <w:rsid w:val="00577E0D"/>
    <w:rsid w:val="005800A4"/>
    <w:rsid w:val="005803FB"/>
    <w:rsid w:val="00580778"/>
    <w:rsid w:val="00581ECA"/>
    <w:rsid w:val="005867C2"/>
    <w:rsid w:val="00590A29"/>
    <w:rsid w:val="00590ACA"/>
    <w:rsid w:val="00590F9C"/>
    <w:rsid w:val="00591AF0"/>
    <w:rsid w:val="005921A1"/>
    <w:rsid w:val="005926E7"/>
    <w:rsid w:val="00592F06"/>
    <w:rsid w:val="0059502B"/>
    <w:rsid w:val="00597220"/>
    <w:rsid w:val="00597F04"/>
    <w:rsid w:val="005A2057"/>
    <w:rsid w:val="005A22D5"/>
    <w:rsid w:val="005A2980"/>
    <w:rsid w:val="005A4156"/>
    <w:rsid w:val="005A44C9"/>
    <w:rsid w:val="005A4CD4"/>
    <w:rsid w:val="005A5F2F"/>
    <w:rsid w:val="005A5F83"/>
    <w:rsid w:val="005A7074"/>
    <w:rsid w:val="005B1320"/>
    <w:rsid w:val="005B1428"/>
    <w:rsid w:val="005B1F77"/>
    <w:rsid w:val="005B2294"/>
    <w:rsid w:val="005B2B0E"/>
    <w:rsid w:val="005B3518"/>
    <w:rsid w:val="005B3A28"/>
    <w:rsid w:val="005B4382"/>
    <w:rsid w:val="005B4AB1"/>
    <w:rsid w:val="005B5322"/>
    <w:rsid w:val="005B675F"/>
    <w:rsid w:val="005B70EC"/>
    <w:rsid w:val="005B765F"/>
    <w:rsid w:val="005C0123"/>
    <w:rsid w:val="005C2AE8"/>
    <w:rsid w:val="005C634E"/>
    <w:rsid w:val="005C643F"/>
    <w:rsid w:val="005C7B8E"/>
    <w:rsid w:val="005D0386"/>
    <w:rsid w:val="005D07E2"/>
    <w:rsid w:val="005D1194"/>
    <w:rsid w:val="005D27DC"/>
    <w:rsid w:val="005D2EF1"/>
    <w:rsid w:val="005D2FF1"/>
    <w:rsid w:val="005D49C7"/>
    <w:rsid w:val="005D699B"/>
    <w:rsid w:val="005D6BF9"/>
    <w:rsid w:val="005E109D"/>
    <w:rsid w:val="005E187D"/>
    <w:rsid w:val="005E1EBD"/>
    <w:rsid w:val="005E2B5A"/>
    <w:rsid w:val="005E2D14"/>
    <w:rsid w:val="005E31FD"/>
    <w:rsid w:val="005E4159"/>
    <w:rsid w:val="005E47F6"/>
    <w:rsid w:val="005E6DA8"/>
    <w:rsid w:val="005E78BF"/>
    <w:rsid w:val="005E7BD8"/>
    <w:rsid w:val="005F1EB7"/>
    <w:rsid w:val="005F241A"/>
    <w:rsid w:val="005F255B"/>
    <w:rsid w:val="005F268A"/>
    <w:rsid w:val="005F2DA1"/>
    <w:rsid w:val="005F337B"/>
    <w:rsid w:val="005F36C2"/>
    <w:rsid w:val="005F46E4"/>
    <w:rsid w:val="005F48E4"/>
    <w:rsid w:val="005F4C79"/>
    <w:rsid w:val="005F72F0"/>
    <w:rsid w:val="0060254F"/>
    <w:rsid w:val="00602694"/>
    <w:rsid w:val="00604A04"/>
    <w:rsid w:val="00605362"/>
    <w:rsid w:val="0060619A"/>
    <w:rsid w:val="00607A96"/>
    <w:rsid w:val="00610FFA"/>
    <w:rsid w:val="00611108"/>
    <w:rsid w:val="006132DA"/>
    <w:rsid w:val="00615044"/>
    <w:rsid w:val="006152D1"/>
    <w:rsid w:val="00615F76"/>
    <w:rsid w:val="00616F97"/>
    <w:rsid w:val="00617609"/>
    <w:rsid w:val="006205CA"/>
    <w:rsid w:val="006218B9"/>
    <w:rsid w:val="00621AA0"/>
    <w:rsid w:val="00622266"/>
    <w:rsid w:val="0062659E"/>
    <w:rsid w:val="00626659"/>
    <w:rsid w:val="006268CD"/>
    <w:rsid w:val="00626CB2"/>
    <w:rsid w:val="00626FF8"/>
    <w:rsid w:val="006270F4"/>
    <w:rsid w:val="00627EBB"/>
    <w:rsid w:val="006302A8"/>
    <w:rsid w:val="0063150F"/>
    <w:rsid w:val="00631DE6"/>
    <w:rsid w:val="00632F64"/>
    <w:rsid w:val="006333A4"/>
    <w:rsid w:val="00633617"/>
    <w:rsid w:val="00633F75"/>
    <w:rsid w:val="0063406F"/>
    <w:rsid w:val="00634F15"/>
    <w:rsid w:val="00640A1F"/>
    <w:rsid w:val="00641318"/>
    <w:rsid w:val="00642016"/>
    <w:rsid w:val="00642227"/>
    <w:rsid w:val="006434D6"/>
    <w:rsid w:val="00644BFD"/>
    <w:rsid w:val="006470DC"/>
    <w:rsid w:val="006479D8"/>
    <w:rsid w:val="00650C84"/>
    <w:rsid w:val="00650DDA"/>
    <w:rsid w:val="00651BBD"/>
    <w:rsid w:val="006531E4"/>
    <w:rsid w:val="00653242"/>
    <w:rsid w:val="00654546"/>
    <w:rsid w:val="00654C51"/>
    <w:rsid w:val="00660322"/>
    <w:rsid w:val="006609C4"/>
    <w:rsid w:val="00660C70"/>
    <w:rsid w:val="00661014"/>
    <w:rsid w:val="00662C6B"/>
    <w:rsid w:val="00663E6C"/>
    <w:rsid w:val="006643DE"/>
    <w:rsid w:val="006643E9"/>
    <w:rsid w:val="006648B3"/>
    <w:rsid w:val="00664D1B"/>
    <w:rsid w:val="00665E97"/>
    <w:rsid w:val="006660FE"/>
    <w:rsid w:val="00666250"/>
    <w:rsid w:val="00667A6A"/>
    <w:rsid w:val="00670AF5"/>
    <w:rsid w:val="00670D0F"/>
    <w:rsid w:val="00673519"/>
    <w:rsid w:val="0067546F"/>
    <w:rsid w:val="00675A3E"/>
    <w:rsid w:val="0067646F"/>
    <w:rsid w:val="00676880"/>
    <w:rsid w:val="006770F9"/>
    <w:rsid w:val="006808CB"/>
    <w:rsid w:val="00680B0C"/>
    <w:rsid w:val="00681927"/>
    <w:rsid w:val="006819B9"/>
    <w:rsid w:val="00681A3D"/>
    <w:rsid w:val="00681F00"/>
    <w:rsid w:val="00682334"/>
    <w:rsid w:val="00682B7C"/>
    <w:rsid w:val="00683887"/>
    <w:rsid w:val="006838DB"/>
    <w:rsid w:val="006841A3"/>
    <w:rsid w:val="00684C7D"/>
    <w:rsid w:val="00684FC6"/>
    <w:rsid w:val="006852A1"/>
    <w:rsid w:val="006856AC"/>
    <w:rsid w:val="00685879"/>
    <w:rsid w:val="00686B5D"/>
    <w:rsid w:val="00687946"/>
    <w:rsid w:val="00690068"/>
    <w:rsid w:val="00690FF0"/>
    <w:rsid w:val="00691238"/>
    <w:rsid w:val="0069151F"/>
    <w:rsid w:val="00692A29"/>
    <w:rsid w:val="00692F10"/>
    <w:rsid w:val="0069354B"/>
    <w:rsid w:val="006942B9"/>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05"/>
    <w:rsid w:val="006A60D7"/>
    <w:rsid w:val="006A6323"/>
    <w:rsid w:val="006A6EEA"/>
    <w:rsid w:val="006A7ECE"/>
    <w:rsid w:val="006B0176"/>
    <w:rsid w:val="006B08AC"/>
    <w:rsid w:val="006B0A9D"/>
    <w:rsid w:val="006B1699"/>
    <w:rsid w:val="006B1BBC"/>
    <w:rsid w:val="006B5C18"/>
    <w:rsid w:val="006B5CFF"/>
    <w:rsid w:val="006B6170"/>
    <w:rsid w:val="006B7A9B"/>
    <w:rsid w:val="006B7C99"/>
    <w:rsid w:val="006C1261"/>
    <w:rsid w:val="006C1F93"/>
    <w:rsid w:val="006C20C7"/>
    <w:rsid w:val="006C2C34"/>
    <w:rsid w:val="006C30A7"/>
    <w:rsid w:val="006C4050"/>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2F14"/>
    <w:rsid w:val="006E385E"/>
    <w:rsid w:val="006E3A3C"/>
    <w:rsid w:val="006E41DD"/>
    <w:rsid w:val="006E426A"/>
    <w:rsid w:val="006E4B9E"/>
    <w:rsid w:val="006E547D"/>
    <w:rsid w:val="006E5CF0"/>
    <w:rsid w:val="006E6366"/>
    <w:rsid w:val="006E6C0F"/>
    <w:rsid w:val="006E7F0A"/>
    <w:rsid w:val="006F237A"/>
    <w:rsid w:val="006F4533"/>
    <w:rsid w:val="006F49FD"/>
    <w:rsid w:val="006F4E5A"/>
    <w:rsid w:val="007008BC"/>
    <w:rsid w:val="00700A99"/>
    <w:rsid w:val="00700C47"/>
    <w:rsid w:val="007018F1"/>
    <w:rsid w:val="00701FC8"/>
    <w:rsid w:val="00703B85"/>
    <w:rsid w:val="00704A5B"/>
    <w:rsid w:val="00705BFD"/>
    <w:rsid w:val="00705C29"/>
    <w:rsid w:val="0070683B"/>
    <w:rsid w:val="00706DBF"/>
    <w:rsid w:val="007100C8"/>
    <w:rsid w:val="00711125"/>
    <w:rsid w:val="007128A9"/>
    <w:rsid w:val="00713BFD"/>
    <w:rsid w:val="00714853"/>
    <w:rsid w:val="007149AE"/>
    <w:rsid w:val="00717A85"/>
    <w:rsid w:val="00721318"/>
    <w:rsid w:val="007216A5"/>
    <w:rsid w:val="0072193F"/>
    <w:rsid w:val="007225CE"/>
    <w:rsid w:val="00722AAB"/>
    <w:rsid w:val="00723C1C"/>
    <w:rsid w:val="00724528"/>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0461"/>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2DD4"/>
    <w:rsid w:val="007762CC"/>
    <w:rsid w:val="0077748D"/>
    <w:rsid w:val="0077760F"/>
    <w:rsid w:val="00780E2A"/>
    <w:rsid w:val="00780FD4"/>
    <w:rsid w:val="0078181C"/>
    <w:rsid w:val="00781BD8"/>
    <w:rsid w:val="00784114"/>
    <w:rsid w:val="00785F50"/>
    <w:rsid w:val="0079057A"/>
    <w:rsid w:val="00790908"/>
    <w:rsid w:val="00790A9F"/>
    <w:rsid w:val="00790B56"/>
    <w:rsid w:val="00790D74"/>
    <w:rsid w:val="00791516"/>
    <w:rsid w:val="00791E73"/>
    <w:rsid w:val="00792651"/>
    <w:rsid w:val="007941CD"/>
    <w:rsid w:val="007943E0"/>
    <w:rsid w:val="00795346"/>
    <w:rsid w:val="00795E3B"/>
    <w:rsid w:val="00796766"/>
    <w:rsid w:val="007A15B3"/>
    <w:rsid w:val="007A15D8"/>
    <w:rsid w:val="007A2E2B"/>
    <w:rsid w:val="007A31D0"/>
    <w:rsid w:val="007A6551"/>
    <w:rsid w:val="007B1B4B"/>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111"/>
    <w:rsid w:val="007D22D8"/>
    <w:rsid w:val="007D366A"/>
    <w:rsid w:val="007D3A42"/>
    <w:rsid w:val="007D3C62"/>
    <w:rsid w:val="007D5D23"/>
    <w:rsid w:val="007D6300"/>
    <w:rsid w:val="007D6359"/>
    <w:rsid w:val="007D7C5B"/>
    <w:rsid w:val="007E056F"/>
    <w:rsid w:val="007E088A"/>
    <w:rsid w:val="007E1776"/>
    <w:rsid w:val="007E2B7D"/>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B94"/>
    <w:rsid w:val="00801D69"/>
    <w:rsid w:val="00801D7F"/>
    <w:rsid w:val="00802BA4"/>
    <w:rsid w:val="00804714"/>
    <w:rsid w:val="008057DF"/>
    <w:rsid w:val="008129BE"/>
    <w:rsid w:val="00812B6A"/>
    <w:rsid w:val="00814CDF"/>
    <w:rsid w:val="00816E0F"/>
    <w:rsid w:val="00817AD0"/>
    <w:rsid w:val="00817AD3"/>
    <w:rsid w:val="00817FCF"/>
    <w:rsid w:val="008205C4"/>
    <w:rsid w:val="00822F78"/>
    <w:rsid w:val="008236E1"/>
    <w:rsid w:val="00824C06"/>
    <w:rsid w:val="00825BE9"/>
    <w:rsid w:val="00825D5A"/>
    <w:rsid w:val="00825F7F"/>
    <w:rsid w:val="008314C5"/>
    <w:rsid w:val="008319D3"/>
    <w:rsid w:val="00832928"/>
    <w:rsid w:val="00832D96"/>
    <w:rsid w:val="00833315"/>
    <w:rsid w:val="00833D4A"/>
    <w:rsid w:val="0083594E"/>
    <w:rsid w:val="00835AE3"/>
    <w:rsid w:val="008366E6"/>
    <w:rsid w:val="008372E6"/>
    <w:rsid w:val="00837B46"/>
    <w:rsid w:val="00840A7A"/>
    <w:rsid w:val="008429B4"/>
    <w:rsid w:val="00843486"/>
    <w:rsid w:val="008435B2"/>
    <w:rsid w:val="00843B7F"/>
    <w:rsid w:val="00844E07"/>
    <w:rsid w:val="00846A14"/>
    <w:rsid w:val="008501BE"/>
    <w:rsid w:val="00850793"/>
    <w:rsid w:val="008508D8"/>
    <w:rsid w:val="00850AC9"/>
    <w:rsid w:val="008519B5"/>
    <w:rsid w:val="00851E12"/>
    <w:rsid w:val="00852DCC"/>
    <w:rsid w:val="00852F5D"/>
    <w:rsid w:val="0085348D"/>
    <w:rsid w:val="008537DB"/>
    <w:rsid w:val="0085451A"/>
    <w:rsid w:val="0085470F"/>
    <w:rsid w:val="00854FF2"/>
    <w:rsid w:val="00855E42"/>
    <w:rsid w:val="00856E07"/>
    <w:rsid w:val="008571A1"/>
    <w:rsid w:val="008574F3"/>
    <w:rsid w:val="00860E6B"/>
    <w:rsid w:val="00861051"/>
    <w:rsid w:val="008629D1"/>
    <w:rsid w:val="00864B00"/>
    <w:rsid w:val="0086594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8E7"/>
    <w:rsid w:val="00874C42"/>
    <w:rsid w:val="00874F16"/>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5EAA"/>
    <w:rsid w:val="00886BCB"/>
    <w:rsid w:val="008904C8"/>
    <w:rsid w:val="008905B8"/>
    <w:rsid w:val="008925F2"/>
    <w:rsid w:val="008929A5"/>
    <w:rsid w:val="00892F11"/>
    <w:rsid w:val="00895AED"/>
    <w:rsid w:val="00897186"/>
    <w:rsid w:val="00897787"/>
    <w:rsid w:val="008A1094"/>
    <w:rsid w:val="008A1103"/>
    <w:rsid w:val="008A1722"/>
    <w:rsid w:val="008A1942"/>
    <w:rsid w:val="008A1B2F"/>
    <w:rsid w:val="008A2095"/>
    <w:rsid w:val="008A2127"/>
    <w:rsid w:val="008A2274"/>
    <w:rsid w:val="008A2373"/>
    <w:rsid w:val="008A330A"/>
    <w:rsid w:val="008A3A90"/>
    <w:rsid w:val="008A3CB7"/>
    <w:rsid w:val="008A3CEA"/>
    <w:rsid w:val="008A413D"/>
    <w:rsid w:val="008A4A3A"/>
    <w:rsid w:val="008A4E55"/>
    <w:rsid w:val="008A5AF4"/>
    <w:rsid w:val="008A644C"/>
    <w:rsid w:val="008A68E1"/>
    <w:rsid w:val="008A6BED"/>
    <w:rsid w:val="008B1AB1"/>
    <w:rsid w:val="008B2990"/>
    <w:rsid w:val="008B33AC"/>
    <w:rsid w:val="008B33EF"/>
    <w:rsid w:val="008B4227"/>
    <w:rsid w:val="008B4C07"/>
    <w:rsid w:val="008B4D0B"/>
    <w:rsid w:val="008B5AA9"/>
    <w:rsid w:val="008C0705"/>
    <w:rsid w:val="008C0CFB"/>
    <w:rsid w:val="008C123A"/>
    <w:rsid w:val="008C1F15"/>
    <w:rsid w:val="008C3D13"/>
    <w:rsid w:val="008C4901"/>
    <w:rsid w:val="008C5305"/>
    <w:rsid w:val="008C537A"/>
    <w:rsid w:val="008C5F6F"/>
    <w:rsid w:val="008C60C9"/>
    <w:rsid w:val="008C61A5"/>
    <w:rsid w:val="008C626D"/>
    <w:rsid w:val="008C6907"/>
    <w:rsid w:val="008C6D02"/>
    <w:rsid w:val="008C7C76"/>
    <w:rsid w:val="008D03F1"/>
    <w:rsid w:val="008D2523"/>
    <w:rsid w:val="008D2DFB"/>
    <w:rsid w:val="008D3048"/>
    <w:rsid w:val="008D3F11"/>
    <w:rsid w:val="008D5873"/>
    <w:rsid w:val="008D79D0"/>
    <w:rsid w:val="008E28D7"/>
    <w:rsid w:val="008E2C0B"/>
    <w:rsid w:val="008E3B05"/>
    <w:rsid w:val="008E4021"/>
    <w:rsid w:val="008E42C4"/>
    <w:rsid w:val="008E4885"/>
    <w:rsid w:val="008E5777"/>
    <w:rsid w:val="008E5A27"/>
    <w:rsid w:val="008E6127"/>
    <w:rsid w:val="008E6250"/>
    <w:rsid w:val="008E6503"/>
    <w:rsid w:val="008E6570"/>
    <w:rsid w:val="008F04B1"/>
    <w:rsid w:val="008F1345"/>
    <w:rsid w:val="008F1C4D"/>
    <w:rsid w:val="008F2B3E"/>
    <w:rsid w:val="008F4671"/>
    <w:rsid w:val="008F4A3C"/>
    <w:rsid w:val="008F59F4"/>
    <w:rsid w:val="008F5BB4"/>
    <w:rsid w:val="008F6019"/>
    <w:rsid w:val="008F7132"/>
    <w:rsid w:val="00900CCF"/>
    <w:rsid w:val="00900D7C"/>
    <w:rsid w:val="00901982"/>
    <w:rsid w:val="00901C9A"/>
    <w:rsid w:val="00901FEA"/>
    <w:rsid w:val="0090313C"/>
    <w:rsid w:val="0090370F"/>
    <w:rsid w:val="00903FF0"/>
    <w:rsid w:val="0090560E"/>
    <w:rsid w:val="009058EF"/>
    <w:rsid w:val="00906000"/>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0F6A"/>
    <w:rsid w:val="00931D2B"/>
    <w:rsid w:val="00932613"/>
    <w:rsid w:val="0093359E"/>
    <w:rsid w:val="0093667C"/>
    <w:rsid w:val="0094089E"/>
    <w:rsid w:val="00940C43"/>
    <w:rsid w:val="00940EA6"/>
    <w:rsid w:val="009421C6"/>
    <w:rsid w:val="009428DF"/>
    <w:rsid w:val="00943E3E"/>
    <w:rsid w:val="00943F76"/>
    <w:rsid w:val="009441A1"/>
    <w:rsid w:val="009441BC"/>
    <w:rsid w:val="009444BD"/>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2523"/>
    <w:rsid w:val="009631AB"/>
    <w:rsid w:val="00963EB6"/>
    <w:rsid w:val="00964414"/>
    <w:rsid w:val="009645D7"/>
    <w:rsid w:val="0096527D"/>
    <w:rsid w:val="00965AA1"/>
    <w:rsid w:val="009675E2"/>
    <w:rsid w:val="009677BF"/>
    <w:rsid w:val="009705F5"/>
    <w:rsid w:val="00970825"/>
    <w:rsid w:val="0097283B"/>
    <w:rsid w:val="0097481C"/>
    <w:rsid w:val="00974CBD"/>
    <w:rsid w:val="00974E3E"/>
    <w:rsid w:val="00974EC6"/>
    <w:rsid w:val="009750D3"/>
    <w:rsid w:val="00975D27"/>
    <w:rsid w:val="00980431"/>
    <w:rsid w:val="009811EB"/>
    <w:rsid w:val="0098401E"/>
    <w:rsid w:val="00984B2D"/>
    <w:rsid w:val="00985334"/>
    <w:rsid w:val="009859F0"/>
    <w:rsid w:val="00985FE9"/>
    <w:rsid w:val="009875F5"/>
    <w:rsid w:val="00987CAC"/>
    <w:rsid w:val="009900EB"/>
    <w:rsid w:val="009908E9"/>
    <w:rsid w:val="009909AF"/>
    <w:rsid w:val="00990A96"/>
    <w:rsid w:val="00990BB8"/>
    <w:rsid w:val="00992CD5"/>
    <w:rsid w:val="00993DC8"/>
    <w:rsid w:val="00994C37"/>
    <w:rsid w:val="00995B54"/>
    <w:rsid w:val="009961F8"/>
    <w:rsid w:val="00996474"/>
    <w:rsid w:val="00997D62"/>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3EB"/>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C8"/>
    <w:rsid w:val="009F0BDC"/>
    <w:rsid w:val="009F2D3E"/>
    <w:rsid w:val="009F32AE"/>
    <w:rsid w:val="009F5844"/>
    <w:rsid w:val="009F5F95"/>
    <w:rsid w:val="009F66E6"/>
    <w:rsid w:val="009F6875"/>
    <w:rsid w:val="009F6C76"/>
    <w:rsid w:val="009F72AA"/>
    <w:rsid w:val="009F77D7"/>
    <w:rsid w:val="009F7BA7"/>
    <w:rsid w:val="00A01064"/>
    <w:rsid w:val="00A027FF"/>
    <w:rsid w:val="00A028B6"/>
    <w:rsid w:val="00A03116"/>
    <w:rsid w:val="00A0316C"/>
    <w:rsid w:val="00A03754"/>
    <w:rsid w:val="00A03A4B"/>
    <w:rsid w:val="00A0499D"/>
    <w:rsid w:val="00A04B61"/>
    <w:rsid w:val="00A068E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7E2"/>
    <w:rsid w:val="00A20C9A"/>
    <w:rsid w:val="00A22118"/>
    <w:rsid w:val="00A24707"/>
    <w:rsid w:val="00A252AF"/>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0F3A"/>
    <w:rsid w:val="00A4288E"/>
    <w:rsid w:val="00A42969"/>
    <w:rsid w:val="00A4387F"/>
    <w:rsid w:val="00A4477D"/>
    <w:rsid w:val="00A4536F"/>
    <w:rsid w:val="00A45690"/>
    <w:rsid w:val="00A45D4F"/>
    <w:rsid w:val="00A46695"/>
    <w:rsid w:val="00A472B3"/>
    <w:rsid w:val="00A50BFC"/>
    <w:rsid w:val="00A50F0C"/>
    <w:rsid w:val="00A537A9"/>
    <w:rsid w:val="00A54A45"/>
    <w:rsid w:val="00A5552F"/>
    <w:rsid w:val="00A57252"/>
    <w:rsid w:val="00A57384"/>
    <w:rsid w:val="00A576D3"/>
    <w:rsid w:val="00A57859"/>
    <w:rsid w:val="00A57AA0"/>
    <w:rsid w:val="00A57FE2"/>
    <w:rsid w:val="00A60CB8"/>
    <w:rsid w:val="00A60E1E"/>
    <w:rsid w:val="00A60F89"/>
    <w:rsid w:val="00A6174D"/>
    <w:rsid w:val="00A61A4C"/>
    <w:rsid w:val="00A628F3"/>
    <w:rsid w:val="00A62B96"/>
    <w:rsid w:val="00A6659C"/>
    <w:rsid w:val="00A67709"/>
    <w:rsid w:val="00A67C11"/>
    <w:rsid w:val="00A67C94"/>
    <w:rsid w:val="00A70006"/>
    <w:rsid w:val="00A71764"/>
    <w:rsid w:val="00A71D35"/>
    <w:rsid w:val="00A73739"/>
    <w:rsid w:val="00A73AA1"/>
    <w:rsid w:val="00A73E9A"/>
    <w:rsid w:val="00A74086"/>
    <w:rsid w:val="00A751E0"/>
    <w:rsid w:val="00A75FD5"/>
    <w:rsid w:val="00A76830"/>
    <w:rsid w:val="00A76F54"/>
    <w:rsid w:val="00A77165"/>
    <w:rsid w:val="00A773BC"/>
    <w:rsid w:val="00A7746E"/>
    <w:rsid w:val="00A779B8"/>
    <w:rsid w:val="00A817F4"/>
    <w:rsid w:val="00A83204"/>
    <w:rsid w:val="00A83862"/>
    <w:rsid w:val="00A8466A"/>
    <w:rsid w:val="00A84F85"/>
    <w:rsid w:val="00A90C9E"/>
    <w:rsid w:val="00A912B9"/>
    <w:rsid w:val="00A91A25"/>
    <w:rsid w:val="00A92BFF"/>
    <w:rsid w:val="00A9371A"/>
    <w:rsid w:val="00A9404D"/>
    <w:rsid w:val="00A94125"/>
    <w:rsid w:val="00A9491F"/>
    <w:rsid w:val="00A95612"/>
    <w:rsid w:val="00A95BE7"/>
    <w:rsid w:val="00A9608B"/>
    <w:rsid w:val="00A97014"/>
    <w:rsid w:val="00A975EC"/>
    <w:rsid w:val="00A97B06"/>
    <w:rsid w:val="00AA1EC8"/>
    <w:rsid w:val="00AA50EF"/>
    <w:rsid w:val="00AA55E9"/>
    <w:rsid w:val="00AA695F"/>
    <w:rsid w:val="00AA78BB"/>
    <w:rsid w:val="00AB0CC9"/>
    <w:rsid w:val="00AB1D78"/>
    <w:rsid w:val="00AB253C"/>
    <w:rsid w:val="00AB2E48"/>
    <w:rsid w:val="00AB3D05"/>
    <w:rsid w:val="00AB3DE6"/>
    <w:rsid w:val="00AB4B42"/>
    <w:rsid w:val="00AB710B"/>
    <w:rsid w:val="00AB78AE"/>
    <w:rsid w:val="00AC429E"/>
    <w:rsid w:val="00AC5C38"/>
    <w:rsid w:val="00AC6265"/>
    <w:rsid w:val="00AC7CB7"/>
    <w:rsid w:val="00AD45E0"/>
    <w:rsid w:val="00AD4FC4"/>
    <w:rsid w:val="00AD533F"/>
    <w:rsid w:val="00AD556D"/>
    <w:rsid w:val="00AD5EBE"/>
    <w:rsid w:val="00AD65AB"/>
    <w:rsid w:val="00AE07D1"/>
    <w:rsid w:val="00AE2CCE"/>
    <w:rsid w:val="00AE5094"/>
    <w:rsid w:val="00AE5193"/>
    <w:rsid w:val="00AE5DAE"/>
    <w:rsid w:val="00AE754D"/>
    <w:rsid w:val="00AE7FD0"/>
    <w:rsid w:val="00AF0561"/>
    <w:rsid w:val="00AF0DE3"/>
    <w:rsid w:val="00AF16DA"/>
    <w:rsid w:val="00AF2346"/>
    <w:rsid w:val="00AF23B9"/>
    <w:rsid w:val="00AF430A"/>
    <w:rsid w:val="00AF48FA"/>
    <w:rsid w:val="00AF4A7C"/>
    <w:rsid w:val="00B035CE"/>
    <w:rsid w:val="00B037CB"/>
    <w:rsid w:val="00B0382D"/>
    <w:rsid w:val="00B041D8"/>
    <w:rsid w:val="00B04EFF"/>
    <w:rsid w:val="00B055EA"/>
    <w:rsid w:val="00B05E65"/>
    <w:rsid w:val="00B062C2"/>
    <w:rsid w:val="00B0640D"/>
    <w:rsid w:val="00B06B10"/>
    <w:rsid w:val="00B070FF"/>
    <w:rsid w:val="00B07F15"/>
    <w:rsid w:val="00B1010F"/>
    <w:rsid w:val="00B10BFB"/>
    <w:rsid w:val="00B11BA2"/>
    <w:rsid w:val="00B11CB4"/>
    <w:rsid w:val="00B123D0"/>
    <w:rsid w:val="00B12A08"/>
    <w:rsid w:val="00B135A6"/>
    <w:rsid w:val="00B135BA"/>
    <w:rsid w:val="00B153EA"/>
    <w:rsid w:val="00B15BCD"/>
    <w:rsid w:val="00B165F0"/>
    <w:rsid w:val="00B167DD"/>
    <w:rsid w:val="00B2071C"/>
    <w:rsid w:val="00B21304"/>
    <w:rsid w:val="00B21F99"/>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A0A"/>
    <w:rsid w:val="00B4534A"/>
    <w:rsid w:val="00B4695F"/>
    <w:rsid w:val="00B47788"/>
    <w:rsid w:val="00B5007C"/>
    <w:rsid w:val="00B51CF1"/>
    <w:rsid w:val="00B53592"/>
    <w:rsid w:val="00B53C60"/>
    <w:rsid w:val="00B53DB4"/>
    <w:rsid w:val="00B55B7B"/>
    <w:rsid w:val="00B60745"/>
    <w:rsid w:val="00B60B8C"/>
    <w:rsid w:val="00B62076"/>
    <w:rsid w:val="00B62B01"/>
    <w:rsid w:val="00B62C6A"/>
    <w:rsid w:val="00B63499"/>
    <w:rsid w:val="00B64AC5"/>
    <w:rsid w:val="00B65C68"/>
    <w:rsid w:val="00B6621E"/>
    <w:rsid w:val="00B66290"/>
    <w:rsid w:val="00B718DF"/>
    <w:rsid w:val="00B72B14"/>
    <w:rsid w:val="00B731AC"/>
    <w:rsid w:val="00B73B7B"/>
    <w:rsid w:val="00B73D88"/>
    <w:rsid w:val="00B760D5"/>
    <w:rsid w:val="00B76B6F"/>
    <w:rsid w:val="00B772C6"/>
    <w:rsid w:val="00B80C2F"/>
    <w:rsid w:val="00B80FD1"/>
    <w:rsid w:val="00B83976"/>
    <w:rsid w:val="00B84780"/>
    <w:rsid w:val="00B84D9A"/>
    <w:rsid w:val="00B85B3C"/>
    <w:rsid w:val="00B85C20"/>
    <w:rsid w:val="00B861AF"/>
    <w:rsid w:val="00B86CE5"/>
    <w:rsid w:val="00B906A2"/>
    <w:rsid w:val="00B90A50"/>
    <w:rsid w:val="00B90F71"/>
    <w:rsid w:val="00B91323"/>
    <w:rsid w:val="00B91AF2"/>
    <w:rsid w:val="00B92FD2"/>
    <w:rsid w:val="00B9307D"/>
    <w:rsid w:val="00B949EF"/>
    <w:rsid w:val="00B9506F"/>
    <w:rsid w:val="00B957AB"/>
    <w:rsid w:val="00B96568"/>
    <w:rsid w:val="00B974C0"/>
    <w:rsid w:val="00B97F6C"/>
    <w:rsid w:val="00BA0737"/>
    <w:rsid w:val="00BA19B6"/>
    <w:rsid w:val="00BA1D7E"/>
    <w:rsid w:val="00BA2F1F"/>
    <w:rsid w:val="00BA36A3"/>
    <w:rsid w:val="00BA5314"/>
    <w:rsid w:val="00BA6889"/>
    <w:rsid w:val="00BB0223"/>
    <w:rsid w:val="00BB0D5E"/>
    <w:rsid w:val="00BB5AE3"/>
    <w:rsid w:val="00BB64AA"/>
    <w:rsid w:val="00BB73B5"/>
    <w:rsid w:val="00BC05C4"/>
    <w:rsid w:val="00BC157B"/>
    <w:rsid w:val="00BC159D"/>
    <w:rsid w:val="00BC16C0"/>
    <w:rsid w:val="00BC1A73"/>
    <w:rsid w:val="00BC1FA2"/>
    <w:rsid w:val="00BC1FB5"/>
    <w:rsid w:val="00BC2630"/>
    <w:rsid w:val="00BC26AA"/>
    <w:rsid w:val="00BC3313"/>
    <w:rsid w:val="00BC44EC"/>
    <w:rsid w:val="00BC4F9E"/>
    <w:rsid w:val="00BC740F"/>
    <w:rsid w:val="00BD2531"/>
    <w:rsid w:val="00BD355B"/>
    <w:rsid w:val="00BD460D"/>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4F2A"/>
    <w:rsid w:val="00BF5F16"/>
    <w:rsid w:val="00BF76A8"/>
    <w:rsid w:val="00BF7951"/>
    <w:rsid w:val="00C00D11"/>
    <w:rsid w:val="00C00DC2"/>
    <w:rsid w:val="00C03010"/>
    <w:rsid w:val="00C031E0"/>
    <w:rsid w:val="00C032B7"/>
    <w:rsid w:val="00C04B9D"/>
    <w:rsid w:val="00C05420"/>
    <w:rsid w:val="00C05924"/>
    <w:rsid w:val="00C05CE8"/>
    <w:rsid w:val="00C05D71"/>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2F"/>
    <w:rsid w:val="00C27644"/>
    <w:rsid w:val="00C33433"/>
    <w:rsid w:val="00C3383F"/>
    <w:rsid w:val="00C34B77"/>
    <w:rsid w:val="00C362E7"/>
    <w:rsid w:val="00C3697A"/>
    <w:rsid w:val="00C36A19"/>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9AC"/>
    <w:rsid w:val="00C53A64"/>
    <w:rsid w:val="00C54581"/>
    <w:rsid w:val="00C54AC1"/>
    <w:rsid w:val="00C54D63"/>
    <w:rsid w:val="00C558FB"/>
    <w:rsid w:val="00C55B9F"/>
    <w:rsid w:val="00C55D06"/>
    <w:rsid w:val="00C55F91"/>
    <w:rsid w:val="00C56BCF"/>
    <w:rsid w:val="00C604E8"/>
    <w:rsid w:val="00C60793"/>
    <w:rsid w:val="00C61D2C"/>
    <w:rsid w:val="00C6229F"/>
    <w:rsid w:val="00C62AEE"/>
    <w:rsid w:val="00C6455F"/>
    <w:rsid w:val="00C64F5E"/>
    <w:rsid w:val="00C653D8"/>
    <w:rsid w:val="00C6580D"/>
    <w:rsid w:val="00C65C95"/>
    <w:rsid w:val="00C66D71"/>
    <w:rsid w:val="00C67175"/>
    <w:rsid w:val="00C6757B"/>
    <w:rsid w:val="00C67787"/>
    <w:rsid w:val="00C70CD6"/>
    <w:rsid w:val="00C70F81"/>
    <w:rsid w:val="00C72B5A"/>
    <w:rsid w:val="00C731B6"/>
    <w:rsid w:val="00C7380C"/>
    <w:rsid w:val="00C74670"/>
    <w:rsid w:val="00C76FE9"/>
    <w:rsid w:val="00C80206"/>
    <w:rsid w:val="00C819F2"/>
    <w:rsid w:val="00C81D25"/>
    <w:rsid w:val="00C82C89"/>
    <w:rsid w:val="00C82C8F"/>
    <w:rsid w:val="00C82D03"/>
    <w:rsid w:val="00C8347F"/>
    <w:rsid w:val="00C83DEE"/>
    <w:rsid w:val="00C85091"/>
    <w:rsid w:val="00C853A9"/>
    <w:rsid w:val="00C86A6D"/>
    <w:rsid w:val="00C87A81"/>
    <w:rsid w:val="00C90AED"/>
    <w:rsid w:val="00C911B8"/>
    <w:rsid w:val="00C929B5"/>
    <w:rsid w:val="00C92AFC"/>
    <w:rsid w:val="00C92E23"/>
    <w:rsid w:val="00C9474D"/>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333"/>
    <w:rsid w:val="00CC7539"/>
    <w:rsid w:val="00CD03B8"/>
    <w:rsid w:val="00CD1037"/>
    <w:rsid w:val="00CD1E98"/>
    <w:rsid w:val="00CD2657"/>
    <w:rsid w:val="00CD2D47"/>
    <w:rsid w:val="00CD3196"/>
    <w:rsid w:val="00CD3987"/>
    <w:rsid w:val="00CD3DAE"/>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CF6F82"/>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5F4"/>
    <w:rsid w:val="00D368C3"/>
    <w:rsid w:val="00D36B47"/>
    <w:rsid w:val="00D37465"/>
    <w:rsid w:val="00D41086"/>
    <w:rsid w:val="00D42195"/>
    <w:rsid w:val="00D4303E"/>
    <w:rsid w:val="00D431A4"/>
    <w:rsid w:val="00D4380A"/>
    <w:rsid w:val="00D4398F"/>
    <w:rsid w:val="00D43DB2"/>
    <w:rsid w:val="00D442AA"/>
    <w:rsid w:val="00D45CEB"/>
    <w:rsid w:val="00D45D17"/>
    <w:rsid w:val="00D4757D"/>
    <w:rsid w:val="00D4778A"/>
    <w:rsid w:val="00D5073D"/>
    <w:rsid w:val="00D5193E"/>
    <w:rsid w:val="00D54328"/>
    <w:rsid w:val="00D5563D"/>
    <w:rsid w:val="00D56511"/>
    <w:rsid w:val="00D56F45"/>
    <w:rsid w:val="00D6023C"/>
    <w:rsid w:val="00D614A5"/>
    <w:rsid w:val="00D623EC"/>
    <w:rsid w:val="00D62A76"/>
    <w:rsid w:val="00D63DC9"/>
    <w:rsid w:val="00D65200"/>
    <w:rsid w:val="00D6675F"/>
    <w:rsid w:val="00D67BC8"/>
    <w:rsid w:val="00D701E9"/>
    <w:rsid w:val="00D71005"/>
    <w:rsid w:val="00D72693"/>
    <w:rsid w:val="00D728F1"/>
    <w:rsid w:val="00D729D4"/>
    <w:rsid w:val="00D73D05"/>
    <w:rsid w:val="00D74031"/>
    <w:rsid w:val="00D74201"/>
    <w:rsid w:val="00D75533"/>
    <w:rsid w:val="00D77D8C"/>
    <w:rsid w:val="00D80104"/>
    <w:rsid w:val="00D80E8F"/>
    <w:rsid w:val="00D814AE"/>
    <w:rsid w:val="00D817AE"/>
    <w:rsid w:val="00D81B05"/>
    <w:rsid w:val="00D824A1"/>
    <w:rsid w:val="00D82DF9"/>
    <w:rsid w:val="00D832DA"/>
    <w:rsid w:val="00D834A8"/>
    <w:rsid w:val="00D83663"/>
    <w:rsid w:val="00D83AE2"/>
    <w:rsid w:val="00D844E6"/>
    <w:rsid w:val="00D849E6"/>
    <w:rsid w:val="00D85287"/>
    <w:rsid w:val="00D85C3A"/>
    <w:rsid w:val="00D8656F"/>
    <w:rsid w:val="00D86673"/>
    <w:rsid w:val="00D87780"/>
    <w:rsid w:val="00D90A2F"/>
    <w:rsid w:val="00D911C2"/>
    <w:rsid w:val="00D958BC"/>
    <w:rsid w:val="00D95B27"/>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BDD"/>
    <w:rsid w:val="00DE0EE7"/>
    <w:rsid w:val="00DE1B67"/>
    <w:rsid w:val="00DE2FB9"/>
    <w:rsid w:val="00DE3120"/>
    <w:rsid w:val="00DE317B"/>
    <w:rsid w:val="00DE38F9"/>
    <w:rsid w:val="00DE55EF"/>
    <w:rsid w:val="00DE610C"/>
    <w:rsid w:val="00DE64E7"/>
    <w:rsid w:val="00DE6513"/>
    <w:rsid w:val="00DF0491"/>
    <w:rsid w:val="00DF0FB9"/>
    <w:rsid w:val="00DF208B"/>
    <w:rsid w:val="00DF2812"/>
    <w:rsid w:val="00DF309D"/>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4DE"/>
    <w:rsid w:val="00E105C7"/>
    <w:rsid w:val="00E124D9"/>
    <w:rsid w:val="00E125FF"/>
    <w:rsid w:val="00E12731"/>
    <w:rsid w:val="00E13B50"/>
    <w:rsid w:val="00E141C2"/>
    <w:rsid w:val="00E16163"/>
    <w:rsid w:val="00E16A77"/>
    <w:rsid w:val="00E207CC"/>
    <w:rsid w:val="00E2184C"/>
    <w:rsid w:val="00E225A3"/>
    <w:rsid w:val="00E23BF3"/>
    <w:rsid w:val="00E259F1"/>
    <w:rsid w:val="00E25B06"/>
    <w:rsid w:val="00E27B63"/>
    <w:rsid w:val="00E305A4"/>
    <w:rsid w:val="00E30C33"/>
    <w:rsid w:val="00E30DD8"/>
    <w:rsid w:val="00E30E42"/>
    <w:rsid w:val="00E31C4F"/>
    <w:rsid w:val="00E31EC9"/>
    <w:rsid w:val="00E32956"/>
    <w:rsid w:val="00E34F9C"/>
    <w:rsid w:val="00E35EA1"/>
    <w:rsid w:val="00E4100C"/>
    <w:rsid w:val="00E4105A"/>
    <w:rsid w:val="00E413DD"/>
    <w:rsid w:val="00E41C40"/>
    <w:rsid w:val="00E41FFB"/>
    <w:rsid w:val="00E42101"/>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6A9E"/>
    <w:rsid w:val="00E57F5F"/>
    <w:rsid w:val="00E60155"/>
    <w:rsid w:val="00E6075D"/>
    <w:rsid w:val="00E62BCD"/>
    <w:rsid w:val="00E62C30"/>
    <w:rsid w:val="00E63505"/>
    <w:rsid w:val="00E63AFA"/>
    <w:rsid w:val="00E659C8"/>
    <w:rsid w:val="00E6712D"/>
    <w:rsid w:val="00E71221"/>
    <w:rsid w:val="00E7151B"/>
    <w:rsid w:val="00E71FCE"/>
    <w:rsid w:val="00E7216A"/>
    <w:rsid w:val="00E732FB"/>
    <w:rsid w:val="00E76E6C"/>
    <w:rsid w:val="00E77B22"/>
    <w:rsid w:val="00E80203"/>
    <w:rsid w:val="00E81A13"/>
    <w:rsid w:val="00E83006"/>
    <w:rsid w:val="00E83887"/>
    <w:rsid w:val="00E83BE4"/>
    <w:rsid w:val="00E84486"/>
    <w:rsid w:val="00E8476A"/>
    <w:rsid w:val="00E859C5"/>
    <w:rsid w:val="00E86A7B"/>
    <w:rsid w:val="00E86D5B"/>
    <w:rsid w:val="00E90786"/>
    <w:rsid w:val="00E90F7F"/>
    <w:rsid w:val="00E91222"/>
    <w:rsid w:val="00E9161B"/>
    <w:rsid w:val="00E9182B"/>
    <w:rsid w:val="00E91B32"/>
    <w:rsid w:val="00E91F0B"/>
    <w:rsid w:val="00E92D20"/>
    <w:rsid w:val="00E944B5"/>
    <w:rsid w:val="00E951B5"/>
    <w:rsid w:val="00E9577B"/>
    <w:rsid w:val="00E971F2"/>
    <w:rsid w:val="00E973AF"/>
    <w:rsid w:val="00E97859"/>
    <w:rsid w:val="00E97E70"/>
    <w:rsid w:val="00EA19C9"/>
    <w:rsid w:val="00EA2C73"/>
    <w:rsid w:val="00EA370A"/>
    <w:rsid w:val="00EA3949"/>
    <w:rsid w:val="00EA45A8"/>
    <w:rsid w:val="00EA5CEA"/>
    <w:rsid w:val="00EA5F12"/>
    <w:rsid w:val="00EA6AED"/>
    <w:rsid w:val="00EA6BF2"/>
    <w:rsid w:val="00EB1F3A"/>
    <w:rsid w:val="00EB2533"/>
    <w:rsid w:val="00EB4FFE"/>
    <w:rsid w:val="00EB534D"/>
    <w:rsid w:val="00EB61D6"/>
    <w:rsid w:val="00EB63EA"/>
    <w:rsid w:val="00EB6614"/>
    <w:rsid w:val="00EB6DA0"/>
    <w:rsid w:val="00EB755E"/>
    <w:rsid w:val="00EB7B77"/>
    <w:rsid w:val="00EC17EE"/>
    <w:rsid w:val="00EC20BF"/>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6D0A"/>
    <w:rsid w:val="00EF7F76"/>
    <w:rsid w:val="00F014C7"/>
    <w:rsid w:val="00F01D73"/>
    <w:rsid w:val="00F02AC0"/>
    <w:rsid w:val="00F04151"/>
    <w:rsid w:val="00F05BBC"/>
    <w:rsid w:val="00F05E59"/>
    <w:rsid w:val="00F078E5"/>
    <w:rsid w:val="00F102DA"/>
    <w:rsid w:val="00F12690"/>
    <w:rsid w:val="00F13C72"/>
    <w:rsid w:val="00F1439E"/>
    <w:rsid w:val="00F158BC"/>
    <w:rsid w:val="00F15F8C"/>
    <w:rsid w:val="00F16541"/>
    <w:rsid w:val="00F1790E"/>
    <w:rsid w:val="00F17A84"/>
    <w:rsid w:val="00F17E42"/>
    <w:rsid w:val="00F20826"/>
    <w:rsid w:val="00F22E86"/>
    <w:rsid w:val="00F2366C"/>
    <w:rsid w:val="00F2385A"/>
    <w:rsid w:val="00F23FBE"/>
    <w:rsid w:val="00F2501B"/>
    <w:rsid w:val="00F2531D"/>
    <w:rsid w:val="00F25481"/>
    <w:rsid w:val="00F25FFD"/>
    <w:rsid w:val="00F26DE7"/>
    <w:rsid w:val="00F272CD"/>
    <w:rsid w:val="00F274A1"/>
    <w:rsid w:val="00F27501"/>
    <w:rsid w:val="00F27D0D"/>
    <w:rsid w:val="00F3118D"/>
    <w:rsid w:val="00F3147F"/>
    <w:rsid w:val="00F31C62"/>
    <w:rsid w:val="00F347F0"/>
    <w:rsid w:val="00F37625"/>
    <w:rsid w:val="00F37F6F"/>
    <w:rsid w:val="00F4012A"/>
    <w:rsid w:val="00F40AD4"/>
    <w:rsid w:val="00F415AF"/>
    <w:rsid w:val="00F42395"/>
    <w:rsid w:val="00F4297E"/>
    <w:rsid w:val="00F42EEB"/>
    <w:rsid w:val="00F444CF"/>
    <w:rsid w:val="00F45625"/>
    <w:rsid w:val="00F5009A"/>
    <w:rsid w:val="00F50CB1"/>
    <w:rsid w:val="00F51A45"/>
    <w:rsid w:val="00F521E0"/>
    <w:rsid w:val="00F5263C"/>
    <w:rsid w:val="00F53098"/>
    <w:rsid w:val="00F538A1"/>
    <w:rsid w:val="00F55FF8"/>
    <w:rsid w:val="00F62AA8"/>
    <w:rsid w:val="00F62D99"/>
    <w:rsid w:val="00F642AB"/>
    <w:rsid w:val="00F64DFF"/>
    <w:rsid w:val="00F6532C"/>
    <w:rsid w:val="00F65734"/>
    <w:rsid w:val="00F65C69"/>
    <w:rsid w:val="00F6795E"/>
    <w:rsid w:val="00F70699"/>
    <w:rsid w:val="00F70804"/>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2947"/>
    <w:rsid w:val="00F93696"/>
    <w:rsid w:val="00F938A5"/>
    <w:rsid w:val="00F93B15"/>
    <w:rsid w:val="00F93D09"/>
    <w:rsid w:val="00F950D9"/>
    <w:rsid w:val="00F95C8A"/>
    <w:rsid w:val="00F96188"/>
    <w:rsid w:val="00F96B20"/>
    <w:rsid w:val="00FA1A5E"/>
    <w:rsid w:val="00FA26C9"/>
    <w:rsid w:val="00FA722B"/>
    <w:rsid w:val="00FA73D7"/>
    <w:rsid w:val="00FA74BE"/>
    <w:rsid w:val="00FB00A7"/>
    <w:rsid w:val="00FB069B"/>
    <w:rsid w:val="00FB13CD"/>
    <w:rsid w:val="00FB23C1"/>
    <w:rsid w:val="00FB397C"/>
    <w:rsid w:val="00FB3DFE"/>
    <w:rsid w:val="00FB4020"/>
    <w:rsid w:val="00FB5BDB"/>
    <w:rsid w:val="00FB7FC1"/>
    <w:rsid w:val="00FC0D8D"/>
    <w:rsid w:val="00FC3B00"/>
    <w:rsid w:val="00FC42D1"/>
    <w:rsid w:val="00FC55E3"/>
    <w:rsid w:val="00FC5E12"/>
    <w:rsid w:val="00FC6736"/>
    <w:rsid w:val="00FC687F"/>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033C13"/>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43B7F"/>
    <w:pPr>
      <w:jc w:val="both"/>
    </w:pPr>
    <w:rPr>
      <w:rFonts w:ascii="Arial" w:hAnsi="Arial"/>
      <w:sz w:val="18"/>
      <w:lang w:eastAsia="en-US"/>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5A44C9"/>
    <w:rPr>
      <w:rFonts w:ascii="Arial" w:hAnsi="Arial"/>
      <w:b/>
      <w:spacing w:val="-4"/>
      <w:sz w:val="36"/>
      <w:lang w:eastAsia="en-US"/>
    </w:rPr>
  </w:style>
  <w:style w:type="character" w:customStyle="1" w:styleId="Heading2Char">
    <w:name w:val="Heading 2 Char"/>
    <w:link w:val="Heading2"/>
    <w:locked/>
    <w:rsid w:val="005A44C9"/>
    <w:rPr>
      <w:rFonts w:ascii="Arial" w:hAnsi="Arial"/>
      <w:b/>
      <w:sz w:val="28"/>
    </w:rPr>
  </w:style>
  <w:style w:type="character" w:customStyle="1" w:styleId="HeaderChar">
    <w:name w:val="Header Char"/>
    <w:link w:val="Header"/>
    <w:locked/>
    <w:rsid w:val="005A44C9"/>
    <w:rPr>
      <w:sz w:val="24"/>
    </w:rPr>
  </w:style>
  <w:style w:type="paragraph" w:customStyle="1" w:styleId="StyleHeading1nonumLinespacingsingle">
    <w:name w:val="Style Heading 1 no num + Line spacing:  single"/>
    <w:basedOn w:val="Heading1nonum"/>
    <w:rsid w:val="005A44C9"/>
    <w:pPr>
      <w:spacing w:line="240" w:lineRule="auto"/>
    </w:pPr>
    <w:rPr>
      <w:bCs/>
    </w:rPr>
  </w:style>
  <w:style w:type="character" w:customStyle="1" w:styleId="BalloonTextChar">
    <w:name w:val="Balloon Text Char"/>
    <w:link w:val="BalloonText"/>
    <w:semiHidden/>
    <w:locked/>
    <w:rsid w:val="005A44C9"/>
    <w:rPr>
      <w:rFonts w:ascii="Tahoma" w:hAnsi="Tahoma" w:cs="Tahoma"/>
      <w:sz w:val="16"/>
      <w:szCs w:val="16"/>
    </w:rPr>
  </w:style>
  <w:style w:type="character" w:customStyle="1" w:styleId="BodyTextIndentChar">
    <w:name w:val="Body Text Indent Char"/>
    <w:link w:val="BodyTextIndent"/>
    <w:locked/>
    <w:rsid w:val="005A44C9"/>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oleObject" Target="embeddings/oleObject1.bin"/><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2017-08-28T23:00:00+00:00</Document_x0020_Date>
    <Process_x0020_Type xmlns="859f7ad6-93f6-4205-b62b-a17f28acbbac">Permit</Process_x0020_Type>
    <Site_x0020_Name xmlns="859f7ad6-93f6-4205-b62b-a17f28acbbac">Maelor Foods Limited  SITE CONTACT  JAMES COLLEY  James@maelorfoods.co.uk  01978 802337</Site_x0020_Name>
    <Addressee xmlns="859f7ad6-93f6-4205-b62b-a17f28acbbac">Salisbury House, Vulcan Road, Bilston, West Midlands, WV14 7HT</Addressee>
    <Disclosure_x0020_Status xmlns="859f7ad6-93f6-4205-b62b-a17f28acbbac">Public register</Disclosure_x0020_Status>
    <Document_x0020_Type xmlns="859f7ad6-93f6-4205-b62b-a17f28acbbac">Permit</Document_x0020_Type>
    <Customer_x0020_Name xmlns="859f7ad6-93f6-4205-b62b-a17f28acbbac">Maelor Foods Limited</Customer_x0020_Name>
    <Environment_x0020_Sub_x0020_Folder xmlns="859f7ad6-93f6-4205-b62b-a17f28acbbac">Licences applications</Environment_x0020_Sub_x0020_Folder>
    <Facility_x0020_Address xmlns="859f7ad6-93f6-4205-b62b-a17f28acbbac">Pickhill Lane, Cross Lane Wrexham</Facility_x0020_Address>
    <Internal_x002f_External xmlns="859f7ad6-93f6-4205-b62b-a17f28acbbac">Outgoing document</Internal_x002f_External>
    <License_x002f_Activity_x0020_Type xmlns="859f7ad6-93f6-4205-b62b-a17f28acbbac">3. EPR Regulated Industry</License_x002f_Activity_x0020_Type>
    <Surrendered_x002f_Expired xmlns="859f7ad6-93f6-4205-b62b-a17f28acbbac" xsi:nil="true"/>
    <Post_x0020_code xmlns="859f7ad6-93f6-4205-b62b-a17f28acbbac">LL13 0UE</Post_x0020_code>
    <Surrendered_x002f_Expired_x0020_Date xmlns="859f7ad6-93f6-4205-b62b-a17f28acbbac" xsi:nil="true"/>
    <_dlc_DocId xmlns="9be56660-2c31-41ef-bc00-23e72f632f2a">REGU-408-44814</_dlc_DocId>
    <_dlc_DocIdUrl xmlns="9be56660-2c31-41ef-bc00-23e72f632f2a">
      <Url>https://cyfoethnaturiolcymru.sharepoint.com/teams/Regulatory/Permitting/_layouts/15/DocIdRedir.aspx?ID=REGU-408-44814</Url>
      <Description>REGU-408-44814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purl.org/dc/terms/"/>
    <ds:schemaRef ds:uri="http://purl.org/dc/dcmitype/"/>
    <ds:schemaRef ds:uri="9be56660-2c31-41ef-bc00-23e72f632f2a"/>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9D2D00FA-6E2F-4B9E-94EB-E56E4B69D6C8}"/>
</file>

<file path=customXml/itemProps4.xml><?xml version="1.0" encoding="utf-8"?>
<ds:datastoreItem xmlns:ds="http://schemas.openxmlformats.org/officeDocument/2006/customXml" ds:itemID="{1D9F6620-6690-4181-84EC-608F890490C5}"/>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CC3A61B0-83CF-4E32-B7BA-BFFB2928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5631</Words>
  <Characters>32101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Evans, Lewis</cp:lastModifiedBy>
  <cp:revision>2</cp:revision>
  <cp:lastPrinted>2007-10-25T10:58:00Z</cp:lastPrinted>
  <dcterms:created xsi:type="dcterms:W3CDTF">2017-08-29T13:23:00Z</dcterms:created>
  <dcterms:modified xsi:type="dcterms:W3CDTF">2017-08-29T13:23:00Z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0ec7e9e4-90b4-4b41-8deb-bb25edd17c79</vt:lpwstr>
  </property>
  <property fmtid="{D5CDD505-2E9C-101B-9397-08002B2CF9AE}" pid="4" name="ContentTypeId">
    <vt:lpwstr>0x01010067EB80C5FE939D4A9B3D8BA62129B7F505004B68E92E83B9094993DAF9336EB5C180</vt:lpwstr>
  </property>
  <property fmtid="{D5CDD505-2E9C-101B-9397-08002B2CF9AE}" pid="5" name="Customer Name">
    <vt:lpwstr>Maelor Foods Limited</vt:lpwstr>
  </property>
  <property fmtid="{D5CDD505-2E9C-101B-9397-08002B2CF9AE}" pid="6" name="Welsh Local Authority">
    <vt:lpwstr>Wrexham CBC</vt:lpwstr>
  </property>
  <property fmtid="{D5CDD505-2E9C-101B-9397-08002B2CF9AE}" pid="7" name="Addressee">
    <vt:lpwstr>Salisbury House, Vulcan Road, Bilston, West Midlands, WV14 7HT</vt:lpwstr>
  </property>
  <property fmtid="{D5CDD505-2E9C-101B-9397-08002B2CF9AE}" pid="8" name="Facility Address">
    <vt:lpwstr>Pickhill Lane, Cross Lane Wrexham</vt:lpwstr>
  </property>
  <property fmtid="{D5CDD505-2E9C-101B-9397-08002B2CF9AE}" pid="9" name="Site Name">
    <vt:lpwstr>Maelor Foods Limited</vt:lpwstr>
  </property>
  <property fmtid="{D5CDD505-2E9C-101B-9397-08002B2CF9AE}" pid="10" name="_dlc_DocId">
    <vt:lpwstr>REGU-408-44814</vt:lpwstr>
  </property>
  <property fmtid="{D5CDD505-2E9C-101B-9397-08002B2CF9AE}" pid="11" name="_dlc_DocIdUrl">
    <vt:lpwstr>https://cyfoethnaturiolcymru.sharepoint.com/teams/Regulatory/Permitting/_layouts/15/DocIdRedir.aspx?ID=REGU-408-44814, REGU-408-44814</vt:lpwstr>
  </property>
  <property fmtid="{D5CDD505-2E9C-101B-9397-08002B2CF9AE}" pid="12" name="_docset_NoMedatataSyncRequired">
    <vt:lpwstr>False</vt:lpwstr>
  </property>
</Properties>
</file>