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0FB37" w14:textId="77777777" w:rsidR="00C16167" w:rsidRPr="00306AC9" w:rsidRDefault="00822F78">
      <w:pPr>
        <w:pStyle w:val="TOC1"/>
        <w:rPr>
          <w:highlight w:val="yellow"/>
        </w:rPr>
      </w:pPr>
      <w:bookmarkStart w:id="0" w:name="_Toc464892553"/>
      <w:bookmarkStart w:id="1" w:name="_Toc78173393"/>
      <w:r w:rsidRPr="00306AC9">
        <w:rPr>
          <w:noProof/>
          <w:highlight w:val="yellow"/>
        </w:rPr>
        <w:drawing>
          <wp:anchor distT="0" distB="0" distL="114300" distR="114300" simplePos="0" relativeHeight="251658240"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Pr="00306AC9" w:rsidRDefault="00F37625">
      <w:pPr>
        <w:pStyle w:val="coverTitle"/>
        <w:rPr>
          <w:highlight w:val="yellow"/>
        </w:rPr>
      </w:pPr>
    </w:p>
    <w:p w14:paraId="27B0FB39" w14:textId="77777777" w:rsidR="00822F78" w:rsidRPr="00306AC9" w:rsidRDefault="00822F78">
      <w:pPr>
        <w:pStyle w:val="coverTitle"/>
        <w:rPr>
          <w:highlight w:val="yellow"/>
        </w:rPr>
      </w:pPr>
    </w:p>
    <w:p w14:paraId="27B0FB3A" w14:textId="77777777" w:rsidR="00C16167" w:rsidRPr="00306AC9" w:rsidRDefault="00C16167">
      <w:pPr>
        <w:pStyle w:val="coverTitle"/>
      </w:pPr>
      <w:r w:rsidRPr="00306AC9">
        <w:t>Permit with introductory note</w:t>
      </w:r>
    </w:p>
    <w:p w14:paraId="27B0FB3B" w14:textId="1738150F" w:rsidR="00C16167" w:rsidRPr="00306AC9" w:rsidRDefault="00F37625">
      <w:pPr>
        <w:pStyle w:val="a"/>
        <w:rPr>
          <w:sz w:val="22"/>
          <w:szCs w:val="22"/>
        </w:rPr>
      </w:pPr>
      <w:r w:rsidRPr="00306AC9">
        <w:rPr>
          <w:sz w:val="22"/>
          <w:szCs w:val="22"/>
        </w:rPr>
        <w:t>The Environmental Permitting</w:t>
      </w:r>
      <w:r w:rsidR="00C16167" w:rsidRPr="00306AC9">
        <w:rPr>
          <w:sz w:val="22"/>
          <w:szCs w:val="22"/>
        </w:rPr>
        <w:t xml:space="preserve"> (England &amp; Wales) Regulations </w:t>
      </w:r>
      <w:r w:rsidR="001B2B54" w:rsidRPr="00306AC9">
        <w:rPr>
          <w:sz w:val="22"/>
          <w:szCs w:val="22"/>
        </w:rPr>
        <w:t>201</w:t>
      </w:r>
      <w:r w:rsidR="00100F77">
        <w:rPr>
          <w:sz w:val="22"/>
          <w:szCs w:val="22"/>
        </w:rPr>
        <w:t>6</w:t>
      </w:r>
    </w:p>
    <w:p w14:paraId="27B0FB3C" w14:textId="77777777" w:rsidR="00C16167" w:rsidRPr="00306AC9" w:rsidRDefault="00C16167">
      <w:pPr>
        <w:pStyle w:val="a"/>
      </w:pPr>
    </w:p>
    <w:p w14:paraId="27B0FB3E" w14:textId="3C40EDE1" w:rsidR="00765733" w:rsidRPr="00306AC9" w:rsidRDefault="005C3222" w:rsidP="00765733">
      <w:pPr>
        <w:pStyle w:val="coverLicenceHolder"/>
        <w:pBdr>
          <w:top w:val="single" w:sz="4" w:space="25" w:color="auto"/>
        </w:pBdr>
        <w:rPr>
          <w:b/>
          <w:sz w:val="22"/>
          <w:szCs w:val="22"/>
        </w:rPr>
      </w:pPr>
      <w:r w:rsidRPr="00306AC9">
        <w:rPr>
          <w:b/>
          <w:sz w:val="22"/>
          <w:szCs w:val="22"/>
        </w:rPr>
        <w:t>Tata Steel UK Limited</w:t>
      </w:r>
    </w:p>
    <w:p w14:paraId="27B0FB3F" w14:textId="77777777" w:rsidR="00765733" w:rsidRPr="00306AC9" w:rsidRDefault="00765733" w:rsidP="00765733">
      <w:pPr>
        <w:pStyle w:val="coverLicenceHolder"/>
        <w:pBdr>
          <w:top w:val="single" w:sz="4" w:space="25" w:color="auto"/>
        </w:pBdr>
        <w:rPr>
          <w:b/>
          <w:sz w:val="22"/>
          <w:szCs w:val="22"/>
        </w:rPr>
      </w:pPr>
    </w:p>
    <w:p w14:paraId="27B0FB40" w14:textId="6D92253F" w:rsidR="00765733" w:rsidRPr="00306AC9" w:rsidRDefault="005C3222" w:rsidP="00765733">
      <w:pPr>
        <w:pStyle w:val="coverLicenceHolder"/>
        <w:pBdr>
          <w:top w:val="single" w:sz="4" w:space="25" w:color="auto"/>
        </w:pBdr>
        <w:rPr>
          <w:b/>
          <w:sz w:val="22"/>
          <w:szCs w:val="22"/>
        </w:rPr>
      </w:pPr>
      <w:proofErr w:type="spellStart"/>
      <w:r w:rsidRPr="00306AC9">
        <w:rPr>
          <w:b/>
          <w:sz w:val="22"/>
          <w:szCs w:val="22"/>
        </w:rPr>
        <w:t>Trostre</w:t>
      </w:r>
      <w:proofErr w:type="spellEnd"/>
      <w:r w:rsidRPr="00306AC9">
        <w:rPr>
          <w:b/>
          <w:sz w:val="22"/>
          <w:szCs w:val="22"/>
        </w:rPr>
        <w:t xml:space="preserve"> Works</w:t>
      </w:r>
      <w:r w:rsidR="00765733" w:rsidRPr="00306AC9">
        <w:rPr>
          <w:b/>
          <w:sz w:val="22"/>
          <w:szCs w:val="22"/>
        </w:rPr>
        <w:t xml:space="preserve"> </w:t>
      </w:r>
    </w:p>
    <w:p w14:paraId="4BE8F3B0" w14:textId="42D97264" w:rsidR="001A2E20" w:rsidRPr="00306AC9" w:rsidRDefault="001A2E20" w:rsidP="00765733">
      <w:pPr>
        <w:pStyle w:val="coverLicenceHolder"/>
        <w:pBdr>
          <w:top w:val="single" w:sz="4" w:space="25" w:color="auto"/>
        </w:pBdr>
        <w:rPr>
          <w:b/>
          <w:sz w:val="22"/>
          <w:szCs w:val="22"/>
        </w:rPr>
      </w:pPr>
      <w:proofErr w:type="spellStart"/>
      <w:r w:rsidRPr="00306AC9">
        <w:rPr>
          <w:b/>
          <w:sz w:val="22"/>
          <w:szCs w:val="22"/>
        </w:rPr>
        <w:t>Trostre</w:t>
      </w:r>
      <w:proofErr w:type="spellEnd"/>
    </w:p>
    <w:p w14:paraId="27B0FB41" w14:textId="43989066" w:rsidR="00765733" w:rsidRPr="00306AC9" w:rsidRDefault="005C3222" w:rsidP="00765733">
      <w:pPr>
        <w:pStyle w:val="coverLicenceHolder"/>
        <w:pBdr>
          <w:top w:val="single" w:sz="4" w:space="25" w:color="auto"/>
        </w:pBdr>
        <w:rPr>
          <w:b/>
          <w:sz w:val="22"/>
          <w:szCs w:val="22"/>
        </w:rPr>
      </w:pPr>
      <w:r w:rsidRPr="00306AC9">
        <w:rPr>
          <w:b/>
          <w:sz w:val="22"/>
          <w:szCs w:val="22"/>
        </w:rPr>
        <w:t>Llanelli</w:t>
      </w:r>
    </w:p>
    <w:p w14:paraId="27B0FB42" w14:textId="60296653" w:rsidR="00765733" w:rsidRPr="00306AC9" w:rsidRDefault="005C3222" w:rsidP="00765733">
      <w:pPr>
        <w:pStyle w:val="coverLicenceHolder"/>
        <w:pBdr>
          <w:top w:val="single" w:sz="4" w:space="25" w:color="auto"/>
        </w:pBdr>
        <w:rPr>
          <w:b/>
          <w:sz w:val="22"/>
          <w:szCs w:val="22"/>
        </w:rPr>
      </w:pPr>
      <w:r w:rsidRPr="00306AC9">
        <w:rPr>
          <w:b/>
          <w:sz w:val="22"/>
          <w:szCs w:val="22"/>
        </w:rPr>
        <w:t>Carmarthenshire</w:t>
      </w:r>
    </w:p>
    <w:p w14:paraId="27B0FB4D" w14:textId="2F993495" w:rsidR="00C16167" w:rsidRPr="00306AC9" w:rsidRDefault="005C3222" w:rsidP="002057E1">
      <w:pPr>
        <w:pStyle w:val="coverLicenceHolder"/>
        <w:pBdr>
          <w:top w:val="single" w:sz="4" w:space="25" w:color="auto"/>
        </w:pBdr>
        <w:rPr>
          <w:b/>
          <w:sz w:val="22"/>
          <w:szCs w:val="22"/>
        </w:rPr>
      </w:pPr>
      <w:r w:rsidRPr="00306AC9">
        <w:rPr>
          <w:b/>
          <w:sz w:val="22"/>
          <w:szCs w:val="22"/>
        </w:rPr>
        <w:t>SA14 9SD</w:t>
      </w:r>
    </w:p>
    <w:p w14:paraId="27B0FB4E" w14:textId="77777777" w:rsidR="00C16167" w:rsidRPr="00306AC9" w:rsidRDefault="00C16167">
      <w:pPr>
        <w:pStyle w:val="coverLicenceHolder"/>
        <w:pBdr>
          <w:top w:val="single" w:sz="4" w:space="25" w:color="auto"/>
        </w:pBdr>
        <w:rPr>
          <w:i/>
        </w:rPr>
      </w:pPr>
    </w:p>
    <w:p w14:paraId="27B0FB4F" w14:textId="77777777" w:rsidR="00C16167" w:rsidRPr="00306AC9" w:rsidRDefault="00C16167">
      <w:pPr>
        <w:pStyle w:val="coverAuthNos"/>
        <w:spacing w:before="480"/>
        <w:rPr>
          <w:color w:val="auto"/>
          <w:sz w:val="24"/>
        </w:rPr>
      </w:pPr>
      <w:r w:rsidRPr="00306AC9">
        <w:rPr>
          <w:color w:val="auto"/>
          <w:sz w:val="24"/>
        </w:rPr>
        <w:t>Permit number</w:t>
      </w:r>
    </w:p>
    <w:p w14:paraId="27B0FB50" w14:textId="78C9E942" w:rsidR="00C16167" w:rsidRPr="00306AC9" w:rsidRDefault="004249DE">
      <w:pPr>
        <w:pStyle w:val="coverAuthNos"/>
        <w:rPr>
          <w:b/>
          <w:color w:val="auto"/>
          <w:sz w:val="24"/>
        </w:rPr>
      </w:pPr>
      <w:r w:rsidRPr="00306AC9">
        <w:rPr>
          <w:b/>
          <w:color w:val="auto"/>
          <w:sz w:val="24"/>
        </w:rPr>
        <w:t>EPR/</w:t>
      </w:r>
      <w:r w:rsidR="002057E1" w:rsidRPr="00306AC9">
        <w:rPr>
          <w:b/>
          <w:color w:val="auto"/>
          <w:sz w:val="24"/>
        </w:rPr>
        <w:t>BX9471IU</w:t>
      </w:r>
      <w:r w:rsidR="008A413D" w:rsidRPr="00306AC9">
        <w:rPr>
          <w:b/>
          <w:color w:val="auto"/>
          <w:sz w:val="24"/>
        </w:rPr>
        <w:t xml:space="preserve"> </w:t>
      </w:r>
    </w:p>
    <w:p w14:paraId="27B0FB51" w14:textId="08031E2E" w:rsidR="00C16167" w:rsidRPr="00306AC9" w:rsidRDefault="00C16167" w:rsidP="00DA0F76">
      <w:pPr>
        <w:pStyle w:val="Heading1nonum"/>
        <w:spacing w:before="80" w:after="0" w:line="240" w:lineRule="auto"/>
        <w:jc w:val="center"/>
      </w:pPr>
      <w:r w:rsidRPr="00306AC9">
        <w:br w:type="page"/>
      </w:r>
      <w:proofErr w:type="spellStart"/>
      <w:r w:rsidR="00F54F94" w:rsidRPr="00306AC9">
        <w:rPr>
          <w:szCs w:val="36"/>
        </w:rPr>
        <w:lastRenderedPageBreak/>
        <w:t>Trostre</w:t>
      </w:r>
      <w:proofErr w:type="spellEnd"/>
      <w:r w:rsidR="00F54F94" w:rsidRPr="00306AC9">
        <w:rPr>
          <w:szCs w:val="36"/>
        </w:rPr>
        <w:t xml:space="preserve"> Works</w:t>
      </w:r>
    </w:p>
    <w:p w14:paraId="27B0FB52" w14:textId="670D5BA4" w:rsidR="00C16167" w:rsidRPr="00306AC9" w:rsidRDefault="00C16167" w:rsidP="00DA0F76">
      <w:pPr>
        <w:pStyle w:val="Heading1nonum"/>
        <w:spacing w:before="80" w:after="0" w:line="240" w:lineRule="auto"/>
        <w:jc w:val="center"/>
      </w:pPr>
      <w:r w:rsidRPr="00306AC9">
        <w:t xml:space="preserve">Permit </w:t>
      </w:r>
      <w:r w:rsidR="0001765E" w:rsidRPr="00306AC9">
        <w:t>n</w:t>
      </w:r>
      <w:r w:rsidRPr="00306AC9">
        <w:t xml:space="preserve">umber </w:t>
      </w:r>
      <w:r w:rsidR="004249DE" w:rsidRPr="00306AC9">
        <w:t>EPR/</w:t>
      </w:r>
      <w:r w:rsidR="00F54F94" w:rsidRPr="00306AC9">
        <w:t>BX</w:t>
      </w:r>
      <w:r w:rsidR="00A35CF5" w:rsidRPr="00306AC9">
        <w:t>9471IU</w:t>
      </w:r>
    </w:p>
    <w:p w14:paraId="27B0FB53" w14:textId="77777777" w:rsidR="00C16167" w:rsidRPr="00306AC9" w:rsidRDefault="00C16167">
      <w:pPr>
        <w:pStyle w:val="Heading1nonum"/>
      </w:pPr>
      <w:r w:rsidRPr="00306AC9">
        <w:t>Introductory note</w:t>
      </w:r>
      <w:bookmarkEnd w:id="0"/>
      <w:bookmarkEnd w:id="1"/>
    </w:p>
    <w:p w14:paraId="27B0FB54" w14:textId="77777777" w:rsidR="00C16167" w:rsidRPr="00306AC9" w:rsidRDefault="00C16167">
      <w:pPr>
        <w:pStyle w:val="Heading2a"/>
        <w:spacing w:before="120"/>
        <w:rPr>
          <w:i w:val="0"/>
        </w:rPr>
      </w:pPr>
      <w:r w:rsidRPr="00306AC9">
        <w:rPr>
          <w:i w:val="0"/>
        </w:rPr>
        <w:t>This introductory note does not form a part of the permit</w:t>
      </w:r>
    </w:p>
    <w:p w14:paraId="39B6AEE9" w14:textId="77777777" w:rsidR="007134C1" w:rsidRPr="00306AC9" w:rsidRDefault="00C16167" w:rsidP="007134C1">
      <w:pPr>
        <w:pStyle w:val="Heading3nonum"/>
        <w:rPr>
          <w:color w:val="auto"/>
          <w:sz w:val="22"/>
          <w:szCs w:val="22"/>
        </w:rPr>
      </w:pPr>
      <w:r w:rsidRPr="00306AC9">
        <w:rPr>
          <w:color w:val="auto"/>
          <w:sz w:val="22"/>
          <w:szCs w:val="22"/>
        </w:rPr>
        <w:t xml:space="preserve">The main features of the </w:t>
      </w:r>
      <w:r w:rsidR="00B90A50" w:rsidRPr="00306AC9">
        <w:rPr>
          <w:color w:val="auto"/>
          <w:sz w:val="22"/>
          <w:szCs w:val="22"/>
        </w:rPr>
        <w:t>permit</w:t>
      </w:r>
      <w:r w:rsidRPr="00306AC9">
        <w:rPr>
          <w:color w:val="auto"/>
          <w:sz w:val="22"/>
          <w:szCs w:val="22"/>
        </w:rPr>
        <w:t xml:space="preserve"> are as follows</w:t>
      </w:r>
      <w:r w:rsidR="007134C1" w:rsidRPr="00306AC9">
        <w:rPr>
          <w:color w:val="auto"/>
          <w:sz w:val="22"/>
          <w:szCs w:val="22"/>
        </w:rPr>
        <w:t>:</w:t>
      </w:r>
    </w:p>
    <w:p w14:paraId="7396CACD" w14:textId="58C1A246" w:rsidR="00324CB3" w:rsidRPr="00306AC9" w:rsidRDefault="007134C1" w:rsidP="007134C1">
      <w:pPr>
        <w:pStyle w:val="Heading3nonum"/>
        <w:rPr>
          <w:color w:val="auto"/>
          <w:sz w:val="22"/>
          <w:szCs w:val="22"/>
        </w:rPr>
      </w:pPr>
      <w:r w:rsidRPr="00306AC9">
        <w:rPr>
          <w:color w:val="auto"/>
          <w:sz w:val="22"/>
          <w:szCs w:val="22"/>
        </w:rPr>
        <w:t xml:space="preserve">This permit is a consolidation of two permits held by Tata Steel UK Limited for </w:t>
      </w:r>
      <w:proofErr w:type="spellStart"/>
      <w:r w:rsidRPr="00306AC9">
        <w:rPr>
          <w:color w:val="auto"/>
          <w:sz w:val="22"/>
          <w:szCs w:val="22"/>
        </w:rPr>
        <w:t>Trostre</w:t>
      </w:r>
      <w:proofErr w:type="spellEnd"/>
      <w:r w:rsidRPr="00306AC9">
        <w:rPr>
          <w:color w:val="auto"/>
          <w:sz w:val="22"/>
          <w:szCs w:val="22"/>
        </w:rPr>
        <w:t xml:space="preserve"> Works in Llanelli</w:t>
      </w:r>
      <w:r w:rsidR="004C7B20" w:rsidRPr="00306AC9">
        <w:rPr>
          <w:color w:val="auto"/>
          <w:sz w:val="22"/>
          <w:szCs w:val="22"/>
        </w:rPr>
        <w:t xml:space="preserve"> (the permit for the Tinplate Production Plant </w:t>
      </w:r>
      <w:r w:rsidR="000C1EFA" w:rsidRPr="00306AC9">
        <w:rPr>
          <w:color w:val="auto"/>
          <w:sz w:val="22"/>
          <w:szCs w:val="22"/>
        </w:rPr>
        <w:t>and a previously separate permit for the Tin Anode Plant)</w:t>
      </w:r>
      <w:r w:rsidRPr="00306AC9">
        <w:rPr>
          <w:color w:val="auto"/>
          <w:sz w:val="22"/>
          <w:szCs w:val="22"/>
        </w:rPr>
        <w:t>.</w:t>
      </w:r>
      <w:r w:rsidR="000C1EFA" w:rsidRPr="00306AC9">
        <w:rPr>
          <w:color w:val="auto"/>
          <w:sz w:val="22"/>
          <w:szCs w:val="22"/>
        </w:rPr>
        <w:t xml:space="preserve"> The main purpose of </w:t>
      </w:r>
      <w:r w:rsidR="00324CB3" w:rsidRPr="00306AC9">
        <w:rPr>
          <w:color w:val="auto"/>
          <w:sz w:val="22"/>
          <w:szCs w:val="22"/>
        </w:rPr>
        <w:t>t</w:t>
      </w:r>
      <w:r w:rsidR="000C1EFA" w:rsidRPr="00306AC9">
        <w:rPr>
          <w:color w:val="auto"/>
          <w:sz w:val="22"/>
          <w:szCs w:val="22"/>
        </w:rPr>
        <w:t>he activity at the installation is the surface treatment of metals</w:t>
      </w:r>
      <w:r w:rsidR="00324CB3" w:rsidRPr="00306AC9">
        <w:rPr>
          <w:color w:val="auto"/>
          <w:sz w:val="22"/>
          <w:szCs w:val="22"/>
        </w:rPr>
        <w:t xml:space="preserve"> to provide cold rolled and coated steel to various customers. The main works area of the site covers approximately 80 hectares, and is located on a wide, flat coastal plain</w:t>
      </w:r>
      <w:r w:rsidR="000C1EFA" w:rsidRPr="00306AC9">
        <w:rPr>
          <w:color w:val="auto"/>
          <w:sz w:val="22"/>
          <w:szCs w:val="22"/>
        </w:rPr>
        <w:t>.</w:t>
      </w:r>
      <w:r w:rsidR="00324CB3" w:rsidRPr="00306AC9">
        <w:rPr>
          <w:color w:val="auto"/>
          <w:sz w:val="22"/>
          <w:szCs w:val="22"/>
        </w:rPr>
        <w:t xml:space="preserve"> </w:t>
      </w:r>
    </w:p>
    <w:p w14:paraId="290F7026" w14:textId="42106F1D" w:rsidR="0080412E" w:rsidRPr="00306AC9" w:rsidRDefault="00324CB3" w:rsidP="007134C1">
      <w:pPr>
        <w:pStyle w:val="Heading3nonum"/>
        <w:rPr>
          <w:color w:val="auto"/>
          <w:sz w:val="22"/>
          <w:szCs w:val="22"/>
        </w:rPr>
      </w:pPr>
      <w:r w:rsidRPr="00306AC9">
        <w:rPr>
          <w:color w:val="auto"/>
          <w:sz w:val="22"/>
          <w:szCs w:val="22"/>
        </w:rPr>
        <w:t xml:space="preserve">The raw material for the Works consists of rolled steel coils, received by road or rail into the Pickle Line receipt bay. The coils are pickled with sulphuric acid </w:t>
      </w:r>
      <w:r w:rsidR="00516AE2" w:rsidRPr="00306AC9">
        <w:rPr>
          <w:color w:val="auto"/>
          <w:sz w:val="22"/>
          <w:szCs w:val="22"/>
        </w:rPr>
        <w:t xml:space="preserve">to remove </w:t>
      </w:r>
      <w:r w:rsidRPr="00306AC9">
        <w:rPr>
          <w:color w:val="auto"/>
          <w:sz w:val="22"/>
          <w:szCs w:val="22"/>
        </w:rPr>
        <w:t xml:space="preserve">all </w:t>
      </w:r>
      <w:r w:rsidR="00516AE2" w:rsidRPr="00306AC9">
        <w:rPr>
          <w:color w:val="auto"/>
          <w:sz w:val="22"/>
          <w:szCs w:val="22"/>
        </w:rPr>
        <w:t xml:space="preserve">scale, in preparation for further processing at the cold reduction mill (CRM). The CRM reduces the thickness of the coil to a given size. After cold reduction, lubricant from the CRM process is removed using an electrolytic cleaning method, using caustic solution. The single </w:t>
      </w:r>
      <w:proofErr w:type="spellStart"/>
      <w:r w:rsidR="00516AE2" w:rsidRPr="00306AC9">
        <w:rPr>
          <w:color w:val="auto"/>
          <w:sz w:val="22"/>
          <w:szCs w:val="22"/>
        </w:rPr>
        <w:t>reducted</w:t>
      </w:r>
      <w:proofErr w:type="spellEnd"/>
      <w:r w:rsidR="00516AE2" w:rsidRPr="00306AC9">
        <w:rPr>
          <w:color w:val="auto"/>
          <w:sz w:val="22"/>
          <w:szCs w:val="22"/>
        </w:rPr>
        <w:t xml:space="preserve"> coil is then sent for batch or continuous annealing, depending on the product being made. After annealing, the material is temper rolled to give the customer the required surface finish and mechanical properties.</w:t>
      </w:r>
      <w:r w:rsidR="0080412E" w:rsidRPr="00306AC9">
        <w:rPr>
          <w:color w:val="auto"/>
          <w:sz w:val="22"/>
          <w:szCs w:val="22"/>
        </w:rPr>
        <w:t xml:space="preserve"> </w:t>
      </w:r>
      <w:r w:rsidR="00516AE2" w:rsidRPr="00306AC9">
        <w:rPr>
          <w:color w:val="auto"/>
          <w:sz w:val="22"/>
          <w:szCs w:val="22"/>
        </w:rPr>
        <w:t xml:space="preserve">The installation also processes double-reduced coil, which is sent through the Double </w:t>
      </w:r>
      <w:proofErr w:type="spellStart"/>
      <w:r w:rsidR="00516AE2" w:rsidRPr="00306AC9">
        <w:rPr>
          <w:color w:val="auto"/>
          <w:sz w:val="22"/>
          <w:szCs w:val="22"/>
        </w:rPr>
        <w:t>Reducation</w:t>
      </w:r>
      <w:proofErr w:type="spellEnd"/>
      <w:r w:rsidR="00516AE2" w:rsidRPr="00306AC9">
        <w:rPr>
          <w:color w:val="auto"/>
          <w:sz w:val="22"/>
          <w:szCs w:val="22"/>
        </w:rPr>
        <w:t xml:space="preserve"> Mill (DRM).</w:t>
      </w:r>
      <w:r w:rsidR="00F65073" w:rsidRPr="00306AC9">
        <w:rPr>
          <w:color w:val="auto"/>
          <w:sz w:val="22"/>
          <w:szCs w:val="22"/>
        </w:rPr>
        <w:t xml:space="preserve"> The m</w:t>
      </w:r>
      <w:r w:rsidR="0080412E" w:rsidRPr="00306AC9">
        <w:rPr>
          <w:color w:val="auto"/>
          <w:sz w:val="22"/>
          <w:szCs w:val="22"/>
        </w:rPr>
        <w:t xml:space="preserve">ajor volume product of the work is tinplate. There are two tin coating lines at </w:t>
      </w:r>
      <w:proofErr w:type="spellStart"/>
      <w:r w:rsidR="0080412E" w:rsidRPr="00306AC9">
        <w:rPr>
          <w:color w:val="auto"/>
          <w:sz w:val="22"/>
          <w:szCs w:val="22"/>
        </w:rPr>
        <w:t>Trostre</w:t>
      </w:r>
      <w:proofErr w:type="spellEnd"/>
      <w:r w:rsidR="0080412E" w:rsidRPr="00306AC9">
        <w:rPr>
          <w:color w:val="auto"/>
          <w:sz w:val="22"/>
          <w:szCs w:val="22"/>
        </w:rPr>
        <w:t>. The tinplating process</w:t>
      </w:r>
      <w:r w:rsidR="00A45246" w:rsidRPr="00306AC9">
        <w:rPr>
          <w:color w:val="auto"/>
          <w:sz w:val="22"/>
          <w:szCs w:val="22"/>
        </w:rPr>
        <w:t xml:space="preserve"> </w:t>
      </w:r>
      <w:r w:rsidR="0080412E" w:rsidRPr="00306AC9">
        <w:rPr>
          <w:color w:val="auto"/>
          <w:sz w:val="22"/>
          <w:szCs w:val="22"/>
        </w:rPr>
        <w:t>involves cleaning, pickling, and electrolytic deposition of tin to the required coating weight.</w:t>
      </w:r>
    </w:p>
    <w:p w14:paraId="27B0FB58" w14:textId="729EFC6C" w:rsidR="00CC0D03" w:rsidRPr="00306AC9" w:rsidRDefault="0080412E" w:rsidP="007134C1">
      <w:pPr>
        <w:pStyle w:val="Heading3nonum"/>
        <w:rPr>
          <w:color w:val="auto"/>
          <w:sz w:val="22"/>
          <w:szCs w:val="22"/>
        </w:rPr>
      </w:pPr>
      <w:r w:rsidRPr="00306AC9">
        <w:rPr>
          <w:color w:val="auto"/>
          <w:sz w:val="22"/>
          <w:szCs w:val="22"/>
        </w:rPr>
        <w:t xml:space="preserve">Effluent arising at the installation is treated at a designated effluent treatment plant, then discharged to the </w:t>
      </w:r>
      <w:proofErr w:type="spellStart"/>
      <w:r w:rsidRPr="00306AC9">
        <w:rPr>
          <w:color w:val="auto"/>
          <w:sz w:val="22"/>
          <w:szCs w:val="22"/>
        </w:rPr>
        <w:t>Loughor</w:t>
      </w:r>
      <w:proofErr w:type="spellEnd"/>
      <w:r w:rsidRPr="00306AC9">
        <w:rPr>
          <w:color w:val="auto"/>
          <w:sz w:val="22"/>
          <w:szCs w:val="22"/>
        </w:rPr>
        <w:t xml:space="preserve"> estuary.</w:t>
      </w:r>
    </w:p>
    <w:p w14:paraId="27B0FB59" w14:textId="77777777" w:rsidR="00C16167" w:rsidRPr="00306AC9" w:rsidRDefault="00E4105A" w:rsidP="00E4105A">
      <w:pPr>
        <w:pStyle w:val="Heading3nonum"/>
        <w:rPr>
          <w:sz w:val="22"/>
          <w:szCs w:val="22"/>
        </w:rPr>
      </w:pPr>
      <w:r w:rsidRPr="00306AC9">
        <w:rPr>
          <w:sz w:val="22"/>
          <w:szCs w:val="22"/>
        </w:rPr>
        <w:t>The status log of the permit sets out the permitting history, including any changes to the permit reference number</w:t>
      </w:r>
      <w:r w:rsidR="00F50CB1" w:rsidRPr="00306AC9">
        <w:rPr>
          <w:sz w:val="22"/>
          <w:szCs w:val="22"/>
        </w:rPr>
        <w:t>.</w:t>
      </w:r>
    </w:p>
    <w:p w14:paraId="27B0FB5A" w14:textId="77777777" w:rsidR="00E4105A" w:rsidRPr="00306AC9" w:rsidRDefault="00E4105A">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985"/>
        <w:gridCol w:w="2976"/>
      </w:tblGrid>
      <w:tr w:rsidR="00C16167" w:rsidRPr="00306AC9" w14:paraId="27B0FB5C" w14:textId="77777777" w:rsidTr="00BE6CAE">
        <w:trPr>
          <w:cantSplit/>
          <w:tblHeader/>
        </w:trPr>
        <w:tc>
          <w:tcPr>
            <w:tcW w:w="8046" w:type="dxa"/>
            <w:gridSpan w:val="3"/>
            <w:tcBorders>
              <w:top w:val="nil"/>
              <w:left w:val="nil"/>
              <w:bottom w:val="single" w:sz="6" w:space="0" w:color="auto"/>
              <w:right w:val="nil"/>
            </w:tcBorders>
            <w:shd w:val="clear" w:color="auto" w:fill="000000"/>
          </w:tcPr>
          <w:p w14:paraId="27B0FB5B" w14:textId="0B84E8B9" w:rsidR="00C16167" w:rsidRPr="00306AC9" w:rsidRDefault="00C16167">
            <w:pPr>
              <w:pStyle w:val="Tabletitle"/>
              <w:rPr>
                <w:rFonts w:cs="Arial"/>
                <w:sz w:val="22"/>
                <w:szCs w:val="22"/>
              </w:rPr>
            </w:pPr>
            <w:r w:rsidRPr="00306AC9">
              <w:rPr>
                <w:rFonts w:cs="Arial"/>
                <w:sz w:val="22"/>
                <w:szCs w:val="22"/>
              </w:rPr>
              <w:t xml:space="preserve">Status </w:t>
            </w:r>
            <w:r w:rsidR="0049139F" w:rsidRPr="00306AC9">
              <w:rPr>
                <w:rFonts w:cs="Arial"/>
                <w:sz w:val="22"/>
                <w:szCs w:val="22"/>
              </w:rPr>
              <w:t>l</w:t>
            </w:r>
            <w:r w:rsidR="0034330E" w:rsidRPr="00306AC9">
              <w:rPr>
                <w:rFonts w:cs="Arial"/>
                <w:sz w:val="22"/>
                <w:szCs w:val="22"/>
              </w:rPr>
              <w:t>og of</w:t>
            </w:r>
            <w:r w:rsidRPr="00306AC9">
              <w:rPr>
                <w:rFonts w:cs="Arial"/>
                <w:sz w:val="22"/>
                <w:szCs w:val="22"/>
              </w:rPr>
              <w:t xml:space="preserve"> permit</w:t>
            </w:r>
            <w:r w:rsidR="001772F1" w:rsidRPr="00306AC9">
              <w:rPr>
                <w:rFonts w:cs="Arial"/>
                <w:sz w:val="22"/>
                <w:szCs w:val="22"/>
              </w:rPr>
              <w:t xml:space="preserve"> EPR/FP3730ZM</w:t>
            </w:r>
          </w:p>
        </w:tc>
      </w:tr>
      <w:tr w:rsidR="00C16167" w:rsidRPr="00306AC9" w14:paraId="27B0FB60" w14:textId="77777777" w:rsidTr="00EB3A7F">
        <w:trPr>
          <w:cantSplit/>
          <w:tblHeader/>
        </w:trPr>
        <w:tc>
          <w:tcPr>
            <w:tcW w:w="3085" w:type="dxa"/>
            <w:tcBorders>
              <w:top w:val="single" w:sz="6" w:space="0" w:color="auto"/>
              <w:left w:val="nil"/>
              <w:bottom w:val="single" w:sz="6" w:space="0" w:color="auto"/>
              <w:right w:val="nil"/>
            </w:tcBorders>
          </w:tcPr>
          <w:p w14:paraId="27B0FB5D" w14:textId="77777777" w:rsidR="00C16167" w:rsidRPr="00306AC9" w:rsidRDefault="00C16167">
            <w:pPr>
              <w:pStyle w:val="Tablehead"/>
              <w:rPr>
                <w:rFonts w:cs="Arial"/>
                <w:sz w:val="22"/>
                <w:szCs w:val="22"/>
              </w:rPr>
            </w:pPr>
            <w:r w:rsidRPr="00306AC9">
              <w:rPr>
                <w:rFonts w:cs="Arial"/>
                <w:sz w:val="22"/>
                <w:szCs w:val="22"/>
              </w:rPr>
              <w:t>De</w:t>
            </w:r>
            <w:r w:rsidR="009A3600" w:rsidRPr="00306AC9">
              <w:rPr>
                <w:rFonts w:cs="Arial"/>
                <w:sz w:val="22"/>
                <w:szCs w:val="22"/>
              </w:rPr>
              <w:t>scription</w:t>
            </w:r>
          </w:p>
        </w:tc>
        <w:tc>
          <w:tcPr>
            <w:tcW w:w="1985" w:type="dxa"/>
            <w:tcBorders>
              <w:top w:val="single" w:sz="6" w:space="0" w:color="auto"/>
              <w:left w:val="nil"/>
              <w:bottom w:val="single" w:sz="6" w:space="0" w:color="auto"/>
              <w:right w:val="nil"/>
            </w:tcBorders>
          </w:tcPr>
          <w:p w14:paraId="27B0FB5E" w14:textId="77777777" w:rsidR="00C16167" w:rsidRPr="00306AC9" w:rsidRDefault="00C16167">
            <w:pPr>
              <w:pStyle w:val="Tablehead"/>
              <w:rPr>
                <w:rFonts w:cs="Arial"/>
                <w:sz w:val="22"/>
                <w:szCs w:val="22"/>
              </w:rPr>
            </w:pPr>
            <w:r w:rsidRPr="00306AC9">
              <w:rPr>
                <w:rFonts w:cs="Arial"/>
                <w:sz w:val="22"/>
                <w:szCs w:val="22"/>
              </w:rPr>
              <w:t>Date</w:t>
            </w:r>
          </w:p>
        </w:tc>
        <w:tc>
          <w:tcPr>
            <w:tcW w:w="2976" w:type="dxa"/>
            <w:tcBorders>
              <w:top w:val="single" w:sz="6" w:space="0" w:color="auto"/>
              <w:left w:val="nil"/>
              <w:bottom w:val="single" w:sz="6" w:space="0" w:color="auto"/>
              <w:right w:val="nil"/>
            </w:tcBorders>
          </w:tcPr>
          <w:p w14:paraId="27B0FB5F" w14:textId="77777777" w:rsidR="00C16167" w:rsidRPr="00306AC9" w:rsidRDefault="000D2E34">
            <w:pPr>
              <w:pStyle w:val="Tablehead"/>
              <w:rPr>
                <w:rFonts w:cs="Arial"/>
                <w:sz w:val="22"/>
                <w:szCs w:val="22"/>
              </w:rPr>
            </w:pPr>
            <w:r w:rsidRPr="00306AC9">
              <w:rPr>
                <w:rFonts w:cs="Arial"/>
                <w:sz w:val="22"/>
                <w:szCs w:val="22"/>
              </w:rPr>
              <w:t>Comments</w:t>
            </w:r>
          </w:p>
        </w:tc>
      </w:tr>
      <w:tr w:rsidR="00F5263C" w:rsidRPr="00306AC9" w14:paraId="27B0FB64" w14:textId="77777777" w:rsidTr="00EB3A7F">
        <w:trPr>
          <w:cantSplit/>
        </w:trPr>
        <w:tc>
          <w:tcPr>
            <w:tcW w:w="3085" w:type="dxa"/>
            <w:tcBorders>
              <w:top w:val="single" w:sz="6" w:space="0" w:color="auto"/>
              <w:left w:val="nil"/>
              <w:bottom w:val="single" w:sz="6" w:space="0" w:color="auto"/>
              <w:right w:val="nil"/>
            </w:tcBorders>
          </w:tcPr>
          <w:p w14:paraId="27B0FB61" w14:textId="46DF59FC" w:rsidR="00F5263C" w:rsidRPr="00306AC9" w:rsidRDefault="00F5263C" w:rsidP="007134C1">
            <w:pPr>
              <w:pStyle w:val="Tablebody"/>
              <w:rPr>
                <w:rFonts w:cs="Arial"/>
                <w:color w:val="auto"/>
                <w:sz w:val="22"/>
                <w:szCs w:val="22"/>
              </w:rPr>
            </w:pPr>
            <w:r w:rsidRPr="00306AC9">
              <w:rPr>
                <w:rFonts w:cs="Arial"/>
                <w:color w:val="auto"/>
                <w:sz w:val="22"/>
                <w:szCs w:val="22"/>
              </w:rPr>
              <w:t xml:space="preserve">Application </w:t>
            </w:r>
            <w:r w:rsidR="007134C1" w:rsidRPr="00306AC9">
              <w:rPr>
                <w:rFonts w:cs="Arial"/>
                <w:color w:val="auto"/>
                <w:sz w:val="22"/>
                <w:szCs w:val="22"/>
              </w:rPr>
              <w:t xml:space="preserve">BT6365 </w:t>
            </w:r>
            <w:r w:rsidR="00EB3A7F" w:rsidRPr="00306AC9">
              <w:rPr>
                <w:rFonts w:cs="Arial"/>
                <w:color w:val="auto"/>
                <w:sz w:val="22"/>
                <w:szCs w:val="22"/>
              </w:rPr>
              <w:t xml:space="preserve">for a new permit </w:t>
            </w:r>
            <w:r w:rsidR="007134C1" w:rsidRPr="00306AC9">
              <w:rPr>
                <w:rFonts w:cs="Arial"/>
                <w:color w:val="auto"/>
                <w:sz w:val="22"/>
                <w:szCs w:val="22"/>
              </w:rPr>
              <w:t>received</w:t>
            </w:r>
          </w:p>
        </w:tc>
        <w:tc>
          <w:tcPr>
            <w:tcW w:w="1985" w:type="dxa"/>
            <w:tcBorders>
              <w:top w:val="single" w:sz="6" w:space="0" w:color="auto"/>
              <w:left w:val="nil"/>
              <w:bottom w:val="single" w:sz="6" w:space="0" w:color="auto"/>
              <w:right w:val="nil"/>
            </w:tcBorders>
          </w:tcPr>
          <w:p w14:paraId="27B0FB62" w14:textId="65C6EEF0" w:rsidR="00F5263C" w:rsidRPr="00306AC9" w:rsidRDefault="007134C1">
            <w:pPr>
              <w:pStyle w:val="Tablebody"/>
              <w:rPr>
                <w:rFonts w:cs="Arial"/>
                <w:color w:val="auto"/>
                <w:sz w:val="22"/>
                <w:szCs w:val="22"/>
              </w:rPr>
            </w:pPr>
            <w:r w:rsidRPr="00306AC9">
              <w:rPr>
                <w:rFonts w:cs="Arial"/>
                <w:color w:val="auto"/>
                <w:sz w:val="22"/>
                <w:szCs w:val="22"/>
              </w:rPr>
              <w:t>01/11/2002</w:t>
            </w:r>
          </w:p>
        </w:tc>
        <w:tc>
          <w:tcPr>
            <w:tcW w:w="2976" w:type="dxa"/>
            <w:tcBorders>
              <w:top w:val="single" w:sz="6" w:space="0" w:color="auto"/>
              <w:left w:val="nil"/>
              <w:bottom w:val="single" w:sz="6" w:space="0" w:color="auto"/>
              <w:right w:val="nil"/>
            </w:tcBorders>
          </w:tcPr>
          <w:p w14:paraId="27B0FB63" w14:textId="1BC95A36" w:rsidR="00F5263C" w:rsidRPr="00306AC9" w:rsidRDefault="00F5263C">
            <w:pPr>
              <w:pStyle w:val="Tablebody"/>
              <w:rPr>
                <w:rFonts w:cs="Arial"/>
                <w:sz w:val="22"/>
                <w:szCs w:val="22"/>
              </w:rPr>
            </w:pPr>
          </w:p>
        </w:tc>
      </w:tr>
      <w:tr w:rsidR="00F5263C" w:rsidRPr="00306AC9" w14:paraId="27B0FB68" w14:textId="77777777" w:rsidTr="00EB3A7F">
        <w:trPr>
          <w:cantSplit/>
        </w:trPr>
        <w:tc>
          <w:tcPr>
            <w:tcW w:w="3085" w:type="dxa"/>
            <w:tcBorders>
              <w:top w:val="single" w:sz="6" w:space="0" w:color="auto"/>
              <w:left w:val="nil"/>
              <w:bottom w:val="single" w:sz="6" w:space="0" w:color="auto"/>
              <w:right w:val="nil"/>
            </w:tcBorders>
          </w:tcPr>
          <w:p w14:paraId="27B0FB65" w14:textId="2DB81F39" w:rsidR="00F5263C" w:rsidRPr="00306AC9" w:rsidRDefault="007134C1">
            <w:pPr>
              <w:pStyle w:val="Tablebody"/>
              <w:rPr>
                <w:rFonts w:cs="Arial"/>
                <w:color w:val="auto"/>
                <w:sz w:val="22"/>
                <w:szCs w:val="22"/>
              </w:rPr>
            </w:pPr>
            <w:r w:rsidRPr="00306AC9">
              <w:rPr>
                <w:rFonts w:cs="Arial"/>
                <w:color w:val="auto"/>
                <w:sz w:val="22"/>
                <w:szCs w:val="22"/>
              </w:rPr>
              <w:t>Request for further information (RFI) notice issued</w:t>
            </w:r>
          </w:p>
        </w:tc>
        <w:tc>
          <w:tcPr>
            <w:tcW w:w="1985" w:type="dxa"/>
            <w:tcBorders>
              <w:top w:val="single" w:sz="6" w:space="0" w:color="auto"/>
              <w:left w:val="nil"/>
              <w:bottom w:val="single" w:sz="6" w:space="0" w:color="auto"/>
              <w:right w:val="nil"/>
            </w:tcBorders>
          </w:tcPr>
          <w:p w14:paraId="27B0FB66" w14:textId="7090D609" w:rsidR="00F5263C" w:rsidRPr="00306AC9" w:rsidRDefault="007134C1">
            <w:pPr>
              <w:pStyle w:val="Tablebody"/>
              <w:rPr>
                <w:rFonts w:cs="Arial"/>
                <w:color w:val="auto"/>
                <w:sz w:val="22"/>
                <w:szCs w:val="22"/>
              </w:rPr>
            </w:pPr>
            <w:r w:rsidRPr="00306AC9">
              <w:rPr>
                <w:rFonts w:cs="Arial"/>
                <w:color w:val="auto"/>
                <w:sz w:val="22"/>
                <w:szCs w:val="22"/>
              </w:rPr>
              <w:t>23/12/2002</w:t>
            </w:r>
          </w:p>
        </w:tc>
        <w:tc>
          <w:tcPr>
            <w:tcW w:w="2976" w:type="dxa"/>
            <w:tcBorders>
              <w:top w:val="single" w:sz="6" w:space="0" w:color="auto"/>
              <w:left w:val="nil"/>
              <w:bottom w:val="single" w:sz="6" w:space="0" w:color="auto"/>
              <w:right w:val="nil"/>
            </w:tcBorders>
          </w:tcPr>
          <w:p w14:paraId="27B0FB67" w14:textId="1AEF75BF" w:rsidR="00F5263C" w:rsidRPr="00306AC9" w:rsidRDefault="007134C1">
            <w:pPr>
              <w:pStyle w:val="Tablebody"/>
              <w:rPr>
                <w:rFonts w:cs="Arial"/>
                <w:color w:val="auto"/>
                <w:sz w:val="22"/>
                <w:szCs w:val="22"/>
              </w:rPr>
            </w:pPr>
            <w:r w:rsidRPr="00306AC9">
              <w:rPr>
                <w:rFonts w:cs="Arial"/>
                <w:color w:val="auto"/>
                <w:sz w:val="22"/>
                <w:szCs w:val="22"/>
              </w:rPr>
              <w:t>Further site report information required</w:t>
            </w:r>
          </w:p>
        </w:tc>
      </w:tr>
      <w:tr w:rsidR="00F5263C" w:rsidRPr="00306AC9" w14:paraId="27B0FB6C" w14:textId="77777777" w:rsidTr="00EB3A7F">
        <w:trPr>
          <w:cantSplit/>
        </w:trPr>
        <w:tc>
          <w:tcPr>
            <w:tcW w:w="3085" w:type="dxa"/>
            <w:tcBorders>
              <w:top w:val="single" w:sz="6" w:space="0" w:color="auto"/>
              <w:left w:val="nil"/>
              <w:bottom w:val="single" w:sz="6" w:space="0" w:color="auto"/>
              <w:right w:val="nil"/>
            </w:tcBorders>
          </w:tcPr>
          <w:p w14:paraId="27B0FB69" w14:textId="139A1E63" w:rsidR="00F5263C" w:rsidRPr="00306AC9" w:rsidRDefault="007134C1">
            <w:pPr>
              <w:pStyle w:val="Tablebody"/>
              <w:rPr>
                <w:rFonts w:cs="Arial"/>
                <w:color w:val="auto"/>
                <w:sz w:val="22"/>
                <w:szCs w:val="22"/>
              </w:rPr>
            </w:pPr>
            <w:r w:rsidRPr="00306AC9">
              <w:rPr>
                <w:rFonts w:cs="Arial"/>
                <w:color w:val="auto"/>
                <w:sz w:val="22"/>
                <w:szCs w:val="22"/>
              </w:rPr>
              <w:t>Request from applicant to extend response period for RFI received</w:t>
            </w:r>
          </w:p>
        </w:tc>
        <w:tc>
          <w:tcPr>
            <w:tcW w:w="1985" w:type="dxa"/>
            <w:tcBorders>
              <w:top w:val="single" w:sz="6" w:space="0" w:color="auto"/>
              <w:left w:val="nil"/>
              <w:bottom w:val="single" w:sz="6" w:space="0" w:color="auto"/>
              <w:right w:val="nil"/>
            </w:tcBorders>
          </w:tcPr>
          <w:p w14:paraId="27B0FB6A" w14:textId="1A8C8998" w:rsidR="00F5263C" w:rsidRPr="00306AC9" w:rsidRDefault="007134C1">
            <w:pPr>
              <w:pStyle w:val="Tablebody"/>
              <w:rPr>
                <w:rFonts w:cs="Arial"/>
                <w:color w:val="auto"/>
                <w:sz w:val="22"/>
                <w:szCs w:val="22"/>
              </w:rPr>
            </w:pPr>
            <w:r w:rsidRPr="00306AC9">
              <w:rPr>
                <w:rFonts w:cs="Arial"/>
                <w:color w:val="auto"/>
                <w:sz w:val="22"/>
                <w:szCs w:val="22"/>
              </w:rPr>
              <w:t>17/01/2003</w:t>
            </w:r>
          </w:p>
        </w:tc>
        <w:tc>
          <w:tcPr>
            <w:tcW w:w="2976" w:type="dxa"/>
            <w:tcBorders>
              <w:top w:val="single" w:sz="6" w:space="0" w:color="auto"/>
              <w:left w:val="nil"/>
              <w:bottom w:val="single" w:sz="6" w:space="0" w:color="auto"/>
              <w:right w:val="nil"/>
            </w:tcBorders>
          </w:tcPr>
          <w:p w14:paraId="27B0FB6B" w14:textId="0CABD571" w:rsidR="00F5263C" w:rsidRPr="00306AC9" w:rsidRDefault="007134C1">
            <w:pPr>
              <w:pStyle w:val="Tablebody"/>
              <w:rPr>
                <w:rFonts w:cs="Arial"/>
                <w:color w:val="auto"/>
                <w:sz w:val="22"/>
                <w:szCs w:val="22"/>
              </w:rPr>
            </w:pPr>
            <w:r w:rsidRPr="00306AC9">
              <w:rPr>
                <w:rFonts w:cs="Arial"/>
                <w:color w:val="auto"/>
                <w:sz w:val="22"/>
                <w:szCs w:val="22"/>
              </w:rPr>
              <w:t>Extension agreed to 31/03/2003</w:t>
            </w:r>
          </w:p>
        </w:tc>
      </w:tr>
      <w:tr w:rsidR="007134C1" w:rsidRPr="00306AC9" w14:paraId="711C98C4" w14:textId="77777777" w:rsidTr="00EB3A7F">
        <w:trPr>
          <w:cantSplit/>
        </w:trPr>
        <w:tc>
          <w:tcPr>
            <w:tcW w:w="3085" w:type="dxa"/>
            <w:tcBorders>
              <w:top w:val="single" w:sz="6" w:space="0" w:color="auto"/>
              <w:left w:val="nil"/>
              <w:bottom w:val="single" w:sz="6" w:space="0" w:color="auto"/>
              <w:right w:val="nil"/>
            </w:tcBorders>
          </w:tcPr>
          <w:p w14:paraId="1B14B030" w14:textId="22B6A7C0" w:rsidR="007134C1" w:rsidRPr="00306AC9" w:rsidRDefault="00A74152">
            <w:pPr>
              <w:pStyle w:val="Tablebody"/>
              <w:rPr>
                <w:rFonts w:cs="Arial"/>
                <w:color w:val="auto"/>
                <w:sz w:val="22"/>
                <w:szCs w:val="22"/>
              </w:rPr>
            </w:pPr>
            <w:r w:rsidRPr="00306AC9">
              <w:rPr>
                <w:rFonts w:cs="Arial"/>
                <w:color w:val="auto"/>
                <w:sz w:val="22"/>
                <w:szCs w:val="22"/>
              </w:rPr>
              <w:lastRenderedPageBreak/>
              <w:t>RFI notice issued</w:t>
            </w:r>
          </w:p>
        </w:tc>
        <w:tc>
          <w:tcPr>
            <w:tcW w:w="1985" w:type="dxa"/>
            <w:tcBorders>
              <w:top w:val="single" w:sz="6" w:space="0" w:color="auto"/>
              <w:left w:val="nil"/>
              <w:bottom w:val="single" w:sz="6" w:space="0" w:color="auto"/>
              <w:right w:val="nil"/>
            </w:tcBorders>
          </w:tcPr>
          <w:p w14:paraId="03B7EED8" w14:textId="544E3B3A" w:rsidR="007134C1" w:rsidRPr="00306AC9" w:rsidRDefault="00A74152">
            <w:pPr>
              <w:pStyle w:val="Tablebody"/>
              <w:rPr>
                <w:rFonts w:cs="Arial"/>
                <w:color w:val="auto"/>
                <w:sz w:val="22"/>
                <w:szCs w:val="22"/>
              </w:rPr>
            </w:pPr>
            <w:r w:rsidRPr="00306AC9">
              <w:rPr>
                <w:rFonts w:cs="Arial"/>
                <w:color w:val="auto"/>
                <w:sz w:val="22"/>
                <w:szCs w:val="22"/>
              </w:rPr>
              <w:t>14/03/2003</w:t>
            </w:r>
          </w:p>
        </w:tc>
        <w:tc>
          <w:tcPr>
            <w:tcW w:w="2976" w:type="dxa"/>
            <w:tcBorders>
              <w:top w:val="single" w:sz="6" w:space="0" w:color="auto"/>
              <w:left w:val="nil"/>
              <w:bottom w:val="single" w:sz="6" w:space="0" w:color="auto"/>
              <w:right w:val="nil"/>
            </w:tcBorders>
          </w:tcPr>
          <w:p w14:paraId="425279EF" w14:textId="785C52F9" w:rsidR="007134C1" w:rsidRPr="00306AC9" w:rsidRDefault="00A74152">
            <w:pPr>
              <w:pStyle w:val="Tablebody"/>
              <w:rPr>
                <w:rFonts w:cs="Arial"/>
                <w:color w:val="auto"/>
                <w:sz w:val="22"/>
                <w:szCs w:val="22"/>
              </w:rPr>
            </w:pPr>
            <w:r w:rsidRPr="00306AC9">
              <w:rPr>
                <w:rFonts w:cs="Arial"/>
                <w:color w:val="auto"/>
                <w:sz w:val="22"/>
                <w:szCs w:val="22"/>
              </w:rPr>
              <w:t>Further information on the process, its emissions, noise issues and emissions monitoring required</w:t>
            </w:r>
          </w:p>
        </w:tc>
      </w:tr>
      <w:tr w:rsidR="007134C1" w:rsidRPr="00306AC9" w14:paraId="2359F49C" w14:textId="77777777" w:rsidTr="00EB3A7F">
        <w:trPr>
          <w:cantSplit/>
        </w:trPr>
        <w:tc>
          <w:tcPr>
            <w:tcW w:w="3085" w:type="dxa"/>
            <w:tcBorders>
              <w:top w:val="single" w:sz="6" w:space="0" w:color="auto"/>
              <w:left w:val="nil"/>
              <w:bottom w:val="single" w:sz="6" w:space="0" w:color="auto"/>
              <w:right w:val="nil"/>
            </w:tcBorders>
          </w:tcPr>
          <w:p w14:paraId="31F25C31" w14:textId="7CCC7652" w:rsidR="007134C1" w:rsidRPr="00306AC9" w:rsidRDefault="003C509D">
            <w:pPr>
              <w:pStyle w:val="Tablebody"/>
              <w:rPr>
                <w:rFonts w:cs="Arial"/>
                <w:color w:val="auto"/>
                <w:sz w:val="22"/>
                <w:szCs w:val="22"/>
              </w:rPr>
            </w:pPr>
            <w:r w:rsidRPr="00306AC9">
              <w:rPr>
                <w:rFonts w:cs="Arial"/>
                <w:color w:val="auto"/>
                <w:sz w:val="22"/>
                <w:szCs w:val="22"/>
              </w:rPr>
              <w:t>Response to first RFI received</w:t>
            </w:r>
          </w:p>
        </w:tc>
        <w:tc>
          <w:tcPr>
            <w:tcW w:w="1985" w:type="dxa"/>
            <w:tcBorders>
              <w:top w:val="single" w:sz="6" w:space="0" w:color="auto"/>
              <w:left w:val="nil"/>
              <w:bottom w:val="single" w:sz="6" w:space="0" w:color="auto"/>
              <w:right w:val="nil"/>
            </w:tcBorders>
          </w:tcPr>
          <w:p w14:paraId="39C79C4B" w14:textId="2FD33685" w:rsidR="007134C1" w:rsidRPr="00306AC9" w:rsidRDefault="003C509D">
            <w:pPr>
              <w:pStyle w:val="Tablebody"/>
              <w:rPr>
                <w:rFonts w:cs="Arial"/>
                <w:color w:val="auto"/>
                <w:sz w:val="22"/>
                <w:szCs w:val="22"/>
              </w:rPr>
            </w:pPr>
            <w:r w:rsidRPr="00306AC9">
              <w:rPr>
                <w:rFonts w:cs="Arial"/>
                <w:color w:val="auto"/>
                <w:sz w:val="22"/>
                <w:szCs w:val="22"/>
              </w:rPr>
              <w:t>01/04/2003</w:t>
            </w:r>
          </w:p>
        </w:tc>
        <w:tc>
          <w:tcPr>
            <w:tcW w:w="2976" w:type="dxa"/>
            <w:tcBorders>
              <w:top w:val="single" w:sz="6" w:space="0" w:color="auto"/>
              <w:left w:val="nil"/>
              <w:bottom w:val="single" w:sz="6" w:space="0" w:color="auto"/>
              <w:right w:val="nil"/>
            </w:tcBorders>
          </w:tcPr>
          <w:p w14:paraId="39C3B094" w14:textId="165F60BC" w:rsidR="007134C1" w:rsidRPr="00306AC9" w:rsidRDefault="003C509D">
            <w:pPr>
              <w:pStyle w:val="Tablebody"/>
              <w:rPr>
                <w:rFonts w:cs="Arial"/>
                <w:color w:val="auto"/>
                <w:sz w:val="22"/>
                <w:szCs w:val="22"/>
              </w:rPr>
            </w:pPr>
            <w:r w:rsidRPr="00306AC9">
              <w:rPr>
                <w:rFonts w:cs="Arial"/>
                <w:color w:val="auto"/>
                <w:sz w:val="22"/>
                <w:szCs w:val="22"/>
              </w:rPr>
              <w:t>Response to notice incomplete</w:t>
            </w:r>
          </w:p>
        </w:tc>
      </w:tr>
      <w:tr w:rsidR="007134C1" w:rsidRPr="00306AC9" w14:paraId="69CD0D03" w14:textId="77777777" w:rsidTr="00EB3A7F">
        <w:trPr>
          <w:cantSplit/>
        </w:trPr>
        <w:tc>
          <w:tcPr>
            <w:tcW w:w="3085" w:type="dxa"/>
            <w:tcBorders>
              <w:top w:val="single" w:sz="6" w:space="0" w:color="auto"/>
              <w:left w:val="nil"/>
              <w:bottom w:val="single" w:sz="6" w:space="0" w:color="auto"/>
              <w:right w:val="nil"/>
            </w:tcBorders>
          </w:tcPr>
          <w:p w14:paraId="6F252A7A" w14:textId="7C102DD4" w:rsidR="007134C1" w:rsidRPr="00306AC9" w:rsidRDefault="003C509D">
            <w:pPr>
              <w:pStyle w:val="Tablebody"/>
              <w:rPr>
                <w:rFonts w:cs="Arial"/>
                <w:color w:val="auto"/>
                <w:sz w:val="22"/>
                <w:szCs w:val="22"/>
              </w:rPr>
            </w:pPr>
            <w:r w:rsidRPr="00306AC9">
              <w:rPr>
                <w:rFonts w:cs="Arial"/>
                <w:color w:val="auto"/>
                <w:sz w:val="22"/>
                <w:szCs w:val="22"/>
              </w:rPr>
              <w:t>Response to second RFI received</w:t>
            </w:r>
          </w:p>
        </w:tc>
        <w:tc>
          <w:tcPr>
            <w:tcW w:w="1985" w:type="dxa"/>
            <w:tcBorders>
              <w:top w:val="single" w:sz="6" w:space="0" w:color="auto"/>
              <w:left w:val="nil"/>
              <w:bottom w:val="single" w:sz="6" w:space="0" w:color="auto"/>
              <w:right w:val="nil"/>
            </w:tcBorders>
          </w:tcPr>
          <w:p w14:paraId="7FDB8F3D" w14:textId="54DF5226" w:rsidR="007134C1" w:rsidRPr="00306AC9" w:rsidRDefault="003C509D">
            <w:pPr>
              <w:pStyle w:val="Tablebody"/>
              <w:rPr>
                <w:rFonts w:cs="Arial"/>
                <w:color w:val="auto"/>
                <w:sz w:val="22"/>
                <w:szCs w:val="22"/>
              </w:rPr>
            </w:pPr>
            <w:r w:rsidRPr="00306AC9">
              <w:rPr>
                <w:rFonts w:cs="Arial"/>
                <w:color w:val="auto"/>
                <w:sz w:val="22"/>
                <w:szCs w:val="22"/>
              </w:rPr>
              <w:t>03/04/2003</w:t>
            </w:r>
          </w:p>
        </w:tc>
        <w:tc>
          <w:tcPr>
            <w:tcW w:w="2976" w:type="dxa"/>
            <w:tcBorders>
              <w:top w:val="single" w:sz="6" w:space="0" w:color="auto"/>
              <w:left w:val="nil"/>
              <w:bottom w:val="single" w:sz="6" w:space="0" w:color="auto"/>
              <w:right w:val="nil"/>
            </w:tcBorders>
          </w:tcPr>
          <w:p w14:paraId="2513205B" w14:textId="640ED979" w:rsidR="007134C1" w:rsidRPr="00306AC9" w:rsidRDefault="003C509D">
            <w:pPr>
              <w:pStyle w:val="Tablebody"/>
              <w:rPr>
                <w:rFonts w:cs="Arial"/>
                <w:color w:val="auto"/>
                <w:sz w:val="22"/>
                <w:szCs w:val="22"/>
              </w:rPr>
            </w:pPr>
            <w:r w:rsidRPr="00306AC9">
              <w:rPr>
                <w:rFonts w:cs="Arial"/>
                <w:color w:val="auto"/>
                <w:sz w:val="22"/>
                <w:szCs w:val="22"/>
              </w:rPr>
              <w:t>Response to notice incomplete</w:t>
            </w:r>
          </w:p>
        </w:tc>
      </w:tr>
      <w:tr w:rsidR="003C509D" w:rsidRPr="00306AC9" w14:paraId="355D2C38" w14:textId="77777777" w:rsidTr="00EB3A7F">
        <w:trPr>
          <w:cantSplit/>
        </w:trPr>
        <w:tc>
          <w:tcPr>
            <w:tcW w:w="3085" w:type="dxa"/>
            <w:tcBorders>
              <w:top w:val="single" w:sz="6" w:space="0" w:color="auto"/>
              <w:left w:val="nil"/>
              <w:bottom w:val="single" w:sz="6" w:space="0" w:color="auto"/>
              <w:right w:val="nil"/>
            </w:tcBorders>
          </w:tcPr>
          <w:p w14:paraId="2E068174" w14:textId="305DEF9B" w:rsidR="003C509D" w:rsidRPr="00306AC9" w:rsidRDefault="003C509D">
            <w:pPr>
              <w:pStyle w:val="Tablebody"/>
              <w:rPr>
                <w:rFonts w:cs="Arial"/>
                <w:color w:val="auto"/>
                <w:sz w:val="22"/>
                <w:szCs w:val="22"/>
              </w:rPr>
            </w:pPr>
            <w:r w:rsidRPr="00306AC9">
              <w:rPr>
                <w:rFonts w:cs="Arial"/>
                <w:color w:val="auto"/>
                <w:sz w:val="22"/>
                <w:szCs w:val="22"/>
              </w:rPr>
              <w:t>RFI notice issued</w:t>
            </w:r>
          </w:p>
        </w:tc>
        <w:tc>
          <w:tcPr>
            <w:tcW w:w="1985" w:type="dxa"/>
            <w:tcBorders>
              <w:top w:val="single" w:sz="6" w:space="0" w:color="auto"/>
              <w:left w:val="nil"/>
              <w:bottom w:val="single" w:sz="6" w:space="0" w:color="auto"/>
              <w:right w:val="nil"/>
            </w:tcBorders>
          </w:tcPr>
          <w:p w14:paraId="4AA1038D" w14:textId="1EBDDB50" w:rsidR="003C509D" w:rsidRPr="00306AC9" w:rsidRDefault="003C509D">
            <w:pPr>
              <w:pStyle w:val="Tablebody"/>
              <w:rPr>
                <w:rFonts w:cs="Arial"/>
                <w:color w:val="auto"/>
                <w:sz w:val="22"/>
                <w:szCs w:val="22"/>
              </w:rPr>
            </w:pPr>
            <w:r w:rsidRPr="00306AC9">
              <w:rPr>
                <w:rFonts w:cs="Arial"/>
                <w:color w:val="auto"/>
                <w:sz w:val="22"/>
                <w:szCs w:val="22"/>
              </w:rPr>
              <w:t>16/03/2003</w:t>
            </w:r>
          </w:p>
        </w:tc>
        <w:tc>
          <w:tcPr>
            <w:tcW w:w="2976" w:type="dxa"/>
            <w:tcBorders>
              <w:top w:val="single" w:sz="6" w:space="0" w:color="auto"/>
              <w:left w:val="nil"/>
              <w:bottom w:val="single" w:sz="6" w:space="0" w:color="auto"/>
              <w:right w:val="nil"/>
            </w:tcBorders>
          </w:tcPr>
          <w:p w14:paraId="1E120BD8" w14:textId="636932C1" w:rsidR="003C509D" w:rsidRPr="00306AC9" w:rsidRDefault="003C509D">
            <w:pPr>
              <w:pStyle w:val="Tablebody"/>
              <w:rPr>
                <w:rFonts w:cs="Arial"/>
                <w:color w:val="auto"/>
                <w:sz w:val="22"/>
                <w:szCs w:val="22"/>
              </w:rPr>
            </w:pPr>
            <w:r w:rsidRPr="00306AC9">
              <w:rPr>
                <w:rFonts w:cs="Arial"/>
                <w:color w:val="auto"/>
                <w:sz w:val="22"/>
                <w:szCs w:val="22"/>
              </w:rPr>
              <w:t>Further information on noise issues and site report required</w:t>
            </w:r>
          </w:p>
        </w:tc>
      </w:tr>
      <w:tr w:rsidR="003C509D" w:rsidRPr="00306AC9" w14:paraId="68171F44" w14:textId="77777777" w:rsidTr="00EB3A7F">
        <w:trPr>
          <w:cantSplit/>
        </w:trPr>
        <w:tc>
          <w:tcPr>
            <w:tcW w:w="3085" w:type="dxa"/>
            <w:tcBorders>
              <w:top w:val="single" w:sz="6" w:space="0" w:color="auto"/>
              <w:left w:val="nil"/>
              <w:bottom w:val="single" w:sz="6" w:space="0" w:color="auto"/>
              <w:right w:val="nil"/>
            </w:tcBorders>
          </w:tcPr>
          <w:p w14:paraId="5712BC95" w14:textId="0CA54F46" w:rsidR="003C509D" w:rsidRPr="00306AC9" w:rsidRDefault="003C509D">
            <w:pPr>
              <w:pStyle w:val="Tablebody"/>
              <w:rPr>
                <w:rFonts w:cs="Arial"/>
                <w:color w:val="auto"/>
                <w:sz w:val="22"/>
                <w:szCs w:val="22"/>
              </w:rPr>
            </w:pPr>
            <w:r w:rsidRPr="00306AC9">
              <w:rPr>
                <w:rFonts w:cs="Arial"/>
                <w:color w:val="auto"/>
                <w:sz w:val="22"/>
                <w:szCs w:val="22"/>
              </w:rPr>
              <w:t>Response to third RFI received</w:t>
            </w:r>
          </w:p>
        </w:tc>
        <w:tc>
          <w:tcPr>
            <w:tcW w:w="1985" w:type="dxa"/>
            <w:tcBorders>
              <w:top w:val="single" w:sz="6" w:space="0" w:color="auto"/>
              <w:left w:val="nil"/>
              <w:bottom w:val="single" w:sz="6" w:space="0" w:color="auto"/>
              <w:right w:val="nil"/>
            </w:tcBorders>
          </w:tcPr>
          <w:p w14:paraId="04D97EFE" w14:textId="3CDEE960" w:rsidR="003C509D" w:rsidRPr="00306AC9" w:rsidRDefault="003C509D">
            <w:pPr>
              <w:pStyle w:val="Tablebody"/>
              <w:rPr>
                <w:rFonts w:cs="Arial"/>
                <w:color w:val="auto"/>
                <w:sz w:val="22"/>
                <w:szCs w:val="22"/>
              </w:rPr>
            </w:pPr>
            <w:r w:rsidRPr="00306AC9">
              <w:rPr>
                <w:rFonts w:cs="Arial"/>
                <w:color w:val="auto"/>
                <w:sz w:val="22"/>
                <w:szCs w:val="22"/>
              </w:rPr>
              <w:t>17/04/2003</w:t>
            </w:r>
          </w:p>
        </w:tc>
        <w:tc>
          <w:tcPr>
            <w:tcW w:w="2976" w:type="dxa"/>
            <w:tcBorders>
              <w:top w:val="single" w:sz="6" w:space="0" w:color="auto"/>
              <w:left w:val="nil"/>
              <w:bottom w:val="single" w:sz="6" w:space="0" w:color="auto"/>
              <w:right w:val="nil"/>
            </w:tcBorders>
          </w:tcPr>
          <w:p w14:paraId="26E9881A" w14:textId="5BEC66F4" w:rsidR="003C509D" w:rsidRPr="00306AC9" w:rsidRDefault="003C509D">
            <w:pPr>
              <w:pStyle w:val="Tablebody"/>
              <w:rPr>
                <w:rFonts w:cs="Arial"/>
                <w:color w:val="auto"/>
                <w:sz w:val="22"/>
                <w:szCs w:val="22"/>
              </w:rPr>
            </w:pPr>
            <w:r w:rsidRPr="00306AC9">
              <w:rPr>
                <w:rFonts w:cs="Arial"/>
                <w:color w:val="auto"/>
                <w:sz w:val="22"/>
                <w:szCs w:val="22"/>
              </w:rPr>
              <w:t>Satisfactory responses now received to all notices, except for some minor issues on site report</w:t>
            </w:r>
          </w:p>
        </w:tc>
      </w:tr>
      <w:tr w:rsidR="003C509D" w:rsidRPr="00306AC9" w14:paraId="7EE8A69E" w14:textId="77777777" w:rsidTr="00EB3A7F">
        <w:trPr>
          <w:cantSplit/>
        </w:trPr>
        <w:tc>
          <w:tcPr>
            <w:tcW w:w="3085" w:type="dxa"/>
            <w:tcBorders>
              <w:top w:val="single" w:sz="6" w:space="0" w:color="auto"/>
              <w:left w:val="nil"/>
              <w:bottom w:val="single" w:sz="6" w:space="0" w:color="auto"/>
              <w:right w:val="nil"/>
            </w:tcBorders>
          </w:tcPr>
          <w:p w14:paraId="0C6FBBD1" w14:textId="2405C6D3" w:rsidR="003C509D" w:rsidRPr="00306AC9" w:rsidRDefault="003C509D">
            <w:pPr>
              <w:pStyle w:val="Tablebody"/>
              <w:rPr>
                <w:rFonts w:cs="Arial"/>
                <w:color w:val="auto"/>
                <w:sz w:val="22"/>
                <w:szCs w:val="22"/>
              </w:rPr>
            </w:pPr>
            <w:r w:rsidRPr="00306AC9">
              <w:rPr>
                <w:rFonts w:cs="Arial"/>
                <w:color w:val="auto"/>
                <w:sz w:val="22"/>
                <w:szCs w:val="22"/>
              </w:rPr>
              <w:t>Request for determination extension (RDE) issued</w:t>
            </w:r>
          </w:p>
        </w:tc>
        <w:tc>
          <w:tcPr>
            <w:tcW w:w="1985" w:type="dxa"/>
            <w:tcBorders>
              <w:top w:val="single" w:sz="6" w:space="0" w:color="auto"/>
              <w:left w:val="nil"/>
              <w:bottom w:val="single" w:sz="6" w:space="0" w:color="auto"/>
              <w:right w:val="nil"/>
            </w:tcBorders>
          </w:tcPr>
          <w:p w14:paraId="3584F899" w14:textId="0CA96093" w:rsidR="003C509D" w:rsidRPr="00306AC9" w:rsidRDefault="003C509D">
            <w:pPr>
              <w:pStyle w:val="Tablebody"/>
              <w:rPr>
                <w:rFonts w:cs="Arial"/>
                <w:color w:val="auto"/>
                <w:sz w:val="22"/>
                <w:szCs w:val="22"/>
              </w:rPr>
            </w:pPr>
            <w:r w:rsidRPr="00306AC9">
              <w:rPr>
                <w:rFonts w:cs="Arial"/>
                <w:color w:val="auto"/>
                <w:sz w:val="22"/>
                <w:szCs w:val="22"/>
              </w:rPr>
              <w:t>13/05/2003</w:t>
            </w:r>
          </w:p>
        </w:tc>
        <w:tc>
          <w:tcPr>
            <w:tcW w:w="2976" w:type="dxa"/>
            <w:tcBorders>
              <w:top w:val="single" w:sz="6" w:space="0" w:color="auto"/>
              <w:left w:val="nil"/>
              <w:bottom w:val="single" w:sz="6" w:space="0" w:color="auto"/>
              <w:right w:val="nil"/>
            </w:tcBorders>
          </w:tcPr>
          <w:p w14:paraId="4941DDD9" w14:textId="77777777" w:rsidR="003C509D" w:rsidRPr="00306AC9" w:rsidRDefault="003C509D">
            <w:pPr>
              <w:pStyle w:val="Tablebody"/>
              <w:rPr>
                <w:rFonts w:cs="Arial"/>
                <w:color w:val="auto"/>
                <w:sz w:val="22"/>
                <w:szCs w:val="22"/>
              </w:rPr>
            </w:pPr>
          </w:p>
        </w:tc>
      </w:tr>
      <w:tr w:rsidR="003C509D" w:rsidRPr="00306AC9" w14:paraId="55E88D97" w14:textId="77777777" w:rsidTr="00EB3A7F">
        <w:trPr>
          <w:cantSplit/>
        </w:trPr>
        <w:tc>
          <w:tcPr>
            <w:tcW w:w="3085" w:type="dxa"/>
            <w:tcBorders>
              <w:top w:val="single" w:sz="6" w:space="0" w:color="auto"/>
              <w:left w:val="nil"/>
              <w:bottom w:val="single" w:sz="6" w:space="0" w:color="auto"/>
              <w:right w:val="nil"/>
            </w:tcBorders>
          </w:tcPr>
          <w:p w14:paraId="666F9EF4" w14:textId="58EAABA9" w:rsidR="003C509D" w:rsidRPr="00306AC9" w:rsidRDefault="003C509D">
            <w:pPr>
              <w:pStyle w:val="Tablebody"/>
              <w:rPr>
                <w:rFonts w:cs="Arial"/>
                <w:color w:val="auto"/>
                <w:sz w:val="22"/>
                <w:szCs w:val="22"/>
              </w:rPr>
            </w:pPr>
            <w:r w:rsidRPr="00306AC9">
              <w:rPr>
                <w:rFonts w:cs="Arial"/>
                <w:color w:val="auto"/>
                <w:sz w:val="22"/>
                <w:szCs w:val="22"/>
              </w:rPr>
              <w:t>Response to RDE received</w:t>
            </w:r>
          </w:p>
        </w:tc>
        <w:tc>
          <w:tcPr>
            <w:tcW w:w="1985" w:type="dxa"/>
            <w:tcBorders>
              <w:top w:val="single" w:sz="6" w:space="0" w:color="auto"/>
              <w:left w:val="nil"/>
              <w:bottom w:val="single" w:sz="6" w:space="0" w:color="auto"/>
              <w:right w:val="nil"/>
            </w:tcBorders>
          </w:tcPr>
          <w:p w14:paraId="6331D68C" w14:textId="3DC85E71" w:rsidR="003C509D" w:rsidRPr="00306AC9" w:rsidRDefault="003C509D">
            <w:pPr>
              <w:pStyle w:val="Tablebody"/>
              <w:rPr>
                <w:rFonts w:cs="Arial"/>
                <w:color w:val="auto"/>
                <w:sz w:val="22"/>
                <w:szCs w:val="22"/>
              </w:rPr>
            </w:pPr>
            <w:r w:rsidRPr="00306AC9">
              <w:rPr>
                <w:rFonts w:cs="Arial"/>
                <w:color w:val="auto"/>
                <w:sz w:val="22"/>
                <w:szCs w:val="22"/>
              </w:rPr>
              <w:t>22/05/2003</w:t>
            </w:r>
          </w:p>
        </w:tc>
        <w:tc>
          <w:tcPr>
            <w:tcW w:w="2976" w:type="dxa"/>
            <w:tcBorders>
              <w:top w:val="single" w:sz="6" w:space="0" w:color="auto"/>
              <w:left w:val="nil"/>
              <w:bottom w:val="single" w:sz="6" w:space="0" w:color="auto"/>
              <w:right w:val="nil"/>
            </w:tcBorders>
          </w:tcPr>
          <w:p w14:paraId="0A00A5E2" w14:textId="4ADBEC0B" w:rsidR="003C509D" w:rsidRPr="00306AC9" w:rsidRDefault="003C509D">
            <w:pPr>
              <w:pStyle w:val="Tablebody"/>
              <w:rPr>
                <w:rFonts w:cs="Arial"/>
                <w:color w:val="auto"/>
                <w:sz w:val="22"/>
                <w:szCs w:val="22"/>
              </w:rPr>
            </w:pPr>
            <w:r w:rsidRPr="00306AC9">
              <w:rPr>
                <w:rFonts w:cs="Arial"/>
                <w:color w:val="auto"/>
                <w:sz w:val="22"/>
                <w:szCs w:val="22"/>
              </w:rPr>
              <w:t>Extension to determination period agreed</w:t>
            </w:r>
          </w:p>
        </w:tc>
      </w:tr>
      <w:tr w:rsidR="003C509D" w:rsidRPr="00306AC9" w14:paraId="3E4EDB3E" w14:textId="77777777" w:rsidTr="00EB3A7F">
        <w:trPr>
          <w:cantSplit/>
        </w:trPr>
        <w:tc>
          <w:tcPr>
            <w:tcW w:w="3085" w:type="dxa"/>
            <w:tcBorders>
              <w:top w:val="single" w:sz="6" w:space="0" w:color="auto"/>
              <w:left w:val="nil"/>
              <w:bottom w:val="single" w:sz="6" w:space="0" w:color="auto"/>
              <w:right w:val="nil"/>
            </w:tcBorders>
          </w:tcPr>
          <w:p w14:paraId="1A8C20C5" w14:textId="71FB3769" w:rsidR="003C509D" w:rsidRPr="00306AC9" w:rsidRDefault="003C509D">
            <w:pPr>
              <w:pStyle w:val="Tablebody"/>
              <w:rPr>
                <w:rFonts w:cs="Arial"/>
                <w:color w:val="auto"/>
                <w:sz w:val="22"/>
                <w:szCs w:val="22"/>
              </w:rPr>
            </w:pPr>
            <w:r w:rsidRPr="00306AC9">
              <w:rPr>
                <w:rFonts w:cs="Arial"/>
                <w:color w:val="auto"/>
                <w:sz w:val="22"/>
                <w:szCs w:val="22"/>
              </w:rPr>
              <w:t>Letter from the Agency to the applicant issued</w:t>
            </w:r>
          </w:p>
        </w:tc>
        <w:tc>
          <w:tcPr>
            <w:tcW w:w="1985" w:type="dxa"/>
            <w:tcBorders>
              <w:top w:val="single" w:sz="6" w:space="0" w:color="auto"/>
              <w:left w:val="nil"/>
              <w:bottom w:val="single" w:sz="6" w:space="0" w:color="auto"/>
              <w:right w:val="nil"/>
            </w:tcBorders>
          </w:tcPr>
          <w:p w14:paraId="0CD1F345" w14:textId="37B31E6D" w:rsidR="003C509D" w:rsidRPr="00306AC9" w:rsidRDefault="003C509D">
            <w:pPr>
              <w:pStyle w:val="Tablebody"/>
              <w:rPr>
                <w:rFonts w:cs="Arial"/>
                <w:color w:val="auto"/>
                <w:sz w:val="22"/>
                <w:szCs w:val="22"/>
              </w:rPr>
            </w:pPr>
            <w:r w:rsidRPr="00306AC9">
              <w:rPr>
                <w:rFonts w:cs="Arial"/>
                <w:color w:val="auto"/>
                <w:sz w:val="22"/>
                <w:szCs w:val="22"/>
              </w:rPr>
              <w:t>23/05/2003</w:t>
            </w:r>
          </w:p>
        </w:tc>
        <w:tc>
          <w:tcPr>
            <w:tcW w:w="2976" w:type="dxa"/>
            <w:tcBorders>
              <w:top w:val="single" w:sz="6" w:space="0" w:color="auto"/>
              <w:left w:val="nil"/>
              <w:bottom w:val="single" w:sz="6" w:space="0" w:color="auto"/>
              <w:right w:val="nil"/>
            </w:tcBorders>
          </w:tcPr>
          <w:p w14:paraId="6D6E5F67" w14:textId="4D89BA0B" w:rsidR="003C509D" w:rsidRPr="00306AC9" w:rsidRDefault="003C509D">
            <w:pPr>
              <w:pStyle w:val="Tablebody"/>
              <w:rPr>
                <w:rFonts w:cs="Arial"/>
                <w:color w:val="auto"/>
                <w:sz w:val="22"/>
                <w:szCs w:val="22"/>
              </w:rPr>
            </w:pPr>
            <w:r w:rsidRPr="00306AC9">
              <w:rPr>
                <w:rFonts w:cs="Arial"/>
                <w:color w:val="auto"/>
                <w:sz w:val="22"/>
                <w:szCs w:val="22"/>
              </w:rPr>
              <w:t>Letter to clarify deficiencies in site report</w:t>
            </w:r>
          </w:p>
        </w:tc>
      </w:tr>
      <w:tr w:rsidR="003C509D" w:rsidRPr="00306AC9" w14:paraId="3D11F053" w14:textId="77777777" w:rsidTr="00EB3A7F">
        <w:trPr>
          <w:cantSplit/>
        </w:trPr>
        <w:tc>
          <w:tcPr>
            <w:tcW w:w="3085" w:type="dxa"/>
            <w:tcBorders>
              <w:top w:val="single" w:sz="6" w:space="0" w:color="auto"/>
              <w:left w:val="nil"/>
              <w:bottom w:val="single" w:sz="6" w:space="0" w:color="auto"/>
              <w:right w:val="nil"/>
            </w:tcBorders>
          </w:tcPr>
          <w:p w14:paraId="723DB7DB" w14:textId="6DA2FAAF" w:rsidR="003C509D" w:rsidRPr="00306AC9" w:rsidRDefault="003C509D">
            <w:pPr>
              <w:pStyle w:val="Tablebody"/>
              <w:rPr>
                <w:rFonts w:cs="Arial"/>
                <w:color w:val="auto"/>
                <w:sz w:val="22"/>
                <w:szCs w:val="22"/>
              </w:rPr>
            </w:pPr>
            <w:r w:rsidRPr="00306AC9">
              <w:rPr>
                <w:rFonts w:cs="Arial"/>
                <w:color w:val="auto"/>
                <w:sz w:val="22"/>
                <w:szCs w:val="22"/>
              </w:rPr>
              <w:t>Response to letter received</w:t>
            </w:r>
          </w:p>
        </w:tc>
        <w:tc>
          <w:tcPr>
            <w:tcW w:w="1985" w:type="dxa"/>
            <w:tcBorders>
              <w:top w:val="single" w:sz="6" w:space="0" w:color="auto"/>
              <w:left w:val="nil"/>
              <w:bottom w:val="single" w:sz="6" w:space="0" w:color="auto"/>
              <w:right w:val="nil"/>
            </w:tcBorders>
          </w:tcPr>
          <w:p w14:paraId="44C340B3" w14:textId="20780988" w:rsidR="003C509D" w:rsidRPr="00306AC9" w:rsidRDefault="003C509D">
            <w:pPr>
              <w:pStyle w:val="Tablebody"/>
              <w:rPr>
                <w:rFonts w:cs="Arial"/>
                <w:color w:val="auto"/>
                <w:sz w:val="22"/>
                <w:szCs w:val="22"/>
              </w:rPr>
            </w:pPr>
            <w:r w:rsidRPr="00306AC9">
              <w:rPr>
                <w:rFonts w:cs="Arial"/>
                <w:color w:val="auto"/>
                <w:sz w:val="22"/>
                <w:szCs w:val="22"/>
              </w:rPr>
              <w:t>17/06/2003</w:t>
            </w:r>
          </w:p>
        </w:tc>
        <w:tc>
          <w:tcPr>
            <w:tcW w:w="2976" w:type="dxa"/>
            <w:tcBorders>
              <w:top w:val="single" w:sz="6" w:space="0" w:color="auto"/>
              <w:left w:val="nil"/>
              <w:bottom w:val="single" w:sz="6" w:space="0" w:color="auto"/>
              <w:right w:val="nil"/>
            </w:tcBorders>
          </w:tcPr>
          <w:p w14:paraId="1195DB7C" w14:textId="381266EC" w:rsidR="003C509D" w:rsidRPr="00306AC9" w:rsidRDefault="003C509D">
            <w:pPr>
              <w:pStyle w:val="Tablebody"/>
              <w:rPr>
                <w:rFonts w:cs="Arial"/>
                <w:color w:val="auto"/>
                <w:sz w:val="22"/>
                <w:szCs w:val="22"/>
              </w:rPr>
            </w:pPr>
            <w:r w:rsidRPr="00306AC9">
              <w:rPr>
                <w:rFonts w:cs="Arial"/>
                <w:color w:val="auto"/>
                <w:sz w:val="22"/>
                <w:szCs w:val="22"/>
              </w:rPr>
              <w:t>Satisfactory</w:t>
            </w:r>
          </w:p>
        </w:tc>
      </w:tr>
      <w:tr w:rsidR="003C509D" w:rsidRPr="00306AC9" w14:paraId="7F52A44E" w14:textId="77777777" w:rsidTr="00EB3A7F">
        <w:trPr>
          <w:cantSplit/>
        </w:trPr>
        <w:tc>
          <w:tcPr>
            <w:tcW w:w="3085" w:type="dxa"/>
            <w:tcBorders>
              <w:top w:val="single" w:sz="6" w:space="0" w:color="auto"/>
              <w:left w:val="nil"/>
              <w:bottom w:val="single" w:sz="6" w:space="0" w:color="auto"/>
              <w:right w:val="nil"/>
            </w:tcBorders>
          </w:tcPr>
          <w:p w14:paraId="743D768B" w14:textId="739A64FC" w:rsidR="003C509D" w:rsidRPr="00306AC9" w:rsidRDefault="00E72281">
            <w:pPr>
              <w:pStyle w:val="Tablebody"/>
              <w:rPr>
                <w:rFonts w:cs="Arial"/>
                <w:color w:val="auto"/>
                <w:sz w:val="22"/>
                <w:szCs w:val="22"/>
              </w:rPr>
            </w:pPr>
            <w:r w:rsidRPr="00306AC9">
              <w:rPr>
                <w:rFonts w:cs="Arial"/>
                <w:color w:val="auto"/>
                <w:sz w:val="22"/>
                <w:szCs w:val="22"/>
              </w:rPr>
              <w:t>RDE issued</w:t>
            </w:r>
          </w:p>
        </w:tc>
        <w:tc>
          <w:tcPr>
            <w:tcW w:w="1985" w:type="dxa"/>
            <w:tcBorders>
              <w:top w:val="single" w:sz="6" w:space="0" w:color="auto"/>
              <w:left w:val="nil"/>
              <w:bottom w:val="single" w:sz="6" w:space="0" w:color="auto"/>
              <w:right w:val="nil"/>
            </w:tcBorders>
          </w:tcPr>
          <w:p w14:paraId="74F99CE4" w14:textId="05211C2D" w:rsidR="003C509D" w:rsidRPr="00306AC9" w:rsidRDefault="00E72281">
            <w:pPr>
              <w:pStyle w:val="Tablebody"/>
              <w:rPr>
                <w:rFonts w:cs="Arial"/>
                <w:color w:val="auto"/>
                <w:sz w:val="22"/>
                <w:szCs w:val="22"/>
              </w:rPr>
            </w:pPr>
            <w:r w:rsidRPr="00306AC9">
              <w:rPr>
                <w:rFonts w:cs="Arial"/>
                <w:color w:val="auto"/>
                <w:sz w:val="22"/>
                <w:szCs w:val="22"/>
              </w:rPr>
              <w:t>04/072003</w:t>
            </w:r>
          </w:p>
        </w:tc>
        <w:tc>
          <w:tcPr>
            <w:tcW w:w="2976" w:type="dxa"/>
            <w:tcBorders>
              <w:top w:val="single" w:sz="6" w:space="0" w:color="auto"/>
              <w:left w:val="nil"/>
              <w:bottom w:val="single" w:sz="6" w:space="0" w:color="auto"/>
              <w:right w:val="nil"/>
            </w:tcBorders>
          </w:tcPr>
          <w:p w14:paraId="2704D456" w14:textId="77777777" w:rsidR="003C509D" w:rsidRPr="00306AC9" w:rsidRDefault="003C509D">
            <w:pPr>
              <w:pStyle w:val="Tablebody"/>
              <w:rPr>
                <w:rFonts w:cs="Arial"/>
                <w:color w:val="auto"/>
                <w:sz w:val="22"/>
                <w:szCs w:val="22"/>
              </w:rPr>
            </w:pPr>
          </w:p>
        </w:tc>
      </w:tr>
      <w:tr w:rsidR="003C509D" w:rsidRPr="00306AC9" w14:paraId="6EFD2A14" w14:textId="77777777" w:rsidTr="00EB3A7F">
        <w:trPr>
          <w:cantSplit/>
        </w:trPr>
        <w:tc>
          <w:tcPr>
            <w:tcW w:w="3085" w:type="dxa"/>
            <w:tcBorders>
              <w:top w:val="single" w:sz="6" w:space="0" w:color="auto"/>
              <w:left w:val="nil"/>
              <w:bottom w:val="single" w:sz="6" w:space="0" w:color="auto"/>
              <w:right w:val="nil"/>
            </w:tcBorders>
          </w:tcPr>
          <w:p w14:paraId="207645F7" w14:textId="62428AF1" w:rsidR="003C509D" w:rsidRPr="00306AC9" w:rsidRDefault="00E72281">
            <w:pPr>
              <w:pStyle w:val="Tablebody"/>
              <w:rPr>
                <w:rFonts w:cs="Arial"/>
                <w:color w:val="auto"/>
                <w:sz w:val="22"/>
                <w:szCs w:val="22"/>
              </w:rPr>
            </w:pPr>
            <w:r w:rsidRPr="00306AC9">
              <w:rPr>
                <w:rFonts w:cs="Arial"/>
                <w:color w:val="auto"/>
                <w:sz w:val="22"/>
                <w:szCs w:val="22"/>
              </w:rPr>
              <w:t>Response to RDE received</w:t>
            </w:r>
          </w:p>
        </w:tc>
        <w:tc>
          <w:tcPr>
            <w:tcW w:w="1985" w:type="dxa"/>
            <w:tcBorders>
              <w:top w:val="single" w:sz="6" w:space="0" w:color="auto"/>
              <w:left w:val="nil"/>
              <w:bottom w:val="single" w:sz="6" w:space="0" w:color="auto"/>
              <w:right w:val="nil"/>
            </w:tcBorders>
          </w:tcPr>
          <w:p w14:paraId="7466D17F" w14:textId="2DD919EA" w:rsidR="003C509D" w:rsidRPr="00306AC9" w:rsidRDefault="00E72281">
            <w:pPr>
              <w:pStyle w:val="Tablebody"/>
              <w:rPr>
                <w:rFonts w:cs="Arial"/>
                <w:color w:val="auto"/>
                <w:sz w:val="22"/>
                <w:szCs w:val="22"/>
              </w:rPr>
            </w:pPr>
            <w:r w:rsidRPr="00306AC9">
              <w:rPr>
                <w:rFonts w:cs="Arial"/>
                <w:color w:val="auto"/>
                <w:sz w:val="22"/>
                <w:szCs w:val="22"/>
              </w:rPr>
              <w:t>08/07/2003</w:t>
            </w:r>
          </w:p>
        </w:tc>
        <w:tc>
          <w:tcPr>
            <w:tcW w:w="2976" w:type="dxa"/>
            <w:tcBorders>
              <w:top w:val="single" w:sz="6" w:space="0" w:color="auto"/>
              <w:left w:val="nil"/>
              <w:bottom w:val="single" w:sz="6" w:space="0" w:color="auto"/>
              <w:right w:val="nil"/>
            </w:tcBorders>
          </w:tcPr>
          <w:p w14:paraId="277FDAE4" w14:textId="7CC40217" w:rsidR="003C509D" w:rsidRPr="00306AC9" w:rsidRDefault="00E72281">
            <w:pPr>
              <w:pStyle w:val="Tablebody"/>
              <w:rPr>
                <w:rFonts w:cs="Arial"/>
                <w:color w:val="auto"/>
                <w:sz w:val="22"/>
                <w:szCs w:val="22"/>
              </w:rPr>
            </w:pPr>
            <w:r w:rsidRPr="00306AC9">
              <w:rPr>
                <w:rFonts w:cs="Arial"/>
                <w:color w:val="auto"/>
                <w:sz w:val="22"/>
                <w:szCs w:val="22"/>
              </w:rPr>
              <w:t>Extension to determination period agreed</w:t>
            </w:r>
          </w:p>
        </w:tc>
      </w:tr>
      <w:tr w:rsidR="003C509D" w:rsidRPr="00306AC9" w14:paraId="10FCC53D" w14:textId="77777777" w:rsidTr="00EB3A7F">
        <w:trPr>
          <w:cantSplit/>
        </w:trPr>
        <w:tc>
          <w:tcPr>
            <w:tcW w:w="3085" w:type="dxa"/>
            <w:tcBorders>
              <w:top w:val="single" w:sz="6" w:space="0" w:color="auto"/>
              <w:left w:val="nil"/>
              <w:bottom w:val="single" w:sz="6" w:space="0" w:color="auto"/>
              <w:right w:val="nil"/>
            </w:tcBorders>
          </w:tcPr>
          <w:p w14:paraId="53EC4698" w14:textId="5F02D912" w:rsidR="003C509D" w:rsidRPr="00306AC9" w:rsidRDefault="00E72281">
            <w:pPr>
              <w:pStyle w:val="Tablebody"/>
              <w:rPr>
                <w:rFonts w:cs="Arial"/>
                <w:color w:val="auto"/>
                <w:sz w:val="22"/>
                <w:szCs w:val="22"/>
              </w:rPr>
            </w:pPr>
            <w:r w:rsidRPr="00306AC9">
              <w:rPr>
                <w:rFonts w:cs="Arial"/>
                <w:color w:val="auto"/>
                <w:sz w:val="22"/>
                <w:szCs w:val="22"/>
              </w:rPr>
              <w:t>Application BT6365 determined and permit issued to Short Bros (Plant) Limited</w:t>
            </w:r>
          </w:p>
        </w:tc>
        <w:tc>
          <w:tcPr>
            <w:tcW w:w="1985" w:type="dxa"/>
            <w:tcBorders>
              <w:top w:val="single" w:sz="6" w:space="0" w:color="auto"/>
              <w:left w:val="nil"/>
              <w:bottom w:val="single" w:sz="6" w:space="0" w:color="auto"/>
              <w:right w:val="nil"/>
            </w:tcBorders>
          </w:tcPr>
          <w:p w14:paraId="2A5D19A0" w14:textId="0B4E64E7" w:rsidR="003C509D" w:rsidRPr="00306AC9" w:rsidRDefault="00E72281">
            <w:pPr>
              <w:pStyle w:val="Tablebody"/>
              <w:rPr>
                <w:rFonts w:cs="Arial"/>
                <w:color w:val="auto"/>
                <w:sz w:val="22"/>
                <w:szCs w:val="22"/>
              </w:rPr>
            </w:pPr>
            <w:r w:rsidRPr="00306AC9">
              <w:rPr>
                <w:rFonts w:cs="Arial"/>
                <w:color w:val="auto"/>
                <w:sz w:val="22"/>
                <w:szCs w:val="22"/>
              </w:rPr>
              <w:t>16/07/2003</w:t>
            </w:r>
          </w:p>
        </w:tc>
        <w:tc>
          <w:tcPr>
            <w:tcW w:w="2976" w:type="dxa"/>
            <w:tcBorders>
              <w:top w:val="single" w:sz="6" w:space="0" w:color="auto"/>
              <w:left w:val="nil"/>
              <w:bottom w:val="single" w:sz="6" w:space="0" w:color="auto"/>
              <w:right w:val="nil"/>
            </w:tcBorders>
          </w:tcPr>
          <w:p w14:paraId="50ACD1E3" w14:textId="77777777" w:rsidR="003C509D" w:rsidRPr="00306AC9" w:rsidRDefault="003C509D">
            <w:pPr>
              <w:pStyle w:val="Tablebody"/>
              <w:rPr>
                <w:rFonts w:cs="Arial"/>
                <w:color w:val="auto"/>
                <w:sz w:val="22"/>
                <w:szCs w:val="22"/>
              </w:rPr>
            </w:pPr>
          </w:p>
        </w:tc>
      </w:tr>
      <w:tr w:rsidR="003C509D" w:rsidRPr="00306AC9" w14:paraId="7C5E867C" w14:textId="77777777" w:rsidTr="00EB3A7F">
        <w:trPr>
          <w:cantSplit/>
        </w:trPr>
        <w:tc>
          <w:tcPr>
            <w:tcW w:w="3085" w:type="dxa"/>
            <w:tcBorders>
              <w:top w:val="single" w:sz="6" w:space="0" w:color="auto"/>
              <w:left w:val="nil"/>
              <w:bottom w:val="single" w:sz="6" w:space="0" w:color="auto"/>
              <w:right w:val="nil"/>
            </w:tcBorders>
          </w:tcPr>
          <w:p w14:paraId="4C276B7C" w14:textId="15D848AC" w:rsidR="003C509D" w:rsidRPr="00306AC9" w:rsidRDefault="00EB3A7F">
            <w:pPr>
              <w:pStyle w:val="Tablebody"/>
              <w:rPr>
                <w:rFonts w:cs="Arial"/>
                <w:color w:val="auto"/>
                <w:sz w:val="22"/>
                <w:szCs w:val="22"/>
              </w:rPr>
            </w:pPr>
            <w:r w:rsidRPr="00306AC9">
              <w:rPr>
                <w:rFonts w:cs="Arial"/>
                <w:color w:val="auto"/>
                <w:sz w:val="22"/>
                <w:szCs w:val="22"/>
              </w:rPr>
              <w:t xml:space="preserve">Variation application BV9250 received </w:t>
            </w:r>
          </w:p>
        </w:tc>
        <w:tc>
          <w:tcPr>
            <w:tcW w:w="1985" w:type="dxa"/>
            <w:tcBorders>
              <w:top w:val="single" w:sz="6" w:space="0" w:color="auto"/>
              <w:left w:val="nil"/>
              <w:bottom w:val="single" w:sz="6" w:space="0" w:color="auto"/>
              <w:right w:val="nil"/>
            </w:tcBorders>
          </w:tcPr>
          <w:p w14:paraId="1F5341FA" w14:textId="71AE3112" w:rsidR="003C509D" w:rsidRPr="00306AC9" w:rsidRDefault="00EB3A7F">
            <w:pPr>
              <w:pStyle w:val="Tablebody"/>
              <w:rPr>
                <w:rFonts w:cs="Arial"/>
                <w:color w:val="auto"/>
                <w:sz w:val="22"/>
                <w:szCs w:val="22"/>
              </w:rPr>
            </w:pPr>
            <w:r w:rsidRPr="00306AC9">
              <w:rPr>
                <w:rFonts w:cs="Arial"/>
                <w:color w:val="auto"/>
                <w:sz w:val="22"/>
                <w:szCs w:val="22"/>
              </w:rPr>
              <w:t>Letter requesting extension to Improvement Condition (IC) 9.1 deadline received 17/09/2003</w:t>
            </w:r>
          </w:p>
        </w:tc>
        <w:tc>
          <w:tcPr>
            <w:tcW w:w="2976" w:type="dxa"/>
            <w:tcBorders>
              <w:top w:val="single" w:sz="6" w:space="0" w:color="auto"/>
              <w:left w:val="nil"/>
              <w:bottom w:val="single" w:sz="6" w:space="0" w:color="auto"/>
              <w:right w:val="nil"/>
            </w:tcBorders>
          </w:tcPr>
          <w:p w14:paraId="5816C3B3" w14:textId="3E1152F1" w:rsidR="003C509D" w:rsidRPr="00306AC9" w:rsidRDefault="00EB3A7F">
            <w:pPr>
              <w:pStyle w:val="Tablebody"/>
              <w:rPr>
                <w:rFonts w:cs="Arial"/>
                <w:color w:val="auto"/>
                <w:sz w:val="22"/>
                <w:szCs w:val="22"/>
              </w:rPr>
            </w:pPr>
            <w:r w:rsidRPr="00306AC9">
              <w:rPr>
                <w:rFonts w:cs="Arial"/>
                <w:color w:val="auto"/>
                <w:sz w:val="22"/>
                <w:szCs w:val="22"/>
              </w:rPr>
              <w:t>Deadline for completion 19/09/2003</w:t>
            </w:r>
          </w:p>
        </w:tc>
      </w:tr>
      <w:tr w:rsidR="003C509D" w:rsidRPr="00306AC9" w14:paraId="419024BF" w14:textId="77777777" w:rsidTr="007845C2">
        <w:trPr>
          <w:cantSplit/>
          <w:trHeight w:val="847"/>
        </w:trPr>
        <w:tc>
          <w:tcPr>
            <w:tcW w:w="3085" w:type="dxa"/>
            <w:tcBorders>
              <w:top w:val="single" w:sz="6" w:space="0" w:color="auto"/>
              <w:left w:val="nil"/>
              <w:bottom w:val="single" w:sz="6" w:space="0" w:color="auto"/>
              <w:right w:val="nil"/>
            </w:tcBorders>
          </w:tcPr>
          <w:p w14:paraId="515A48CB" w14:textId="4F9AF9DC" w:rsidR="003C509D" w:rsidRPr="00306AC9" w:rsidRDefault="007845C2">
            <w:pPr>
              <w:pStyle w:val="Tablebody"/>
              <w:rPr>
                <w:rFonts w:cs="Arial"/>
                <w:color w:val="auto"/>
                <w:sz w:val="22"/>
                <w:szCs w:val="22"/>
              </w:rPr>
            </w:pPr>
            <w:r w:rsidRPr="00306AC9">
              <w:rPr>
                <w:rFonts w:cs="Arial"/>
                <w:color w:val="auto"/>
                <w:sz w:val="22"/>
                <w:szCs w:val="22"/>
              </w:rPr>
              <w:t>Variation a</w:t>
            </w:r>
            <w:r w:rsidR="00EB3A7F" w:rsidRPr="00306AC9">
              <w:rPr>
                <w:rFonts w:cs="Arial"/>
                <w:color w:val="auto"/>
                <w:sz w:val="22"/>
                <w:szCs w:val="22"/>
              </w:rPr>
              <w:t>pplication BV9250 determined and variation notice issued to Short Bros (Plant) Limited</w:t>
            </w:r>
          </w:p>
        </w:tc>
        <w:tc>
          <w:tcPr>
            <w:tcW w:w="1985" w:type="dxa"/>
            <w:tcBorders>
              <w:top w:val="single" w:sz="6" w:space="0" w:color="auto"/>
              <w:left w:val="nil"/>
              <w:bottom w:val="single" w:sz="6" w:space="0" w:color="auto"/>
              <w:right w:val="nil"/>
            </w:tcBorders>
          </w:tcPr>
          <w:p w14:paraId="0FA7766E" w14:textId="02B45C79" w:rsidR="003C509D" w:rsidRPr="00306AC9" w:rsidRDefault="00EB3A7F">
            <w:pPr>
              <w:pStyle w:val="Tablebody"/>
              <w:rPr>
                <w:rFonts w:cs="Arial"/>
                <w:color w:val="auto"/>
                <w:sz w:val="22"/>
                <w:szCs w:val="22"/>
              </w:rPr>
            </w:pPr>
            <w:r w:rsidRPr="00306AC9">
              <w:rPr>
                <w:rFonts w:cs="Arial"/>
                <w:color w:val="auto"/>
                <w:sz w:val="22"/>
                <w:szCs w:val="22"/>
              </w:rPr>
              <w:t>26/09/2003</w:t>
            </w:r>
          </w:p>
        </w:tc>
        <w:tc>
          <w:tcPr>
            <w:tcW w:w="2976" w:type="dxa"/>
            <w:tcBorders>
              <w:top w:val="single" w:sz="6" w:space="0" w:color="auto"/>
              <w:left w:val="nil"/>
              <w:bottom w:val="single" w:sz="6" w:space="0" w:color="auto"/>
              <w:right w:val="nil"/>
            </w:tcBorders>
          </w:tcPr>
          <w:p w14:paraId="267715E8" w14:textId="49E76A38" w:rsidR="003C509D" w:rsidRPr="00306AC9" w:rsidRDefault="00EB3A7F">
            <w:pPr>
              <w:pStyle w:val="Tablebody"/>
              <w:rPr>
                <w:rFonts w:cs="Arial"/>
                <w:color w:val="auto"/>
                <w:sz w:val="22"/>
                <w:szCs w:val="22"/>
              </w:rPr>
            </w:pPr>
            <w:r w:rsidRPr="00306AC9">
              <w:rPr>
                <w:rFonts w:cs="Arial"/>
                <w:color w:val="auto"/>
                <w:sz w:val="22"/>
                <w:szCs w:val="22"/>
              </w:rPr>
              <w:t>Extension to IC 9.1 deadline to 17</w:t>
            </w:r>
            <w:r w:rsidRPr="00306AC9">
              <w:rPr>
                <w:rFonts w:cs="Arial"/>
                <w:color w:val="auto"/>
                <w:sz w:val="22"/>
                <w:szCs w:val="22"/>
                <w:vertAlign w:val="superscript"/>
              </w:rPr>
              <w:t>th</w:t>
            </w:r>
            <w:r w:rsidRPr="00306AC9">
              <w:rPr>
                <w:rFonts w:cs="Arial"/>
                <w:color w:val="auto"/>
                <w:sz w:val="22"/>
                <w:szCs w:val="22"/>
              </w:rPr>
              <w:t xml:space="preserve"> October 2003</w:t>
            </w:r>
          </w:p>
        </w:tc>
      </w:tr>
      <w:tr w:rsidR="00857562" w:rsidRPr="00306AC9" w14:paraId="3DEE7D14" w14:textId="77777777" w:rsidTr="00EB3A7F">
        <w:trPr>
          <w:cantSplit/>
        </w:trPr>
        <w:tc>
          <w:tcPr>
            <w:tcW w:w="3085" w:type="dxa"/>
            <w:tcBorders>
              <w:top w:val="single" w:sz="6" w:space="0" w:color="auto"/>
              <w:left w:val="nil"/>
              <w:bottom w:val="single" w:sz="6" w:space="0" w:color="auto"/>
              <w:right w:val="nil"/>
            </w:tcBorders>
          </w:tcPr>
          <w:p w14:paraId="7AF907F5" w14:textId="57E80BC1" w:rsidR="00857562" w:rsidRPr="00306AC9" w:rsidRDefault="007845C2">
            <w:pPr>
              <w:pStyle w:val="Tablebody"/>
              <w:rPr>
                <w:rFonts w:cs="Arial"/>
                <w:color w:val="auto"/>
                <w:sz w:val="22"/>
                <w:szCs w:val="22"/>
              </w:rPr>
            </w:pPr>
            <w:r w:rsidRPr="00306AC9">
              <w:rPr>
                <w:rFonts w:cs="Arial"/>
                <w:color w:val="auto"/>
                <w:sz w:val="22"/>
                <w:szCs w:val="22"/>
              </w:rPr>
              <w:t xml:space="preserve">Transfer application SP3235MM determined and transfer notice and consolidated permit issued to </w:t>
            </w:r>
            <w:proofErr w:type="spellStart"/>
            <w:r w:rsidRPr="00306AC9">
              <w:rPr>
                <w:rFonts w:cs="Arial"/>
                <w:color w:val="auto"/>
                <w:sz w:val="22"/>
                <w:szCs w:val="22"/>
              </w:rPr>
              <w:t>Multiserv</w:t>
            </w:r>
            <w:proofErr w:type="spellEnd"/>
            <w:r w:rsidRPr="00306AC9">
              <w:rPr>
                <w:rFonts w:cs="Arial"/>
                <w:color w:val="auto"/>
                <w:sz w:val="22"/>
                <w:szCs w:val="22"/>
              </w:rPr>
              <w:t xml:space="preserve"> Group Limited</w:t>
            </w:r>
          </w:p>
        </w:tc>
        <w:tc>
          <w:tcPr>
            <w:tcW w:w="1985" w:type="dxa"/>
            <w:tcBorders>
              <w:top w:val="single" w:sz="6" w:space="0" w:color="auto"/>
              <w:left w:val="nil"/>
              <w:bottom w:val="single" w:sz="6" w:space="0" w:color="auto"/>
              <w:right w:val="nil"/>
            </w:tcBorders>
          </w:tcPr>
          <w:p w14:paraId="3EB32DC0" w14:textId="7C17D0CA" w:rsidR="00857562" w:rsidRPr="00306AC9" w:rsidRDefault="007845C2">
            <w:pPr>
              <w:pStyle w:val="Tablebody"/>
              <w:rPr>
                <w:rFonts w:cs="Arial"/>
                <w:color w:val="auto"/>
                <w:sz w:val="22"/>
                <w:szCs w:val="22"/>
              </w:rPr>
            </w:pPr>
            <w:r w:rsidRPr="00306AC9">
              <w:rPr>
                <w:rFonts w:cs="Arial"/>
                <w:color w:val="auto"/>
                <w:sz w:val="22"/>
                <w:szCs w:val="22"/>
              </w:rPr>
              <w:t>27/10/2006</w:t>
            </w:r>
          </w:p>
        </w:tc>
        <w:tc>
          <w:tcPr>
            <w:tcW w:w="2976" w:type="dxa"/>
            <w:tcBorders>
              <w:top w:val="single" w:sz="6" w:space="0" w:color="auto"/>
              <w:left w:val="nil"/>
              <w:bottom w:val="single" w:sz="6" w:space="0" w:color="auto"/>
              <w:right w:val="nil"/>
            </w:tcBorders>
          </w:tcPr>
          <w:p w14:paraId="7AEF0061" w14:textId="0FBF3235" w:rsidR="00857562" w:rsidRPr="00306AC9" w:rsidRDefault="007845C2">
            <w:pPr>
              <w:pStyle w:val="Tablebody"/>
              <w:rPr>
                <w:rFonts w:cs="Arial"/>
                <w:color w:val="auto"/>
                <w:sz w:val="22"/>
                <w:szCs w:val="22"/>
              </w:rPr>
            </w:pPr>
            <w:r w:rsidRPr="00306AC9">
              <w:rPr>
                <w:rFonts w:cs="Arial"/>
                <w:color w:val="auto"/>
                <w:sz w:val="22"/>
                <w:szCs w:val="22"/>
              </w:rPr>
              <w:t xml:space="preserve">Transfer of previous permit BT6365 from Short Bros (Plant) Limited to </w:t>
            </w:r>
            <w:proofErr w:type="spellStart"/>
            <w:r w:rsidRPr="00306AC9">
              <w:rPr>
                <w:rFonts w:cs="Arial"/>
                <w:color w:val="auto"/>
                <w:sz w:val="22"/>
                <w:szCs w:val="22"/>
              </w:rPr>
              <w:t>Multiserv</w:t>
            </w:r>
            <w:proofErr w:type="spellEnd"/>
            <w:r w:rsidRPr="00306AC9">
              <w:rPr>
                <w:rFonts w:cs="Arial"/>
                <w:color w:val="auto"/>
                <w:sz w:val="22"/>
                <w:szCs w:val="22"/>
              </w:rPr>
              <w:t xml:space="preserve"> Group Limited</w:t>
            </w:r>
          </w:p>
        </w:tc>
      </w:tr>
      <w:tr w:rsidR="00711B3B" w:rsidRPr="00306AC9" w14:paraId="225E7A08" w14:textId="77777777" w:rsidTr="00EB3A7F">
        <w:trPr>
          <w:cantSplit/>
        </w:trPr>
        <w:tc>
          <w:tcPr>
            <w:tcW w:w="3085" w:type="dxa"/>
            <w:tcBorders>
              <w:top w:val="single" w:sz="6" w:space="0" w:color="auto"/>
              <w:left w:val="nil"/>
              <w:bottom w:val="single" w:sz="6" w:space="0" w:color="auto"/>
              <w:right w:val="nil"/>
            </w:tcBorders>
          </w:tcPr>
          <w:p w14:paraId="5C61354A" w14:textId="3F8D97DC" w:rsidR="00711B3B" w:rsidRPr="00306AC9" w:rsidRDefault="0027017C">
            <w:pPr>
              <w:pStyle w:val="Tablebody"/>
              <w:rPr>
                <w:rFonts w:cs="Arial"/>
                <w:color w:val="auto"/>
                <w:sz w:val="22"/>
                <w:szCs w:val="22"/>
              </w:rPr>
            </w:pPr>
            <w:r w:rsidRPr="00306AC9">
              <w:rPr>
                <w:rFonts w:cs="Arial"/>
                <w:color w:val="auto"/>
                <w:sz w:val="22"/>
                <w:szCs w:val="22"/>
              </w:rPr>
              <w:t>Transfer application EPR/FP3730ZM/T001 received</w:t>
            </w:r>
          </w:p>
        </w:tc>
        <w:tc>
          <w:tcPr>
            <w:tcW w:w="1985" w:type="dxa"/>
            <w:tcBorders>
              <w:top w:val="single" w:sz="6" w:space="0" w:color="auto"/>
              <w:left w:val="nil"/>
              <w:bottom w:val="single" w:sz="6" w:space="0" w:color="auto"/>
              <w:right w:val="nil"/>
            </w:tcBorders>
          </w:tcPr>
          <w:p w14:paraId="184644FB" w14:textId="5F088BAF" w:rsidR="00711B3B" w:rsidRPr="00306AC9" w:rsidRDefault="0027017C">
            <w:pPr>
              <w:pStyle w:val="Tablebody"/>
              <w:rPr>
                <w:rFonts w:cs="Arial"/>
                <w:color w:val="auto"/>
                <w:sz w:val="22"/>
                <w:szCs w:val="22"/>
              </w:rPr>
            </w:pPr>
            <w:r w:rsidRPr="00306AC9">
              <w:rPr>
                <w:rFonts w:cs="Arial"/>
                <w:color w:val="auto"/>
                <w:sz w:val="22"/>
                <w:szCs w:val="22"/>
              </w:rPr>
              <w:t>Duly made 21/12/2012</w:t>
            </w:r>
          </w:p>
        </w:tc>
        <w:tc>
          <w:tcPr>
            <w:tcW w:w="2976" w:type="dxa"/>
            <w:tcBorders>
              <w:top w:val="single" w:sz="6" w:space="0" w:color="auto"/>
              <w:left w:val="nil"/>
              <w:bottom w:val="single" w:sz="6" w:space="0" w:color="auto"/>
              <w:right w:val="nil"/>
            </w:tcBorders>
          </w:tcPr>
          <w:p w14:paraId="5AD116A4" w14:textId="77777777" w:rsidR="00711B3B" w:rsidRPr="00306AC9" w:rsidRDefault="00711B3B">
            <w:pPr>
              <w:pStyle w:val="Tablebody"/>
              <w:rPr>
                <w:rFonts w:cs="Arial"/>
                <w:color w:val="auto"/>
                <w:sz w:val="22"/>
                <w:szCs w:val="22"/>
              </w:rPr>
            </w:pPr>
          </w:p>
        </w:tc>
      </w:tr>
      <w:tr w:rsidR="00711B3B" w:rsidRPr="00306AC9" w14:paraId="64061B01" w14:textId="77777777" w:rsidTr="00EB3A7F">
        <w:trPr>
          <w:cantSplit/>
        </w:trPr>
        <w:tc>
          <w:tcPr>
            <w:tcW w:w="3085" w:type="dxa"/>
            <w:tcBorders>
              <w:top w:val="single" w:sz="6" w:space="0" w:color="auto"/>
              <w:left w:val="nil"/>
              <w:bottom w:val="single" w:sz="6" w:space="0" w:color="auto"/>
              <w:right w:val="nil"/>
            </w:tcBorders>
          </w:tcPr>
          <w:p w14:paraId="1D7C4054" w14:textId="1902511D" w:rsidR="00711B3B" w:rsidRPr="00306AC9" w:rsidRDefault="0027017C">
            <w:pPr>
              <w:pStyle w:val="Tablebody"/>
              <w:rPr>
                <w:rFonts w:cs="Arial"/>
                <w:color w:val="auto"/>
                <w:sz w:val="22"/>
                <w:szCs w:val="22"/>
              </w:rPr>
            </w:pPr>
            <w:r w:rsidRPr="00306AC9">
              <w:rPr>
                <w:rFonts w:cs="Arial"/>
                <w:color w:val="auto"/>
                <w:sz w:val="22"/>
                <w:szCs w:val="22"/>
              </w:rPr>
              <w:lastRenderedPageBreak/>
              <w:t>Transfer application EPR/FP3730ZM/T001 determined and transfer notice issued to Tata Steel UK Limited</w:t>
            </w:r>
          </w:p>
        </w:tc>
        <w:tc>
          <w:tcPr>
            <w:tcW w:w="1985" w:type="dxa"/>
            <w:tcBorders>
              <w:top w:val="single" w:sz="6" w:space="0" w:color="auto"/>
              <w:left w:val="nil"/>
              <w:bottom w:val="single" w:sz="6" w:space="0" w:color="auto"/>
              <w:right w:val="nil"/>
            </w:tcBorders>
          </w:tcPr>
          <w:p w14:paraId="42BC8B91" w14:textId="4E590763" w:rsidR="00711B3B" w:rsidRPr="00306AC9" w:rsidRDefault="00011477">
            <w:pPr>
              <w:pStyle w:val="Tablebody"/>
              <w:rPr>
                <w:rFonts w:cs="Arial"/>
                <w:color w:val="auto"/>
                <w:sz w:val="22"/>
                <w:szCs w:val="22"/>
              </w:rPr>
            </w:pPr>
            <w:r w:rsidRPr="00306AC9">
              <w:rPr>
                <w:rFonts w:cs="Arial"/>
                <w:color w:val="auto"/>
                <w:sz w:val="22"/>
                <w:szCs w:val="22"/>
              </w:rPr>
              <w:t>24/12/2012</w:t>
            </w:r>
          </w:p>
        </w:tc>
        <w:tc>
          <w:tcPr>
            <w:tcW w:w="2976" w:type="dxa"/>
            <w:tcBorders>
              <w:top w:val="single" w:sz="6" w:space="0" w:color="auto"/>
              <w:left w:val="nil"/>
              <w:bottom w:val="single" w:sz="6" w:space="0" w:color="auto"/>
              <w:right w:val="nil"/>
            </w:tcBorders>
          </w:tcPr>
          <w:p w14:paraId="5643043A" w14:textId="1C79EF2B" w:rsidR="00711B3B" w:rsidRPr="00306AC9" w:rsidRDefault="00011477">
            <w:pPr>
              <w:pStyle w:val="Tablebody"/>
              <w:rPr>
                <w:rFonts w:cs="Arial"/>
                <w:color w:val="auto"/>
                <w:sz w:val="22"/>
                <w:szCs w:val="22"/>
              </w:rPr>
            </w:pPr>
            <w:r w:rsidRPr="00306AC9">
              <w:rPr>
                <w:rFonts w:cs="Arial"/>
                <w:color w:val="auto"/>
                <w:sz w:val="22"/>
                <w:szCs w:val="22"/>
              </w:rPr>
              <w:t xml:space="preserve">Transfer of previous permit SP3235MM from Harsco Metals Group Limited (previously </w:t>
            </w:r>
            <w:proofErr w:type="spellStart"/>
            <w:r w:rsidRPr="00306AC9">
              <w:rPr>
                <w:rFonts w:cs="Arial"/>
                <w:color w:val="auto"/>
                <w:sz w:val="22"/>
                <w:szCs w:val="22"/>
              </w:rPr>
              <w:t>Multiserv</w:t>
            </w:r>
            <w:proofErr w:type="spellEnd"/>
            <w:r w:rsidRPr="00306AC9">
              <w:rPr>
                <w:rFonts w:cs="Arial"/>
                <w:color w:val="auto"/>
                <w:sz w:val="22"/>
                <w:szCs w:val="22"/>
              </w:rPr>
              <w:t xml:space="preserve"> Group Limited) to Tata Steel UK Limited</w:t>
            </w:r>
          </w:p>
        </w:tc>
      </w:tr>
      <w:tr w:rsidR="00711B3B" w:rsidRPr="00306AC9" w14:paraId="1204A54C" w14:textId="77777777" w:rsidTr="00EB3A7F">
        <w:trPr>
          <w:cantSplit/>
        </w:trPr>
        <w:tc>
          <w:tcPr>
            <w:tcW w:w="3085" w:type="dxa"/>
            <w:tcBorders>
              <w:top w:val="single" w:sz="6" w:space="0" w:color="auto"/>
              <w:left w:val="nil"/>
              <w:bottom w:val="single" w:sz="6" w:space="0" w:color="auto"/>
              <w:right w:val="nil"/>
            </w:tcBorders>
          </w:tcPr>
          <w:p w14:paraId="5946F1D1" w14:textId="7EB7BA74" w:rsidR="00711B3B" w:rsidRPr="00306AC9" w:rsidRDefault="00011477" w:rsidP="00011477">
            <w:pPr>
              <w:pStyle w:val="Tablebody"/>
              <w:rPr>
                <w:rFonts w:cs="Arial"/>
                <w:color w:val="auto"/>
                <w:sz w:val="22"/>
                <w:szCs w:val="22"/>
              </w:rPr>
            </w:pPr>
            <w:r w:rsidRPr="00306AC9">
              <w:rPr>
                <w:rFonts w:cs="Arial"/>
                <w:color w:val="auto"/>
                <w:sz w:val="22"/>
                <w:szCs w:val="22"/>
              </w:rPr>
              <w:t>Variation application EPR/FP3730ZM/V002 received</w:t>
            </w:r>
          </w:p>
        </w:tc>
        <w:tc>
          <w:tcPr>
            <w:tcW w:w="1985" w:type="dxa"/>
            <w:tcBorders>
              <w:top w:val="single" w:sz="6" w:space="0" w:color="auto"/>
              <w:left w:val="nil"/>
              <w:bottom w:val="single" w:sz="6" w:space="0" w:color="auto"/>
              <w:right w:val="nil"/>
            </w:tcBorders>
          </w:tcPr>
          <w:p w14:paraId="11B7D3D1" w14:textId="6978E25C" w:rsidR="00711B3B" w:rsidRPr="00306AC9" w:rsidRDefault="00011477">
            <w:pPr>
              <w:pStyle w:val="Tablebody"/>
              <w:rPr>
                <w:rFonts w:cs="Arial"/>
                <w:color w:val="auto"/>
                <w:sz w:val="22"/>
                <w:szCs w:val="22"/>
              </w:rPr>
            </w:pPr>
            <w:r w:rsidRPr="00306AC9">
              <w:rPr>
                <w:rFonts w:cs="Arial"/>
                <w:color w:val="auto"/>
                <w:sz w:val="22"/>
                <w:szCs w:val="22"/>
              </w:rPr>
              <w:t>Duly made 24/12/2014</w:t>
            </w:r>
          </w:p>
        </w:tc>
        <w:tc>
          <w:tcPr>
            <w:tcW w:w="2976" w:type="dxa"/>
            <w:tcBorders>
              <w:top w:val="single" w:sz="6" w:space="0" w:color="auto"/>
              <w:left w:val="nil"/>
              <w:bottom w:val="single" w:sz="6" w:space="0" w:color="auto"/>
              <w:right w:val="nil"/>
            </w:tcBorders>
          </w:tcPr>
          <w:p w14:paraId="5445BA30" w14:textId="29E59A30" w:rsidR="00711B3B" w:rsidRPr="00306AC9" w:rsidRDefault="00011477">
            <w:pPr>
              <w:pStyle w:val="Tablebody"/>
              <w:rPr>
                <w:rFonts w:cs="Arial"/>
                <w:color w:val="auto"/>
                <w:sz w:val="22"/>
                <w:szCs w:val="22"/>
              </w:rPr>
            </w:pPr>
            <w:r w:rsidRPr="00306AC9">
              <w:rPr>
                <w:rFonts w:cs="Arial"/>
                <w:color w:val="auto"/>
                <w:sz w:val="22"/>
                <w:szCs w:val="22"/>
              </w:rPr>
              <w:t>Variation to remove the regenerative thermal oxidiser</w:t>
            </w:r>
          </w:p>
        </w:tc>
      </w:tr>
      <w:tr w:rsidR="00711B3B" w:rsidRPr="00306AC9" w14:paraId="6AFA4B25" w14:textId="77777777" w:rsidTr="00EB3A7F">
        <w:trPr>
          <w:cantSplit/>
        </w:trPr>
        <w:tc>
          <w:tcPr>
            <w:tcW w:w="3085" w:type="dxa"/>
            <w:tcBorders>
              <w:top w:val="single" w:sz="6" w:space="0" w:color="auto"/>
              <w:left w:val="nil"/>
              <w:bottom w:val="single" w:sz="6" w:space="0" w:color="auto"/>
              <w:right w:val="nil"/>
            </w:tcBorders>
          </w:tcPr>
          <w:p w14:paraId="574610A0" w14:textId="6858E84B" w:rsidR="00711B3B" w:rsidRPr="00306AC9" w:rsidRDefault="00011477">
            <w:pPr>
              <w:pStyle w:val="Tablebody"/>
              <w:rPr>
                <w:rFonts w:cs="Arial"/>
                <w:color w:val="auto"/>
                <w:sz w:val="22"/>
                <w:szCs w:val="22"/>
              </w:rPr>
            </w:pPr>
            <w:r w:rsidRPr="00306AC9">
              <w:rPr>
                <w:rFonts w:cs="Arial"/>
                <w:color w:val="auto"/>
                <w:sz w:val="22"/>
                <w:szCs w:val="22"/>
              </w:rPr>
              <w:t>Variation application EPR/FP3730ZM/V002 determined and variation notice issued to Tata Steel UK Limited</w:t>
            </w:r>
          </w:p>
        </w:tc>
        <w:tc>
          <w:tcPr>
            <w:tcW w:w="1985" w:type="dxa"/>
            <w:tcBorders>
              <w:top w:val="single" w:sz="6" w:space="0" w:color="auto"/>
              <w:left w:val="nil"/>
              <w:bottom w:val="single" w:sz="6" w:space="0" w:color="auto"/>
              <w:right w:val="nil"/>
            </w:tcBorders>
          </w:tcPr>
          <w:p w14:paraId="35F8B6EC" w14:textId="35D482AD" w:rsidR="00711B3B" w:rsidRPr="00306AC9" w:rsidRDefault="00011477">
            <w:pPr>
              <w:pStyle w:val="Tablebody"/>
              <w:rPr>
                <w:rFonts w:cs="Arial"/>
                <w:color w:val="auto"/>
                <w:sz w:val="22"/>
                <w:szCs w:val="22"/>
              </w:rPr>
            </w:pPr>
            <w:r w:rsidRPr="00306AC9">
              <w:rPr>
                <w:rFonts w:cs="Arial"/>
                <w:color w:val="auto"/>
                <w:sz w:val="22"/>
                <w:szCs w:val="22"/>
              </w:rPr>
              <w:t>07/04/2015</w:t>
            </w:r>
          </w:p>
        </w:tc>
        <w:tc>
          <w:tcPr>
            <w:tcW w:w="2976" w:type="dxa"/>
            <w:tcBorders>
              <w:top w:val="single" w:sz="6" w:space="0" w:color="auto"/>
              <w:left w:val="nil"/>
              <w:bottom w:val="single" w:sz="6" w:space="0" w:color="auto"/>
              <w:right w:val="nil"/>
            </w:tcBorders>
          </w:tcPr>
          <w:p w14:paraId="218E4BAF" w14:textId="77777777" w:rsidR="00711B3B" w:rsidRPr="00306AC9" w:rsidRDefault="00711B3B">
            <w:pPr>
              <w:pStyle w:val="Tablebody"/>
              <w:rPr>
                <w:rFonts w:cs="Arial"/>
                <w:color w:val="auto"/>
                <w:sz w:val="22"/>
                <w:szCs w:val="22"/>
              </w:rPr>
            </w:pPr>
          </w:p>
        </w:tc>
      </w:tr>
      <w:tr w:rsidR="00011477" w:rsidRPr="00306AC9" w14:paraId="0CB302C9" w14:textId="77777777" w:rsidTr="00EB3A7F">
        <w:trPr>
          <w:cantSplit/>
        </w:trPr>
        <w:tc>
          <w:tcPr>
            <w:tcW w:w="3085" w:type="dxa"/>
            <w:tcBorders>
              <w:top w:val="single" w:sz="6" w:space="0" w:color="auto"/>
              <w:left w:val="nil"/>
              <w:bottom w:val="single" w:sz="6" w:space="0" w:color="auto"/>
              <w:right w:val="nil"/>
            </w:tcBorders>
          </w:tcPr>
          <w:p w14:paraId="430837FB" w14:textId="12C51AF4" w:rsidR="00011477" w:rsidRPr="00306AC9" w:rsidRDefault="00011477">
            <w:pPr>
              <w:pStyle w:val="Tablebody"/>
              <w:rPr>
                <w:rFonts w:cs="Arial"/>
                <w:color w:val="auto"/>
                <w:sz w:val="22"/>
                <w:szCs w:val="22"/>
              </w:rPr>
            </w:pPr>
            <w:r w:rsidRPr="00306AC9">
              <w:rPr>
                <w:rFonts w:cs="Arial"/>
                <w:color w:val="auto"/>
                <w:sz w:val="22"/>
                <w:szCs w:val="22"/>
              </w:rPr>
              <w:t>Variation application EPR/BX9471IU/V006 received</w:t>
            </w:r>
          </w:p>
        </w:tc>
        <w:tc>
          <w:tcPr>
            <w:tcW w:w="1985" w:type="dxa"/>
            <w:tcBorders>
              <w:top w:val="single" w:sz="6" w:space="0" w:color="auto"/>
              <w:left w:val="nil"/>
              <w:bottom w:val="single" w:sz="6" w:space="0" w:color="auto"/>
              <w:right w:val="nil"/>
            </w:tcBorders>
          </w:tcPr>
          <w:p w14:paraId="2D58679C" w14:textId="1392C787" w:rsidR="00011477" w:rsidRPr="00306AC9" w:rsidRDefault="00011477">
            <w:pPr>
              <w:pStyle w:val="Tablebody"/>
              <w:rPr>
                <w:rFonts w:cs="Arial"/>
                <w:color w:val="auto"/>
                <w:sz w:val="22"/>
                <w:szCs w:val="22"/>
              </w:rPr>
            </w:pPr>
            <w:r w:rsidRPr="00306AC9">
              <w:rPr>
                <w:rFonts w:cs="Arial"/>
                <w:color w:val="auto"/>
                <w:sz w:val="22"/>
                <w:szCs w:val="22"/>
              </w:rPr>
              <w:t>Duly made 20/09/2016</w:t>
            </w:r>
          </w:p>
        </w:tc>
        <w:tc>
          <w:tcPr>
            <w:tcW w:w="2976" w:type="dxa"/>
            <w:tcBorders>
              <w:top w:val="single" w:sz="6" w:space="0" w:color="auto"/>
              <w:left w:val="nil"/>
              <w:bottom w:val="single" w:sz="6" w:space="0" w:color="auto"/>
              <w:right w:val="nil"/>
            </w:tcBorders>
          </w:tcPr>
          <w:p w14:paraId="338B93D4" w14:textId="77777777" w:rsidR="00011477" w:rsidRPr="00306AC9" w:rsidRDefault="00011477">
            <w:pPr>
              <w:pStyle w:val="Tablebody"/>
              <w:rPr>
                <w:rFonts w:cs="Arial"/>
                <w:color w:val="auto"/>
                <w:sz w:val="22"/>
                <w:szCs w:val="22"/>
              </w:rPr>
            </w:pPr>
          </w:p>
        </w:tc>
      </w:tr>
      <w:tr w:rsidR="0058170D" w:rsidRPr="00306AC9" w14:paraId="42DDB447" w14:textId="77777777" w:rsidTr="00EB3A7F">
        <w:trPr>
          <w:cantSplit/>
        </w:trPr>
        <w:tc>
          <w:tcPr>
            <w:tcW w:w="3085" w:type="dxa"/>
            <w:tcBorders>
              <w:top w:val="single" w:sz="6" w:space="0" w:color="auto"/>
              <w:left w:val="nil"/>
              <w:bottom w:val="single" w:sz="6" w:space="0" w:color="auto"/>
              <w:right w:val="nil"/>
            </w:tcBorders>
          </w:tcPr>
          <w:p w14:paraId="7149D744" w14:textId="6CB8F4B0" w:rsidR="0058170D" w:rsidRPr="00306AC9" w:rsidRDefault="0058170D">
            <w:pPr>
              <w:pStyle w:val="Tablebody"/>
              <w:rPr>
                <w:rFonts w:cs="Arial"/>
                <w:color w:val="auto"/>
                <w:sz w:val="22"/>
                <w:szCs w:val="22"/>
              </w:rPr>
            </w:pPr>
            <w:r>
              <w:rPr>
                <w:rFonts w:cs="Arial"/>
                <w:color w:val="auto"/>
                <w:sz w:val="22"/>
                <w:szCs w:val="22"/>
              </w:rPr>
              <w:t>RFI notice issued</w:t>
            </w:r>
          </w:p>
        </w:tc>
        <w:tc>
          <w:tcPr>
            <w:tcW w:w="1985" w:type="dxa"/>
            <w:tcBorders>
              <w:top w:val="single" w:sz="6" w:space="0" w:color="auto"/>
              <w:left w:val="nil"/>
              <w:bottom w:val="single" w:sz="6" w:space="0" w:color="auto"/>
              <w:right w:val="nil"/>
            </w:tcBorders>
          </w:tcPr>
          <w:p w14:paraId="38D45280" w14:textId="7D6B1FD5" w:rsidR="0058170D" w:rsidRPr="0058170D" w:rsidRDefault="0058170D">
            <w:pPr>
              <w:pStyle w:val="Tablebody"/>
              <w:rPr>
                <w:rFonts w:cs="Arial"/>
                <w:color w:val="auto"/>
                <w:sz w:val="22"/>
                <w:szCs w:val="22"/>
              </w:rPr>
            </w:pPr>
            <w:r w:rsidRPr="0058170D">
              <w:rPr>
                <w:rFonts w:cs="Arial"/>
                <w:color w:val="auto"/>
                <w:sz w:val="22"/>
                <w:szCs w:val="22"/>
              </w:rPr>
              <w:t>15/12/2016</w:t>
            </w:r>
          </w:p>
        </w:tc>
        <w:tc>
          <w:tcPr>
            <w:tcW w:w="2976" w:type="dxa"/>
            <w:tcBorders>
              <w:top w:val="single" w:sz="6" w:space="0" w:color="auto"/>
              <w:left w:val="nil"/>
              <w:bottom w:val="single" w:sz="6" w:space="0" w:color="auto"/>
              <w:right w:val="nil"/>
            </w:tcBorders>
          </w:tcPr>
          <w:p w14:paraId="446DC9A6" w14:textId="77777777" w:rsidR="0058170D" w:rsidRPr="00306AC9" w:rsidRDefault="0058170D">
            <w:pPr>
              <w:pStyle w:val="Tablebody"/>
              <w:rPr>
                <w:rFonts w:cs="Arial"/>
                <w:color w:val="auto"/>
                <w:sz w:val="22"/>
                <w:szCs w:val="22"/>
              </w:rPr>
            </w:pPr>
          </w:p>
        </w:tc>
      </w:tr>
      <w:tr w:rsidR="0058170D" w:rsidRPr="00306AC9" w14:paraId="0FF59ABD" w14:textId="77777777" w:rsidTr="00EB3A7F">
        <w:trPr>
          <w:cantSplit/>
        </w:trPr>
        <w:tc>
          <w:tcPr>
            <w:tcW w:w="3085" w:type="dxa"/>
            <w:tcBorders>
              <w:top w:val="single" w:sz="6" w:space="0" w:color="auto"/>
              <w:left w:val="nil"/>
              <w:bottom w:val="single" w:sz="6" w:space="0" w:color="auto"/>
              <w:right w:val="nil"/>
            </w:tcBorders>
          </w:tcPr>
          <w:p w14:paraId="56235635" w14:textId="0E8FFA67" w:rsidR="0058170D" w:rsidRPr="00306AC9" w:rsidRDefault="0058170D">
            <w:pPr>
              <w:pStyle w:val="Tablebody"/>
              <w:rPr>
                <w:rFonts w:cs="Arial"/>
                <w:color w:val="auto"/>
                <w:sz w:val="22"/>
                <w:szCs w:val="22"/>
              </w:rPr>
            </w:pPr>
            <w:r>
              <w:rPr>
                <w:rFonts w:cs="Arial"/>
                <w:color w:val="auto"/>
                <w:sz w:val="22"/>
                <w:szCs w:val="22"/>
              </w:rPr>
              <w:t>Response to RFI received</w:t>
            </w:r>
          </w:p>
        </w:tc>
        <w:tc>
          <w:tcPr>
            <w:tcW w:w="1985" w:type="dxa"/>
            <w:tcBorders>
              <w:top w:val="single" w:sz="6" w:space="0" w:color="auto"/>
              <w:left w:val="nil"/>
              <w:bottom w:val="single" w:sz="6" w:space="0" w:color="auto"/>
              <w:right w:val="nil"/>
            </w:tcBorders>
          </w:tcPr>
          <w:p w14:paraId="24AF0E91" w14:textId="11B11E53" w:rsidR="0058170D" w:rsidRPr="00C67F83" w:rsidRDefault="0058170D">
            <w:pPr>
              <w:pStyle w:val="Tablebody"/>
              <w:rPr>
                <w:rFonts w:cs="Arial"/>
                <w:color w:val="auto"/>
                <w:sz w:val="22"/>
                <w:szCs w:val="22"/>
              </w:rPr>
            </w:pPr>
            <w:r w:rsidRPr="00C67F83">
              <w:rPr>
                <w:rFonts w:cs="Arial"/>
                <w:color w:val="auto"/>
                <w:sz w:val="22"/>
                <w:szCs w:val="22"/>
              </w:rPr>
              <w:t>19/12/2016</w:t>
            </w:r>
          </w:p>
        </w:tc>
        <w:tc>
          <w:tcPr>
            <w:tcW w:w="2976" w:type="dxa"/>
            <w:tcBorders>
              <w:top w:val="single" w:sz="6" w:space="0" w:color="auto"/>
              <w:left w:val="nil"/>
              <w:bottom w:val="single" w:sz="6" w:space="0" w:color="auto"/>
              <w:right w:val="nil"/>
            </w:tcBorders>
          </w:tcPr>
          <w:p w14:paraId="6ACE85F3" w14:textId="77777777" w:rsidR="0058170D" w:rsidRPr="00306AC9" w:rsidRDefault="0058170D">
            <w:pPr>
              <w:pStyle w:val="Tablebody"/>
              <w:rPr>
                <w:rFonts w:cs="Arial"/>
                <w:color w:val="auto"/>
                <w:sz w:val="22"/>
                <w:szCs w:val="22"/>
              </w:rPr>
            </w:pPr>
          </w:p>
        </w:tc>
      </w:tr>
      <w:tr w:rsidR="00011477" w:rsidRPr="00306AC9" w14:paraId="3C2A988D" w14:textId="77777777" w:rsidTr="00EB3A7F">
        <w:trPr>
          <w:cantSplit/>
        </w:trPr>
        <w:tc>
          <w:tcPr>
            <w:tcW w:w="3085" w:type="dxa"/>
            <w:tcBorders>
              <w:top w:val="single" w:sz="6" w:space="0" w:color="auto"/>
              <w:left w:val="nil"/>
              <w:bottom w:val="single" w:sz="6" w:space="0" w:color="auto"/>
              <w:right w:val="nil"/>
            </w:tcBorders>
          </w:tcPr>
          <w:p w14:paraId="65932033" w14:textId="492B3DDA" w:rsidR="00011477" w:rsidRPr="00306AC9" w:rsidRDefault="00011477">
            <w:pPr>
              <w:pStyle w:val="Tablebody"/>
              <w:rPr>
                <w:rFonts w:cs="Arial"/>
                <w:color w:val="auto"/>
                <w:sz w:val="22"/>
                <w:szCs w:val="22"/>
              </w:rPr>
            </w:pPr>
            <w:r w:rsidRPr="00306AC9">
              <w:rPr>
                <w:rFonts w:cs="Arial"/>
                <w:color w:val="auto"/>
                <w:sz w:val="22"/>
                <w:szCs w:val="22"/>
              </w:rPr>
              <w:t>Variation application EPR/BX9471IU/V006 determined and variation notice and consolidated permit issued to Tata Steel UK Limited</w:t>
            </w:r>
          </w:p>
        </w:tc>
        <w:tc>
          <w:tcPr>
            <w:tcW w:w="1985" w:type="dxa"/>
            <w:tcBorders>
              <w:top w:val="single" w:sz="6" w:space="0" w:color="auto"/>
              <w:left w:val="nil"/>
              <w:bottom w:val="single" w:sz="6" w:space="0" w:color="auto"/>
              <w:right w:val="nil"/>
            </w:tcBorders>
          </w:tcPr>
          <w:p w14:paraId="584739DD" w14:textId="15AC8028" w:rsidR="00011477" w:rsidRPr="00C67F83" w:rsidRDefault="00C67F83">
            <w:pPr>
              <w:pStyle w:val="Tablebody"/>
              <w:rPr>
                <w:rFonts w:cs="Arial"/>
                <w:color w:val="auto"/>
                <w:sz w:val="22"/>
                <w:szCs w:val="22"/>
              </w:rPr>
            </w:pPr>
            <w:r w:rsidRPr="00C67F83">
              <w:rPr>
                <w:rFonts w:cs="Arial"/>
                <w:color w:val="auto"/>
                <w:sz w:val="22"/>
                <w:szCs w:val="22"/>
              </w:rPr>
              <w:t>11/01/2017</w:t>
            </w:r>
          </w:p>
        </w:tc>
        <w:tc>
          <w:tcPr>
            <w:tcW w:w="2976" w:type="dxa"/>
            <w:tcBorders>
              <w:top w:val="single" w:sz="6" w:space="0" w:color="auto"/>
              <w:left w:val="nil"/>
              <w:bottom w:val="single" w:sz="6" w:space="0" w:color="auto"/>
              <w:right w:val="nil"/>
            </w:tcBorders>
          </w:tcPr>
          <w:p w14:paraId="3F83BE5C" w14:textId="2F358AEC" w:rsidR="00011477" w:rsidRPr="00306AC9" w:rsidRDefault="00011477">
            <w:pPr>
              <w:pStyle w:val="Tablebody"/>
              <w:rPr>
                <w:rFonts w:cs="Arial"/>
                <w:color w:val="auto"/>
                <w:sz w:val="22"/>
                <w:szCs w:val="22"/>
              </w:rPr>
            </w:pPr>
            <w:r w:rsidRPr="00306AC9">
              <w:rPr>
                <w:rFonts w:cs="Arial"/>
                <w:color w:val="auto"/>
                <w:sz w:val="22"/>
                <w:szCs w:val="22"/>
              </w:rPr>
              <w:t>Variation consolidates permit EPR/FP3730ZM with permit EPR/BX9471IU</w:t>
            </w:r>
          </w:p>
        </w:tc>
      </w:tr>
    </w:tbl>
    <w:p w14:paraId="27B0FB7E" w14:textId="77777777" w:rsidR="00C16167" w:rsidRPr="00306AC9" w:rsidRDefault="00C16167">
      <w:pPr>
        <w:pStyle w:val="Heading3nonum"/>
        <w:jc w:val="both"/>
        <w:rPr>
          <w:i/>
          <w:sz w:val="22"/>
          <w:szCs w:val="22"/>
        </w:rPr>
      </w:pPr>
    </w:p>
    <w:p w14:paraId="106AE6CC" w14:textId="77777777" w:rsidR="0034330E" w:rsidRPr="00306AC9" w:rsidRDefault="0034330E">
      <w:pPr>
        <w:pStyle w:val="Heading3nonum"/>
        <w:jc w:val="both"/>
        <w:rPr>
          <w:i/>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985"/>
        <w:gridCol w:w="2976"/>
      </w:tblGrid>
      <w:tr w:rsidR="0034330E" w:rsidRPr="00306AC9" w14:paraId="165C81C1" w14:textId="77777777" w:rsidTr="0034330E">
        <w:trPr>
          <w:cantSplit/>
          <w:tblHeader/>
        </w:trPr>
        <w:tc>
          <w:tcPr>
            <w:tcW w:w="8046" w:type="dxa"/>
            <w:gridSpan w:val="3"/>
            <w:tcBorders>
              <w:top w:val="nil"/>
              <w:left w:val="nil"/>
              <w:bottom w:val="single" w:sz="6" w:space="0" w:color="auto"/>
              <w:right w:val="nil"/>
            </w:tcBorders>
            <w:shd w:val="clear" w:color="auto" w:fill="000000"/>
          </w:tcPr>
          <w:p w14:paraId="5387A89D" w14:textId="04E0C745" w:rsidR="0034330E" w:rsidRPr="00306AC9" w:rsidRDefault="0034330E" w:rsidP="0034330E">
            <w:pPr>
              <w:pStyle w:val="Tabletitle"/>
              <w:rPr>
                <w:rFonts w:cs="Arial"/>
                <w:sz w:val="22"/>
                <w:szCs w:val="22"/>
              </w:rPr>
            </w:pPr>
            <w:r w:rsidRPr="00306AC9">
              <w:rPr>
                <w:rFonts w:cs="Arial"/>
                <w:sz w:val="22"/>
                <w:szCs w:val="22"/>
              </w:rPr>
              <w:t>Status log of the permit</w:t>
            </w:r>
            <w:r w:rsidR="001772F1" w:rsidRPr="00306AC9">
              <w:rPr>
                <w:rFonts w:cs="Arial"/>
                <w:sz w:val="22"/>
                <w:szCs w:val="22"/>
              </w:rPr>
              <w:t xml:space="preserve"> EPR/BX9471IU</w:t>
            </w:r>
          </w:p>
        </w:tc>
      </w:tr>
      <w:tr w:rsidR="0034330E" w:rsidRPr="00306AC9" w14:paraId="34923BF3" w14:textId="77777777" w:rsidTr="0034330E">
        <w:trPr>
          <w:cantSplit/>
          <w:tblHeader/>
        </w:trPr>
        <w:tc>
          <w:tcPr>
            <w:tcW w:w="3085" w:type="dxa"/>
            <w:tcBorders>
              <w:top w:val="single" w:sz="6" w:space="0" w:color="auto"/>
              <w:left w:val="nil"/>
              <w:bottom w:val="single" w:sz="6" w:space="0" w:color="auto"/>
              <w:right w:val="nil"/>
            </w:tcBorders>
          </w:tcPr>
          <w:p w14:paraId="75EA801C" w14:textId="77777777" w:rsidR="0034330E" w:rsidRPr="00306AC9" w:rsidRDefault="0034330E" w:rsidP="0034330E">
            <w:pPr>
              <w:pStyle w:val="Tablehead"/>
              <w:rPr>
                <w:rFonts w:cs="Arial"/>
                <w:sz w:val="22"/>
                <w:szCs w:val="22"/>
              </w:rPr>
            </w:pPr>
            <w:r w:rsidRPr="00306AC9">
              <w:rPr>
                <w:rFonts w:cs="Arial"/>
                <w:sz w:val="22"/>
                <w:szCs w:val="22"/>
              </w:rPr>
              <w:t>Description</w:t>
            </w:r>
          </w:p>
        </w:tc>
        <w:tc>
          <w:tcPr>
            <w:tcW w:w="1985" w:type="dxa"/>
            <w:tcBorders>
              <w:top w:val="single" w:sz="6" w:space="0" w:color="auto"/>
              <w:left w:val="nil"/>
              <w:bottom w:val="single" w:sz="6" w:space="0" w:color="auto"/>
              <w:right w:val="nil"/>
            </w:tcBorders>
          </w:tcPr>
          <w:p w14:paraId="40419873" w14:textId="77777777" w:rsidR="0034330E" w:rsidRPr="00306AC9" w:rsidRDefault="0034330E" w:rsidP="0034330E">
            <w:pPr>
              <w:pStyle w:val="Tablehead"/>
              <w:rPr>
                <w:rFonts w:cs="Arial"/>
                <w:sz w:val="22"/>
                <w:szCs w:val="22"/>
              </w:rPr>
            </w:pPr>
            <w:r w:rsidRPr="00306AC9">
              <w:rPr>
                <w:rFonts w:cs="Arial"/>
                <w:sz w:val="22"/>
                <w:szCs w:val="22"/>
              </w:rPr>
              <w:t>Date</w:t>
            </w:r>
          </w:p>
        </w:tc>
        <w:tc>
          <w:tcPr>
            <w:tcW w:w="2976" w:type="dxa"/>
            <w:tcBorders>
              <w:top w:val="single" w:sz="6" w:space="0" w:color="auto"/>
              <w:left w:val="nil"/>
              <w:bottom w:val="single" w:sz="6" w:space="0" w:color="auto"/>
              <w:right w:val="nil"/>
            </w:tcBorders>
          </w:tcPr>
          <w:p w14:paraId="2F824B5F" w14:textId="77777777" w:rsidR="0034330E" w:rsidRPr="00306AC9" w:rsidRDefault="0034330E" w:rsidP="0034330E">
            <w:pPr>
              <w:pStyle w:val="Tablehead"/>
              <w:rPr>
                <w:rFonts w:cs="Arial"/>
                <w:sz w:val="22"/>
                <w:szCs w:val="22"/>
              </w:rPr>
            </w:pPr>
            <w:r w:rsidRPr="00306AC9">
              <w:rPr>
                <w:rFonts w:cs="Arial"/>
                <w:sz w:val="22"/>
                <w:szCs w:val="22"/>
              </w:rPr>
              <w:t>Comments</w:t>
            </w:r>
          </w:p>
        </w:tc>
      </w:tr>
      <w:tr w:rsidR="0034330E" w:rsidRPr="00306AC9" w14:paraId="774A0D71" w14:textId="77777777" w:rsidTr="0034330E">
        <w:trPr>
          <w:cantSplit/>
        </w:trPr>
        <w:tc>
          <w:tcPr>
            <w:tcW w:w="3085" w:type="dxa"/>
            <w:tcBorders>
              <w:top w:val="single" w:sz="6" w:space="0" w:color="auto"/>
              <w:left w:val="nil"/>
              <w:bottom w:val="single" w:sz="6" w:space="0" w:color="auto"/>
              <w:right w:val="nil"/>
            </w:tcBorders>
          </w:tcPr>
          <w:p w14:paraId="6528C15B" w14:textId="77777777" w:rsidR="0034330E" w:rsidRPr="00306AC9" w:rsidRDefault="0034330E" w:rsidP="0034330E">
            <w:pPr>
              <w:pStyle w:val="Tablebody"/>
              <w:rPr>
                <w:rFonts w:cs="Arial"/>
                <w:color w:val="auto"/>
                <w:sz w:val="22"/>
                <w:szCs w:val="22"/>
              </w:rPr>
            </w:pPr>
            <w:r w:rsidRPr="00306AC9">
              <w:rPr>
                <w:rFonts w:cs="Arial"/>
                <w:color w:val="auto"/>
                <w:sz w:val="22"/>
                <w:szCs w:val="22"/>
              </w:rPr>
              <w:t>Application BX9471IU for a new permit received</w:t>
            </w:r>
          </w:p>
        </w:tc>
        <w:tc>
          <w:tcPr>
            <w:tcW w:w="1985" w:type="dxa"/>
            <w:tcBorders>
              <w:top w:val="single" w:sz="6" w:space="0" w:color="auto"/>
              <w:left w:val="nil"/>
              <w:bottom w:val="single" w:sz="6" w:space="0" w:color="auto"/>
              <w:right w:val="nil"/>
            </w:tcBorders>
          </w:tcPr>
          <w:p w14:paraId="678EBA1D" w14:textId="77777777" w:rsidR="0034330E" w:rsidRPr="00306AC9" w:rsidRDefault="0034330E" w:rsidP="0034330E">
            <w:pPr>
              <w:pStyle w:val="Tablebody"/>
              <w:rPr>
                <w:rFonts w:cs="Arial"/>
                <w:color w:val="auto"/>
                <w:sz w:val="22"/>
                <w:szCs w:val="22"/>
              </w:rPr>
            </w:pPr>
            <w:r w:rsidRPr="00306AC9">
              <w:rPr>
                <w:rFonts w:cs="Arial"/>
                <w:color w:val="auto"/>
                <w:sz w:val="22"/>
                <w:szCs w:val="22"/>
              </w:rPr>
              <w:t>Duly made 29/07/2004</w:t>
            </w:r>
          </w:p>
        </w:tc>
        <w:tc>
          <w:tcPr>
            <w:tcW w:w="2976" w:type="dxa"/>
            <w:tcBorders>
              <w:top w:val="single" w:sz="6" w:space="0" w:color="auto"/>
              <w:left w:val="nil"/>
              <w:bottom w:val="single" w:sz="6" w:space="0" w:color="auto"/>
              <w:right w:val="nil"/>
            </w:tcBorders>
          </w:tcPr>
          <w:p w14:paraId="6986E69D" w14:textId="77777777" w:rsidR="0034330E" w:rsidRPr="00306AC9" w:rsidRDefault="0034330E" w:rsidP="0034330E">
            <w:pPr>
              <w:pStyle w:val="Tablebody"/>
              <w:rPr>
                <w:rFonts w:cs="Arial"/>
                <w:color w:val="auto"/>
                <w:sz w:val="22"/>
                <w:szCs w:val="22"/>
              </w:rPr>
            </w:pPr>
          </w:p>
        </w:tc>
      </w:tr>
      <w:tr w:rsidR="0034330E" w:rsidRPr="00306AC9" w14:paraId="7BB365D9" w14:textId="77777777" w:rsidTr="0034330E">
        <w:trPr>
          <w:cantSplit/>
        </w:trPr>
        <w:tc>
          <w:tcPr>
            <w:tcW w:w="3085" w:type="dxa"/>
            <w:tcBorders>
              <w:top w:val="single" w:sz="6" w:space="0" w:color="auto"/>
              <w:left w:val="nil"/>
              <w:bottom w:val="single" w:sz="6" w:space="0" w:color="auto"/>
              <w:right w:val="nil"/>
            </w:tcBorders>
          </w:tcPr>
          <w:p w14:paraId="6EF2A448" w14:textId="77777777" w:rsidR="0034330E" w:rsidRPr="00306AC9" w:rsidRDefault="0034330E" w:rsidP="0034330E">
            <w:pPr>
              <w:pStyle w:val="Tablebody"/>
              <w:rPr>
                <w:rFonts w:cs="Arial"/>
                <w:color w:val="auto"/>
                <w:sz w:val="22"/>
                <w:szCs w:val="22"/>
              </w:rPr>
            </w:pPr>
            <w:r w:rsidRPr="00306AC9">
              <w:rPr>
                <w:rFonts w:cs="Arial"/>
                <w:color w:val="auto"/>
                <w:sz w:val="22"/>
                <w:szCs w:val="22"/>
              </w:rPr>
              <w:t>RFI notice issued</w:t>
            </w:r>
          </w:p>
        </w:tc>
        <w:tc>
          <w:tcPr>
            <w:tcW w:w="1985" w:type="dxa"/>
            <w:tcBorders>
              <w:top w:val="single" w:sz="6" w:space="0" w:color="auto"/>
              <w:left w:val="nil"/>
              <w:bottom w:val="single" w:sz="6" w:space="0" w:color="auto"/>
              <w:right w:val="nil"/>
            </w:tcBorders>
          </w:tcPr>
          <w:p w14:paraId="6D953E49" w14:textId="77777777" w:rsidR="0034330E" w:rsidRPr="00306AC9" w:rsidRDefault="0034330E" w:rsidP="0034330E">
            <w:pPr>
              <w:pStyle w:val="Tablebody"/>
              <w:rPr>
                <w:rFonts w:cs="Arial"/>
                <w:color w:val="auto"/>
                <w:sz w:val="22"/>
                <w:szCs w:val="22"/>
              </w:rPr>
            </w:pPr>
            <w:r w:rsidRPr="00306AC9">
              <w:rPr>
                <w:rFonts w:cs="Arial"/>
                <w:color w:val="auto"/>
                <w:sz w:val="22"/>
                <w:szCs w:val="22"/>
              </w:rPr>
              <w:t>22/10/2004</w:t>
            </w:r>
          </w:p>
        </w:tc>
        <w:tc>
          <w:tcPr>
            <w:tcW w:w="2976" w:type="dxa"/>
            <w:tcBorders>
              <w:top w:val="single" w:sz="6" w:space="0" w:color="auto"/>
              <w:left w:val="nil"/>
              <w:bottom w:val="single" w:sz="6" w:space="0" w:color="auto"/>
              <w:right w:val="nil"/>
            </w:tcBorders>
          </w:tcPr>
          <w:p w14:paraId="11837886" w14:textId="77777777" w:rsidR="0034330E" w:rsidRPr="00306AC9" w:rsidRDefault="0034330E" w:rsidP="0034330E">
            <w:pPr>
              <w:pStyle w:val="Tablebody"/>
              <w:rPr>
                <w:rFonts w:cs="Arial"/>
                <w:color w:val="auto"/>
                <w:sz w:val="22"/>
                <w:szCs w:val="22"/>
              </w:rPr>
            </w:pPr>
            <w:r w:rsidRPr="00306AC9">
              <w:rPr>
                <w:rFonts w:cs="Arial"/>
                <w:color w:val="auto"/>
                <w:sz w:val="22"/>
                <w:szCs w:val="22"/>
              </w:rPr>
              <w:t>Amended site report required</w:t>
            </w:r>
          </w:p>
        </w:tc>
      </w:tr>
      <w:tr w:rsidR="0034330E" w:rsidRPr="00306AC9" w14:paraId="76C2AB2D" w14:textId="77777777" w:rsidTr="0034330E">
        <w:trPr>
          <w:cantSplit/>
        </w:trPr>
        <w:tc>
          <w:tcPr>
            <w:tcW w:w="3085" w:type="dxa"/>
            <w:tcBorders>
              <w:top w:val="single" w:sz="6" w:space="0" w:color="auto"/>
              <w:left w:val="nil"/>
              <w:bottom w:val="single" w:sz="6" w:space="0" w:color="auto"/>
              <w:right w:val="nil"/>
            </w:tcBorders>
          </w:tcPr>
          <w:p w14:paraId="2C572660" w14:textId="77777777" w:rsidR="0034330E" w:rsidRPr="00306AC9" w:rsidRDefault="0034330E" w:rsidP="0034330E">
            <w:pPr>
              <w:pStyle w:val="Tablebody"/>
              <w:rPr>
                <w:rFonts w:cs="Arial"/>
                <w:color w:val="auto"/>
                <w:sz w:val="22"/>
                <w:szCs w:val="22"/>
              </w:rPr>
            </w:pPr>
            <w:r w:rsidRPr="00306AC9">
              <w:rPr>
                <w:rFonts w:cs="Arial"/>
                <w:color w:val="auto"/>
                <w:sz w:val="22"/>
                <w:szCs w:val="22"/>
              </w:rPr>
              <w:t>Response to RFI received</w:t>
            </w:r>
          </w:p>
        </w:tc>
        <w:tc>
          <w:tcPr>
            <w:tcW w:w="1985" w:type="dxa"/>
            <w:tcBorders>
              <w:top w:val="single" w:sz="6" w:space="0" w:color="auto"/>
              <w:left w:val="nil"/>
              <w:bottom w:val="single" w:sz="6" w:space="0" w:color="auto"/>
              <w:right w:val="nil"/>
            </w:tcBorders>
          </w:tcPr>
          <w:p w14:paraId="2668041F" w14:textId="77777777" w:rsidR="0034330E" w:rsidRPr="00306AC9" w:rsidRDefault="0034330E" w:rsidP="0034330E">
            <w:pPr>
              <w:pStyle w:val="Tablebody"/>
              <w:rPr>
                <w:rFonts w:cs="Arial"/>
                <w:color w:val="auto"/>
                <w:sz w:val="22"/>
                <w:szCs w:val="22"/>
              </w:rPr>
            </w:pPr>
            <w:r w:rsidRPr="00306AC9">
              <w:rPr>
                <w:rFonts w:cs="Arial"/>
                <w:color w:val="auto"/>
                <w:sz w:val="22"/>
                <w:szCs w:val="22"/>
              </w:rPr>
              <w:t>28/01/2005</w:t>
            </w:r>
          </w:p>
        </w:tc>
        <w:tc>
          <w:tcPr>
            <w:tcW w:w="2976" w:type="dxa"/>
            <w:tcBorders>
              <w:top w:val="single" w:sz="6" w:space="0" w:color="auto"/>
              <w:left w:val="nil"/>
              <w:bottom w:val="single" w:sz="6" w:space="0" w:color="auto"/>
              <w:right w:val="nil"/>
            </w:tcBorders>
          </w:tcPr>
          <w:p w14:paraId="7F72EB88" w14:textId="77777777" w:rsidR="0034330E" w:rsidRPr="00306AC9" w:rsidRDefault="0034330E" w:rsidP="0034330E">
            <w:pPr>
              <w:pStyle w:val="Tablebody"/>
              <w:rPr>
                <w:rFonts w:cs="Arial"/>
                <w:color w:val="auto"/>
                <w:sz w:val="22"/>
                <w:szCs w:val="22"/>
              </w:rPr>
            </w:pPr>
          </w:p>
        </w:tc>
      </w:tr>
      <w:tr w:rsidR="0034330E" w:rsidRPr="00306AC9" w14:paraId="7C34709D" w14:textId="77777777" w:rsidTr="0034330E">
        <w:trPr>
          <w:cantSplit/>
        </w:trPr>
        <w:tc>
          <w:tcPr>
            <w:tcW w:w="3085" w:type="dxa"/>
            <w:tcBorders>
              <w:top w:val="single" w:sz="6" w:space="0" w:color="auto"/>
              <w:left w:val="nil"/>
              <w:bottom w:val="single" w:sz="6" w:space="0" w:color="auto"/>
              <w:right w:val="nil"/>
            </w:tcBorders>
          </w:tcPr>
          <w:p w14:paraId="252DD768" w14:textId="77777777" w:rsidR="0034330E" w:rsidRPr="00306AC9" w:rsidRDefault="0034330E" w:rsidP="0034330E">
            <w:pPr>
              <w:pStyle w:val="Tablebody"/>
              <w:rPr>
                <w:rFonts w:cs="Arial"/>
                <w:color w:val="auto"/>
                <w:sz w:val="22"/>
                <w:szCs w:val="22"/>
              </w:rPr>
            </w:pPr>
            <w:r w:rsidRPr="00306AC9">
              <w:rPr>
                <w:rFonts w:cs="Arial"/>
                <w:color w:val="auto"/>
                <w:sz w:val="22"/>
                <w:szCs w:val="22"/>
              </w:rPr>
              <w:t>RFI notice issued</w:t>
            </w:r>
          </w:p>
        </w:tc>
        <w:tc>
          <w:tcPr>
            <w:tcW w:w="1985" w:type="dxa"/>
            <w:tcBorders>
              <w:top w:val="single" w:sz="6" w:space="0" w:color="auto"/>
              <w:left w:val="nil"/>
              <w:bottom w:val="single" w:sz="6" w:space="0" w:color="auto"/>
              <w:right w:val="nil"/>
            </w:tcBorders>
          </w:tcPr>
          <w:p w14:paraId="6AAD8692" w14:textId="77777777" w:rsidR="0034330E" w:rsidRPr="00306AC9" w:rsidRDefault="0034330E" w:rsidP="0034330E">
            <w:pPr>
              <w:pStyle w:val="Tablebody"/>
              <w:rPr>
                <w:rFonts w:cs="Arial"/>
                <w:color w:val="auto"/>
                <w:sz w:val="22"/>
                <w:szCs w:val="22"/>
              </w:rPr>
            </w:pPr>
            <w:r w:rsidRPr="00306AC9">
              <w:rPr>
                <w:rFonts w:cs="Arial"/>
                <w:color w:val="auto"/>
                <w:sz w:val="22"/>
                <w:szCs w:val="22"/>
              </w:rPr>
              <w:t>16/02/2005</w:t>
            </w:r>
          </w:p>
        </w:tc>
        <w:tc>
          <w:tcPr>
            <w:tcW w:w="2976" w:type="dxa"/>
            <w:tcBorders>
              <w:top w:val="single" w:sz="6" w:space="0" w:color="auto"/>
              <w:left w:val="nil"/>
              <w:bottom w:val="single" w:sz="6" w:space="0" w:color="auto"/>
              <w:right w:val="nil"/>
            </w:tcBorders>
          </w:tcPr>
          <w:p w14:paraId="1E108E6B" w14:textId="77777777" w:rsidR="0034330E" w:rsidRPr="00306AC9" w:rsidRDefault="0034330E" w:rsidP="0034330E">
            <w:pPr>
              <w:pStyle w:val="Tablebody"/>
              <w:rPr>
                <w:rFonts w:cs="Arial"/>
                <w:color w:val="auto"/>
                <w:sz w:val="22"/>
                <w:szCs w:val="22"/>
              </w:rPr>
            </w:pPr>
            <w:r w:rsidRPr="00306AC9">
              <w:rPr>
                <w:rFonts w:cs="Arial"/>
                <w:color w:val="auto"/>
                <w:sz w:val="22"/>
                <w:szCs w:val="22"/>
              </w:rPr>
              <w:t>Site plans required</w:t>
            </w:r>
          </w:p>
        </w:tc>
      </w:tr>
      <w:tr w:rsidR="0034330E" w:rsidRPr="00306AC9" w14:paraId="362E2438" w14:textId="77777777" w:rsidTr="0034330E">
        <w:trPr>
          <w:cantSplit/>
        </w:trPr>
        <w:tc>
          <w:tcPr>
            <w:tcW w:w="3085" w:type="dxa"/>
            <w:tcBorders>
              <w:top w:val="single" w:sz="6" w:space="0" w:color="auto"/>
              <w:left w:val="nil"/>
              <w:bottom w:val="single" w:sz="6" w:space="0" w:color="auto"/>
              <w:right w:val="nil"/>
            </w:tcBorders>
          </w:tcPr>
          <w:p w14:paraId="02D13DC3" w14:textId="77777777" w:rsidR="0034330E" w:rsidRPr="00306AC9" w:rsidRDefault="0034330E" w:rsidP="0034330E">
            <w:pPr>
              <w:pStyle w:val="Tablebody"/>
              <w:rPr>
                <w:rFonts w:cs="Arial"/>
                <w:color w:val="auto"/>
                <w:sz w:val="22"/>
                <w:szCs w:val="22"/>
              </w:rPr>
            </w:pPr>
            <w:r w:rsidRPr="00306AC9">
              <w:rPr>
                <w:rFonts w:cs="Arial"/>
                <w:color w:val="auto"/>
                <w:sz w:val="22"/>
                <w:szCs w:val="22"/>
              </w:rPr>
              <w:t>Response to RFI received</w:t>
            </w:r>
          </w:p>
        </w:tc>
        <w:tc>
          <w:tcPr>
            <w:tcW w:w="1985" w:type="dxa"/>
            <w:tcBorders>
              <w:top w:val="single" w:sz="6" w:space="0" w:color="auto"/>
              <w:left w:val="nil"/>
              <w:bottom w:val="single" w:sz="6" w:space="0" w:color="auto"/>
              <w:right w:val="nil"/>
            </w:tcBorders>
          </w:tcPr>
          <w:p w14:paraId="303B05BB" w14:textId="77777777" w:rsidR="0034330E" w:rsidRPr="00306AC9" w:rsidRDefault="0034330E" w:rsidP="0034330E">
            <w:pPr>
              <w:pStyle w:val="Tablebody"/>
              <w:rPr>
                <w:rFonts w:cs="Arial"/>
                <w:color w:val="auto"/>
                <w:sz w:val="22"/>
                <w:szCs w:val="22"/>
              </w:rPr>
            </w:pPr>
            <w:r w:rsidRPr="00306AC9">
              <w:rPr>
                <w:rFonts w:cs="Arial"/>
                <w:color w:val="auto"/>
                <w:sz w:val="22"/>
                <w:szCs w:val="22"/>
              </w:rPr>
              <w:t>17/02/2005</w:t>
            </w:r>
          </w:p>
        </w:tc>
        <w:tc>
          <w:tcPr>
            <w:tcW w:w="2976" w:type="dxa"/>
            <w:tcBorders>
              <w:top w:val="single" w:sz="6" w:space="0" w:color="auto"/>
              <w:left w:val="nil"/>
              <w:bottom w:val="single" w:sz="6" w:space="0" w:color="auto"/>
              <w:right w:val="nil"/>
            </w:tcBorders>
          </w:tcPr>
          <w:p w14:paraId="6357B0FF" w14:textId="77777777" w:rsidR="0034330E" w:rsidRPr="00306AC9" w:rsidRDefault="0034330E" w:rsidP="0034330E">
            <w:pPr>
              <w:pStyle w:val="Tablebody"/>
              <w:rPr>
                <w:rFonts w:cs="Arial"/>
                <w:color w:val="auto"/>
                <w:sz w:val="22"/>
                <w:szCs w:val="22"/>
              </w:rPr>
            </w:pPr>
          </w:p>
        </w:tc>
      </w:tr>
      <w:tr w:rsidR="0034330E" w:rsidRPr="00306AC9" w14:paraId="7405134F" w14:textId="77777777" w:rsidTr="0034330E">
        <w:trPr>
          <w:cantSplit/>
        </w:trPr>
        <w:tc>
          <w:tcPr>
            <w:tcW w:w="3085" w:type="dxa"/>
            <w:tcBorders>
              <w:top w:val="single" w:sz="6" w:space="0" w:color="auto"/>
              <w:left w:val="nil"/>
              <w:bottom w:val="single" w:sz="6" w:space="0" w:color="auto"/>
              <w:right w:val="nil"/>
            </w:tcBorders>
          </w:tcPr>
          <w:p w14:paraId="23303C4E" w14:textId="77777777" w:rsidR="0034330E" w:rsidRPr="00306AC9" w:rsidRDefault="0034330E" w:rsidP="0034330E">
            <w:pPr>
              <w:pStyle w:val="Tablebody"/>
              <w:rPr>
                <w:rFonts w:cs="Arial"/>
                <w:color w:val="auto"/>
                <w:sz w:val="22"/>
                <w:szCs w:val="22"/>
              </w:rPr>
            </w:pPr>
            <w:r w:rsidRPr="00306AC9">
              <w:rPr>
                <w:rFonts w:cs="Arial"/>
                <w:color w:val="auto"/>
                <w:sz w:val="22"/>
                <w:szCs w:val="22"/>
              </w:rPr>
              <w:t>Application BX9471IU determined and permit issued to Corus UK Limited</w:t>
            </w:r>
          </w:p>
        </w:tc>
        <w:tc>
          <w:tcPr>
            <w:tcW w:w="1985" w:type="dxa"/>
            <w:tcBorders>
              <w:top w:val="single" w:sz="6" w:space="0" w:color="auto"/>
              <w:left w:val="nil"/>
              <w:bottom w:val="single" w:sz="6" w:space="0" w:color="auto"/>
              <w:right w:val="nil"/>
            </w:tcBorders>
          </w:tcPr>
          <w:p w14:paraId="0C864C83" w14:textId="77777777" w:rsidR="0034330E" w:rsidRPr="00306AC9" w:rsidRDefault="0034330E" w:rsidP="0034330E">
            <w:pPr>
              <w:pStyle w:val="Tablebody"/>
              <w:rPr>
                <w:rFonts w:cs="Arial"/>
                <w:color w:val="auto"/>
                <w:sz w:val="22"/>
                <w:szCs w:val="22"/>
              </w:rPr>
            </w:pPr>
            <w:r w:rsidRPr="00306AC9">
              <w:rPr>
                <w:rFonts w:cs="Arial"/>
                <w:color w:val="auto"/>
                <w:sz w:val="22"/>
                <w:szCs w:val="22"/>
              </w:rPr>
              <w:t>24/03/2005</w:t>
            </w:r>
          </w:p>
        </w:tc>
        <w:tc>
          <w:tcPr>
            <w:tcW w:w="2976" w:type="dxa"/>
            <w:tcBorders>
              <w:top w:val="single" w:sz="6" w:space="0" w:color="auto"/>
              <w:left w:val="nil"/>
              <w:bottom w:val="single" w:sz="6" w:space="0" w:color="auto"/>
              <w:right w:val="nil"/>
            </w:tcBorders>
          </w:tcPr>
          <w:p w14:paraId="1731FEB5" w14:textId="77777777" w:rsidR="0034330E" w:rsidRPr="00306AC9" w:rsidRDefault="0034330E" w:rsidP="0034330E">
            <w:pPr>
              <w:pStyle w:val="Tablebody"/>
              <w:rPr>
                <w:rFonts w:cs="Arial"/>
                <w:color w:val="auto"/>
                <w:sz w:val="22"/>
                <w:szCs w:val="22"/>
              </w:rPr>
            </w:pPr>
          </w:p>
        </w:tc>
      </w:tr>
      <w:tr w:rsidR="0034330E" w:rsidRPr="00306AC9" w14:paraId="1528AF9D" w14:textId="77777777" w:rsidTr="0034330E">
        <w:trPr>
          <w:cantSplit/>
        </w:trPr>
        <w:tc>
          <w:tcPr>
            <w:tcW w:w="3085" w:type="dxa"/>
            <w:tcBorders>
              <w:top w:val="single" w:sz="6" w:space="0" w:color="auto"/>
              <w:left w:val="nil"/>
              <w:bottom w:val="single" w:sz="6" w:space="0" w:color="auto"/>
              <w:right w:val="nil"/>
            </w:tcBorders>
          </w:tcPr>
          <w:p w14:paraId="01C2A854" w14:textId="77777777" w:rsidR="0034330E" w:rsidRPr="00306AC9" w:rsidRDefault="0034330E" w:rsidP="0034330E">
            <w:pPr>
              <w:pStyle w:val="Tablebody"/>
              <w:rPr>
                <w:rFonts w:cs="Arial"/>
                <w:color w:val="auto"/>
                <w:sz w:val="22"/>
                <w:szCs w:val="22"/>
              </w:rPr>
            </w:pPr>
            <w:r w:rsidRPr="00306AC9">
              <w:rPr>
                <w:rFonts w:cs="Arial"/>
                <w:color w:val="auto"/>
                <w:sz w:val="22"/>
                <w:szCs w:val="22"/>
              </w:rPr>
              <w:t>Variation application CP3433LF received</w:t>
            </w:r>
          </w:p>
        </w:tc>
        <w:tc>
          <w:tcPr>
            <w:tcW w:w="1985" w:type="dxa"/>
            <w:tcBorders>
              <w:top w:val="single" w:sz="6" w:space="0" w:color="auto"/>
              <w:left w:val="nil"/>
              <w:bottom w:val="single" w:sz="6" w:space="0" w:color="auto"/>
              <w:right w:val="nil"/>
            </w:tcBorders>
          </w:tcPr>
          <w:p w14:paraId="23C03DEA" w14:textId="77777777" w:rsidR="0034330E" w:rsidRPr="00306AC9" w:rsidRDefault="0034330E" w:rsidP="0034330E">
            <w:pPr>
              <w:pStyle w:val="Tablebody"/>
              <w:rPr>
                <w:rFonts w:cs="Arial"/>
                <w:color w:val="auto"/>
                <w:sz w:val="22"/>
                <w:szCs w:val="22"/>
              </w:rPr>
            </w:pPr>
            <w:r w:rsidRPr="00306AC9">
              <w:rPr>
                <w:rFonts w:cs="Arial"/>
                <w:color w:val="auto"/>
                <w:sz w:val="22"/>
                <w:szCs w:val="22"/>
              </w:rPr>
              <w:t>Duly made 12/10/2005</w:t>
            </w:r>
          </w:p>
        </w:tc>
        <w:tc>
          <w:tcPr>
            <w:tcW w:w="2976" w:type="dxa"/>
            <w:tcBorders>
              <w:top w:val="single" w:sz="6" w:space="0" w:color="auto"/>
              <w:left w:val="nil"/>
              <w:bottom w:val="single" w:sz="6" w:space="0" w:color="auto"/>
              <w:right w:val="nil"/>
            </w:tcBorders>
          </w:tcPr>
          <w:p w14:paraId="2113F19C" w14:textId="77777777" w:rsidR="0034330E" w:rsidRPr="00306AC9" w:rsidRDefault="0034330E" w:rsidP="0034330E">
            <w:pPr>
              <w:pStyle w:val="Tablebody"/>
              <w:rPr>
                <w:rFonts w:cs="Arial"/>
                <w:color w:val="auto"/>
                <w:sz w:val="22"/>
                <w:szCs w:val="22"/>
              </w:rPr>
            </w:pPr>
            <w:r w:rsidRPr="00306AC9">
              <w:rPr>
                <w:rFonts w:cs="Arial"/>
                <w:color w:val="auto"/>
                <w:sz w:val="22"/>
                <w:szCs w:val="22"/>
              </w:rPr>
              <w:t>Proposal to change NOx emission limit</w:t>
            </w:r>
          </w:p>
        </w:tc>
      </w:tr>
      <w:tr w:rsidR="0034330E" w:rsidRPr="00306AC9" w14:paraId="065886F1" w14:textId="77777777" w:rsidTr="0034330E">
        <w:trPr>
          <w:cantSplit/>
        </w:trPr>
        <w:tc>
          <w:tcPr>
            <w:tcW w:w="3085" w:type="dxa"/>
            <w:tcBorders>
              <w:top w:val="single" w:sz="6" w:space="0" w:color="auto"/>
              <w:left w:val="nil"/>
              <w:bottom w:val="single" w:sz="6" w:space="0" w:color="auto"/>
              <w:right w:val="nil"/>
            </w:tcBorders>
          </w:tcPr>
          <w:p w14:paraId="54E5C784" w14:textId="77777777" w:rsidR="0034330E" w:rsidRPr="00306AC9" w:rsidRDefault="0034330E" w:rsidP="0034330E">
            <w:pPr>
              <w:pStyle w:val="Tablebody"/>
              <w:rPr>
                <w:rFonts w:cs="Arial"/>
                <w:color w:val="auto"/>
                <w:sz w:val="22"/>
                <w:szCs w:val="22"/>
              </w:rPr>
            </w:pPr>
            <w:r w:rsidRPr="00306AC9">
              <w:rPr>
                <w:rFonts w:cs="Arial"/>
                <w:color w:val="auto"/>
                <w:sz w:val="22"/>
                <w:szCs w:val="22"/>
              </w:rPr>
              <w:lastRenderedPageBreak/>
              <w:t>Variation application CP3433LF determined and variation notice issued to Corus UK Limited</w:t>
            </w:r>
          </w:p>
        </w:tc>
        <w:tc>
          <w:tcPr>
            <w:tcW w:w="1985" w:type="dxa"/>
            <w:tcBorders>
              <w:top w:val="single" w:sz="6" w:space="0" w:color="auto"/>
              <w:left w:val="nil"/>
              <w:bottom w:val="single" w:sz="6" w:space="0" w:color="auto"/>
              <w:right w:val="nil"/>
            </w:tcBorders>
          </w:tcPr>
          <w:p w14:paraId="0E23F69C" w14:textId="77777777" w:rsidR="0034330E" w:rsidRPr="00306AC9" w:rsidRDefault="0034330E" w:rsidP="0034330E">
            <w:pPr>
              <w:pStyle w:val="Tablebody"/>
              <w:rPr>
                <w:rFonts w:cs="Arial"/>
                <w:color w:val="auto"/>
                <w:sz w:val="22"/>
                <w:szCs w:val="22"/>
              </w:rPr>
            </w:pPr>
            <w:r w:rsidRPr="00306AC9">
              <w:rPr>
                <w:rFonts w:cs="Arial"/>
                <w:color w:val="auto"/>
                <w:sz w:val="22"/>
                <w:szCs w:val="22"/>
              </w:rPr>
              <w:t>03/04/2006</w:t>
            </w:r>
          </w:p>
        </w:tc>
        <w:tc>
          <w:tcPr>
            <w:tcW w:w="2976" w:type="dxa"/>
            <w:tcBorders>
              <w:top w:val="single" w:sz="6" w:space="0" w:color="auto"/>
              <w:left w:val="nil"/>
              <w:bottom w:val="single" w:sz="6" w:space="0" w:color="auto"/>
              <w:right w:val="nil"/>
            </w:tcBorders>
          </w:tcPr>
          <w:p w14:paraId="14B8887B" w14:textId="77777777" w:rsidR="0034330E" w:rsidRPr="00306AC9" w:rsidRDefault="0034330E" w:rsidP="0034330E">
            <w:pPr>
              <w:pStyle w:val="Tablebody"/>
              <w:rPr>
                <w:rFonts w:cs="Arial"/>
                <w:color w:val="auto"/>
                <w:sz w:val="22"/>
                <w:szCs w:val="22"/>
              </w:rPr>
            </w:pPr>
          </w:p>
        </w:tc>
      </w:tr>
      <w:tr w:rsidR="0034330E" w:rsidRPr="00306AC9" w14:paraId="141B1AB6" w14:textId="77777777" w:rsidTr="0034330E">
        <w:trPr>
          <w:cantSplit/>
        </w:trPr>
        <w:tc>
          <w:tcPr>
            <w:tcW w:w="3085" w:type="dxa"/>
            <w:tcBorders>
              <w:top w:val="single" w:sz="6" w:space="0" w:color="auto"/>
              <w:left w:val="nil"/>
              <w:bottom w:val="single" w:sz="6" w:space="0" w:color="auto"/>
              <w:right w:val="nil"/>
            </w:tcBorders>
          </w:tcPr>
          <w:p w14:paraId="73C57118" w14:textId="0E573EAE" w:rsidR="0034330E" w:rsidRPr="00306AC9" w:rsidRDefault="002D1798" w:rsidP="0034330E">
            <w:pPr>
              <w:pStyle w:val="Tablebody"/>
              <w:rPr>
                <w:rFonts w:cs="Arial"/>
                <w:color w:val="auto"/>
                <w:sz w:val="22"/>
                <w:szCs w:val="22"/>
              </w:rPr>
            </w:pPr>
            <w:r w:rsidRPr="00306AC9">
              <w:rPr>
                <w:rFonts w:cs="Arial"/>
                <w:color w:val="auto"/>
                <w:sz w:val="22"/>
                <w:szCs w:val="22"/>
              </w:rPr>
              <w:t>Partial surrender application RP</w:t>
            </w:r>
            <w:r w:rsidR="0034330E" w:rsidRPr="00306AC9">
              <w:rPr>
                <w:rFonts w:cs="Arial"/>
                <w:color w:val="auto"/>
                <w:sz w:val="22"/>
                <w:szCs w:val="22"/>
              </w:rPr>
              <w:t>3539LV received</w:t>
            </w:r>
          </w:p>
        </w:tc>
        <w:tc>
          <w:tcPr>
            <w:tcW w:w="1985" w:type="dxa"/>
            <w:tcBorders>
              <w:top w:val="single" w:sz="6" w:space="0" w:color="auto"/>
              <w:left w:val="nil"/>
              <w:bottom w:val="single" w:sz="6" w:space="0" w:color="auto"/>
              <w:right w:val="nil"/>
            </w:tcBorders>
          </w:tcPr>
          <w:p w14:paraId="78908C11" w14:textId="77777777" w:rsidR="0034330E" w:rsidRPr="00306AC9" w:rsidRDefault="0034330E" w:rsidP="0034330E">
            <w:pPr>
              <w:pStyle w:val="Tablebody"/>
              <w:rPr>
                <w:rFonts w:cs="Arial"/>
                <w:color w:val="auto"/>
                <w:sz w:val="22"/>
                <w:szCs w:val="22"/>
              </w:rPr>
            </w:pPr>
            <w:r w:rsidRPr="00306AC9">
              <w:rPr>
                <w:rFonts w:cs="Arial"/>
                <w:color w:val="auto"/>
                <w:sz w:val="22"/>
                <w:szCs w:val="22"/>
              </w:rPr>
              <w:t>Duly made 12/01/2006</w:t>
            </w:r>
          </w:p>
        </w:tc>
        <w:tc>
          <w:tcPr>
            <w:tcW w:w="2976" w:type="dxa"/>
            <w:tcBorders>
              <w:top w:val="single" w:sz="6" w:space="0" w:color="auto"/>
              <w:left w:val="nil"/>
              <w:bottom w:val="single" w:sz="6" w:space="0" w:color="auto"/>
              <w:right w:val="nil"/>
            </w:tcBorders>
          </w:tcPr>
          <w:p w14:paraId="5C5A6D2C" w14:textId="77777777" w:rsidR="0034330E" w:rsidRPr="00306AC9" w:rsidRDefault="0034330E" w:rsidP="0034330E">
            <w:pPr>
              <w:pStyle w:val="Tablebody"/>
              <w:rPr>
                <w:rFonts w:cs="Arial"/>
                <w:color w:val="auto"/>
                <w:sz w:val="22"/>
                <w:szCs w:val="22"/>
              </w:rPr>
            </w:pPr>
          </w:p>
        </w:tc>
      </w:tr>
      <w:tr w:rsidR="0034330E" w:rsidRPr="00306AC9" w14:paraId="74D8440E" w14:textId="77777777" w:rsidTr="0034330E">
        <w:trPr>
          <w:cantSplit/>
        </w:trPr>
        <w:tc>
          <w:tcPr>
            <w:tcW w:w="3085" w:type="dxa"/>
            <w:tcBorders>
              <w:top w:val="single" w:sz="6" w:space="0" w:color="auto"/>
              <w:left w:val="nil"/>
              <w:bottom w:val="single" w:sz="6" w:space="0" w:color="auto"/>
              <w:right w:val="nil"/>
            </w:tcBorders>
          </w:tcPr>
          <w:p w14:paraId="6EDC76E8" w14:textId="77777777" w:rsidR="0034330E" w:rsidRPr="00306AC9" w:rsidRDefault="0034330E" w:rsidP="0034330E">
            <w:pPr>
              <w:pStyle w:val="Tablebody"/>
              <w:rPr>
                <w:rFonts w:cs="Arial"/>
                <w:color w:val="auto"/>
                <w:sz w:val="22"/>
                <w:szCs w:val="22"/>
              </w:rPr>
            </w:pPr>
            <w:r w:rsidRPr="00306AC9">
              <w:rPr>
                <w:rFonts w:cs="Arial"/>
                <w:color w:val="auto"/>
                <w:sz w:val="22"/>
                <w:szCs w:val="22"/>
              </w:rPr>
              <w:t>Variation application KP3232MN received</w:t>
            </w:r>
          </w:p>
        </w:tc>
        <w:tc>
          <w:tcPr>
            <w:tcW w:w="1985" w:type="dxa"/>
            <w:tcBorders>
              <w:top w:val="single" w:sz="6" w:space="0" w:color="auto"/>
              <w:left w:val="nil"/>
              <w:bottom w:val="single" w:sz="6" w:space="0" w:color="auto"/>
              <w:right w:val="nil"/>
            </w:tcBorders>
          </w:tcPr>
          <w:p w14:paraId="1ACA845D" w14:textId="77777777" w:rsidR="0034330E" w:rsidRPr="00306AC9" w:rsidRDefault="0034330E" w:rsidP="0034330E">
            <w:pPr>
              <w:pStyle w:val="Tablebody"/>
              <w:rPr>
                <w:rFonts w:cs="Arial"/>
                <w:color w:val="auto"/>
                <w:sz w:val="22"/>
                <w:szCs w:val="22"/>
              </w:rPr>
            </w:pPr>
            <w:r w:rsidRPr="00306AC9">
              <w:rPr>
                <w:rFonts w:cs="Arial"/>
                <w:color w:val="auto"/>
                <w:sz w:val="22"/>
                <w:szCs w:val="22"/>
              </w:rPr>
              <w:t>09/06/2006</w:t>
            </w:r>
          </w:p>
        </w:tc>
        <w:tc>
          <w:tcPr>
            <w:tcW w:w="2976" w:type="dxa"/>
            <w:tcBorders>
              <w:top w:val="single" w:sz="6" w:space="0" w:color="auto"/>
              <w:left w:val="nil"/>
              <w:bottom w:val="single" w:sz="6" w:space="0" w:color="auto"/>
              <w:right w:val="nil"/>
            </w:tcBorders>
          </w:tcPr>
          <w:p w14:paraId="6644B4C8" w14:textId="77777777" w:rsidR="0034330E" w:rsidRPr="00306AC9" w:rsidRDefault="0034330E" w:rsidP="0034330E">
            <w:pPr>
              <w:pStyle w:val="Tablebody"/>
              <w:rPr>
                <w:rFonts w:cs="Arial"/>
                <w:color w:val="auto"/>
                <w:sz w:val="22"/>
                <w:szCs w:val="22"/>
              </w:rPr>
            </w:pPr>
            <w:r w:rsidRPr="00306AC9">
              <w:rPr>
                <w:rFonts w:cs="Arial"/>
                <w:color w:val="auto"/>
                <w:sz w:val="22"/>
                <w:szCs w:val="22"/>
              </w:rPr>
              <w:t xml:space="preserve">Request to incorporate changes to composite sampling of effluent, receipt of oily waste from </w:t>
            </w:r>
            <w:proofErr w:type="spellStart"/>
            <w:r w:rsidRPr="00306AC9">
              <w:rPr>
                <w:rFonts w:cs="Arial"/>
                <w:color w:val="auto"/>
                <w:sz w:val="22"/>
                <w:szCs w:val="22"/>
              </w:rPr>
              <w:t>Pontardulais</w:t>
            </w:r>
            <w:proofErr w:type="spellEnd"/>
            <w:r w:rsidRPr="00306AC9">
              <w:rPr>
                <w:rFonts w:cs="Arial"/>
                <w:color w:val="auto"/>
                <w:sz w:val="22"/>
                <w:szCs w:val="22"/>
              </w:rPr>
              <w:t xml:space="preserve"> Coated Metals and excess pickling acid from Port Talbot Works</w:t>
            </w:r>
          </w:p>
        </w:tc>
      </w:tr>
      <w:tr w:rsidR="0034330E" w:rsidRPr="00306AC9" w14:paraId="18249510" w14:textId="77777777" w:rsidTr="0034330E">
        <w:trPr>
          <w:cantSplit/>
        </w:trPr>
        <w:tc>
          <w:tcPr>
            <w:tcW w:w="3085" w:type="dxa"/>
            <w:tcBorders>
              <w:top w:val="single" w:sz="6" w:space="0" w:color="auto"/>
              <w:left w:val="nil"/>
              <w:bottom w:val="single" w:sz="6" w:space="0" w:color="auto"/>
              <w:right w:val="nil"/>
            </w:tcBorders>
          </w:tcPr>
          <w:p w14:paraId="27B7C067" w14:textId="2E80C176" w:rsidR="0034330E" w:rsidRPr="00306AC9" w:rsidRDefault="002D1798" w:rsidP="0034330E">
            <w:pPr>
              <w:pStyle w:val="Tablebody"/>
              <w:rPr>
                <w:rFonts w:cs="Arial"/>
                <w:color w:val="auto"/>
                <w:sz w:val="22"/>
                <w:szCs w:val="22"/>
              </w:rPr>
            </w:pPr>
            <w:r w:rsidRPr="00306AC9">
              <w:rPr>
                <w:rFonts w:cs="Arial"/>
                <w:color w:val="auto"/>
                <w:sz w:val="22"/>
                <w:szCs w:val="22"/>
              </w:rPr>
              <w:t>Partial surrender application RP</w:t>
            </w:r>
            <w:r w:rsidR="0034330E" w:rsidRPr="00306AC9">
              <w:rPr>
                <w:rFonts w:cs="Arial"/>
                <w:color w:val="auto"/>
                <w:sz w:val="22"/>
                <w:szCs w:val="22"/>
              </w:rPr>
              <w:t>3539LV determined and partial surrender notice issued to Corus UK Limited</w:t>
            </w:r>
          </w:p>
        </w:tc>
        <w:tc>
          <w:tcPr>
            <w:tcW w:w="1985" w:type="dxa"/>
            <w:tcBorders>
              <w:top w:val="single" w:sz="6" w:space="0" w:color="auto"/>
              <w:left w:val="nil"/>
              <w:bottom w:val="single" w:sz="6" w:space="0" w:color="auto"/>
              <w:right w:val="nil"/>
            </w:tcBorders>
          </w:tcPr>
          <w:p w14:paraId="4F5CF7DF" w14:textId="77777777" w:rsidR="0034330E" w:rsidRPr="00306AC9" w:rsidRDefault="0034330E" w:rsidP="0034330E">
            <w:pPr>
              <w:pStyle w:val="Tablebody"/>
              <w:rPr>
                <w:rFonts w:cs="Arial"/>
                <w:color w:val="auto"/>
                <w:sz w:val="22"/>
                <w:szCs w:val="22"/>
              </w:rPr>
            </w:pPr>
            <w:r w:rsidRPr="00306AC9">
              <w:rPr>
                <w:rFonts w:cs="Arial"/>
                <w:color w:val="auto"/>
                <w:sz w:val="22"/>
                <w:szCs w:val="22"/>
              </w:rPr>
              <w:t>13/12/2006</w:t>
            </w:r>
          </w:p>
        </w:tc>
        <w:tc>
          <w:tcPr>
            <w:tcW w:w="2976" w:type="dxa"/>
            <w:tcBorders>
              <w:top w:val="single" w:sz="6" w:space="0" w:color="auto"/>
              <w:left w:val="nil"/>
              <w:bottom w:val="single" w:sz="6" w:space="0" w:color="auto"/>
              <w:right w:val="nil"/>
            </w:tcBorders>
          </w:tcPr>
          <w:p w14:paraId="3C9E18A7" w14:textId="77777777" w:rsidR="0034330E" w:rsidRPr="00306AC9" w:rsidRDefault="0034330E" w:rsidP="0034330E">
            <w:pPr>
              <w:pStyle w:val="Tablebody"/>
              <w:rPr>
                <w:rFonts w:cs="Arial"/>
                <w:color w:val="auto"/>
                <w:sz w:val="22"/>
                <w:szCs w:val="22"/>
              </w:rPr>
            </w:pPr>
          </w:p>
        </w:tc>
      </w:tr>
      <w:tr w:rsidR="0034330E" w:rsidRPr="00306AC9" w14:paraId="5FEA6BDB" w14:textId="77777777" w:rsidTr="0034330E">
        <w:trPr>
          <w:cantSplit/>
        </w:trPr>
        <w:tc>
          <w:tcPr>
            <w:tcW w:w="3085" w:type="dxa"/>
            <w:tcBorders>
              <w:top w:val="single" w:sz="6" w:space="0" w:color="auto"/>
              <w:left w:val="nil"/>
              <w:bottom w:val="single" w:sz="6" w:space="0" w:color="auto"/>
              <w:right w:val="nil"/>
            </w:tcBorders>
          </w:tcPr>
          <w:p w14:paraId="4E774AD9" w14:textId="77777777" w:rsidR="0034330E" w:rsidRPr="00306AC9" w:rsidRDefault="0034330E" w:rsidP="0034330E">
            <w:pPr>
              <w:pStyle w:val="Tablebody"/>
              <w:rPr>
                <w:rFonts w:cs="Arial"/>
                <w:color w:val="auto"/>
                <w:sz w:val="22"/>
                <w:szCs w:val="22"/>
              </w:rPr>
            </w:pPr>
            <w:r w:rsidRPr="00306AC9">
              <w:rPr>
                <w:rFonts w:cs="Arial"/>
                <w:color w:val="auto"/>
                <w:sz w:val="22"/>
                <w:szCs w:val="22"/>
              </w:rPr>
              <w:t>Variation application KP3232MN determined and variation notice issued to Corus UK Limited</w:t>
            </w:r>
          </w:p>
        </w:tc>
        <w:tc>
          <w:tcPr>
            <w:tcW w:w="1985" w:type="dxa"/>
            <w:tcBorders>
              <w:top w:val="single" w:sz="6" w:space="0" w:color="auto"/>
              <w:left w:val="nil"/>
              <w:bottom w:val="single" w:sz="6" w:space="0" w:color="auto"/>
              <w:right w:val="nil"/>
            </w:tcBorders>
          </w:tcPr>
          <w:p w14:paraId="517F3DF9" w14:textId="77777777" w:rsidR="0034330E" w:rsidRPr="00306AC9" w:rsidRDefault="0034330E" w:rsidP="0034330E">
            <w:pPr>
              <w:pStyle w:val="Tablebody"/>
              <w:rPr>
                <w:rFonts w:cs="Arial"/>
                <w:color w:val="auto"/>
                <w:sz w:val="22"/>
                <w:szCs w:val="22"/>
              </w:rPr>
            </w:pPr>
            <w:r w:rsidRPr="00306AC9">
              <w:rPr>
                <w:rFonts w:cs="Arial"/>
                <w:color w:val="auto"/>
                <w:sz w:val="22"/>
                <w:szCs w:val="22"/>
              </w:rPr>
              <w:t>13/12/2006</w:t>
            </w:r>
          </w:p>
        </w:tc>
        <w:tc>
          <w:tcPr>
            <w:tcW w:w="2976" w:type="dxa"/>
            <w:tcBorders>
              <w:top w:val="single" w:sz="6" w:space="0" w:color="auto"/>
              <w:left w:val="nil"/>
              <w:bottom w:val="single" w:sz="6" w:space="0" w:color="auto"/>
              <w:right w:val="nil"/>
            </w:tcBorders>
          </w:tcPr>
          <w:p w14:paraId="19795CD1" w14:textId="77777777" w:rsidR="0034330E" w:rsidRPr="00306AC9" w:rsidRDefault="0034330E" w:rsidP="0034330E">
            <w:pPr>
              <w:pStyle w:val="Tablebody"/>
              <w:rPr>
                <w:rFonts w:cs="Arial"/>
                <w:color w:val="auto"/>
                <w:sz w:val="22"/>
                <w:szCs w:val="22"/>
              </w:rPr>
            </w:pPr>
            <w:r w:rsidRPr="00306AC9">
              <w:rPr>
                <w:rFonts w:cs="Arial"/>
                <w:color w:val="auto"/>
                <w:sz w:val="22"/>
                <w:szCs w:val="22"/>
              </w:rPr>
              <w:t>Changes to Improvement Programme and discharges to surface water</w:t>
            </w:r>
          </w:p>
        </w:tc>
      </w:tr>
      <w:tr w:rsidR="0034330E" w:rsidRPr="00306AC9" w14:paraId="603D13A1" w14:textId="77777777" w:rsidTr="0034330E">
        <w:trPr>
          <w:cantSplit/>
        </w:trPr>
        <w:tc>
          <w:tcPr>
            <w:tcW w:w="3085" w:type="dxa"/>
            <w:tcBorders>
              <w:top w:val="single" w:sz="6" w:space="0" w:color="auto"/>
              <w:left w:val="nil"/>
              <w:bottom w:val="single" w:sz="6" w:space="0" w:color="auto"/>
              <w:right w:val="nil"/>
            </w:tcBorders>
          </w:tcPr>
          <w:p w14:paraId="3F3897A9" w14:textId="77777777" w:rsidR="0034330E" w:rsidRPr="00306AC9" w:rsidRDefault="0034330E" w:rsidP="0034330E">
            <w:pPr>
              <w:pStyle w:val="Tablebody"/>
              <w:rPr>
                <w:rFonts w:cs="Arial"/>
                <w:color w:val="auto"/>
                <w:sz w:val="22"/>
                <w:szCs w:val="22"/>
              </w:rPr>
            </w:pPr>
            <w:r w:rsidRPr="00306AC9">
              <w:rPr>
                <w:rFonts w:cs="Arial"/>
                <w:color w:val="auto"/>
                <w:sz w:val="22"/>
                <w:szCs w:val="22"/>
              </w:rPr>
              <w:t>Variation application EPR/BX9471IU/V004 received</w:t>
            </w:r>
          </w:p>
        </w:tc>
        <w:tc>
          <w:tcPr>
            <w:tcW w:w="1985" w:type="dxa"/>
            <w:tcBorders>
              <w:top w:val="single" w:sz="6" w:space="0" w:color="auto"/>
              <w:left w:val="nil"/>
              <w:bottom w:val="single" w:sz="6" w:space="0" w:color="auto"/>
              <w:right w:val="nil"/>
            </w:tcBorders>
          </w:tcPr>
          <w:p w14:paraId="791F05D5" w14:textId="77777777" w:rsidR="0034330E" w:rsidRPr="00306AC9" w:rsidRDefault="0034330E" w:rsidP="0034330E">
            <w:pPr>
              <w:pStyle w:val="Tablebody"/>
              <w:rPr>
                <w:rFonts w:cs="Arial"/>
                <w:color w:val="auto"/>
                <w:sz w:val="22"/>
                <w:szCs w:val="22"/>
              </w:rPr>
            </w:pPr>
            <w:r w:rsidRPr="00306AC9">
              <w:rPr>
                <w:rFonts w:cs="Arial"/>
                <w:color w:val="auto"/>
                <w:sz w:val="22"/>
                <w:szCs w:val="22"/>
              </w:rPr>
              <w:t>12/05/2011</w:t>
            </w:r>
          </w:p>
        </w:tc>
        <w:tc>
          <w:tcPr>
            <w:tcW w:w="2976" w:type="dxa"/>
            <w:tcBorders>
              <w:top w:val="single" w:sz="6" w:space="0" w:color="auto"/>
              <w:left w:val="nil"/>
              <w:bottom w:val="single" w:sz="6" w:space="0" w:color="auto"/>
              <w:right w:val="nil"/>
            </w:tcBorders>
          </w:tcPr>
          <w:p w14:paraId="362FBB9C" w14:textId="77777777" w:rsidR="0034330E" w:rsidRPr="00306AC9" w:rsidRDefault="0034330E" w:rsidP="0034330E">
            <w:pPr>
              <w:pStyle w:val="Tablebody"/>
              <w:rPr>
                <w:rFonts w:cs="Arial"/>
                <w:color w:val="auto"/>
                <w:sz w:val="22"/>
                <w:szCs w:val="22"/>
              </w:rPr>
            </w:pPr>
          </w:p>
        </w:tc>
      </w:tr>
      <w:tr w:rsidR="0034330E" w:rsidRPr="00306AC9" w14:paraId="78613FE6" w14:textId="77777777" w:rsidTr="0034330E">
        <w:trPr>
          <w:cantSplit/>
        </w:trPr>
        <w:tc>
          <w:tcPr>
            <w:tcW w:w="3085" w:type="dxa"/>
            <w:tcBorders>
              <w:top w:val="single" w:sz="6" w:space="0" w:color="auto"/>
              <w:left w:val="nil"/>
              <w:bottom w:val="single" w:sz="6" w:space="0" w:color="auto"/>
              <w:right w:val="nil"/>
            </w:tcBorders>
          </w:tcPr>
          <w:p w14:paraId="2226FE07" w14:textId="77777777" w:rsidR="0034330E" w:rsidRPr="00306AC9" w:rsidRDefault="0034330E" w:rsidP="0034330E">
            <w:pPr>
              <w:pStyle w:val="Tablebody"/>
              <w:rPr>
                <w:rFonts w:cs="Arial"/>
                <w:color w:val="auto"/>
                <w:sz w:val="22"/>
                <w:szCs w:val="22"/>
              </w:rPr>
            </w:pPr>
            <w:r w:rsidRPr="00306AC9">
              <w:rPr>
                <w:rFonts w:cs="Arial"/>
                <w:color w:val="auto"/>
                <w:sz w:val="22"/>
                <w:szCs w:val="22"/>
              </w:rPr>
              <w:t>RFI notice issued</w:t>
            </w:r>
          </w:p>
        </w:tc>
        <w:tc>
          <w:tcPr>
            <w:tcW w:w="1985" w:type="dxa"/>
            <w:tcBorders>
              <w:top w:val="single" w:sz="6" w:space="0" w:color="auto"/>
              <w:left w:val="nil"/>
              <w:bottom w:val="single" w:sz="6" w:space="0" w:color="auto"/>
              <w:right w:val="nil"/>
            </w:tcBorders>
          </w:tcPr>
          <w:p w14:paraId="4CEC13A8" w14:textId="77777777" w:rsidR="0034330E" w:rsidRPr="00306AC9" w:rsidRDefault="0034330E" w:rsidP="0034330E">
            <w:pPr>
              <w:pStyle w:val="Tablebody"/>
              <w:rPr>
                <w:rFonts w:cs="Arial"/>
                <w:color w:val="auto"/>
                <w:sz w:val="22"/>
                <w:szCs w:val="22"/>
              </w:rPr>
            </w:pPr>
            <w:r w:rsidRPr="00306AC9">
              <w:rPr>
                <w:rFonts w:cs="Arial"/>
                <w:color w:val="auto"/>
                <w:sz w:val="22"/>
                <w:szCs w:val="22"/>
              </w:rPr>
              <w:t>08/06/2011</w:t>
            </w:r>
          </w:p>
        </w:tc>
        <w:tc>
          <w:tcPr>
            <w:tcW w:w="2976" w:type="dxa"/>
            <w:tcBorders>
              <w:top w:val="single" w:sz="6" w:space="0" w:color="auto"/>
              <w:left w:val="nil"/>
              <w:bottom w:val="single" w:sz="6" w:space="0" w:color="auto"/>
              <w:right w:val="nil"/>
            </w:tcBorders>
          </w:tcPr>
          <w:p w14:paraId="17BAE7F4" w14:textId="77777777" w:rsidR="0034330E" w:rsidRPr="00306AC9" w:rsidRDefault="0034330E" w:rsidP="0034330E">
            <w:pPr>
              <w:pStyle w:val="Tablebody"/>
              <w:rPr>
                <w:rFonts w:cs="Arial"/>
                <w:color w:val="auto"/>
                <w:sz w:val="22"/>
                <w:szCs w:val="22"/>
              </w:rPr>
            </w:pPr>
            <w:r w:rsidRPr="00306AC9">
              <w:rPr>
                <w:rFonts w:cs="Arial"/>
                <w:color w:val="auto"/>
                <w:sz w:val="22"/>
                <w:szCs w:val="22"/>
              </w:rPr>
              <w:t>Extra information on PSA testing, status of continuous annealing process (ceased), and iron testing procedure required</w:t>
            </w:r>
          </w:p>
        </w:tc>
      </w:tr>
      <w:tr w:rsidR="0034330E" w:rsidRPr="00306AC9" w14:paraId="6DAA1EA0" w14:textId="77777777" w:rsidTr="0034330E">
        <w:trPr>
          <w:cantSplit/>
        </w:trPr>
        <w:tc>
          <w:tcPr>
            <w:tcW w:w="3085" w:type="dxa"/>
            <w:tcBorders>
              <w:top w:val="single" w:sz="6" w:space="0" w:color="auto"/>
              <w:left w:val="nil"/>
              <w:bottom w:val="single" w:sz="6" w:space="0" w:color="auto"/>
              <w:right w:val="nil"/>
            </w:tcBorders>
          </w:tcPr>
          <w:p w14:paraId="45DD469A" w14:textId="77777777" w:rsidR="0034330E" w:rsidRPr="00306AC9" w:rsidRDefault="0034330E" w:rsidP="0034330E">
            <w:pPr>
              <w:pStyle w:val="Tablebody"/>
              <w:rPr>
                <w:rFonts w:cs="Arial"/>
                <w:color w:val="auto"/>
                <w:sz w:val="22"/>
                <w:szCs w:val="22"/>
              </w:rPr>
            </w:pPr>
            <w:r w:rsidRPr="00306AC9">
              <w:rPr>
                <w:rFonts w:cs="Arial"/>
                <w:color w:val="auto"/>
                <w:sz w:val="22"/>
                <w:szCs w:val="22"/>
              </w:rPr>
              <w:t>Response to RFI received</w:t>
            </w:r>
          </w:p>
        </w:tc>
        <w:tc>
          <w:tcPr>
            <w:tcW w:w="1985" w:type="dxa"/>
            <w:tcBorders>
              <w:top w:val="single" w:sz="6" w:space="0" w:color="auto"/>
              <w:left w:val="nil"/>
              <w:bottom w:val="single" w:sz="6" w:space="0" w:color="auto"/>
              <w:right w:val="nil"/>
            </w:tcBorders>
          </w:tcPr>
          <w:p w14:paraId="54EA5916" w14:textId="77777777" w:rsidR="0034330E" w:rsidRPr="00306AC9" w:rsidRDefault="0034330E" w:rsidP="0034330E">
            <w:pPr>
              <w:pStyle w:val="Tablebody"/>
              <w:rPr>
                <w:rFonts w:cs="Arial"/>
                <w:color w:val="auto"/>
                <w:sz w:val="22"/>
                <w:szCs w:val="22"/>
              </w:rPr>
            </w:pPr>
            <w:r w:rsidRPr="00306AC9">
              <w:rPr>
                <w:rFonts w:cs="Arial"/>
                <w:color w:val="auto"/>
                <w:sz w:val="22"/>
                <w:szCs w:val="22"/>
              </w:rPr>
              <w:t>21/06/2011</w:t>
            </w:r>
          </w:p>
        </w:tc>
        <w:tc>
          <w:tcPr>
            <w:tcW w:w="2976" w:type="dxa"/>
            <w:tcBorders>
              <w:top w:val="single" w:sz="6" w:space="0" w:color="auto"/>
              <w:left w:val="nil"/>
              <w:bottom w:val="single" w:sz="6" w:space="0" w:color="auto"/>
              <w:right w:val="nil"/>
            </w:tcBorders>
          </w:tcPr>
          <w:p w14:paraId="3D688459" w14:textId="77777777" w:rsidR="0034330E" w:rsidRPr="00306AC9" w:rsidRDefault="0034330E" w:rsidP="0034330E">
            <w:pPr>
              <w:pStyle w:val="Tablebody"/>
              <w:rPr>
                <w:rFonts w:cs="Arial"/>
                <w:color w:val="auto"/>
                <w:sz w:val="22"/>
                <w:szCs w:val="22"/>
              </w:rPr>
            </w:pPr>
          </w:p>
        </w:tc>
      </w:tr>
      <w:tr w:rsidR="0034330E" w:rsidRPr="00306AC9" w14:paraId="6DCB4950" w14:textId="77777777" w:rsidTr="0034330E">
        <w:trPr>
          <w:cantSplit/>
        </w:trPr>
        <w:tc>
          <w:tcPr>
            <w:tcW w:w="3085" w:type="dxa"/>
            <w:tcBorders>
              <w:top w:val="single" w:sz="6" w:space="0" w:color="auto"/>
              <w:left w:val="nil"/>
              <w:bottom w:val="single" w:sz="6" w:space="0" w:color="auto"/>
              <w:right w:val="nil"/>
            </w:tcBorders>
          </w:tcPr>
          <w:p w14:paraId="3265C73A" w14:textId="77777777" w:rsidR="0034330E" w:rsidRPr="00306AC9" w:rsidRDefault="0034330E" w:rsidP="0034330E">
            <w:pPr>
              <w:pStyle w:val="Tablebody"/>
              <w:rPr>
                <w:rFonts w:cs="Arial"/>
                <w:color w:val="auto"/>
                <w:sz w:val="22"/>
                <w:szCs w:val="22"/>
              </w:rPr>
            </w:pPr>
            <w:r w:rsidRPr="00306AC9">
              <w:rPr>
                <w:rFonts w:cs="Arial"/>
                <w:color w:val="auto"/>
                <w:sz w:val="22"/>
                <w:szCs w:val="22"/>
              </w:rPr>
              <w:t>Variation application EPR/BX9471IU/V004 determined and variation notice issued to Tata Steel UK Limited (name change from Corus UK Limited)</w:t>
            </w:r>
          </w:p>
        </w:tc>
        <w:tc>
          <w:tcPr>
            <w:tcW w:w="1985" w:type="dxa"/>
            <w:tcBorders>
              <w:top w:val="single" w:sz="6" w:space="0" w:color="auto"/>
              <w:left w:val="nil"/>
              <w:bottom w:val="single" w:sz="6" w:space="0" w:color="auto"/>
              <w:right w:val="nil"/>
            </w:tcBorders>
          </w:tcPr>
          <w:p w14:paraId="0598D384" w14:textId="77777777" w:rsidR="0034330E" w:rsidRPr="00306AC9" w:rsidRDefault="0034330E" w:rsidP="0034330E">
            <w:pPr>
              <w:pStyle w:val="Tablebody"/>
              <w:rPr>
                <w:rFonts w:cs="Arial"/>
                <w:color w:val="auto"/>
                <w:sz w:val="22"/>
                <w:szCs w:val="22"/>
              </w:rPr>
            </w:pPr>
            <w:r w:rsidRPr="00306AC9">
              <w:rPr>
                <w:rFonts w:cs="Arial"/>
                <w:color w:val="auto"/>
                <w:sz w:val="22"/>
                <w:szCs w:val="22"/>
              </w:rPr>
              <w:t>24/06/2011</w:t>
            </w:r>
          </w:p>
        </w:tc>
        <w:tc>
          <w:tcPr>
            <w:tcW w:w="2976" w:type="dxa"/>
            <w:tcBorders>
              <w:top w:val="single" w:sz="6" w:space="0" w:color="auto"/>
              <w:left w:val="nil"/>
              <w:bottom w:val="single" w:sz="6" w:space="0" w:color="auto"/>
              <w:right w:val="nil"/>
            </w:tcBorders>
          </w:tcPr>
          <w:p w14:paraId="52F72174" w14:textId="77777777" w:rsidR="0034330E" w:rsidRPr="00306AC9" w:rsidRDefault="0034330E" w:rsidP="0034330E">
            <w:pPr>
              <w:pStyle w:val="Tablebody"/>
              <w:rPr>
                <w:rFonts w:cs="Arial"/>
                <w:color w:val="auto"/>
                <w:sz w:val="22"/>
                <w:szCs w:val="22"/>
              </w:rPr>
            </w:pPr>
          </w:p>
        </w:tc>
      </w:tr>
      <w:tr w:rsidR="0034330E" w:rsidRPr="00306AC9" w14:paraId="5102370E" w14:textId="77777777" w:rsidTr="0034330E">
        <w:trPr>
          <w:cantSplit/>
        </w:trPr>
        <w:tc>
          <w:tcPr>
            <w:tcW w:w="3085" w:type="dxa"/>
            <w:tcBorders>
              <w:top w:val="single" w:sz="6" w:space="0" w:color="auto"/>
              <w:left w:val="nil"/>
              <w:bottom w:val="single" w:sz="6" w:space="0" w:color="auto"/>
              <w:right w:val="nil"/>
            </w:tcBorders>
          </w:tcPr>
          <w:p w14:paraId="2AC86AAA" w14:textId="77777777" w:rsidR="0034330E" w:rsidRPr="00306AC9" w:rsidRDefault="0034330E" w:rsidP="0034330E">
            <w:pPr>
              <w:pStyle w:val="Tablebody"/>
              <w:rPr>
                <w:rFonts w:cs="Arial"/>
                <w:color w:val="auto"/>
                <w:sz w:val="22"/>
                <w:szCs w:val="22"/>
              </w:rPr>
            </w:pPr>
            <w:r w:rsidRPr="00306AC9">
              <w:rPr>
                <w:rFonts w:cs="Arial"/>
                <w:color w:val="auto"/>
                <w:sz w:val="22"/>
                <w:szCs w:val="22"/>
              </w:rPr>
              <w:t>Variation application EPR/BX9471IU/V005 received</w:t>
            </w:r>
          </w:p>
        </w:tc>
        <w:tc>
          <w:tcPr>
            <w:tcW w:w="1985" w:type="dxa"/>
            <w:tcBorders>
              <w:top w:val="single" w:sz="6" w:space="0" w:color="auto"/>
              <w:left w:val="nil"/>
              <w:bottom w:val="single" w:sz="6" w:space="0" w:color="auto"/>
              <w:right w:val="nil"/>
            </w:tcBorders>
          </w:tcPr>
          <w:p w14:paraId="65B0C51C" w14:textId="77777777" w:rsidR="0034330E" w:rsidRPr="00306AC9" w:rsidRDefault="0034330E" w:rsidP="0034330E">
            <w:pPr>
              <w:pStyle w:val="Tablebody"/>
              <w:rPr>
                <w:rFonts w:cs="Arial"/>
                <w:color w:val="auto"/>
                <w:sz w:val="22"/>
                <w:szCs w:val="22"/>
              </w:rPr>
            </w:pPr>
            <w:r w:rsidRPr="00306AC9">
              <w:rPr>
                <w:rFonts w:cs="Arial"/>
                <w:color w:val="auto"/>
                <w:sz w:val="22"/>
                <w:szCs w:val="22"/>
              </w:rPr>
              <w:t>26/09/2011</w:t>
            </w:r>
          </w:p>
        </w:tc>
        <w:tc>
          <w:tcPr>
            <w:tcW w:w="2976" w:type="dxa"/>
            <w:tcBorders>
              <w:top w:val="single" w:sz="6" w:space="0" w:color="auto"/>
              <w:left w:val="nil"/>
              <w:bottom w:val="single" w:sz="6" w:space="0" w:color="auto"/>
              <w:right w:val="nil"/>
            </w:tcBorders>
          </w:tcPr>
          <w:p w14:paraId="4986BCB5" w14:textId="77777777" w:rsidR="0034330E" w:rsidRPr="00306AC9" w:rsidRDefault="0034330E" w:rsidP="0034330E">
            <w:pPr>
              <w:pStyle w:val="Tablebody"/>
              <w:rPr>
                <w:rFonts w:cs="Arial"/>
                <w:color w:val="auto"/>
                <w:sz w:val="22"/>
                <w:szCs w:val="22"/>
              </w:rPr>
            </w:pPr>
          </w:p>
        </w:tc>
      </w:tr>
      <w:tr w:rsidR="0034330E" w:rsidRPr="00306AC9" w14:paraId="664C125B" w14:textId="77777777" w:rsidTr="0034330E">
        <w:trPr>
          <w:cantSplit/>
        </w:trPr>
        <w:tc>
          <w:tcPr>
            <w:tcW w:w="3085" w:type="dxa"/>
            <w:tcBorders>
              <w:top w:val="single" w:sz="6" w:space="0" w:color="auto"/>
              <w:left w:val="nil"/>
              <w:bottom w:val="single" w:sz="6" w:space="0" w:color="auto"/>
              <w:right w:val="nil"/>
            </w:tcBorders>
          </w:tcPr>
          <w:p w14:paraId="5D0702FA" w14:textId="77777777" w:rsidR="0034330E" w:rsidRPr="00306AC9" w:rsidRDefault="0034330E" w:rsidP="0034330E">
            <w:pPr>
              <w:pStyle w:val="Tablebody"/>
              <w:rPr>
                <w:rFonts w:cs="Arial"/>
                <w:color w:val="auto"/>
                <w:sz w:val="22"/>
                <w:szCs w:val="22"/>
              </w:rPr>
            </w:pPr>
            <w:r w:rsidRPr="00306AC9">
              <w:rPr>
                <w:rFonts w:cs="Arial"/>
                <w:color w:val="auto"/>
                <w:sz w:val="22"/>
                <w:szCs w:val="22"/>
              </w:rPr>
              <w:t>Variation application EPR/BX9471IU/V005 determined and variation notice issued to Tata Steel UK Limited</w:t>
            </w:r>
          </w:p>
        </w:tc>
        <w:tc>
          <w:tcPr>
            <w:tcW w:w="1985" w:type="dxa"/>
            <w:tcBorders>
              <w:top w:val="single" w:sz="6" w:space="0" w:color="auto"/>
              <w:left w:val="nil"/>
              <w:bottom w:val="single" w:sz="6" w:space="0" w:color="auto"/>
              <w:right w:val="nil"/>
            </w:tcBorders>
          </w:tcPr>
          <w:p w14:paraId="710A2A6D" w14:textId="77777777" w:rsidR="0034330E" w:rsidRPr="00306AC9" w:rsidRDefault="0034330E" w:rsidP="0034330E">
            <w:pPr>
              <w:pStyle w:val="Tablebody"/>
              <w:rPr>
                <w:rFonts w:cs="Arial"/>
                <w:color w:val="auto"/>
                <w:sz w:val="22"/>
                <w:szCs w:val="22"/>
              </w:rPr>
            </w:pPr>
            <w:r w:rsidRPr="00306AC9">
              <w:rPr>
                <w:rFonts w:cs="Arial"/>
                <w:color w:val="auto"/>
                <w:sz w:val="22"/>
                <w:szCs w:val="22"/>
              </w:rPr>
              <w:t>24/06/2011</w:t>
            </w:r>
          </w:p>
        </w:tc>
        <w:tc>
          <w:tcPr>
            <w:tcW w:w="2976" w:type="dxa"/>
            <w:tcBorders>
              <w:top w:val="single" w:sz="6" w:space="0" w:color="auto"/>
              <w:left w:val="nil"/>
              <w:bottom w:val="single" w:sz="6" w:space="0" w:color="auto"/>
              <w:right w:val="nil"/>
            </w:tcBorders>
          </w:tcPr>
          <w:p w14:paraId="2E0A903C" w14:textId="77777777" w:rsidR="0034330E" w:rsidRPr="00306AC9" w:rsidRDefault="0034330E" w:rsidP="0034330E">
            <w:pPr>
              <w:pStyle w:val="Tablebody"/>
              <w:rPr>
                <w:rFonts w:cs="Arial"/>
                <w:color w:val="auto"/>
                <w:sz w:val="22"/>
                <w:szCs w:val="22"/>
              </w:rPr>
            </w:pPr>
          </w:p>
        </w:tc>
      </w:tr>
      <w:tr w:rsidR="0034330E" w:rsidRPr="00306AC9" w14:paraId="5949A500" w14:textId="77777777" w:rsidTr="0034330E">
        <w:trPr>
          <w:cantSplit/>
        </w:trPr>
        <w:tc>
          <w:tcPr>
            <w:tcW w:w="3085" w:type="dxa"/>
            <w:tcBorders>
              <w:top w:val="single" w:sz="6" w:space="0" w:color="auto"/>
              <w:left w:val="nil"/>
              <w:bottom w:val="single" w:sz="6" w:space="0" w:color="auto"/>
              <w:right w:val="nil"/>
            </w:tcBorders>
          </w:tcPr>
          <w:p w14:paraId="3E24DDF0" w14:textId="77777777" w:rsidR="0034330E" w:rsidRPr="00306AC9" w:rsidRDefault="0034330E" w:rsidP="0034330E">
            <w:pPr>
              <w:pStyle w:val="Tablebody"/>
              <w:rPr>
                <w:rFonts w:cs="Arial"/>
                <w:color w:val="auto"/>
                <w:sz w:val="22"/>
                <w:szCs w:val="22"/>
              </w:rPr>
            </w:pPr>
            <w:r w:rsidRPr="00306AC9">
              <w:rPr>
                <w:rFonts w:cs="Arial"/>
                <w:color w:val="auto"/>
                <w:sz w:val="22"/>
                <w:szCs w:val="22"/>
              </w:rPr>
              <w:lastRenderedPageBreak/>
              <w:t>Variation application EPR/BX9471IU/V006 received</w:t>
            </w:r>
          </w:p>
        </w:tc>
        <w:tc>
          <w:tcPr>
            <w:tcW w:w="1985" w:type="dxa"/>
            <w:tcBorders>
              <w:top w:val="single" w:sz="6" w:space="0" w:color="auto"/>
              <w:left w:val="nil"/>
              <w:bottom w:val="single" w:sz="6" w:space="0" w:color="auto"/>
              <w:right w:val="nil"/>
            </w:tcBorders>
          </w:tcPr>
          <w:p w14:paraId="2763269E" w14:textId="77777777" w:rsidR="0034330E" w:rsidRPr="00306AC9" w:rsidRDefault="0034330E" w:rsidP="0034330E">
            <w:pPr>
              <w:pStyle w:val="Tablebody"/>
              <w:rPr>
                <w:rFonts w:cs="Arial"/>
                <w:color w:val="auto"/>
                <w:sz w:val="22"/>
                <w:szCs w:val="22"/>
              </w:rPr>
            </w:pPr>
            <w:r w:rsidRPr="00306AC9">
              <w:rPr>
                <w:rFonts w:cs="Arial"/>
                <w:color w:val="auto"/>
                <w:sz w:val="22"/>
                <w:szCs w:val="22"/>
              </w:rPr>
              <w:t>Duly made 20/09/2016</w:t>
            </w:r>
          </w:p>
        </w:tc>
        <w:tc>
          <w:tcPr>
            <w:tcW w:w="2976" w:type="dxa"/>
            <w:tcBorders>
              <w:top w:val="single" w:sz="6" w:space="0" w:color="auto"/>
              <w:left w:val="nil"/>
              <w:bottom w:val="single" w:sz="6" w:space="0" w:color="auto"/>
              <w:right w:val="nil"/>
            </w:tcBorders>
          </w:tcPr>
          <w:p w14:paraId="21CD3A7D" w14:textId="77777777" w:rsidR="0034330E" w:rsidRPr="00306AC9" w:rsidRDefault="0034330E" w:rsidP="0034330E">
            <w:pPr>
              <w:pStyle w:val="Tablebody"/>
              <w:rPr>
                <w:rFonts w:cs="Arial"/>
                <w:color w:val="auto"/>
                <w:sz w:val="22"/>
                <w:szCs w:val="22"/>
              </w:rPr>
            </w:pPr>
          </w:p>
        </w:tc>
      </w:tr>
      <w:tr w:rsidR="0058170D" w:rsidRPr="00306AC9" w14:paraId="4308A4DE" w14:textId="77777777" w:rsidTr="0034330E">
        <w:trPr>
          <w:cantSplit/>
        </w:trPr>
        <w:tc>
          <w:tcPr>
            <w:tcW w:w="3085" w:type="dxa"/>
            <w:tcBorders>
              <w:top w:val="single" w:sz="6" w:space="0" w:color="auto"/>
              <w:left w:val="nil"/>
              <w:bottom w:val="single" w:sz="6" w:space="0" w:color="auto"/>
              <w:right w:val="nil"/>
            </w:tcBorders>
          </w:tcPr>
          <w:p w14:paraId="1D4B427A" w14:textId="4485FBA3" w:rsidR="0058170D" w:rsidRPr="00306AC9" w:rsidRDefault="0058170D" w:rsidP="0034330E">
            <w:pPr>
              <w:pStyle w:val="Tablebody"/>
              <w:rPr>
                <w:rFonts w:cs="Arial"/>
                <w:color w:val="auto"/>
                <w:sz w:val="22"/>
                <w:szCs w:val="22"/>
              </w:rPr>
            </w:pPr>
            <w:r>
              <w:rPr>
                <w:rFonts w:cs="Arial"/>
                <w:color w:val="auto"/>
                <w:sz w:val="22"/>
                <w:szCs w:val="22"/>
              </w:rPr>
              <w:t>RFI notice issued</w:t>
            </w:r>
          </w:p>
        </w:tc>
        <w:tc>
          <w:tcPr>
            <w:tcW w:w="1985" w:type="dxa"/>
            <w:tcBorders>
              <w:top w:val="single" w:sz="6" w:space="0" w:color="auto"/>
              <w:left w:val="nil"/>
              <w:bottom w:val="single" w:sz="6" w:space="0" w:color="auto"/>
              <w:right w:val="nil"/>
            </w:tcBorders>
          </w:tcPr>
          <w:p w14:paraId="6B4210B1" w14:textId="0CB3644B" w:rsidR="0058170D" w:rsidRPr="0058170D" w:rsidRDefault="0058170D" w:rsidP="0034330E">
            <w:pPr>
              <w:pStyle w:val="Tablebody"/>
              <w:rPr>
                <w:rFonts w:cs="Arial"/>
                <w:color w:val="auto"/>
                <w:sz w:val="22"/>
                <w:szCs w:val="22"/>
              </w:rPr>
            </w:pPr>
            <w:r w:rsidRPr="0058170D">
              <w:rPr>
                <w:rFonts w:cs="Arial"/>
                <w:color w:val="auto"/>
                <w:sz w:val="22"/>
                <w:szCs w:val="22"/>
              </w:rPr>
              <w:t>15/12/2016</w:t>
            </w:r>
          </w:p>
        </w:tc>
        <w:tc>
          <w:tcPr>
            <w:tcW w:w="2976" w:type="dxa"/>
            <w:tcBorders>
              <w:top w:val="single" w:sz="6" w:space="0" w:color="auto"/>
              <w:left w:val="nil"/>
              <w:bottom w:val="single" w:sz="6" w:space="0" w:color="auto"/>
              <w:right w:val="nil"/>
            </w:tcBorders>
          </w:tcPr>
          <w:p w14:paraId="6087565A" w14:textId="77777777" w:rsidR="0058170D" w:rsidRPr="00306AC9" w:rsidRDefault="0058170D" w:rsidP="0034330E">
            <w:pPr>
              <w:pStyle w:val="Tablebody"/>
              <w:rPr>
                <w:rFonts w:cs="Arial"/>
                <w:color w:val="auto"/>
                <w:sz w:val="22"/>
                <w:szCs w:val="22"/>
              </w:rPr>
            </w:pPr>
          </w:p>
        </w:tc>
      </w:tr>
      <w:tr w:rsidR="0058170D" w:rsidRPr="00306AC9" w14:paraId="220D2108" w14:textId="77777777" w:rsidTr="0034330E">
        <w:trPr>
          <w:cantSplit/>
        </w:trPr>
        <w:tc>
          <w:tcPr>
            <w:tcW w:w="3085" w:type="dxa"/>
            <w:tcBorders>
              <w:top w:val="single" w:sz="6" w:space="0" w:color="auto"/>
              <w:left w:val="nil"/>
              <w:bottom w:val="single" w:sz="6" w:space="0" w:color="auto"/>
              <w:right w:val="nil"/>
            </w:tcBorders>
          </w:tcPr>
          <w:p w14:paraId="20B017FD" w14:textId="63137B39" w:rsidR="0058170D" w:rsidRPr="00306AC9" w:rsidRDefault="0058170D" w:rsidP="0034330E">
            <w:pPr>
              <w:pStyle w:val="Tablebody"/>
              <w:rPr>
                <w:rFonts w:cs="Arial"/>
                <w:color w:val="auto"/>
                <w:sz w:val="22"/>
                <w:szCs w:val="22"/>
              </w:rPr>
            </w:pPr>
            <w:r>
              <w:rPr>
                <w:rFonts w:cs="Arial"/>
                <w:color w:val="auto"/>
                <w:sz w:val="22"/>
                <w:szCs w:val="22"/>
              </w:rPr>
              <w:t>Response to RFI received</w:t>
            </w:r>
          </w:p>
        </w:tc>
        <w:tc>
          <w:tcPr>
            <w:tcW w:w="1985" w:type="dxa"/>
            <w:tcBorders>
              <w:top w:val="single" w:sz="6" w:space="0" w:color="auto"/>
              <w:left w:val="nil"/>
              <w:bottom w:val="single" w:sz="6" w:space="0" w:color="auto"/>
              <w:right w:val="nil"/>
            </w:tcBorders>
          </w:tcPr>
          <w:p w14:paraId="1E950D72" w14:textId="591B5AAD" w:rsidR="0058170D" w:rsidRPr="00C67F83" w:rsidRDefault="0058170D" w:rsidP="0034330E">
            <w:pPr>
              <w:pStyle w:val="Tablebody"/>
              <w:rPr>
                <w:rFonts w:cs="Arial"/>
                <w:color w:val="auto"/>
                <w:sz w:val="22"/>
                <w:szCs w:val="22"/>
              </w:rPr>
            </w:pPr>
            <w:r w:rsidRPr="00C67F83">
              <w:rPr>
                <w:rFonts w:cs="Arial"/>
                <w:color w:val="auto"/>
                <w:sz w:val="22"/>
                <w:szCs w:val="22"/>
              </w:rPr>
              <w:t>19/12/2016</w:t>
            </w:r>
          </w:p>
        </w:tc>
        <w:tc>
          <w:tcPr>
            <w:tcW w:w="2976" w:type="dxa"/>
            <w:tcBorders>
              <w:top w:val="single" w:sz="6" w:space="0" w:color="auto"/>
              <w:left w:val="nil"/>
              <w:bottom w:val="single" w:sz="6" w:space="0" w:color="auto"/>
              <w:right w:val="nil"/>
            </w:tcBorders>
          </w:tcPr>
          <w:p w14:paraId="573186CC" w14:textId="77777777" w:rsidR="0058170D" w:rsidRPr="00306AC9" w:rsidRDefault="0058170D" w:rsidP="0034330E">
            <w:pPr>
              <w:pStyle w:val="Tablebody"/>
              <w:rPr>
                <w:rFonts w:cs="Arial"/>
                <w:color w:val="auto"/>
                <w:sz w:val="22"/>
                <w:szCs w:val="22"/>
              </w:rPr>
            </w:pPr>
          </w:p>
        </w:tc>
      </w:tr>
      <w:tr w:rsidR="0034330E" w:rsidRPr="00306AC9" w14:paraId="68EA3CD2" w14:textId="77777777" w:rsidTr="0034330E">
        <w:trPr>
          <w:cantSplit/>
        </w:trPr>
        <w:tc>
          <w:tcPr>
            <w:tcW w:w="3085" w:type="dxa"/>
            <w:tcBorders>
              <w:top w:val="single" w:sz="6" w:space="0" w:color="auto"/>
              <w:left w:val="nil"/>
              <w:bottom w:val="single" w:sz="6" w:space="0" w:color="auto"/>
              <w:right w:val="nil"/>
            </w:tcBorders>
          </w:tcPr>
          <w:p w14:paraId="794BD7CC" w14:textId="77777777" w:rsidR="0034330E" w:rsidRPr="00306AC9" w:rsidRDefault="0034330E" w:rsidP="0034330E">
            <w:pPr>
              <w:pStyle w:val="Tablebody"/>
              <w:rPr>
                <w:rFonts w:cs="Arial"/>
                <w:color w:val="auto"/>
                <w:sz w:val="22"/>
                <w:szCs w:val="22"/>
              </w:rPr>
            </w:pPr>
            <w:r w:rsidRPr="00306AC9">
              <w:rPr>
                <w:rFonts w:cs="Arial"/>
                <w:color w:val="auto"/>
                <w:sz w:val="22"/>
                <w:szCs w:val="22"/>
              </w:rPr>
              <w:t>Variation application EPR/BX9471IU/V006 determined and variation notice and consolidated permit issued to Tata Steel UK Limited</w:t>
            </w:r>
          </w:p>
        </w:tc>
        <w:tc>
          <w:tcPr>
            <w:tcW w:w="1985" w:type="dxa"/>
            <w:tcBorders>
              <w:top w:val="single" w:sz="6" w:space="0" w:color="auto"/>
              <w:left w:val="nil"/>
              <w:bottom w:val="single" w:sz="6" w:space="0" w:color="auto"/>
              <w:right w:val="nil"/>
            </w:tcBorders>
          </w:tcPr>
          <w:p w14:paraId="6DA2B567" w14:textId="7BFB69C8" w:rsidR="0034330E" w:rsidRPr="00C67F83" w:rsidRDefault="00C67F83" w:rsidP="0034330E">
            <w:pPr>
              <w:pStyle w:val="Tablebody"/>
              <w:rPr>
                <w:rFonts w:cs="Arial"/>
                <w:color w:val="auto"/>
                <w:sz w:val="22"/>
                <w:szCs w:val="22"/>
              </w:rPr>
            </w:pPr>
            <w:r w:rsidRPr="00C67F83">
              <w:rPr>
                <w:rFonts w:cs="Arial"/>
                <w:color w:val="auto"/>
                <w:sz w:val="22"/>
                <w:szCs w:val="22"/>
              </w:rPr>
              <w:t>11/01/2017</w:t>
            </w:r>
          </w:p>
        </w:tc>
        <w:tc>
          <w:tcPr>
            <w:tcW w:w="2976" w:type="dxa"/>
            <w:tcBorders>
              <w:top w:val="single" w:sz="6" w:space="0" w:color="auto"/>
              <w:left w:val="nil"/>
              <w:bottom w:val="single" w:sz="6" w:space="0" w:color="auto"/>
              <w:right w:val="nil"/>
            </w:tcBorders>
          </w:tcPr>
          <w:p w14:paraId="161619D8" w14:textId="77777777" w:rsidR="0034330E" w:rsidRPr="00306AC9" w:rsidRDefault="0034330E" w:rsidP="0034330E">
            <w:pPr>
              <w:pStyle w:val="Tablebody"/>
              <w:rPr>
                <w:rFonts w:cs="Arial"/>
                <w:color w:val="auto"/>
                <w:sz w:val="22"/>
                <w:szCs w:val="22"/>
              </w:rPr>
            </w:pPr>
            <w:r w:rsidRPr="00306AC9">
              <w:rPr>
                <w:rFonts w:cs="Arial"/>
                <w:color w:val="auto"/>
                <w:sz w:val="22"/>
                <w:szCs w:val="22"/>
              </w:rPr>
              <w:t>Variation consolidates permit EPR/FP3730ZM with permit EPR/BX9471IU</w:t>
            </w:r>
          </w:p>
        </w:tc>
      </w:tr>
    </w:tbl>
    <w:p w14:paraId="7024EC3C" w14:textId="77777777" w:rsidR="0034330E" w:rsidRPr="00306AC9" w:rsidRDefault="0034330E">
      <w:pPr>
        <w:pStyle w:val="Heading3nonum"/>
        <w:jc w:val="both"/>
        <w:rPr>
          <w:i/>
          <w:sz w:val="22"/>
          <w:szCs w:val="22"/>
        </w:rPr>
      </w:pPr>
    </w:p>
    <w:p w14:paraId="27B0FB7F" w14:textId="77777777" w:rsidR="00C16167" w:rsidRPr="00306AC9" w:rsidRDefault="00C16167">
      <w:pPr>
        <w:pStyle w:val="Heading3nonum"/>
        <w:rPr>
          <w:b/>
          <w:sz w:val="22"/>
          <w:szCs w:val="22"/>
        </w:rPr>
      </w:pPr>
      <w:r w:rsidRPr="00306AC9">
        <w:rPr>
          <w:b/>
          <w:sz w:val="22"/>
          <w:szCs w:val="22"/>
        </w:rPr>
        <w:t xml:space="preserve">End of </w:t>
      </w:r>
      <w:r w:rsidR="00F50CB1" w:rsidRPr="00306AC9">
        <w:rPr>
          <w:b/>
          <w:sz w:val="22"/>
          <w:szCs w:val="22"/>
        </w:rPr>
        <w:t>i</w:t>
      </w:r>
      <w:r w:rsidRPr="00306AC9">
        <w:rPr>
          <w:b/>
          <w:sz w:val="22"/>
          <w:szCs w:val="22"/>
        </w:rPr>
        <w:t xml:space="preserve">ntroductory </w:t>
      </w:r>
      <w:r w:rsidR="00F50CB1" w:rsidRPr="00306AC9">
        <w:rPr>
          <w:b/>
          <w:sz w:val="22"/>
          <w:szCs w:val="22"/>
        </w:rPr>
        <w:t>n</w:t>
      </w:r>
      <w:r w:rsidRPr="00306AC9">
        <w:rPr>
          <w:b/>
          <w:sz w:val="22"/>
          <w:szCs w:val="22"/>
        </w:rPr>
        <w:t>ote</w:t>
      </w:r>
    </w:p>
    <w:p w14:paraId="27B0FB80" w14:textId="77777777" w:rsidR="00C16167" w:rsidRPr="00306AC9" w:rsidRDefault="00C16167">
      <w:pPr>
        <w:jc w:val="left"/>
        <w:rPr>
          <w:rFonts w:ascii="Arial" w:hAnsi="Arial"/>
          <w:sz w:val="22"/>
          <w:szCs w:val="22"/>
        </w:rPr>
      </w:pPr>
    </w:p>
    <w:p w14:paraId="27B0FB81" w14:textId="77777777" w:rsidR="00C16167" w:rsidRPr="00306AC9" w:rsidRDefault="00C16167">
      <w:pPr>
        <w:pStyle w:val="TOC1"/>
        <w:widowControl/>
        <w:tabs>
          <w:tab w:val="clear" w:pos="6804"/>
        </w:tabs>
        <w:rPr>
          <w:sz w:val="22"/>
          <w:szCs w:val="22"/>
        </w:rPr>
      </w:pPr>
    </w:p>
    <w:p w14:paraId="27B0FB82" w14:textId="77777777" w:rsidR="00C16167" w:rsidRPr="00306AC9" w:rsidRDefault="00C16167">
      <w:pPr>
        <w:pStyle w:val="Draftingnote"/>
        <w:sectPr w:rsidR="00C16167" w:rsidRPr="00306AC9"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306AC9" w14:paraId="27B0FB84" w14:textId="77777777" w:rsidTr="000D1FBB">
        <w:trPr>
          <w:trHeight w:val="555"/>
        </w:trPr>
        <w:tc>
          <w:tcPr>
            <w:tcW w:w="3402" w:type="dxa"/>
            <w:shd w:val="clear" w:color="auto" w:fill="000000"/>
            <w:vAlign w:val="center"/>
          </w:tcPr>
          <w:p w14:paraId="27B0FB83" w14:textId="77777777" w:rsidR="0001765E" w:rsidRPr="00306AC9" w:rsidRDefault="00C16167" w:rsidP="000D1FBB">
            <w:pPr>
              <w:pStyle w:val="certificateHeading"/>
              <w:spacing w:line="360" w:lineRule="exact"/>
              <w:rPr>
                <w:rFonts w:ascii="Arial" w:hAnsi="Arial" w:cs="Arial"/>
                <w:b/>
                <w:sz w:val="28"/>
                <w:szCs w:val="28"/>
              </w:rPr>
            </w:pPr>
            <w:bookmarkStart w:id="2" w:name="_Toc77056945"/>
            <w:r w:rsidRPr="00306AC9">
              <w:rPr>
                <w:sz w:val="22"/>
                <w:szCs w:val="22"/>
              </w:rPr>
              <w:lastRenderedPageBreak/>
              <w:br w:type="page"/>
            </w:r>
            <w:r w:rsidRPr="00306AC9">
              <w:rPr>
                <w:rFonts w:ascii="Arial" w:hAnsi="Arial" w:cs="Arial"/>
                <w:b/>
                <w:sz w:val="36"/>
                <w:szCs w:val="36"/>
              </w:rPr>
              <w:t>Permit</w:t>
            </w:r>
            <w:bookmarkEnd w:id="2"/>
          </w:p>
        </w:tc>
      </w:tr>
    </w:tbl>
    <w:p w14:paraId="27B0FB85" w14:textId="76167121" w:rsidR="0049139F" w:rsidRPr="00306AC9" w:rsidRDefault="00F37625" w:rsidP="003D48E5">
      <w:pPr>
        <w:pStyle w:val="Act"/>
        <w:spacing w:line="240" w:lineRule="auto"/>
        <w:rPr>
          <w:sz w:val="22"/>
          <w:szCs w:val="22"/>
        </w:rPr>
      </w:pPr>
      <w:r w:rsidRPr="00306AC9">
        <w:rPr>
          <w:sz w:val="22"/>
          <w:szCs w:val="22"/>
        </w:rPr>
        <w:t xml:space="preserve">The Environmental Permitting </w:t>
      </w:r>
      <w:r w:rsidR="00C16167" w:rsidRPr="00306AC9">
        <w:rPr>
          <w:sz w:val="22"/>
          <w:szCs w:val="22"/>
        </w:rPr>
        <w:t>(England and Wales) Regulations 20</w:t>
      </w:r>
      <w:r w:rsidR="007C130D" w:rsidRPr="00306AC9">
        <w:rPr>
          <w:sz w:val="22"/>
          <w:szCs w:val="22"/>
        </w:rPr>
        <w:t>1</w:t>
      </w:r>
      <w:r w:rsidR="00100F77">
        <w:rPr>
          <w:sz w:val="22"/>
          <w:szCs w:val="22"/>
        </w:rPr>
        <w:t>6</w:t>
      </w:r>
    </w:p>
    <w:p w14:paraId="27B0FB86" w14:textId="6C632C65" w:rsidR="0049139F" w:rsidRPr="00306AC9" w:rsidRDefault="00156737" w:rsidP="00156737">
      <w:pPr>
        <w:pStyle w:val="Act"/>
        <w:tabs>
          <w:tab w:val="left" w:pos="2055"/>
        </w:tabs>
        <w:spacing w:line="240" w:lineRule="auto"/>
      </w:pPr>
      <w:r w:rsidRPr="00306AC9">
        <w:tab/>
      </w:r>
    </w:p>
    <w:p w14:paraId="27B0FB87" w14:textId="77777777" w:rsidR="00C16167" w:rsidRPr="00306AC9" w:rsidRDefault="00C16167" w:rsidP="0049139F">
      <w:pPr>
        <w:pStyle w:val="Act"/>
        <w:rPr>
          <w:sz w:val="22"/>
          <w:szCs w:val="22"/>
        </w:rPr>
      </w:pPr>
      <w:r w:rsidRPr="00306AC9">
        <w:rPr>
          <w:sz w:val="22"/>
          <w:szCs w:val="22"/>
        </w:rPr>
        <w:t xml:space="preserve">Permit number </w:t>
      </w:r>
    </w:p>
    <w:p w14:paraId="27B0FB88" w14:textId="23B1C18C" w:rsidR="00C16167" w:rsidRPr="00306AC9" w:rsidRDefault="00922ED7">
      <w:pPr>
        <w:pStyle w:val="Data"/>
        <w:ind w:right="1701"/>
        <w:rPr>
          <w:rStyle w:val="licenceno"/>
          <w:color w:val="auto"/>
          <w:sz w:val="22"/>
          <w:szCs w:val="22"/>
        </w:rPr>
      </w:pPr>
      <w:r w:rsidRPr="00306AC9">
        <w:rPr>
          <w:rStyle w:val="licenceno"/>
          <w:color w:val="auto"/>
          <w:sz w:val="22"/>
          <w:szCs w:val="22"/>
        </w:rPr>
        <w:t>EPR/</w:t>
      </w:r>
      <w:r w:rsidR="00E75E44" w:rsidRPr="00306AC9">
        <w:rPr>
          <w:rStyle w:val="licenceno"/>
          <w:color w:val="auto"/>
          <w:sz w:val="22"/>
          <w:szCs w:val="22"/>
        </w:rPr>
        <w:t>BX9471IU</w:t>
      </w:r>
    </w:p>
    <w:p w14:paraId="27B0FB89" w14:textId="2EA8798E" w:rsidR="00C16167" w:rsidRPr="00306AC9" w:rsidRDefault="00536E82">
      <w:pPr>
        <w:pStyle w:val="Heading3nonum"/>
        <w:rPr>
          <w:color w:val="FF0000"/>
          <w:sz w:val="22"/>
          <w:szCs w:val="22"/>
        </w:rPr>
      </w:pPr>
      <w:r w:rsidRPr="00306AC9">
        <w:rPr>
          <w:sz w:val="22"/>
          <w:szCs w:val="22"/>
        </w:rPr>
        <w:t xml:space="preserve">The </w:t>
      </w:r>
      <w:r w:rsidR="00317002" w:rsidRPr="00306AC9">
        <w:rPr>
          <w:sz w:val="22"/>
          <w:szCs w:val="22"/>
        </w:rPr>
        <w:t>Natural Resources</w:t>
      </w:r>
      <w:r w:rsidRPr="00306AC9">
        <w:rPr>
          <w:sz w:val="22"/>
          <w:szCs w:val="22"/>
        </w:rPr>
        <w:t xml:space="preserve"> Body for</w:t>
      </w:r>
      <w:r w:rsidR="00317002" w:rsidRPr="00306AC9">
        <w:rPr>
          <w:sz w:val="22"/>
          <w:szCs w:val="22"/>
        </w:rPr>
        <w:t xml:space="preserve"> Wales</w:t>
      </w:r>
      <w:r w:rsidRPr="00306AC9">
        <w:rPr>
          <w:sz w:val="22"/>
          <w:szCs w:val="22"/>
        </w:rPr>
        <w:t xml:space="preserve"> (“Natural Resources Wales”</w:t>
      </w:r>
      <w:proofErr w:type="gramStart"/>
      <w:r w:rsidRPr="00306AC9">
        <w:rPr>
          <w:sz w:val="22"/>
          <w:szCs w:val="22"/>
        </w:rPr>
        <w:t xml:space="preserve">) </w:t>
      </w:r>
      <w:r w:rsidR="00F37625" w:rsidRPr="00306AC9">
        <w:rPr>
          <w:sz w:val="22"/>
          <w:szCs w:val="22"/>
        </w:rPr>
        <w:t xml:space="preserve"> authorises</w:t>
      </w:r>
      <w:proofErr w:type="gramEnd"/>
      <w:r w:rsidR="00F37625" w:rsidRPr="00306AC9">
        <w:rPr>
          <w:sz w:val="22"/>
          <w:szCs w:val="22"/>
        </w:rPr>
        <w:t xml:space="preserve">, under </w:t>
      </w:r>
      <w:r w:rsidR="002B1992" w:rsidRPr="00306AC9">
        <w:rPr>
          <w:sz w:val="22"/>
          <w:szCs w:val="22"/>
        </w:rPr>
        <w:t>r</w:t>
      </w:r>
      <w:r w:rsidR="008E4021" w:rsidRPr="00306AC9">
        <w:rPr>
          <w:sz w:val="22"/>
          <w:szCs w:val="22"/>
        </w:rPr>
        <w:t>egulation 13</w:t>
      </w:r>
      <w:r w:rsidR="00F37625" w:rsidRPr="00306AC9">
        <w:rPr>
          <w:sz w:val="22"/>
          <w:szCs w:val="22"/>
        </w:rPr>
        <w:t xml:space="preserve"> of the Environmental Permitting (England and Wales) Regulations 20</w:t>
      </w:r>
      <w:r w:rsidR="007C130D" w:rsidRPr="00306AC9">
        <w:rPr>
          <w:sz w:val="22"/>
          <w:szCs w:val="22"/>
        </w:rPr>
        <w:t>1</w:t>
      </w:r>
      <w:r w:rsidR="00100F77">
        <w:rPr>
          <w:sz w:val="22"/>
          <w:szCs w:val="22"/>
        </w:rPr>
        <w:t>6</w:t>
      </w:r>
      <w:r w:rsidR="00A537A9" w:rsidRPr="00306AC9">
        <w:rPr>
          <w:sz w:val="22"/>
          <w:szCs w:val="22"/>
        </w:rPr>
        <w:t xml:space="preserve"> </w:t>
      </w:r>
    </w:p>
    <w:p w14:paraId="27B0FB8A" w14:textId="77777777" w:rsidR="00F37625" w:rsidRPr="00306AC9" w:rsidRDefault="00F37625">
      <w:pPr>
        <w:pStyle w:val="Data"/>
        <w:rPr>
          <w:rStyle w:val="change"/>
          <w:i/>
          <w:sz w:val="22"/>
          <w:szCs w:val="22"/>
        </w:rPr>
      </w:pPr>
      <w:bookmarkStart w:id="3" w:name="OperatorName2"/>
    </w:p>
    <w:bookmarkEnd w:id="3"/>
    <w:p w14:paraId="27B0FB8B" w14:textId="162ECBC7" w:rsidR="00C16167" w:rsidRPr="00306AC9" w:rsidRDefault="00E75E44">
      <w:pPr>
        <w:pStyle w:val="Data"/>
        <w:rPr>
          <w:b w:val="0"/>
          <w:color w:val="auto"/>
          <w:sz w:val="22"/>
          <w:szCs w:val="22"/>
        </w:rPr>
      </w:pPr>
      <w:r w:rsidRPr="00306AC9">
        <w:rPr>
          <w:rStyle w:val="change"/>
          <w:color w:val="auto"/>
          <w:sz w:val="22"/>
          <w:szCs w:val="22"/>
        </w:rPr>
        <w:t>Tata Steel UK Limited</w:t>
      </w:r>
      <w:r w:rsidR="00C16167" w:rsidRPr="00306AC9">
        <w:rPr>
          <w:color w:val="auto"/>
          <w:sz w:val="22"/>
          <w:szCs w:val="22"/>
        </w:rPr>
        <w:t xml:space="preserve"> </w:t>
      </w:r>
      <w:r w:rsidR="00C16167" w:rsidRPr="00306AC9">
        <w:rPr>
          <w:b w:val="0"/>
          <w:color w:val="auto"/>
          <w:sz w:val="22"/>
          <w:szCs w:val="22"/>
        </w:rPr>
        <w:t>(“the operator”),</w:t>
      </w:r>
    </w:p>
    <w:p w14:paraId="27B0FB8C" w14:textId="6463B35B" w:rsidR="00C16167" w:rsidRPr="00306AC9" w:rsidRDefault="00C16167">
      <w:pPr>
        <w:pStyle w:val="Heading3nonum"/>
        <w:rPr>
          <w:color w:val="auto"/>
          <w:sz w:val="22"/>
          <w:szCs w:val="22"/>
        </w:rPr>
      </w:pPr>
      <w:proofErr w:type="gramStart"/>
      <w:r w:rsidRPr="00306AC9">
        <w:rPr>
          <w:color w:val="auto"/>
          <w:sz w:val="22"/>
          <w:szCs w:val="22"/>
        </w:rPr>
        <w:t>whose</w:t>
      </w:r>
      <w:proofErr w:type="gramEnd"/>
      <w:r w:rsidRPr="00306AC9">
        <w:rPr>
          <w:color w:val="auto"/>
          <w:sz w:val="22"/>
          <w:szCs w:val="22"/>
        </w:rPr>
        <w:t xml:space="preserve"> registered office</w:t>
      </w:r>
      <w:r w:rsidR="00E75E44" w:rsidRPr="00306AC9">
        <w:rPr>
          <w:color w:val="auto"/>
          <w:sz w:val="22"/>
          <w:szCs w:val="22"/>
        </w:rPr>
        <w:t xml:space="preserve"> is</w:t>
      </w:r>
    </w:p>
    <w:p w14:paraId="27B0FB8E" w14:textId="77777777" w:rsidR="00C16167" w:rsidRPr="00306AC9" w:rsidRDefault="00C16167">
      <w:pPr>
        <w:pStyle w:val="Data"/>
        <w:rPr>
          <w:rStyle w:val="change"/>
          <w:color w:val="auto"/>
          <w:sz w:val="22"/>
          <w:szCs w:val="22"/>
        </w:rPr>
      </w:pPr>
      <w:bookmarkStart w:id="4" w:name="InstallationAddress21"/>
    </w:p>
    <w:bookmarkEnd w:id="4"/>
    <w:p w14:paraId="27B0FB8F" w14:textId="23E40769" w:rsidR="00C16167" w:rsidRPr="00306AC9" w:rsidRDefault="00E75E44">
      <w:pPr>
        <w:pStyle w:val="Data"/>
        <w:rPr>
          <w:rStyle w:val="change"/>
          <w:color w:val="auto"/>
          <w:sz w:val="22"/>
          <w:szCs w:val="22"/>
        </w:rPr>
      </w:pPr>
      <w:r w:rsidRPr="00306AC9">
        <w:rPr>
          <w:rStyle w:val="change"/>
          <w:color w:val="auto"/>
          <w:sz w:val="22"/>
          <w:szCs w:val="22"/>
        </w:rPr>
        <w:t>30 Millbank</w:t>
      </w:r>
    </w:p>
    <w:p w14:paraId="0DAC3E70" w14:textId="65D46319" w:rsidR="00E75E44" w:rsidRPr="00306AC9" w:rsidRDefault="00E75E44">
      <w:pPr>
        <w:pStyle w:val="Data"/>
        <w:rPr>
          <w:rStyle w:val="change"/>
          <w:color w:val="auto"/>
          <w:sz w:val="22"/>
          <w:szCs w:val="22"/>
        </w:rPr>
      </w:pPr>
      <w:r w:rsidRPr="00306AC9">
        <w:rPr>
          <w:rStyle w:val="change"/>
          <w:color w:val="auto"/>
          <w:sz w:val="22"/>
          <w:szCs w:val="22"/>
        </w:rPr>
        <w:t>London</w:t>
      </w:r>
    </w:p>
    <w:p w14:paraId="4496BCC3" w14:textId="0785C10B" w:rsidR="00E75E44" w:rsidRPr="00306AC9" w:rsidRDefault="00E75E44">
      <w:pPr>
        <w:pStyle w:val="Data"/>
        <w:rPr>
          <w:rStyle w:val="change"/>
          <w:color w:val="auto"/>
          <w:sz w:val="22"/>
          <w:szCs w:val="22"/>
        </w:rPr>
      </w:pPr>
      <w:r w:rsidRPr="00306AC9">
        <w:rPr>
          <w:rStyle w:val="change"/>
          <w:color w:val="auto"/>
          <w:sz w:val="22"/>
          <w:szCs w:val="22"/>
        </w:rPr>
        <w:t>SW1P 4WY</w:t>
      </w:r>
    </w:p>
    <w:p w14:paraId="27B0FB90" w14:textId="77777777" w:rsidR="00C16167" w:rsidRPr="00306AC9" w:rsidRDefault="00C16167">
      <w:pPr>
        <w:pStyle w:val="Data"/>
        <w:rPr>
          <w:rStyle w:val="change"/>
          <w:color w:val="auto"/>
          <w:sz w:val="22"/>
          <w:szCs w:val="22"/>
        </w:rPr>
      </w:pPr>
    </w:p>
    <w:p w14:paraId="27B0FB91" w14:textId="44550A38" w:rsidR="00C16167" w:rsidRPr="00306AC9" w:rsidRDefault="00C16167">
      <w:pPr>
        <w:pStyle w:val="Heading3nonum"/>
        <w:rPr>
          <w:rStyle w:val="change"/>
          <w:color w:val="auto"/>
          <w:sz w:val="22"/>
          <w:szCs w:val="22"/>
        </w:rPr>
      </w:pPr>
      <w:proofErr w:type="gramStart"/>
      <w:r w:rsidRPr="00306AC9">
        <w:rPr>
          <w:color w:val="auto"/>
          <w:sz w:val="22"/>
          <w:szCs w:val="22"/>
        </w:rPr>
        <w:t>company</w:t>
      </w:r>
      <w:proofErr w:type="gramEnd"/>
      <w:r w:rsidRPr="00306AC9">
        <w:rPr>
          <w:color w:val="auto"/>
          <w:sz w:val="22"/>
          <w:szCs w:val="22"/>
        </w:rPr>
        <w:t xml:space="preserve"> registration number</w:t>
      </w:r>
      <w:r w:rsidRPr="00306AC9">
        <w:rPr>
          <w:b/>
          <w:color w:val="auto"/>
          <w:sz w:val="22"/>
          <w:szCs w:val="22"/>
        </w:rPr>
        <w:t xml:space="preserve"> </w:t>
      </w:r>
      <w:r w:rsidR="00E75E44" w:rsidRPr="00306AC9">
        <w:rPr>
          <w:rStyle w:val="change"/>
          <w:b/>
          <w:color w:val="auto"/>
          <w:sz w:val="22"/>
          <w:szCs w:val="22"/>
        </w:rPr>
        <w:t>2280000</w:t>
      </w:r>
      <w:r w:rsidRPr="00306AC9">
        <w:rPr>
          <w:rStyle w:val="change"/>
          <w:color w:val="auto"/>
          <w:sz w:val="22"/>
          <w:szCs w:val="22"/>
        </w:rPr>
        <w:t xml:space="preserve"> </w:t>
      </w:r>
    </w:p>
    <w:p w14:paraId="27B0FB92" w14:textId="00439492" w:rsidR="00C16167" w:rsidRPr="00306AC9" w:rsidRDefault="00C16167">
      <w:pPr>
        <w:pStyle w:val="Heading3nonum"/>
        <w:rPr>
          <w:color w:val="auto"/>
          <w:sz w:val="22"/>
          <w:szCs w:val="22"/>
        </w:rPr>
      </w:pPr>
      <w:proofErr w:type="gramStart"/>
      <w:r w:rsidRPr="00306AC9">
        <w:rPr>
          <w:color w:val="auto"/>
          <w:sz w:val="22"/>
          <w:szCs w:val="22"/>
        </w:rPr>
        <w:t>to</w:t>
      </w:r>
      <w:proofErr w:type="gramEnd"/>
      <w:r w:rsidRPr="00306AC9">
        <w:rPr>
          <w:color w:val="auto"/>
          <w:sz w:val="22"/>
          <w:szCs w:val="22"/>
        </w:rPr>
        <w:t xml:space="preserve"> operate </w:t>
      </w:r>
      <w:r w:rsidR="00151A43" w:rsidRPr="00306AC9">
        <w:rPr>
          <w:color w:val="auto"/>
          <w:sz w:val="22"/>
          <w:szCs w:val="22"/>
        </w:rPr>
        <w:t>a regulated facility</w:t>
      </w:r>
      <w:r w:rsidR="0093359E" w:rsidRPr="00306AC9">
        <w:rPr>
          <w:color w:val="auto"/>
          <w:sz w:val="22"/>
          <w:szCs w:val="22"/>
        </w:rPr>
        <w:t xml:space="preserve"> </w:t>
      </w:r>
      <w:r w:rsidRPr="00306AC9">
        <w:rPr>
          <w:color w:val="auto"/>
          <w:sz w:val="22"/>
          <w:szCs w:val="22"/>
        </w:rPr>
        <w:t>at</w:t>
      </w:r>
    </w:p>
    <w:p w14:paraId="1C4209B5" w14:textId="77777777" w:rsidR="00151A43" w:rsidRPr="00306AC9" w:rsidRDefault="00151A43">
      <w:pPr>
        <w:pStyle w:val="Heading3nonum"/>
        <w:rPr>
          <w:color w:val="auto"/>
          <w:sz w:val="22"/>
          <w:szCs w:val="22"/>
        </w:rPr>
      </w:pPr>
    </w:p>
    <w:p w14:paraId="343015E5" w14:textId="0A37D748" w:rsidR="00151A43" w:rsidRPr="00306AC9" w:rsidRDefault="00151A43">
      <w:pPr>
        <w:pStyle w:val="Data"/>
        <w:ind w:right="1701"/>
        <w:rPr>
          <w:rStyle w:val="change"/>
          <w:color w:val="auto"/>
          <w:sz w:val="22"/>
          <w:szCs w:val="22"/>
        </w:rPr>
      </w:pPr>
      <w:proofErr w:type="spellStart"/>
      <w:r w:rsidRPr="00306AC9">
        <w:rPr>
          <w:rStyle w:val="change"/>
          <w:color w:val="auto"/>
          <w:sz w:val="22"/>
          <w:szCs w:val="22"/>
        </w:rPr>
        <w:t>Trostre</w:t>
      </w:r>
      <w:proofErr w:type="spellEnd"/>
      <w:r w:rsidRPr="00306AC9">
        <w:rPr>
          <w:rStyle w:val="change"/>
          <w:color w:val="auto"/>
          <w:sz w:val="22"/>
          <w:szCs w:val="22"/>
        </w:rPr>
        <w:t xml:space="preserve"> Works</w:t>
      </w:r>
    </w:p>
    <w:p w14:paraId="27B0FB95" w14:textId="1C32C3E9" w:rsidR="00C16167" w:rsidRPr="00306AC9" w:rsidRDefault="00151A43">
      <w:pPr>
        <w:pStyle w:val="Data"/>
        <w:rPr>
          <w:rStyle w:val="change"/>
          <w:color w:val="auto"/>
          <w:sz w:val="22"/>
          <w:szCs w:val="22"/>
        </w:rPr>
      </w:pPr>
      <w:proofErr w:type="spellStart"/>
      <w:r w:rsidRPr="00306AC9">
        <w:rPr>
          <w:rStyle w:val="change"/>
          <w:color w:val="auto"/>
          <w:sz w:val="22"/>
          <w:szCs w:val="22"/>
        </w:rPr>
        <w:t>Trostre</w:t>
      </w:r>
      <w:proofErr w:type="spellEnd"/>
    </w:p>
    <w:p w14:paraId="27B0FB96" w14:textId="55AAB567" w:rsidR="00C16167" w:rsidRPr="00306AC9" w:rsidRDefault="00151A43">
      <w:pPr>
        <w:pStyle w:val="Data"/>
        <w:rPr>
          <w:rStyle w:val="change"/>
          <w:color w:val="auto"/>
          <w:sz w:val="22"/>
          <w:szCs w:val="22"/>
        </w:rPr>
      </w:pPr>
      <w:r w:rsidRPr="00306AC9">
        <w:rPr>
          <w:rStyle w:val="change"/>
          <w:color w:val="auto"/>
          <w:sz w:val="22"/>
          <w:szCs w:val="22"/>
        </w:rPr>
        <w:t>Llanelli</w:t>
      </w:r>
    </w:p>
    <w:p w14:paraId="10FE022B" w14:textId="7BA5E59D" w:rsidR="00151A43" w:rsidRPr="00306AC9" w:rsidRDefault="00151A43">
      <w:pPr>
        <w:pStyle w:val="Data"/>
        <w:rPr>
          <w:rStyle w:val="change"/>
          <w:color w:val="auto"/>
          <w:sz w:val="22"/>
          <w:szCs w:val="22"/>
        </w:rPr>
      </w:pPr>
      <w:proofErr w:type="spellStart"/>
      <w:r w:rsidRPr="00306AC9">
        <w:rPr>
          <w:rStyle w:val="change"/>
          <w:color w:val="auto"/>
          <w:sz w:val="22"/>
          <w:szCs w:val="22"/>
        </w:rPr>
        <w:t>Carmarthensire</w:t>
      </w:r>
      <w:proofErr w:type="spellEnd"/>
    </w:p>
    <w:p w14:paraId="27B0FB98" w14:textId="0343409B" w:rsidR="00C16167" w:rsidRPr="00306AC9" w:rsidRDefault="00151A43" w:rsidP="00151A43">
      <w:pPr>
        <w:pStyle w:val="Data"/>
        <w:rPr>
          <w:rStyle w:val="change"/>
          <w:color w:val="auto"/>
          <w:sz w:val="22"/>
          <w:szCs w:val="22"/>
        </w:rPr>
      </w:pPr>
      <w:r w:rsidRPr="00306AC9">
        <w:rPr>
          <w:rStyle w:val="change"/>
          <w:color w:val="auto"/>
          <w:sz w:val="22"/>
          <w:szCs w:val="22"/>
        </w:rPr>
        <w:t>SA14 9SD</w:t>
      </w:r>
    </w:p>
    <w:p w14:paraId="27B0FB9A" w14:textId="77777777" w:rsidR="00C16167" w:rsidRPr="00306AC9" w:rsidRDefault="00C16167">
      <w:pPr>
        <w:pStyle w:val="Heading3nonum"/>
        <w:rPr>
          <w:sz w:val="22"/>
          <w:szCs w:val="22"/>
        </w:rPr>
      </w:pPr>
      <w:proofErr w:type="gramStart"/>
      <w:r w:rsidRPr="00306AC9">
        <w:rPr>
          <w:sz w:val="22"/>
          <w:szCs w:val="22"/>
        </w:rPr>
        <w:t>to</w:t>
      </w:r>
      <w:proofErr w:type="gramEnd"/>
      <w:r w:rsidRPr="00306AC9">
        <w:rPr>
          <w:sz w:val="22"/>
          <w:szCs w:val="22"/>
        </w:rPr>
        <w:t xml:space="preserve"> the extent authorised by and subject to the conditions of this permit.</w:t>
      </w:r>
    </w:p>
    <w:p w14:paraId="27B0FB9D" w14:textId="77777777" w:rsidR="00C16167" w:rsidRPr="00306AC9"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306AC9" w14:paraId="27B0FBA0" w14:textId="77777777" w:rsidTr="00861051">
        <w:trPr>
          <w:trHeight w:hRule="exact" w:val="393"/>
        </w:trPr>
        <w:tc>
          <w:tcPr>
            <w:tcW w:w="5387" w:type="dxa"/>
            <w:tcBorders>
              <w:top w:val="nil"/>
              <w:left w:val="nil"/>
              <w:right w:val="nil"/>
            </w:tcBorders>
          </w:tcPr>
          <w:p w14:paraId="27B0FB9E" w14:textId="6A1B28D3" w:rsidR="00C16167" w:rsidRPr="00306AC9" w:rsidRDefault="009631AB">
            <w:pPr>
              <w:pStyle w:val="Heading3nonum"/>
              <w:ind w:right="1701"/>
              <w:rPr>
                <w:sz w:val="22"/>
                <w:szCs w:val="22"/>
              </w:rPr>
            </w:pPr>
            <w:r w:rsidRPr="00306AC9">
              <w:rPr>
                <w:sz w:val="22"/>
                <w:szCs w:val="22"/>
              </w:rPr>
              <w:t>Signed</w:t>
            </w:r>
          </w:p>
        </w:tc>
        <w:tc>
          <w:tcPr>
            <w:tcW w:w="2551" w:type="dxa"/>
            <w:tcBorders>
              <w:top w:val="nil"/>
              <w:left w:val="nil"/>
              <w:right w:val="nil"/>
            </w:tcBorders>
          </w:tcPr>
          <w:p w14:paraId="27B0FB9F" w14:textId="77777777" w:rsidR="00C16167" w:rsidRPr="00306AC9" w:rsidRDefault="00C16167">
            <w:pPr>
              <w:pStyle w:val="Heading3nonum"/>
              <w:ind w:right="1701"/>
              <w:rPr>
                <w:sz w:val="22"/>
                <w:szCs w:val="22"/>
              </w:rPr>
            </w:pPr>
            <w:r w:rsidRPr="00306AC9">
              <w:rPr>
                <w:sz w:val="22"/>
                <w:szCs w:val="22"/>
              </w:rPr>
              <w:t>Date</w:t>
            </w:r>
          </w:p>
        </w:tc>
      </w:tr>
      <w:tr w:rsidR="00C16167" w:rsidRPr="00306AC9" w14:paraId="27B0FBA3" w14:textId="77777777" w:rsidTr="00DA0F76">
        <w:trPr>
          <w:trHeight w:hRule="exact" w:val="977"/>
        </w:trPr>
        <w:tc>
          <w:tcPr>
            <w:tcW w:w="5387" w:type="dxa"/>
            <w:vAlign w:val="center"/>
          </w:tcPr>
          <w:p w14:paraId="27B0FBA1" w14:textId="5F76E6F4" w:rsidR="00C16167" w:rsidRPr="00306AC9" w:rsidRDefault="00FA0CDC" w:rsidP="00FA0CDC">
            <w:pPr>
              <w:pStyle w:val="Heading3nonum"/>
              <w:ind w:right="34"/>
              <w:jc w:val="center"/>
              <w:rPr>
                <w:sz w:val="22"/>
                <w:szCs w:val="22"/>
              </w:rPr>
            </w:pPr>
            <w:r>
              <w:rPr>
                <w:noProof/>
              </w:rPr>
              <w:drawing>
                <wp:anchor distT="0" distB="0" distL="114300" distR="114300" simplePos="0" relativeHeight="251659264" behindDoc="1" locked="0" layoutInCell="1" allowOverlap="1" wp14:anchorId="784673F4" wp14:editId="3AC706A3">
                  <wp:simplePos x="0" y="0"/>
                  <wp:positionH relativeFrom="column">
                    <wp:posOffset>-688975</wp:posOffset>
                  </wp:positionH>
                  <wp:positionV relativeFrom="paragraph">
                    <wp:posOffset>-95885</wp:posOffset>
                  </wp:positionV>
                  <wp:extent cx="1209675" cy="495300"/>
                  <wp:effectExtent l="0" t="0" r="0" b="0"/>
                  <wp:wrapTight wrapText="bothSides">
                    <wp:wrapPolygon edited="0">
                      <wp:start x="0" y="0"/>
                      <wp:lineTo x="0" y="20171"/>
                      <wp:lineTo x="21136" y="20171"/>
                      <wp:lineTo x="21136" y="0"/>
                      <wp:lineTo x="0" y="0"/>
                    </wp:wrapPolygon>
                  </wp:wrapTight>
                  <wp:docPr id="9" name="Picture 9" descr="VS Sig"/>
                  <wp:cNvGraphicFramePr/>
                  <a:graphic xmlns:a="http://schemas.openxmlformats.org/drawingml/2006/main">
                    <a:graphicData uri="http://schemas.openxmlformats.org/drawingml/2006/picture">
                      <pic:pic xmlns:pic="http://schemas.openxmlformats.org/drawingml/2006/picture">
                        <pic:nvPicPr>
                          <pic:cNvPr id="9" name="Picture 9" descr="VS Sig"/>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09675"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551" w:type="dxa"/>
            <w:vAlign w:val="center"/>
          </w:tcPr>
          <w:p w14:paraId="27B0FBA2" w14:textId="6DF3C52A" w:rsidR="00C16167" w:rsidRPr="00C67F83" w:rsidRDefault="00C67F83" w:rsidP="00C67F83">
            <w:pPr>
              <w:pStyle w:val="Heading3nonum"/>
              <w:spacing w:before="0" w:line="240" w:lineRule="auto"/>
              <w:jc w:val="center"/>
              <w:rPr>
                <w:b/>
                <w:color w:val="auto"/>
                <w:sz w:val="22"/>
                <w:szCs w:val="22"/>
              </w:rPr>
            </w:pPr>
            <w:r w:rsidRPr="00C67F83">
              <w:rPr>
                <w:b/>
                <w:color w:val="auto"/>
                <w:sz w:val="22"/>
                <w:szCs w:val="22"/>
              </w:rPr>
              <w:t>11</w:t>
            </w:r>
            <w:r w:rsidRPr="00C67F83">
              <w:rPr>
                <w:b/>
                <w:color w:val="auto"/>
                <w:sz w:val="22"/>
                <w:szCs w:val="22"/>
                <w:vertAlign w:val="superscript"/>
              </w:rPr>
              <w:t>th</w:t>
            </w:r>
            <w:r w:rsidRPr="00C67F83">
              <w:rPr>
                <w:b/>
                <w:color w:val="auto"/>
                <w:sz w:val="22"/>
                <w:szCs w:val="22"/>
              </w:rPr>
              <w:t xml:space="preserve"> January 2017</w:t>
            </w:r>
          </w:p>
        </w:tc>
      </w:tr>
    </w:tbl>
    <w:p w14:paraId="00566AF1" w14:textId="0E515D38" w:rsidR="00FA0CDC" w:rsidRDefault="00FA0CDC">
      <w:pPr>
        <w:pStyle w:val="Heading3nonum"/>
        <w:rPr>
          <w:sz w:val="22"/>
          <w:szCs w:val="22"/>
        </w:rPr>
      </w:pPr>
      <w:r>
        <w:rPr>
          <w:sz w:val="22"/>
          <w:szCs w:val="22"/>
        </w:rPr>
        <w:t>Victoria Seller</w:t>
      </w:r>
    </w:p>
    <w:p w14:paraId="27B0FBA4" w14:textId="77777777" w:rsidR="00C16167" w:rsidRPr="00306AC9" w:rsidRDefault="00C16167">
      <w:pPr>
        <w:pStyle w:val="Heading3nonum"/>
        <w:rPr>
          <w:sz w:val="22"/>
          <w:szCs w:val="22"/>
        </w:rPr>
      </w:pPr>
      <w:r w:rsidRPr="00306AC9">
        <w:rPr>
          <w:sz w:val="22"/>
          <w:szCs w:val="22"/>
        </w:rPr>
        <w:t xml:space="preserve">Authorised on behalf of </w:t>
      </w:r>
      <w:r w:rsidR="00317002" w:rsidRPr="00306AC9">
        <w:rPr>
          <w:sz w:val="22"/>
          <w:szCs w:val="22"/>
        </w:rPr>
        <w:t>Natural Resources Wales</w:t>
      </w:r>
    </w:p>
    <w:p w14:paraId="755C6136" w14:textId="77777777" w:rsidR="008139C2" w:rsidRPr="00306AC9" w:rsidRDefault="008139C2">
      <w:pPr>
        <w:pStyle w:val="Heading3nonum"/>
        <w:rPr>
          <w:sz w:val="22"/>
          <w:szCs w:val="22"/>
        </w:rPr>
      </w:pPr>
    </w:p>
    <w:p w14:paraId="740A4F1F" w14:textId="77777777" w:rsidR="008139C2" w:rsidRPr="00306AC9" w:rsidRDefault="008139C2">
      <w:pPr>
        <w:pStyle w:val="Heading3nonum"/>
        <w:rPr>
          <w:sz w:val="22"/>
          <w:szCs w:val="22"/>
        </w:rPr>
      </w:pPr>
    </w:p>
    <w:p w14:paraId="4A8A57DD" w14:textId="77777777" w:rsidR="008139C2" w:rsidRPr="00306AC9" w:rsidRDefault="008139C2">
      <w:pPr>
        <w:pStyle w:val="Heading3nonum"/>
        <w:rPr>
          <w:sz w:val="22"/>
          <w:szCs w:val="22"/>
        </w:rPr>
      </w:pPr>
    </w:p>
    <w:p w14:paraId="3859A003" w14:textId="77777777" w:rsidR="008139C2" w:rsidRPr="00306AC9" w:rsidRDefault="008139C2">
      <w:pPr>
        <w:pStyle w:val="Heading3nonum"/>
        <w:rPr>
          <w:sz w:val="22"/>
          <w:szCs w:val="22"/>
        </w:rPr>
      </w:pPr>
    </w:p>
    <w:p w14:paraId="262BFE5C" w14:textId="77777777" w:rsidR="00B42394" w:rsidRPr="00306AC9" w:rsidRDefault="00B42394" w:rsidP="003D48E5">
      <w:pPr>
        <w:pStyle w:val="Heading1nonum"/>
        <w:spacing w:line="240" w:lineRule="auto"/>
        <w:rPr>
          <w:b w:val="0"/>
          <w:color w:val="000000"/>
          <w:spacing w:val="0"/>
          <w:sz w:val="22"/>
          <w:szCs w:val="22"/>
        </w:rPr>
      </w:pPr>
    </w:p>
    <w:p w14:paraId="27B0FBA5" w14:textId="4D3C87A1" w:rsidR="00C16167" w:rsidRPr="00306AC9" w:rsidRDefault="00265570" w:rsidP="003D48E5">
      <w:pPr>
        <w:pStyle w:val="Heading1nonum"/>
        <w:spacing w:line="240" w:lineRule="auto"/>
      </w:pPr>
      <w:r w:rsidRPr="00306AC9">
        <w:t>C</w:t>
      </w:r>
      <w:r w:rsidR="00C16167" w:rsidRPr="00306AC9">
        <w:t>onditions</w:t>
      </w:r>
    </w:p>
    <w:p w14:paraId="27B0FBA6" w14:textId="77777777" w:rsidR="00C16167" w:rsidRPr="00306AC9" w:rsidRDefault="00C16167">
      <w:pPr>
        <w:pStyle w:val="Heading1"/>
        <w:numPr>
          <w:ilvl w:val="0"/>
          <w:numId w:val="23"/>
        </w:numPr>
        <w:rPr>
          <w:sz w:val="18"/>
        </w:rPr>
      </w:pPr>
      <w:r w:rsidRPr="00306AC9">
        <w:t>Management</w:t>
      </w:r>
    </w:p>
    <w:p w14:paraId="27B0FBA7" w14:textId="77777777" w:rsidR="00C16167" w:rsidRPr="00306AC9" w:rsidRDefault="00C16167" w:rsidP="00EC7F22">
      <w:pPr>
        <w:pStyle w:val="Heading2"/>
        <w:numPr>
          <w:ilvl w:val="1"/>
          <w:numId w:val="23"/>
        </w:numPr>
      </w:pPr>
      <w:r w:rsidRPr="00306AC9">
        <w:t>General management</w:t>
      </w:r>
    </w:p>
    <w:p w14:paraId="27B0FBA8" w14:textId="77777777" w:rsidR="00C16167" w:rsidRPr="00306AC9" w:rsidRDefault="00C16167" w:rsidP="00EC7F22">
      <w:pPr>
        <w:pStyle w:val="Heading3"/>
        <w:numPr>
          <w:ilvl w:val="2"/>
          <w:numId w:val="24"/>
        </w:numPr>
      </w:pPr>
      <w:r w:rsidRPr="00306AC9">
        <w:t xml:space="preserve">The </w:t>
      </w:r>
      <w:r w:rsidR="007C130D" w:rsidRPr="00306AC9">
        <w:t xml:space="preserve">operator </w:t>
      </w:r>
      <w:r w:rsidRPr="00306AC9">
        <w:t>shall manage and operate</w:t>
      </w:r>
      <w:r w:rsidR="007C130D" w:rsidRPr="00306AC9">
        <w:t xml:space="preserve"> the activities</w:t>
      </w:r>
      <w:r w:rsidRPr="00306AC9">
        <w:t>:</w:t>
      </w:r>
    </w:p>
    <w:p w14:paraId="27B0FBA9" w14:textId="4C7B426C" w:rsidR="00C16167" w:rsidRPr="00306AC9" w:rsidRDefault="00C16167" w:rsidP="003A2E14">
      <w:pPr>
        <w:pStyle w:val="Heading4"/>
        <w:numPr>
          <w:ilvl w:val="0"/>
          <w:numId w:val="18"/>
        </w:numPr>
        <w:spacing w:before="120"/>
        <w:ind w:left="1417" w:hanging="680"/>
      </w:pPr>
      <w:r w:rsidRPr="00306AC9">
        <w:t xml:space="preserve">in accordance with a </w:t>
      </w:r>
      <w:r w:rsidR="007C130D" w:rsidRPr="00306AC9">
        <w:t xml:space="preserve">written </w:t>
      </w:r>
      <w:r w:rsidRPr="00306AC9">
        <w:t>management system</w:t>
      </w:r>
      <w:r w:rsidR="00EB534D" w:rsidRPr="00306AC9">
        <w:t xml:space="preserve"> that</w:t>
      </w:r>
      <w:r w:rsidR="00D911C2" w:rsidRPr="00306AC9">
        <w:t xml:space="preserve"> </w:t>
      </w:r>
      <w:r w:rsidRPr="00306AC9">
        <w:t>identif</w:t>
      </w:r>
      <w:r w:rsidR="00FC0D8D" w:rsidRPr="00306AC9">
        <w:t>ies</w:t>
      </w:r>
      <w:r w:rsidRPr="00306AC9">
        <w:t xml:space="preserve"> and minimis</w:t>
      </w:r>
      <w:r w:rsidR="00FC0D8D" w:rsidRPr="00306AC9">
        <w:t>es</w:t>
      </w:r>
      <w:r w:rsidRPr="00306AC9">
        <w:t xml:space="preserve"> risks of pollution, including those arising from operations, maintenance, accidents, incidents</w:t>
      </w:r>
      <w:r w:rsidR="00A57252" w:rsidRPr="00306AC9">
        <w:t>,</w:t>
      </w:r>
      <w:r w:rsidRPr="00306AC9">
        <w:t xml:space="preserve"> non-conformances</w:t>
      </w:r>
      <w:r w:rsidR="00E23BF3" w:rsidRPr="00306AC9">
        <w:t>, closure</w:t>
      </w:r>
      <w:r w:rsidRPr="00306AC9">
        <w:t xml:space="preserve"> and those drawn to the attention of the operator as a result of complaints; and</w:t>
      </w:r>
    </w:p>
    <w:p w14:paraId="27B0FBAA" w14:textId="77777777" w:rsidR="00C16167" w:rsidRPr="00306AC9" w:rsidRDefault="007C130D" w:rsidP="003A2E14">
      <w:pPr>
        <w:pStyle w:val="Heading4"/>
        <w:numPr>
          <w:ilvl w:val="0"/>
          <w:numId w:val="18"/>
        </w:numPr>
        <w:spacing w:before="120"/>
        <w:ind w:left="1417" w:hanging="680"/>
      </w:pPr>
      <w:proofErr w:type="gramStart"/>
      <w:r w:rsidRPr="00306AC9">
        <w:t>using</w:t>
      </w:r>
      <w:proofErr w:type="gramEnd"/>
      <w:r w:rsidRPr="00306AC9">
        <w:t xml:space="preserve"> </w:t>
      </w:r>
      <w:r w:rsidR="00C16167" w:rsidRPr="00306AC9">
        <w:t xml:space="preserve">sufficient </w:t>
      </w:r>
      <w:r w:rsidRPr="00306AC9">
        <w:t xml:space="preserve">competent </w:t>
      </w:r>
      <w:r w:rsidR="00C16167" w:rsidRPr="00306AC9">
        <w:t xml:space="preserve">persons </w:t>
      </w:r>
      <w:r w:rsidRPr="00306AC9">
        <w:t>and resources</w:t>
      </w:r>
      <w:r w:rsidR="00C16167" w:rsidRPr="00306AC9">
        <w:t>.</w:t>
      </w:r>
    </w:p>
    <w:p w14:paraId="27B0FBAB" w14:textId="77777777" w:rsidR="00C16167" w:rsidRPr="00306AC9" w:rsidRDefault="00C16167">
      <w:pPr>
        <w:pStyle w:val="Heading3"/>
        <w:numPr>
          <w:ilvl w:val="2"/>
          <w:numId w:val="24"/>
        </w:numPr>
      </w:pPr>
      <w:r w:rsidRPr="00306AC9">
        <w:t xml:space="preserve">Records demonstrating compliance with condition 1.1.1 shall be maintained. </w:t>
      </w:r>
    </w:p>
    <w:p w14:paraId="27B0FBAC" w14:textId="77777777" w:rsidR="00C16167" w:rsidRPr="00306AC9" w:rsidRDefault="00C16167" w:rsidP="007D3C62">
      <w:pPr>
        <w:pStyle w:val="Heading3"/>
        <w:numPr>
          <w:ilvl w:val="2"/>
          <w:numId w:val="24"/>
        </w:numPr>
      </w:pPr>
      <w:r w:rsidRPr="00306AC9">
        <w:t>Any person having duties that are or may be affected by the matters set out in this permit shall have convenient access to a copy of it kept at or near the place where those duties are carried out.</w:t>
      </w:r>
    </w:p>
    <w:p w14:paraId="615AD102" w14:textId="77777777" w:rsidR="00205A83" w:rsidRPr="00306AC9" w:rsidRDefault="00205A83" w:rsidP="00205A83">
      <w:pPr>
        <w:pStyle w:val="Heading2"/>
        <w:numPr>
          <w:ilvl w:val="0"/>
          <w:numId w:val="0"/>
        </w:numPr>
      </w:pPr>
      <w:r w:rsidRPr="00306AC9">
        <w:t>1.2</w:t>
      </w:r>
      <w:r w:rsidRPr="00306AC9">
        <w:tab/>
        <w:t>Energy efficiency</w:t>
      </w:r>
    </w:p>
    <w:p w14:paraId="74112997" w14:textId="77777777" w:rsidR="00205A83" w:rsidRPr="00306AC9" w:rsidRDefault="00205A83" w:rsidP="00205A83">
      <w:pPr>
        <w:pStyle w:val="Heading3"/>
        <w:numPr>
          <w:ilvl w:val="0"/>
          <w:numId w:val="0"/>
        </w:numPr>
        <w:ind w:left="720" w:hanging="720"/>
        <w:rPr>
          <w:color w:val="auto"/>
        </w:rPr>
      </w:pPr>
      <w:r w:rsidRPr="00306AC9">
        <w:rPr>
          <w:color w:val="auto"/>
        </w:rPr>
        <w:t>1.2.1</w:t>
      </w:r>
      <w:r w:rsidRPr="00306AC9">
        <w:rPr>
          <w:color w:val="auto"/>
        </w:rPr>
        <w:tab/>
        <w:t>The operator shall:</w:t>
      </w:r>
    </w:p>
    <w:p w14:paraId="51758D53" w14:textId="77777777" w:rsidR="00205A83" w:rsidRPr="00306AC9" w:rsidRDefault="00205A83" w:rsidP="003C0D4F">
      <w:pPr>
        <w:pStyle w:val="Heading3nonum"/>
        <w:ind w:left="1440" w:hanging="720"/>
        <w:rPr>
          <w:color w:val="auto"/>
        </w:rPr>
      </w:pPr>
      <w:r w:rsidRPr="00306AC9">
        <w:rPr>
          <w:color w:val="auto"/>
        </w:rPr>
        <w:t>(a)</w:t>
      </w:r>
      <w:r w:rsidRPr="00306AC9">
        <w:rPr>
          <w:color w:val="auto"/>
        </w:rPr>
        <w:tab/>
      </w:r>
      <w:proofErr w:type="gramStart"/>
      <w:r w:rsidRPr="00306AC9">
        <w:rPr>
          <w:color w:val="auto"/>
        </w:rPr>
        <w:t>take</w:t>
      </w:r>
      <w:proofErr w:type="gramEnd"/>
      <w:r w:rsidRPr="00306AC9">
        <w:rPr>
          <w:color w:val="auto"/>
        </w:rPr>
        <w:t xml:space="preserve"> appropriate measures to ensure that energy is used efficiently in the activities;</w:t>
      </w:r>
    </w:p>
    <w:p w14:paraId="25BB9294" w14:textId="77777777" w:rsidR="00205A83" w:rsidRPr="00306AC9" w:rsidRDefault="00205A83" w:rsidP="00205A83">
      <w:pPr>
        <w:pStyle w:val="Heading3nonum"/>
        <w:ind w:left="1440" w:hanging="731"/>
        <w:rPr>
          <w:color w:val="auto"/>
        </w:rPr>
      </w:pPr>
      <w:r w:rsidRPr="00306AC9">
        <w:rPr>
          <w:color w:val="auto"/>
        </w:rPr>
        <w:t>(b)</w:t>
      </w:r>
      <w:r w:rsidRPr="00306AC9">
        <w:rPr>
          <w:color w:val="auto"/>
        </w:rPr>
        <w:tab/>
      </w:r>
      <w:proofErr w:type="gramStart"/>
      <w:r w:rsidRPr="00306AC9">
        <w:rPr>
          <w:color w:val="auto"/>
        </w:rPr>
        <w:t>review</w:t>
      </w:r>
      <w:proofErr w:type="gramEnd"/>
      <w:r w:rsidRPr="00306AC9">
        <w:rPr>
          <w:color w:val="auto"/>
        </w:rPr>
        <w:t xml:space="preserve"> and record at least every four years whether there are suitable opportunities to improve the energy efficiency of the activities; and  </w:t>
      </w:r>
    </w:p>
    <w:p w14:paraId="27F3010C" w14:textId="77777777" w:rsidR="00205A83" w:rsidRPr="00306AC9" w:rsidRDefault="00205A83" w:rsidP="00205A83">
      <w:pPr>
        <w:pStyle w:val="Heading3nonum"/>
        <w:ind w:left="709"/>
        <w:rPr>
          <w:color w:val="auto"/>
        </w:rPr>
      </w:pPr>
      <w:r w:rsidRPr="00306AC9">
        <w:rPr>
          <w:color w:val="auto"/>
        </w:rPr>
        <w:t>(c)</w:t>
      </w:r>
      <w:r w:rsidRPr="00306AC9">
        <w:rPr>
          <w:color w:val="auto"/>
        </w:rPr>
        <w:tab/>
      </w:r>
      <w:proofErr w:type="gramStart"/>
      <w:r w:rsidRPr="00306AC9">
        <w:rPr>
          <w:color w:val="auto"/>
        </w:rPr>
        <w:t>take</w:t>
      </w:r>
      <w:proofErr w:type="gramEnd"/>
      <w:r w:rsidRPr="00306AC9">
        <w:rPr>
          <w:color w:val="auto"/>
        </w:rPr>
        <w:t xml:space="preserve"> any further appropriate measures identified by a review. </w:t>
      </w:r>
    </w:p>
    <w:p w14:paraId="5AF2837F" w14:textId="77777777" w:rsidR="00205A83" w:rsidRPr="00306AC9" w:rsidRDefault="00205A83" w:rsidP="00205A83">
      <w:pPr>
        <w:pStyle w:val="Heading2"/>
        <w:numPr>
          <w:ilvl w:val="0"/>
          <w:numId w:val="0"/>
        </w:numPr>
      </w:pPr>
      <w:r w:rsidRPr="00306AC9">
        <w:t>1.3</w:t>
      </w:r>
      <w:r w:rsidRPr="00306AC9">
        <w:tab/>
        <w:t>Efficient use of raw materials</w:t>
      </w:r>
    </w:p>
    <w:p w14:paraId="24AB8065" w14:textId="77777777" w:rsidR="00205A83" w:rsidRPr="00306AC9" w:rsidRDefault="00205A83" w:rsidP="00205A83">
      <w:pPr>
        <w:pStyle w:val="Heading3"/>
        <w:numPr>
          <w:ilvl w:val="0"/>
          <w:numId w:val="0"/>
        </w:numPr>
        <w:ind w:left="709" w:hanging="709"/>
      </w:pPr>
      <w:r w:rsidRPr="00306AC9">
        <w:t>1.3.1</w:t>
      </w:r>
      <w:r w:rsidRPr="00306AC9">
        <w:tab/>
        <w:t>The operator shall:</w:t>
      </w:r>
    </w:p>
    <w:p w14:paraId="626973B0" w14:textId="77777777" w:rsidR="00205A83" w:rsidRPr="00306AC9" w:rsidRDefault="00205A83" w:rsidP="00205A83">
      <w:pPr>
        <w:spacing w:before="120" w:line="270" w:lineRule="exact"/>
        <w:ind w:left="1440" w:hanging="731"/>
        <w:jc w:val="left"/>
        <w:rPr>
          <w:rFonts w:ascii="Arial" w:hAnsi="Arial"/>
          <w:sz w:val="18"/>
        </w:rPr>
      </w:pPr>
      <w:r w:rsidRPr="00306AC9">
        <w:rPr>
          <w:rFonts w:ascii="Arial" w:hAnsi="Arial"/>
          <w:sz w:val="18"/>
        </w:rPr>
        <w:t>(a)</w:t>
      </w:r>
      <w:r w:rsidRPr="00306AC9">
        <w:rPr>
          <w:rFonts w:ascii="Arial" w:hAnsi="Arial"/>
          <w:sz w:val="18"/>
        </w:rPr>
        <w:tab/>
      </w:r>
      <w:proofErr w:type="gramStart"/>
      <w:r w:rsidRPr="00306AC9">
        <w:rPr>
          <w:rFonts w:ascii="Arial" w:hAnsi="Arial"/>
          <w:sz w:val="18"/>
        </w:rPr>
        <w:t>take</w:t>
      </w:r>
      <w:proofErr w:type="gramEnd"/>
      <w:r w:rsidRPr="00306AC9">
        <w:rPr>
          <w:rFonts w:ascii="Arial" w:hAnsi="Arial"/>
          <w:sz w:val="18"/>
        </w:rPr>
        <w:t xml:space="preserve"> appropriate measures to ensure that raw materials and water are used efficiently in the activities; </w:t>
      </w:r>
    </w:p>
    <w:p w14:paraId="02880E58" w14:textId="77777777" w:rsidR="00205A83" w:rsidRPr="00306AC9" w:rsidRDefault="00205A83" w:rsidP="00205A83">
      <w:pPr>
        <w:spacing w:before="120" w:line="270" w:lineRule="exact"/>
        <w:ind w:left="709"/>
        <w:jc w:val="left"/>
        <w:rPr>
          <w:rFonts w:ascii="Arial" w:hAnsi="Arial"/>
          <w:sz w:val="18"/>
        </w:rPr>
      </w:pPr>
      <w:r w:rsidRPr="00306AC9">
        <w:rPr>
          <w:rFonts w:ascii="Arial" w:hAnsi="Arial"/>
          <w:sz w:val="18"/>
        </w:rPr>
        <w:t>(b)</w:t>
      </w:r>
      <w:r w:rsidRPr="00306AC9">
        <w:rPr>
          <w:rFonts w:ascii="Arial" w:hAnsi="Arial"/>
          <w:sz w:val="18"/>
        </w:rPr>
        <w:tab/>
      </w:r>
      <w:proofErr w:type="gramStart"/>
      <w:r w:rsidRPr="00306AC9">
        <w:rPr>
          <w:rFonts w:ascii="Arial" w:hAnsi="Arial"/>
          <w:sz w:val="18"/>
        </w:rPr>
        <w:t>maintain</w:t>
      </w:r>
      <w:proofErr w:type="gramEnd"/>
      <w:r w:rsidRPr="00306AC9">
        <w:rPr>
          <w:rFonts w:ascii="Arial" w:hAnsi="Arial"/>
          <w:sz w:val="18"/>
        </w:rPr>
        <w:t xml:space="preserve"> records of raw materials and water used in the activities;</w:t>
      </w:r>
    </w:p>
    <w:p w14:paraId="389AEC8F" w14:textId="77777777" w:rsidR="00205A83" w:rsidRPr="00306AC9" w:rsidRDefault="00205A83" w:rsidP="00205A83">
      <w:pPr>
        <w:spacing w:before="120" w:line="270" w:lineRule="exact"/>
        <w:ind w:left="1440" w:hanging="731"/>
        <w:jc w:val="left"/>
        <w:rPr>
          <w:rFonts w:ascii="Arial" w:hAnsi="Arial"/>
          <w:sz w:val="18"/>
        </w:rPr>
      </w:pPr>
      <w:r w:rsidRPr="00306AC9">
        <w:rPr>
          <w:rFonts w:ascii="Arial" w:hAnsi="Arial"/>
          <w:sz w:val="18"/>
        </w:rPr>
        <w:t>(c)</w:t>
      </w:r>
      <w:r w:rsidRPr="00306AC9">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2A71F255" w14:textId="77777777" w:rsidR="00205A83" w:rsidRPr="00306AC9" w:rsidRDefault="00205A83" w:rsidP="00205A83">
      <w:pPr>
        <w:spacing w:before="120" w:line="270" w:lineRule="exact"/>
        <w:ind w:left="709"/>
        <w:jc w:val="left"/>
        <w:rPr>
          <w:rFonts w:ascii="Arial" w:hAnsi="Arial"/>
          <w:sz w:val="18"/>
        </w:rPr>
      </w:pPr>
      <w:r w:rsidRPr="00306AC9">
        <w:rPr>
          <w:rFonts w:ascii="Arial" w:hAnsi="Arial"/>
          <w:sz w:val="18"/>
        </w:rPr>
        <w:t>(d)</w:t>
      </w:r>
      <w:r w:rsidRPr="00306AC9">
        <w:rPr>
          <w:rFonts w:ascii="Arial" w:hAnsi="Arial"/>
          <w:sz w:val="18"/>
        </w:rPr>
        <w:tab/>
      </w:r>
      <w:proofErr w:type="gramStart"/>
      <w:r w:rsidRPr="00306AC9">
        <w:rPr>
          <w:rFonts w:ascii="Arial" w:hAnsi="Arial"/>
          <w:sz w:val="18"/>
        </w:rPr>
        <w:t>take</w:t>
      </w:r>
      <w:proofErr w:type="gramEnd"/>
      <w:r w:rsidRPr="00306AC9">
        <w:rPr>
          <w:rFonts w:ascii="Arial" w:hAnsi="Arial"/>
          <w:sz w:val="18"/>
        </w:rPr>
        <w:t xml:space="preserve"> any further appropriate measures identified by a review.</w:t>
      </w:r>
    </w:p>
    <w:p w14:paraId="706A8330" w14:textId="77777777" w:rsidR="00205A83" w:rsidRPr="00306AC9" w:rsidRDefault="00205A83" w:rsidP="00205A83">
      <w:pPr>
        <w:pStyle w:val="Heading2"/>
        <w:numPr>
          <w:ilvl w:val="0"/>
          <w:numId w:val="0"/>
        </w:numPr>
        <w:ind w:left="709" w:hanging="709"/>
      </w:pPr>
      <w:r w:rsidRPr="00306AC9">
        <w:lastRenderedPageBreak/>
        <w:t>1.4</w:t>
      </w:r>
      <w:r w:rsidRPr="00306AC9">
        <w:tab/>
        <w:t>Avoidance, recovery and disposal of wastes produced by the activities</w:t>
      </w:r>
    </w:p>
    <w:p w14:paraId="4137C040" w14:textId="77777777" w:rsidR="00205A83" w:rsidRPr="00306AC9" w:rsidRDefault="00205A83" w:rsidP="00205A83">
      <w:pPr>
        <w:pStyle w:val="Heading3"/>
        <w:numPr>
          <w:ilvl w:val="2"/>
          <w:numId w:val="195"/>
        </w:numPr>
        <w:rPr>
          <w:rFonts w:ascii="TimesNewRoman" w:hAnsi="TimesNewRoman" w:cs="TimesNewRoman"/>
          <w:color w:val="auto"/>
          <w:szCs w:val="18"/>
        </w:rPr>
      </w:pPr>
      <w:r w:rsidRPr="00306AC9">
        <w:rPr>
          <w:rFonts w:ascii="TimesNewRoman" w:hAnsi="TimesNewRoman" w:cs="TimesNewRoman"/>
          <w:color w:val="auto"/>
          <w:szCs w:val="18"/>
        </w:rPr>
        <w:t>The operator shall take appropriate measures to ensure that:</w:t>
      </w:r>
    </w:p>
    <w:p w14:paraId="12D71BD0" w14:textId="77777777" w:rsidR="00205A83" w:rsidRPr="00306AC9" w:rsidRDefault="00205A83" w:rsidP="00205A83">
      <w:pPr>
        <w:pStyle w:val="Heading3"/>
        <w:numPr>
          <w:ilvl w:val="0"/>
          <w:numId w:val="0"/>
        </w:numPr>
        <w:ind w:left="1418" w:hanging="698"/>
        <w:rPr>
          <w:rFonts w:ascii="TimesNewRoman" w:hAnsi="TimesNewRoman" w:cs="TimesNewRoman"/>
          <w:color w:val="auto"/>
          <w:szCs w:val="18"/>
        </w:rPr>
      </w:pPr>
      <w:r w:rsidRPr="00306AC9">
        <w:rPr>
          <w:rFonts w:ascii="TimesNewRoman" w:hAnsi="TimesNewRoman" w:cs="TimesNewRoman"/>
          <w:color w:val="auto"/>
          <w:szCs w:val="18"/>
        </w:rPr>
        <w:t>(</w:t>
      </w:r>
      <w:proofErr w:type="gramStart"/>
      <w:r w:rsidRPr="00306AC9">
        <w:rPr>
          <w:rFonts w:ascii="TimesNewRoman" w:hAnsi="TimesNewRoman" w:cs="TimesNewRoman"/>
          <w:color w:val="auto"/>
          <w:szCs w:val="18"/>
        </w:rPr>
        <w:t>a</w:t>
      </w:r>
      <w:proofErr w:type="gramEnd"/>
      <w:r w:rsidRPr="00306AC9">
        <w:rPr>
          <w:rFonts w:ascii="TimesNewRoman" w:hAnsi="TimesNewRoman" w:cs="TimesNewRoman"/>
          <w:color w:val="auto"/>
          <w:szCs w:val="18"/>
        </w:rPr>
        <w:t>)</w:t>
      </w:r>
      <w:r w:rsidRPr="00306AC9">
        <w:rPr>
          <w:rFonts w:ascii="TimesNewRoman" w:hAnsi="TimesNewRoman" w:cs="TimesNewRoman"/>
          <w:color w:val="auto"/>
          <w:szCs w:val="18"/>
        </w:rPr>
        <w:tab/>
        <w:t>the waste hierarchy referred to in Article 4 of the Waste Framework Directive is applied  to the generation of  waste by the activities; and</w:t>
      </w:r>
    </w:p>
    <w:p w14:paraId="6152B5C1" w14:textId="77777777" w:rsidR="00205A83" w:rsidRPr="00306AC9" w:rsidRDefault="00205A83" w:rsidP="00205A83">
      <w:pPr>
        <w:pStyle w:val="Heading3"/>
        <w:numPr>
          <w:ilvl w:val="0"/>
          <w:numId w:val="0"/>
        </w:numPr>
        <w:ind w:left="1418" w:hanging="698"/>
        <w:rPr>
          <w:rFonts w:ascii="TimesNewRoman" w:hAnsi="TimesNewRoman" w:cs="TimesNewRoman"/>
          <w:color w:val="auto"/>
          <w:szCs w:val="18"/>
        </w:rPr>
      </w:pPr>
      <w:r w:rsidRPr="00306AC9">
        <w:rPr>
          <w:rFonts w:ascii="TimesNewRoman" w:hAnsi="TimesNewRoman" w:cs="TimesNewRoman"/>
          <w:color w:val="auto"/>
          <w:szCs w:val="18"/>
        </w:rPr>
        <w:t>(b)</w:t>
      </w:r>
      <w:r w:rsidRPr="00306AC9">
        <w:rPr>
          <w:rFonts w:ascii="TimesNewRoman" w:hAnsi="TimesNewRoman" w:cs="TimesNewRoman"/>
          <w:color w:val="auto"/>
          <w:szCs w:val="18"/>
        </w:rPr>
        <w:tab/>
      </w:r>
      <w:proofErr w:type="gramStart"/>
      <w:r w:rsidRPr="00306AC9">
        <w:rPr>
          <w:rFonts w:ascii="TimesNewRoman" w:hAnsi="TimesNewRoman" w:cs="TimesNewRoman"/>
          <w:color w:val="auto"/>
          <w:szCs w:val="18"/>
        </w:rPr>
        <w:t>any</w:t>
      </w:r>
      <w:proofErr w:type="gramEnd"/>
      <w:r w:rsidRPr="00306AC9">
        <w:rPr>
          <w:rFonts w:ascii="TimesNewRoman" w:hAnsi="TimesNewRoman" w:cs="TimesNewRoman"/>
          <w:color w:val="auto"/>
          <w:szCs w:val="18"/>
        </w:rPr>
        <w:t xml:space="preserve"> waste generated by the activities is treated in accordance with the waste hierarchy referred to in Article 4 of the Waste Framework Directive; and</w:t>
      </w:r>
    </w:p>
    <w:p w14:paraId="3D1399FC" w14:textId="77777777" w:rsidR="00205A83" w:rsidRPr="00306AC9" w:rsidRDefault="00205A83" w:rsidP="00205A83">
      <w:pPr>
        <w:pStyle w:val="Heading3"/>
        <w:numPr>
          <w:ilvl w:val="0"/>
          <w:numId w:val="0"/>
        </w:numPr>
        <w:ind w:left="1418" w:hanging="698"/>
        <w:rPr>
          <w:rFonts w:ascii="TimesNewRoman" w:hAnsi="TimesNewRoman" w:cs="TimesNewRoman"/>
          <w:color w:val="auto"/>
          <w:szCs w:val="18"/>
        </w:rPr>
      </w:pPr>
      <w:r w:rsidRPr="00306AC9">
        <w:rPr>
          <w:rFonts w:ascii="TimesNewRoman" w:hAnsi="TimesNewRoman" w:cs="TimesNewRoman"/>
          <w:color w:val="auto"/>
          <w:szCs w:val="18"/>
        </w:rPr>
        <w:t>(c)</w:t>
      </w:r>
      <w:r w:rsidRPr="00306AC9">
        <w:rPr>
          <w:rFonts w:ascii="TimesNewRoman" w:hAnsi="TimesNewRoman" w:cs="TimesNewRoman"/>
          <w:color w:val="auto"/>
          <w:szCs w:val="18"/>
        </w:rPr>
        <w:tab/>
      </w:r>
      <w:proofErr w:type="gramStart"/>
      <w:r w:rsidRPr="00306AC9">
        <w:rPr>
          <w:rFonts w:ascii="TimesNewRoman" w:hAnsi="TimesNewRoman" w:cs="TimesNewRoman"/>
          <w:color w:val="auto"/>
          <w:szCs w:val="18"/>
        </w:rPr>
        <w:t>where</w:t>
      </w:r>
      <w:proofErr w:type="gramEnd"/>
      <w:r w:rsidRPr="00306AC9">
        <w:rPr>
          <w:rFonts w:ascii="TimesNewRoman" w:hAnsi="TimesNewRoman" w:cs="TimesNewRoman"/>
          <w:color w:val="auto"/>
          <w:szCs w:val="18"/>
        </w:rPr>
        <w:t xml:space="preserve"> disposal is necessary, this is undertaken in a manner which minimises its impact on the environment.</w:t>
      </w:r>
    </w:p>
    <w:p w14:paraId="10FD27F4" w14:textId="6ABD1DE3" w:rsidR="00205A83" w:rsidRPr="00306AC9" w:rsidRDefault="00205A83" w:rsidP="00205A83">
      <w:pPr>
        <w:pStyle w:val="Heading3"/>
        <w:numPr>
          <w:ilvl w:val="2"/>
          <w:numId w:val="195"/>
        </w:numPr>
        <w:rPr>
          <w:rFonts w:ascii="TimesNewRoman" w:hAnsi="TimesNewRoman" w:cs="TimesNewRoman"/>
          <w:szCs w:val="18"/>
        </w:rPr>
      </w:pPr>
      <w:r w:rsidRPr="00306AC9">
        <w:rPr>
          <w:rFonts w:ascii="TimesNewRoman" w:hAnsi="TimesNewRoman" w:cs="TimesNewRoman"/>
          <w:szCs w:val="18"/>
        </w:rPr>
        <w:t>The operator shall review and record at least every four years whether changes to those measures should be made and take any further appropriate measures identified by a review.</w:t>
      </w:r>
    </w:p>
    <w:p w14:paraId="27B0FBAE" w14:textId="00C9E538" w:rsidR="00C16167" w:rsidRPr="00306AC9" w:rsidRDefault="00C16167" w:rsidP="00265903">
      <w:pPr>
        <w:pStyle w:val="Draftingnote"/>
      </w:pPr>
    </w:p>
    <w:p w14:paraId="27B0FBAF" w14:textId="77777777" w:rsidR="00C16167" w:rsidRPr="00306AC9" w:rsidRDefault="00C16167">
      <w:pPr>
        <w:pStyle w:val="Heading1"/>
        <w:rPr>
          <w:sz w:val="18"/>
        </w:rPr>
      </w:pPr>
      <w:r w:rsidRPr="00306AC9">
        <w:t>2</w:t>
      </w:r>
      <w:r w:rsidRPr="00306AC9">
        <w:tab/>
        <w:t>Operations</w:t>
      </w:r>
    </w:p>
    <w:p w14:paraId="27B0FBB0" w14:textId="77777777" w:rsidR="00C16167" w:rsidRPr="00306AC9" w:rsidRDefault="00C16167" w:rsidP="00EC7F22">
      <w:pPr>
        <w:spacing w:before="240" w:after="120" w:line="300" w:lineRule="exact"/>
        <w:rPr>
          <w:rFonts w:ascii="Arial" w:hAnsi="Arial"/>
          <w:b/>
          <w:sz w:val="28"/>
        </w:rPr>
      </w:pPr>
      <w:r w:rsidRPr="00306AC9">
        <w:rPr>
          <w:rFonts w:ascii="Arial" w:hAnsi="Arial"/>
          <w:b/>
          <w:sz w:val="28"/>
        </w:rPr>
        <w:t>2.1</w:t>
      </w:r>
      <w:r w:rsidRPr="00306AC9">
        <w:rPr>
          <w:rFonts w:ascii="Arial" w:hAnsi="Arial"/>
          <w:b/>
          <w:sz w:val="28"/>
        </w:rPr>
        <w:tab/>
        <w:t>Permitted activities</w:t>
      </w:r>
    </w:p>
    <w:p w14:paraId="27B0FBB1" w14:textId="77777777" w:rsidR="00C16167" w:rsidRPr="00306AC9" w:rsidRDefault="00C16167" w:rsidP="007D3C62">
      <w:pPr>
        <w:pStyle w:val="Heading3"/>
        <w:numPr>
          <w:ilvl w:val="0"/>
          <w:numId w:val="0"/>
        </w:numPr>
        <w:ind w:left="709" w:hanging="709"/>
      </w:pPr>
      <w:r w:rsidRPr="00306AC9">
        <w:t>2.1.1</w:t>
      </w:r>
      <w:r w:rsidRPr="00306AC9">
        <w:tab/>
        <w:t xml:space="preserve">The operator is </w:t>
      </w:r>
      <w:r w:rsidR="004C238B" w:rsidRPr="00306AC9">
        <w:t xml:space="preserve">only </w:t>
      </w:r>
      <w:r w:rsidRPr="00306AC9">
        <w:t xml:space="preserve">authorised to carry out the activities specified in schedule 1 table S1.1 (the “activities”). </w:t>
      </w:r>
    </w:p>
    <w:p w14:paraId="4AD6CDBA" w14:textId="77777777" w:rsidR="00205A83" w:rsidRPr="00306AC9" w:rsidRDefault="00205A83" w:rsidP="00205A83">
      <w:pPr>
        <w:pStyle w:val="Heading2"/>
        <w:numPr>
          <w:ilvl w:val="0"/>
          <w:numId w:val="0"/>
        </w:numPr>
      </w:pPr>
      <w:r w:rsidRPr="00306AC9">
        <w:t>2.2</w:t>
      </w:r>
      <w:r w:rsidRPr="00306AC9">
        <w:tab/>
        <w:t xml:space="preserve">The site </w:t>
      </w:r>
    </w:p>
    <w:p w14:paraId="27B0FBB2" w14:textId="219FEBBA" w:rsidR="00C16167" w:rsidRPr="00306AC9" w:rsidRDefault="00205A83" w:rsidP="00205A83">
      <w:pPr>
        <w:pStyle w:val="Heading3rednonum"/>
        <w:rPr>
          <w:color w:val="auto"/>
        </w:rPr>
      </w:pPr>
      <w:r w:rsidRPr="00306AC9">
        <w:rPr>
          <w:color w:val="auto"/>
        </w:rPr>
        <w:t>2.2.1</w:t>
      </w:r>
      <w:r w:rsidRPr="00306AC9">
        <w:rPr>
          <w:color w:val="auto"/>
        </w:rPr>
        <w:tab/>
        <w:t xml:space="preserve">The activities shall not extend beyond the site, being the land shown edged in green on the </w:t>
      </w:r>
      <w:r w:rsidR="006865BF">
        <w:rPr>
          <w:color w:val="auto"/>
        </w:rPr>
        <w:t xml:space="preserve">second </w:t>
      </w:r>
      <w:r w:rsidRPr="00306AC9">
        <w:rPr>
          <w:color w:val="auto"/>
        </w:rPr>
        <w:t>site plan at schedule 7 to this permit.</w:t>
      </w:r>
    </w:p>
    <w:p w14:paraId="27B0FBB3" w14:textId="77777777" w:rsidR="002E0B93" w:rsidRPr="00306AC9" w:rsidRDefault="002E0B93" w:rsidP="002E0B93">
      <w:pPr>
        <w:pStyle w:val="Heading2"/>
        <w:numPr>
          <w:ilvl w:val="0"/>
          <w:numId w:val="0"/>
        </w:numPr>
      </w:pPr>
      <w:r w:rsidRPr="00306AC9">
        <w:t>2.3</w:t>
      </w:r>
      <w:r w:rsidRPr="00306AC9">
        <w:tab/>
        <w:t>Operating techniques</w:t>
      </w:r>
    </w:p>
    <w:p w14:paraId="27B0FBB4" w14:textId="20A7832A" w:rsidR="00112316" w:rsidRPr="00306AC9" w:rsidRDefault="002E0B93" w:rsidP="00CE405E">
      <w:pPr>
        <w:pStyle w:val="Heading4"/>
        <w:tabs>
          <w:tab w:val="clear" w:pos="284"/>
          <w:tab w:val="left" w:pos="709"/>
        </w:tabs>
        <w:spacing w:before="120"/>
        <w:ind w:left="1417" w:hanging="1406"/>
      </w:pPr>
      <w:r w:rsidRPr="00306AC9">
        <w:t>2.3.1</w:t>
      </w:r>
      <w:r w:rsidRPr="00306AC9">
        <w:tab/>
      </w:r>
      <w:r w:rsidR="003A2D82" w:rsidRPr="00306AC9">
        <w:t>(</w:t>
      </w:r>
      <w:proofErr w:type="gramStart"/>
      <w:r w:rsidR="003A2D82" w:rsidRPr="00306AC9">
        <w:t>a</w:t>
      </w:r>
      <w:proofErr w:type="gramEnd"/>
      <w:r w:rsidR="003A2D82" w:rsidRPr="00306AC9">
        <w:t xml:space="preserve">) </w:t>
      </w:r>
      <w:r w:rsidR="003A2D82" w:rsidRPr="00306AC9">
        <w:tab/>
        <w:t>T</w:t>
      </w:r>
      <w:r w:rsidRPr="00306AC9">
        <w:t xml:space="preserve">he activities shall, subject to the conditions of this permit, be operated using the </w:t>
      </w:r>
    </w:p>
    <w:p w14:paraId="27B0FBB5" w14:textId="77777777" w:rsidR="002E0B93" w:rsidRPr="00306AC9" w:rsidRDefault="00112316" w:rsidP="002F3B16">
      <w:pPr>
        <w:pStyle w:val="Heading4"/>
        <w:tabs>
          <w:tab w:val="clear" w:pos="284"/>
          <w:tab w:val="left" w:pos="1418"/>
        </w:tabs>
        <w:spacing w:before="0"/>
        <w:ind w:left="1417" w:hanging="709"/>
      </w:pPr>
      <w:r w:rsidRPr="00306AC9">
        <w:tab/>
      </w:r>
      <w:r w:rsidRPr="00306AC9">
        <w:tab/>
      </w:r>
      <w:proofErr w:type="gramStart"/>
      <w:r w:rsidR="002E0B93" w:rsidRPr="00306AC9">
        <w:t>techniques</w:t>
      </w:r>
      <w:proofErr w:type="gramEnd"/>
      <w:r w:rsidR="002E0B93" w:rsidRPr="00306AC9">
        <w:t xml:space="preserve"> and in the manner described in the documentation specified in </w:t>
      </w:r>
      <w:r w:rsidRPr="00306AC9">
        <w:tab/>
      </w:r>
      <w:r w:rsidR="002E0B93" w:rsidRPr="00306AC9">
        <w:t>schedule 1</w:t>
      </w:r>
      <w:r w:rsidR="002B1992" w:rsidRPr="00306AC9">
        <w:t>,</w:t>
      </w:r>
      <w:r w:rsidR="002E0B93" w:rsidRPr="00306AC9">
        <w:t xml:space="preserve"> table S1.2, unless otherwise agreed in writing by</w:t>
      </w:r>
      <w:r w:rsidR="002F3B16" w:rsidRPr="00306AC9">
        <w:t xml:space="preserve"> Natural Resources Wales.</w:t>
      </w:r>
      <w:r w:rsidRPr="00306AC9">
        <w:tab/>
      </w:r>
      <w:r w:rsidRPr="00306AC9">
        <w:tab/>
      </w:r>
    </w:p>
    <w:p w14:paraId="27B0FBB6" w14:textId="77777777" w:rsidR="002B1992" w:rsidRPr="00306AC9" w:rsidRDefault="00112316" w:rsidP="00112316">
      <w:pPr>
        <w:pStyle w:val="Heading4"/>
        <w:tabs>
          <w:tab w:val="clear" w:pos="284"/>
          <w:tab w:val="left" w:pos="1418"/>
        </w:tabs>
        <w:spacing w:before="120"/>
        <w:ind w:left="1418" w:hanging="709"/>
      </w:pPr>
      <w:r w:rsidRPr="00306AC9">
        <w:t>(b)</w:t>
      </w:r>
      <w:r w:rsidR="003A2D82" w:rsidRPr="00306AC9">
        <w:tab/>
        <w:t>I</w:t>
      </w:r>
      <w:r w:rsidR="002B1992" w:rsidRPr="00306AC9">
        <w:t xml:space="preserve">f notified </w:t>
      </w:r>
      <w:r w:rsidR="00435FDE" w:rsidRPr="00306AC9">
        <w:t xml:space="preserve">by </w:t>
      </w:r>
      <w:r w:rsidR="00317002" w:rsidRPr="00306AC9">
        <w:t>Natural Resources Wales</w:t>
      </w:r>
      <w:r w:rsidR="00435FDE" w:rsidRPr="00306AC9">
        <w:t xml:space="preserve"> that the activities are giving rise to pollution, the operator shall submit to </w:t>
      </w:r>
      <w:r w:rsidR="00317002" w:rsidRPr="00306AC9">
        <w:t>Natural Resources Wales</w:t>
      </w:r>
      <w:r w:rsidR="00435FDE" w:rsidRPr="00306AC9">
        <w:t xml:space="preserve"> for approval within the period</w:t>
      </w:r>
      <w:r w:rsidR="004E65EF" w:rsidRPr="00306AC9">
        <w:t xml:space="preserve"> specified</w:t>
      </w:r>
      <w:r w:rsidR="00435FDE" w:rsidRPr="00306AC9">
        <w:t>, a revision of any plan</w:t>
      </w:r>
      <w:r w:rsidR="0013273A" w:rsidRPr="00306AC9">
        <w:t xml:space="preserve"> or other documentation (“plan”)</w:t>
      </w:r>
      <w:r w:rsidR="00435FDE" w:rsidRPr="00306AC9">
        <w:t xml:space="preserve"> specified in schedule 1, table S1.2 or otherwise required under this permit</w:t>
      </w:r>
      <w:r w:rsidR="00107811" w:rsidRPr="00306AC9">
        <w:t xml:space="preserve"> which identifies and minimises </w:t>
      </w:r>
      <w:r w:rsidR="00126D97" w:rsidRPr="00306AC9">
        <w:t xml:space="preserve">the </w:t>
      </w:r>
      <w:r w:rsidR="00107811" w:rsidRPr="00306AC9">
        <w:t xml:space="preserve">risks of pollution relevant to that plan </w:t>
      </w:r>
      <w:r w:rsidR="00435FDE" w:rsidRPr="00306AC9">
        <w:t xml:space="preserve">, and shall implement the approved revised plan in place of the original from the date of approval, unless otherwise agreed in writing by </w:t>
      </w:r>
      <w:r w:rsidR="00317002" w:rsidRPr="00306AC9">
        <w:t>Natural Resources Wales</w:t>
      </w:r>
      <w:r w:rsidR="00435FDE" w:rsidRPr="00306AC9">
        <w:t>.</w:t>
      </w:r>
    </w:p>
    <w:p w14:paraId="4AA3528F" w14:textId="693B2171" w:rsidR="001507CB" w:rsidRPr="00306AC9" w:rsidRDefault="008E5476" w:rsidP="00AA1540">
      <w:pPr>
        <w:pStyle w:val="pindent"/>
        <w:jc w:val="left"/>
      </w:pPr>
      <w:r w:rsidRPr="00306AC9">
        <w:t>2.3.2</w:t>
      </w:r>
      <w:r w:rsidRPr="00306AC9">
        <w:tab/>
        <w:t>Any raw materials or fuels listed in schedule 2 table S2.1 shall conform to the specifications set out in that table.</w:t>
      </w:r>
    </w:p>
    <w:p w14:paraId="27B0FBC3" w14:textId="77777777" w:rsidR="00F75995" w:rsidRPr="00306AC9" w:rsidRDefault="00F75995" w:rsidP="00F75995">
      <w:pPr>
        <w:pStyle w:val="AgencyStdParagraph"/>
      </w:pPr>
    </w:p>
    <w:p w14:paraId="27B0FBC4" w14:textId="77777777" w:rsidR="00C16167" w:rsidRPr="00306AC9" w:rsidRDefault="00C16167">
      <w:pPr>
        <w:pStyle w:val="Heading1"/>
        <w:rPr>
          <w:sz w:val="18"/>
        </w:rPr>
      </w:pPr>
      <w:r w:rsidRPr="00306AC9">
        <w:t>3</w:t>
      </w:r>
      <w:r w:rsidRPr="00306AC9">
        <w:tab/>
        <w:t>Emissions and monitoring</w:t>
      </w:r>
    </w:p>
    <w:p w14:paraId="27B0FBC5" w14:textId="77777777" w:rsidR="00C16167" w:rsidRPr="00306AC9" w:rsidRDefault="00C16167">
      <w:pPr>
        <w:pStyle w:val="Heading2"/>
        <w:numPr>
          <w:ilvl w:val="0"/>
          <w:numId w:val="0"/>
        </w:numPr>
      </w:pPr>
      <w:r w:rsidRPr="00306AC9">
        <w:t>3.1</w:t>
      </w:r>
      <w:r w:rsidRPr="00306AC9">
        <w:tab/>
        <w:t>Emissions to water, air or land</w:t>
      </w:r>
    </w:p>
    <w:p w14:paraId="27B0FBCA" w14:textId="025F8AF1" w:rsidR="00C16167" w:rsidRPr="00306AC9" w:rsidRDefault="00953C37" w:rsidP="00087D37">
      <w:pPr>
        <w:pStyle w:val="Heading3"/>
        <w:numPr>
          <w:ilvl w:val="0"/>
          <w:numId w:val="0"/>
        </w:numPr>
        <w:ind w:left="709" w:hanging="709"/>
        <w:rPr>
          <w:color w:val="auto"/>
        </w:rPr>
      </w:pPr>
      <w:r w:rsidRPr="00306AC9">
        <w:rPr>
          <w:color w:val="auto"/>
        </w:rPr>
        <w:t>3.1.1</w:t>
      </w:r>
      <w:r w:rsidR="003D7C65" w:rsidRPr="00306AC9">
        <w:rPr>
          <w:color w:val="auto"/>
        </w:rPr>
        <w:tab/>
      </w:r>
      <w:r w:rsidR="00C16167" w:rsidRPr="00306AC9">
        <w:rPr>
          <w:color w:val="auto"/>
        </w:rPr>
        <w:t xml:space="preserve">There shall be no </w:t>
      </w:r>
      <w:r w:rsidR="00C16167" w:rsidRPr="00306AC9">
        <w:rPr>
          <w:snapToGrid w:val="0"/>
          <w:color w:val="auto"/>
        </w:rPr>
        <w:t>point source</w:t>
      </w:r>
      <w:r w:rsidR="00C16167" w:rsidRPr="00306AC9">
        <w:rPr>
          <w:i/>
          <w:snapToGrid w:val="0"/>
          <w:color w:val="auto"/>
        </w:rPr>
        <w:t xml:space="preserve"> </w:t>
      </w:r>
      <w:r w:rsidR="00C16167" w:rsidRPr="00306AC9">
        <w:rPr>
          <w:snapToGrid w:val="0"/>
          <w:color w:val="auto"/>
        </w:rPr>
        <w:t xml:space="preserve">emissions to water, air or land except from the sources and emission points listed </w:t>
      </w:r>
      <w:r w:rsidR="00C16167" w:rsidRPr="00306AC9">
        <w:rPr>
          <w:color w:val="auto"/>
        </w:rPr>
        <w:t xml:space="preserve">in schedule </w:t>
      </w:r>
      <w:r w:rsidR="003B4D13" w:rsidRPr="00306AC9">
        <w:rPr>
          <w:color w:val="auto"/>
        </w:rPr>
        <w:t>3</w:t>
      </w:r>
      <w:r w:rsidR="00C16167" w:rsidRPr="00306AC9">
        <w:rPr>
          <w:color w:val="auto"/>
        </w:rPr>
        <w:t xml:space="preserve"> tables S</w:t>
      </w:r>
      <w:r w:rsidR="003B4D13" w:rsidRPr="00306AC9">
        <w:rPr>
          <w:color w:val="auto"/>
        </w:rPr>
        <w:t>3</w:t>
      </w:r>
      <w:r w:rsidR="007C7280" w:rsidRPr="00306AC9">
        <w:rPr>
          <w:color w:val="auto"/>
        </w:rPr>
        <w:t>.1 and</w:t>
      </w:r>
      <w:r w:rsidR="00C16167" w:rsidRPr="00306AC9">
        <w:rPr>
          <w:color w:val="auto"/>
        </w:rPr>
        <w:t xml:space="preserve"> S</w:t>
      </w:r>
      <w:r w:rsidR="003B4D13" w:rsidRPr="00306AC9">
        <w:rPr>
          <w:color w:val="auto"/>
        </w:rPr>
        <w:t>3</w:t>
      </w:r>
      <w:r w:rsidR="00C16167" w:rsidRPr="00306AC9">
        <w:rPr>
          <w:color w:val="auto"/>
        </w:rPr>
        <w:t>.2.</w:t>
      </w:r>
    </w:p>
    <w:p w14:paraId="27B0FBCB" w14:textId="77777777" w:rsidR="00C16167" w:rsidRPr="00306AC9" w:rsidRDefault="003D7C65" w:rsidP="003D7C65">
      <w:pPr>
        <w:pStyle w:val="Heading3"/>
        <w:numPr>
          <w:ilvl w:val="0"/>
          <w:numId w:val="0"/>
        </w:numPr>
        <w:rPr>
          <w:color w:val="auto"/>
        </w:rPr>
      </w:pPr>
      <w:r w:rsidRPr="00306AC9">
        <w:rPr>
          <w:color w:val="auto"/>
        </w:rPr>
        <w:t>3.1.2</w:t>
      </w:r>
      <w:r w:rsidRPr="00306AC9">
        <w:rPr>
          <w:color w:val="auto"/>
        </w:rPr>
        <w:tab/>
      </w:r>
      <w:r w:rsidR="00C16167" w:rsidRPr="00306AC9">
        <w:rPr>
          <w:color w:val="auto"/>
        </w:rPr>
        <w:t xml:space="preserve">The limits given in schedule </w:t>
      </w:r>
      <w:r w:rsidR="003B4D13" w:rsidRPr="00306AC9">
        <w:rPr>
          <w:color w:val="auto"/>
        </w:rPr>
        <w:t>3</w:t>
      </w:r>
      <w:r w:rsidR="00C16167" w:rsidRPr="00306AC9">
        <w:rPr>
          <w:color w:val="auto"/>
        </w:rPr>
        <w:t xml:space="preserve"> shall not be exceeded.</w:t>
      </w:r>
    </w:p>
    <w:p w14:paraId="4E2DDDA1" w14:textId="71EFC101" w:rsidR="008E5476" w:rsidRPr="00306AC9" w:rsidRDefault="008E5476" w:rsidP="008E5476">
      <w:pPr>
        <w:pStyle w:val="Heading3rednonum"/>
        <w:numPr>
          <w:ilvl w:val="2"/>
          <w:numId w:val="10"/>
        </w:numPr>
        <w:rPr>
          <w:color w:val="auto"/>
        </w:rPr>
      </w:pPr>
      <w:r w:rsidRPr="00306AC9">
        <w:rPr>
          <w:color w:val="auto"/>
        </w:rPr>
        <w:t>Total annual emissions from the emission point(s) set</w:t>
      </w:r>
      <w:r w:rsidR="007C7280" w:rsidRPr="00306AC9">
        <w:rPr>
          <w:color w:val="auto"/>
        </w:rPr>
        <w:t xml:space="preserve"> out in tables schedule 3 S3.1 and </w:t>
      </w:r>
      <w:r w:rsidRPr="00306AC9">
        <w:rPr>
          <w:color w:val="auto"/>
        </w:rPr>
        <w:t>S3.2 of a substance</w:t>
      </w:r>
      <w:r w:rsidR="007C7280" w:rsidRPr="00306AC9">
        <w:rPr>
          <w:color w:val="auto"/>
        </w:rPr>
        <w:t xml:space="preserve"> listed in schedule 3 table S3.3</w:t>
      </w:r>
      <w:r w:rsidRPr="00306AC9">
        <w:rPr>
          <w:color w:val="auto"/>
        </w:rPr>
        <w:t xml:space="preserve"> shall not exceed </w:t>
      </w:r>
      <w:r w:rsidR="007C7280" w:rsidRPr="00306AC9">
        <w:rPr>
          <w:color w:val="auto"/>
        </w:rPr>
        <w:t>the relevant limit in table S3.3</w:t>
      </w:r>
      <w:r w:rsidRPr="00306AC9">
        <w:rPr>
          <w:color w:val="auto"/>
        </w:rPr>
        <w:t>.</w:t>
      </w:r>
    </w:p>
    <w:p w14:paraId="27B0FBCC" w14:textId="1E8D074E" w:rsidR="00C16167" w:rsidRPr="00306AC9" w:rsidRDefault="008E5476" w:rsidP="001507CB">
      <w:pPr>
        <w:pStyle w:val="Heading3rednonum"/>
        <w:numPr>
          <w:ilvl w:val="2"/>
          <w:numId w:val="10"/>
        </w:numPr>
        <w:rPr>
          <w:color w:val="auto"/>
        </w:rPr>
      </w:pPr>
      <w:r w:rsidRPr="00306AC9">
        <w:rPr>
          <w:color w:val="auto"/>
        </w:rPr>
        <w:t>Periodic monitoring shall be carried out at least once every 5 years for groundwater and 10 years for soil, unless such monitoring is based on a systematic appraisal of the risk of contamination.</w:t>
      </w:r>
    </w:p>
    <w:p w14:paraId="27B0FBCD" w14:textId="77777777" w:rsidR="00C16167" w:rsidRPr="00306AC9" w:rsidRDefault="004C238B">
      <w:pPr>
        <w:pStyle w:val="Heading2"/>
        <w:numPr>
          <w:ilvl w:val="1"/>
          <w:numId w:val="22"/>
        </w:numPr>
      </w:pPr>
      <w:r w:rsidRPr="00306AC9">
        <w:t>E</w:t>
      </w:r>
      <w:r w:rsidR="00C16167" w:rsidRPr="00306AC9">
        <w:t>missions of substances</w:t>
      </w:r>
      <w:r w:rsidRPr="00306AC9">
        <w:t xml:space="preserve"> not </w:t>
      </w:r>
      <w:r w:rsidR="0019176C" w:rsidRPr="00306AC9">
        <w:t>controlled by</w:t>
      </w:r>
      <w:r w:rsidRPr="00306AC9">
        <w:t xml:space="preserve"> emission limits</w:t>
      </w:r>
    </w:p>
    <w:p w14:paraId="27B0FBCE" w14:textId="77777777" w:rsidR="00C16167" w:rsidRPr="00306AC9" w:rsidRDefault="004C238B" w:rsidP="00087D37">
      <w:pPr>
        <w:pStyle w:val="Heading3"/>
        <w:numPr>
          <w:ilvl w:val="2"/>
          <w:numId w:val="22"/>
        </w:numPr>
        <w:rPr>
          <w:color w:val="auto"/>
        </w:rPr>
      </w:pPr>
      <w:r w:rsidRPr="00306AC9">
        <w:t>E</w:t>
      </w:r>
      <w:r w:rsidR="00C16167" w:rsidRPr="00306AC9">
        <w:t>missions of substances</w:t>
      </w:r>
      <w:r w:rsidRPr="00306AC9">
        <w:t xml:space="preserve"> not controlled by emission limits</w:t>
      </w:r>
      <w:r w:rsidR="00C16167" w:rsidRPr="00306AC9">
        <w:t xml:space="preserve"> (excluding odour) shall not cause pollution. The operator shall not be taken to have breached this condition if appropriate measures</w:t>
      </w:r>
      <w:r w:rsidR="00C16167" w:rsidRPr="00306AC9">
        <w:rPr>
          <w:rStyle w:val="change"/>
          <w:color w:val="000000"/>
        </w:rPr>
        <w:t>, including</w:t>
      </w:r>
      <w:r w:rsidR="00105365" w:rsidRPr="00306AC9">
        <w:rPr>
          <w:rStyle w:val="change"/>
          <w:color w:val="000000"/>
        </w:rPr>
        <w:t>, but not limited to</w:t>
      </w:r>
      <w:r w:rsidR="001F19F3" w:rsidRPr="00306AC9">
        <w:rPr>
          <w:rStyle w:val="change"/>
          <w:color w:val="000000"/>
        </w:rPr>
        <w:t>,</w:t>
      </w:r>
      <w:r w:rsidR="00C16167" w:rsidRPr="00306AC9">
        <w:rPr>
          <w:rStyle w:val="change"/>
          <w:color w:val="000000"/>
        </w:rPr>
        <w:t xml:space="preserve"> those specified in </w:t>
      </w:r>
      <w:r w:rsidR="00F844B3" w:rsidRPr="00306AC9">
        <w:rPr>
          <w:rStyle w:val="change"/>
          <w:color w:val="000000"/>
        </w:rPr>
        <w:t xml:space="preserve">any approved </w:t>
      </w:r>
      <w:r w:rsidR="003342D2" w:rsidRPr="00306AC9">
        <w:rPr>
          <w:rStyle w:val="change"/>
          <w:color w:val="auto"/>
        </w:rPr>
        <w:t xml:space="preserve">emissions management </w:t>
      </w:r>
      <w:r w:rsidR="00F844B3" w:rsidRPr="00306AC9">
        <w:rPr>
          <w:rStyle w:val="change"/>
          <w:color w:val="auto"/>
        </w:rPr>
        <w:t>plan</w:t>
      </w:r>
      <w:r w:rsidR="00C16167" w:rsidRPr="00306AC9">
        <w:rPr>
          <w:rStyle w:val="change"/>
          <w:color w:val="auto"/>
        </w:rPr>
        <w:t>,</w:t>
      </w:r>
      <w:r w:rsidR="00C16167" w:rsidRPr="00306AC9">
        <w:rPr>
          <w:color w:val="auto"/>
        </w:rPr>
        <w:t xml:space="preserve"> have been taken to prevent or where that is not practicable, to minimise, those emissions.</w:t>
      </w:r>
    </w:p>
    <w:p w14:paraId="27B0FBCF" w14:textId="77777777" w:rsidR="001106AB" w:rsidRPr="00306AC9" w:rsidRDefault="001106AB" w:rsidP="00216816">
      <w:pPr>
        <w:pStyle w:val="Heading3nonum"/>
        <w:rPr>
          <w:color w:val="auto"/>
          <w:szCs w:val="18"/>
        </w:rPr>
      </w:pPr>
      <w:r w:rsidRPr="00306AC9">
        <w:rPr>
          <w:color w:val="auto"/>
          <w:szCs w:val="18"/>
        </w:rPr>
        <w:t>3.2.2</w:t>
      </w:r>
      <w:r w:rsidRPr="00306AC9">
        <w:rPr>
          <w:color w:val="auto"/>
          <w:szCs w:val="18"/>
        </w:rPr>
        <w:tab/>
        <w:t>The operator shall:</w:t>
      </w:r>
    </w:p>
    <w:p w14:paraId="27B0FBD0" w14:textId="77777777" w:rsidR="001106AB" w:rsidRPr="00306AC9" w:rsidRDefault="001106AB" w:rsidP="005B3518">
      <w:pPr>
        <w:pStyle w:val="Heading4"/>
        <w:spacing w:before="120"/>
        <w:ind w:left="1440" w:hanging="731"/>
        <w:rPr>
          <w:rFonts w:cs="Arial"/>
          <w:szCs w:val="18"/>
        </w:rPr>
      </w:pPr>
      <w:r w:rsidRPr="00306AC9">
        <w:rPr>
          <w:szCs w:val="18"/>
        </w:rPr>
        <w:t>(a)</w:t>
      </w:r>
      <w:r w:rsidRPr="00306AC9">
        <w:rPr>
          <w:szCs w:val="18"/>
        </w:rPr>
        <w:tab/>
      </w:r>
      <w:r w:rsidRPr="00306AC9">
        <w:rPr>
          <w:rFonts w:cs="Arial"/>
          <w:szCs w:val="18"/>
        </w:rPr>
        <w:t xml:space="preserve">if notified by </w:t>
      </w:r>
      <w:r w:rsidR="00317002" w:rsidRPr="00306AC9">
        <w:rPr>
          <w:rFonts w:cs="Arial"/>
          <w:szCs w:val="18"/>
        </w:rPr>
        <w:t xml:space="preserve">Natural Resources Wales </w:t>
      </w:r>
      <w:r w:rsidRPr="00306AC9">
        <w:rPr>
          <w:rFonts w:cs="Arial"/>
          <w:szCs w:val="18"/>
        </w:rPr>
        <w:t>that the activities are giving rise to</w:t>
      </w:r>
      <w:r w:rsidR="00557C8D" w:rsidRPr="00306AC9">
        <w:rPr>
          <w:rFonts w:cs="Arial"/>
          <w:szCs w:val="18"/>
        </w:rPr>
        <w:t xml:space="preserve"> </w:t>
      </w:r>
      <w:r w:rsidR="00BA6889" w:rsidRPr="00306AC9">
        <w:rPr>
          <w:rFonts w:cs="Arial"/>
          <w:szCs w:val="18"/>
        </w:rPr>
        <w:t>pollution</w:t>
      </w:r>
      <w:r w:rsidRPr="00306AC9">
        <w:rPr>
          <w:rFonts w:cs="Arial"/>
          <w:szCs w:val="18"/>
        </w:rPr>
        <w:t xml:space="preserve">, submit to </w:t>
      </w:r>
      <w:r w:rsidR="00317002" w:rsidRPr="00306AC9">
        <w:rPr>
          <w:rFonts w:cs="Arial"/>
          <w:szCs w:val="18"/>
        </w:rPr>
        <w:t>Natural Resources Wales</w:t>
      </w:r>
      <w:r w:rsidRPr="00306AC9">
        <w:rPr>
          <w:rFonts w:cs="Arial"/>
          <w:szCs w:val="18"/>
        </w:rPr>
        <w:t xml:space="preserve"> for approval within the period specified, a</w:t>
      </w:r>
      <w:r w:rsidR="004C238B" w:rsidRPr="00306AC9">
        <w:rPr>
          <w:rFonts w:cs="Arial"/>
          <w:szCs w:val="18"/>
        </w:rPr>
        <w:t>n</w:t>
      </w:r>
      <w:r w:rsidR="00BA6889" w:rsidRPr="00306AC9">
        <w:rPr>
          <w:rFonts w:cs="Arial"/>
          <w:szCs w:val="18"/>
        </w:rPr>
        <w:t xml:space="preserve"> emissions</w:t>
      </w:r>
      <w:r w:rsidRPr="00306AC9">
        <w:rPr>
          <w:rFonts w:cs="Arial"/>
          <w:szCs w:val="18"/>
        </w:rPr>
        <w:t xml:space="preserve"> management plan</w:t>
      </w:r>
      <w:r w:rsidR="00107811" w:rsidRPr="00306AC9">
        <w:rPr>
          <w:rFonts w:cs="Arial"/>
          <w:szCs w:val="18"/>
        </w:rPr>
        <w:t xml:space="preserve"> which identifies and minimises</w:t>
      </w:r>
      <w:r w:rsidR="00126D97" w:rsidRPr="00306AC9">
        <w:rPr>
          <w:rFonts w:cs="Arial"/>
          <w:szCs w:val="18"/>
        </w:rPr>
        <w:t xml:space="preserve"> the</w:t>
      </w:r>
      <w:r w:rsidR="00107811" w:rsidRPr="00306AC9">
        <w:rPr>
          <w:rFonts w:cs="Arial"/>
          <w:szCs w:val="18"/>
        </w:rPr>
        <w:t xml:space="preserve"> risks of pollution from emissions of substances not controlled by emission limits</w:t>
      </w:r>
      <w:r w:rsidRPr="00306AC9">
        <w:rPr>
          <w:rFonts w:cs="Arial"/>
          <w:szCs w:val="18"/>
        </w:rPr>
        <w:t>;</w:t>
      </w:r>
    </w:p>
    <w:p w14:paraId="27B0FBD1" w14:textId="77777777" w:rsidR="001106AB" w:rsidRPr="00306AC9" w:rsidRDefault="001106AB" w:rsidP="001106AB">
      <w:pPr>
        <w:pStyle w:val="Heading4"/>
        <w:ind w:left="1440" w:hanging="731"/>
        <w:rPr>
          <w:rFonts w:cs="Arial"/>
          <w:szCs w:val="18"/>
        </w:rPr>
      </w:pPr>
      <w:r w:rsidRPr="00306AC9">
        <w:rPr>
          <w:szCs w:val="18"/>
        </w:rPr>
        <w:t>(b)</w:t>
      </w:r>
      <w:r w:rsidRPr="00306AC9">
        <w:rPr>
          <w:szCs w:val="18"/>
        </w:rPr>
        <w:tab/>
      </w:r>
      <w:proofErr w:type="gramStart"/>
      <w:r w:rsidRPr="00306AC9">
        <w:rPr>
          <w:rFonts w:cs="Arial"/>
          <w:szCs w:val="18"/>
        </w:rPr>
        <w:t>implement</w:t>
      </w:r>
      <w:proofErr w:type="gramEnd"/>
      <w:r w:rsidRPr="00306AC9">
        <w:rPr>
          <w:rFonts w:cs="Arial"/>
          <w:szCs w:val="18"/>
        </w:rPr>
        <w:t xml:space="preserve"> the</w:t>
      </w:r>
      <w:r w:rsidR="00732529" w:rsidRPr="00306AC9">
        <w:rPr>
          <w:rFonts w:cs="Arial"/>
          <w:szCs w:val="18"/>
        </w:rPr>
        <w:t xml:space="preserve"> </w:t>
      </w:r>
      <w:r w:rsidRPr="00306AC9">
        <w:rPr>
          <w:rFonts w:cs="Arial"/>
          <w:szCs w:val="18"/>
        </w:rPr>
        <w:t>approved</w:t>
      </w:r>
      <w:r w:rsidR="00732529" w:rsidRPr="00306AC9">
        <w:rPr>
          <w:rFonts w:cs="Arial"/>
          <w:szCs w:val="18"/>
        </w:rPr>
        <w:t xml:space="preserve"> </w:t>
      </w:r>
      <w:r w:rsidR="00BA6889" w:rsidRPr="00306AC9">
        <w:rPr>
          <w:rFonts w:cs="Arial"/>
          <w:szCs w:val="18"/>
        </w:rPr>
        <w:t>emissions</w:t>
      </w:r>
      <w:r w:rsidRPr="00306AC9">
        <w:rPr>
          <w:rFonts w:cs="Arial"/>
          <w:szCs w:val="18"/>
        </w:rPr>
        <w:t xml:space="preserve"> management plan, from the date of approval, unless otherwise agreed in writing by </w:t>
      </w:r>
      <w:r w:rsidR="00317002" w:rsidRPr="00306AC9">
        <w:rPr>
          <w:rFonts w:cs="Arial"/>
          <w:szCs w:val="18"/>
        </w:rPr>
        <w:t>Natural Resources Wales</w:t>
      </w:r>
      <w:r w:rsidRPr="00306AC9">
        <w:rPr>
          <w:rFonts w:cs="Arial"/>
          <w:szCs w:val="18"/>
        </w:rPr>
        <w:t>.</w:t>
      </w:r>
    </w:p>
    <w:p w14:paraId="27B0FBD5" w14:textId="235DEB98" w:rsidR="008A1942" w:rsidRPr="00306AC9" w:rsidRDefault="001106AB" w:rsidP="001507CB">
      <w:pPr>
        <w:pStyle w:val="Heading3rednonum"/>
        <w:rPr>
          <w:color w:val="auto"/>
        </w:rPr>
      </w:pPr>
      <w:r w:rsidRPr="00306AC9">
        <w:rPr>
          <w:color w:val="auto"/>
        </w:rPr>
        <w:t>3.2.3</w:t>
      </w:r>
      <w:r w:rsidRPr="00306AC9">
        <w:rPr>
          <w:color w:val="auto"/>
        </w:rPr>
        <w:tab/>
      </w:r>
      <w:r w:rsidR="00C16167" w:rsidRPr="00306AC9">
        <w:rPr>
          <w:color w:val="auto"/>
        </w:rPr>
        <w:t xml:space="preserve">All </w:t>
      </w:r>
      <w:r w:rsidR="00C16167" w:rsidRPr="00306AC9">
        <w:rPr>
          <w:color w:val="auto"/>
          <w:lang w:eastAsia="en-GB"/>
        </w:rPr>
        <w:t>liquids</w:t>
      </w:r>
      <w:r w:rsidR="003B4D13" w:rsidRPr="00306AC9">
        <w:rPr>
          <w:color w:val="auto"/>
          <w:lang w:eastAsia="en-GB"/>
        </w:rPr>
        <w:t xml:space="preserve"> in containers</w:t>
      </w:r>
      <w:r w:rsidR="00C16167" w:rsidRPr="00306AC9">
        <w:rPr>
          <w:color w:val="auto"/>
          <w:lang w:eastAsia="en-GB"/>
        </w:rPr>
        <w:t xml:space="preserve">, </w:t>
      </w:r>
      <w:r w:rsidR="00C16167" w:rsidRPr="00306AC9">
        <w:rPr>
          <w:color w:val="auto"/>
        </w:rPr>
        <w:t>whose</w:t>
      </w:r>
      <w:r w:rsidR="00C16167" w:rsidRPr="00306AC9">
        <w:rPr>
          <w:color w:val="auto"/>
          <w:lang w:eastAsia="en-GB"/>
        </w:rPr>
        <w:t xml:space="preserve"> emission to water or land could cause pollution, shall be provided with secondary containment, unless </w:t>
      </w:r>
      <w:r w:rsidR="00C16167" w:rsidRPr="00306AC9">
        <w:rPr>
          <w:rStyle w:val="change"/>
          <w:color w:val="auto"/>
        </w:rPr>
        <w:t xml:space="preserve">the operator </w:t>
      </w:r>
      <w:r w:rsidR="00C16167" w:rsidRPr="00306AC9">
        <w:rPr>
          <w:color w:val="auto"/>
        </w:rPr>
        <w:t xml:space="preserve">has used other appropriate measures to prevent </w:t>
      </w:r>
      <w:r w:rsidR="00C16167" w:rsidRPr="00306AC9">
        <w:rPr>
          <w:rStyle w:val="change"/>
          <w:color w:val="auto"/>
        </w:rPr>
        <w:t>or where that is not practicable, to minimise, leakage and spillage from the primary container</w:t>
      </w:r>
      <w:r w:rsidR="00C16167" w:rsidRPr="00306AC9">
        <w:rPr>
          <w:color w:val="auto"/>
        </w:rPr>
        <w:t>.</w:t>
      </w:r>
    </w:p>
    <w:p w14:paraId="27B0FBD6" w14:textId="77777777" w:rsidR="00C16167" w:rsidRPr="00306AC9" w:rsidRDefault="00C16167">
      <w:pPr>
        <w:pStyle w:val="Heading2"/>
        <w:numPr>
          <w:ilvl w:val="0"/>
          <w:numId w:val="0"/>
        </w:numPr>
      </w:pPr>
      <w:bookmarkStart w:id="5" w:name="_Toc449070323"/>
      <w:r w:rsidRPr="00306AC9">
        <w:t>3.</w:t>
      </w:r>
      <w:r w:rsidR="00817FCF" w:rsidRPr="00306AC9">
        <w:t>3</w:t>
      </w:r>
      <w:r w:rsidRPr="00306AC9">
        <w:tab/>
        <w:t xml:space="preserve">Monitoring </w:t>
      </w:r>
    </w:p>
    <w:p w14:paraId="27B0FBD7" w14:textId="77777777" w:rsidR="00C16167" w:rsidRPr="00306AC9" w:rsidRDefault="00BB0D5E">
      <w:pPr>
        <w:pStyle w:val="Heading3"/>
        <w:numPr>
          <w:ilvl w:val="0"/>
          <w:numId w:val="0"/>
        </w:numPr>
        <w:ind w:left="709" w:hanging="709"/>
        <w:rPr>
          <w:color w:val="auto"/>
        </w:rPr>
      </w:pPr>
      <w:r w:rsidRPr="00306AC9">
        <w:rPr>
          <w:color w:val="auto"/>
        </w:rPr>
        <w:t>3.</w:t>
      </w:r>
      <w:r w:rsidR="00817FCF" w:rsidRPr="00306AC9">
        <w:rPr>
          <w:color w:val="auto"/>
        </w:rPr>
        <w:t>3</w:t>
      </w:r>
      <w:r w:rsidRPr="00306AC9">
        <w:rPr>
          <w:color w:val="auto"/>
        </w:rPr>
        <w:t>.1</w:t>
      </w:r>
      <w:r w:rsidR="00C16167" w:rsidRPr="00306AC9">
        <w:rPr>
          <w:color w:val="auto"/>
        </w:rPr>
        <w:tab/>
        <w:t xml:space="preserve">The operator shall, unless otherwise agreed in writing by </w:t>
      </w:r>
      <w:r w:rsidR="00317002" w:rsidRPr="00306AC9">
        <w:rPr>
          <w:color w:val="auto"/>
        </w:rPr>
        <w:t>Natural Resources Wales</w:t>
      </w:r>
      <w:r w:rsidR="00C16167" w:rsidRPr="00306AC9">
        <w:rPr>
          <w:color w:val="auto"/>
        </w:rPr>
        <w:t xml:space="preserve">, undertake the monitoring specified in the following tables in schedule </w:t>
      </w:r>
      <w:r w:rsidR="003B4D13" w:rsidRPr="00306AC9">
        <w:rPr>
          <w:color w:val="auto"/>
        </w:rPr>
        <w:t>3</w:t>
      </w:r>
      <w:r w:rsidR="00C16167" w:rsidRPr="00306AC9">
        <w:rPr>
          <w:color w:val="auto"/>
        </w:rPr>
        <w:t xml:space="preserve"> to this permit:</w:t>
      </w:r>
    </w:p>
    <w:p w14:paraId="27B0FBD8" w14:textId="4428E7CD" w:rsidR="00C16167" w:rsidRPr="00306AC9" w:rsidRDefault="00C16167">
      <w:pPr>
        <w:pStyle w:val="Heading4"/>
        <w:numPr>
          <w:ilvl w:val="0"/>
          <w:numId w:val="25"/>
        </w:numPr>
      </w:pPr>
      <w:proofErr w:type="gramStart"/>
      <w:r w:rsidRPr="00306AC9">
        <w:t>point</w:t>
      </w:r>
      <w:proofErr w:type="gramEnd"/>
      <w:r w:rsidRPr="00306AC9">
        <w:t xml:space="preserve"> source emissions specified in tables S</w:t>
      </w:r>
      <w:r w:rsidR="003B4D13" w:rsidRPr="00306AC9">
        <w:t>3</w:t>
      </w:r>
      <w:r w:rsidR="007C7280" w:rsidRPr="00306AC9">
        <w:t>.1 and</w:t>
      </w:r>
      <w:r w:rsidRPr="00306AC9">
        <w:t xml:space="preserve"> S</w:t>
      </w:r>
      <w:r w:rsidR="003B4D13" w:rsidRPr="00306AC9">
        <w:t>3</w:t>
      </w:r>
      <w:r w:rsidRPr="00306AC9">
        <w:t>.2</w:t>
      </w:r>
    </w:p>
    <w:p w14:paraId="27B0FBDF" w14:textId="6C1ED815" w:rsidR="00C16167" w:rsidRPr="00306AC9" w:rsidRDefault="00C16167" w:rsidP="001F1316">
      <w:pPr>
        <w:pStyle w:val="Heading3nonum"/>
        <w:ind w:left="709" w:hanging="709"/>
        <w:rPr>
          <w:color w:val="auto"/>
        </w:rPr>
      </w:pPr>
      <w:r w:rsidRPr="00306AC9">
        <w:rPr>
          <w:color w:val="auto"/>
        </w:rPr>
        <w:lastRenderedPageBreak/>
        <w:t>3.</w:t>
      </w:r>
      <w:r w:rsidR="00817FCF" w:rsidRPr="00306AC9">
        <w:rPr>
          <w:color w:val="auto"/>
        </w:rPr>
        <w:t>3</w:t>
      </w:r>
      <w:r w:rsidRPr="00306AC9">
        <w:rPr>
          <w:color w:val="auto"/>
        </w:rPr>
        <w:t>.2</w:t>
      </w:r>
      <w:r w:rsidRPr="00306AC9">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7B0FBE0" w14:textId="77777777" w:rsidR="00C16167" w:rsidRPr="00306AC9" w:rsidRDefault="00C16167">
      <w:pPr>
        <w:pStyle w:val="Heading3nonum"/>
        <w:ind w:left="709" w:hanging="709"/>
        <w:rPr>
          <w:color w:val="auto"/>
        </w:rPr>
      </w:pPr>
      <w:r w:rsidRPr="00306AC9">
        <w:rPr>
          <w:color w:val="auto"/>
        </w:rPr>
        <w:t>3.</w:t>
      </w:r>
      <w:r w:rsidR="00817FCF" w:rsidRPr="00306AC9">
        <w:rPr>
          <w:color w:val="auto"/>
        </w:rPr>
        <w:t>3</w:t>
      </w:r>
      <w:r w:rsidRPr="00306AC9">
        <w:rPr>
          <w:color w:val="auto"/>
        </w:rPr>
        <w:t>.3</w:t>
      </w:r>
      <w:r w:rsidRPr="00306AC9">
        <w:rPr>
          <w:color w:val="auto"/>
        </w:rPr>
        <w:tab/>
        <w:t>Monitoring equipment, techniques, personnel and organisations employed for the emissions monitoring programme and the environmental or other monitoring specified in condition 3.</w:t>
      </w:r>
      <w:r w:rsidR="00385332" w:rsidRPr="00306AC9">
        <w:rPr>
          <w:color w:val="auto"/>
        </w:rPr>
        <w:t>3</w:t>
      </w:r>
      <w:r w:rsidRPr="00306AC9">
        <w:rPr>
          <w:color w:val="auto"/>
        </w:rPr>
        <w:t>.1 shall have either MCERTS certification or MCERTS accreditation (as appropriate)</w:t>
      </w:r>
      <w:r w:rsidR="00C04B9D" w:rsidRPr="00306AC9">
        <w:rPr>
          <w:color w:val="auto"/>
        </w:rPr>
        <w:t xml:space="preserve">, where available, </w:t>
      </w:r>
      <w:r w:rsidRPr="00306AC9">
        <w:rPr>
          <w:color w:val="auto"/>
        </w:rPr>
        <w:t xml:space="preserve">unless otherwise agreed in writing by </w:t>
      </w:r>
      <w:r w:rsidR="00317002" w:rsidRPr="00306AC9">
        <w:rPr>
          <w:color w:val="auto"/>
        </w:rPr>
        <w:t>Natural Resources Wales</w:t>
      </w:r>
      <w:r w:rsidRPr="00306AC9">
        <w:rPr>
          <w:color w:val="auto"/>
        </w:rPr>
        <w:t>.</w:t>
      </w:r>
    </w:p>
    <w:p w14:paraId="27B0FBE2" w14:textId="6CFFA278" w:rsidR="00C16167" w:rsidRPr="00306AC9" w:rsidRDefault="00265570">
      <w:pPr>
        <w:pStyle w:val="Heading3nonum"/>
        <w:spacing w:after="80"/>
        <w:ind w:left="709" w:hanging="709"/>
        <w:rPr>
          <w:color w:val="auto"/>
        </w:rPr>
      </w:pPr>
      <w:r w:rsidRPr="00306AC9">
        <w:rPr>
          <w:color w:val="auto"/>
        </w:rPr>
        <w:t>3.</w:t>
      </w:r>
      <w:r w:rsidR="00817FCF" w:rsidRPr="00306AC9">
        <w:rPr>
          <w:color w:val="auto"/>
        </w:rPr>
        <w:t>3</w:t>
      </w:r>
      <w:r w:rsidRPr="00306AC9">
        <w:rPr>
          <w:color w:val="auto"/>
        </w:rPr>
        <w:t>.4</w:t>
      </w:r>
      <w:r w:rsidR="00C16167" w:rsidRPr="00306AC9">
        <w:rPr>
          <w:color w:val="auto"/>
        </w:rPr>
        <w:tab/>
        <w:t xml:space="preserve">Permanent means of access shall be provided to enable sampling/monitoring to be carried out in relation to the emission points specified in schedule </w:t>
      </w:r>
      <w:r w:rsidR="00C04B9D" w:rsidRPr="00306AC9">
        <w:rPr>
          <w:color w:val="auto"/>
        </w:rPr>
        <w:t>3</w:t>
      </w:r>
      <w:r w:rsidR="00C16167" w:rsidRPr="00306AC9">
        <w:rPr>
          <w:color w:val="auto"/>
        </w:rPr>
        <w:t xml:space="preserve"> tables S</w:t>
      </w:r>
      <w:r w:rsidR="00C04B9D" w:rsidRPr="00306AC9">
        <w:rPr>
          <w:color w:val="auto"/>
        </w:rPr>
        <w:t>3</w:t>
      </w:r>
      <w:r w:rsidR="007C7280" w:rsidRPr="00306AC9">
        <w:rPr>
          <w:color w:val="auto"/>
        </w:rPr>
        <w:t>.1 and</w:t>
      </w:r>
      <w:r w:rsidR="00C16167" w:rsidRPr="00306AC9">
        <w:rPr>
          <w:color w:val="auto"/>
        </w:rPr>
        <w:t xml:space="preserve"> S</w:t>
      </w:r>
      <w:r w:rsidR="00C04B9D" w:rsidRPr="00306AC9">
        <w:rPr>
          <w:color w:val="auto"/>
        </w:rPr>
        <w:t>3</w:t>
      </w:r>
      <w:r w:rsidR="00C16167" w:rsidRPr="00306AC9">
        <w:rPr>
          <w:color w:val="auto"/>
        </w:rPr>
        <w:t xml:space="preserve">.2 unless otherwise </w:t>
      </w:r>
      <w:r w:rsidR="00C04B9D" w:rsidRPr="00306AC9">
        <w:rPr>
          <w:color w:val="auto"/>
        </w:rPr>
        <w:t xml:space="preserve">agreed in writing by </w:t>
      </w:r>
      <w:r w:rsidR="00317002" w:rsidRPr="00306AC9">
        <w:rPr>
          <w:color w:val="auto"/>
        </w:rPr>
        <w:t>Natural Resources Wales</w:t>
      </w:r>
      <w:r w:rsidR="00C16167" w:rsidRPr="00306AC9">
        <w:rPr>
          <w:color w:val="auto"/>
        </w:rPr>
        <w:t>.</w:t>
      </w:r>
    </w:p>
    <w:p w14:paraId="4CD41DF3" w14:textId="382AA7F6" w:rsidR="008E5476" w:rsidRPr="00306AC9" w:rsidRDefault="007C7280" w:rsidP="008E5476">
      <w:pPr>
        <w:pStyle w:val="Heading2"/>
        <w:numPr>
          <w:ilvl w:val="0"/>
          <w:numId w:val="0"/>
        </w:numPr>
      </w:pPr>
      <w:r w:rsidRPr="00306AC9">
        <w:t>3.4</w:t>
      </w:r>
      <w:r w:rsidR="008E5476" w:rsidRPr="00306AC9">
        <w:tab/>
        <w:t>Odour</w:t>
      </w:r>
    </w:p>
    <w:p w14:paraId="008DBFC9" w14:textId="0A9559C5" w:rsidR="008E5476" w:rsidRPr="00306AC9" w:rsidRDefault="008E5476" w:rsidP="008E5476">
      <w:pPr>
        <w:pStyle w:val="Heading4"/>
        <w:ind w:left="709" w:hanging="709"/>
        <w:rPr>
          <w:rStyle w:val="change"/>
          <w:color w:val="auto"/>
        </w:rPr>
      </w:pPr>
      <w:r w:rsidRPr="00306AC9">
        <w:t>3.</w:t>
      </w:r>
      <w:r w:rsidR="007C7280" w:rsidRPr="00306AC9">
        <w:t>4</w:t>
      </w:r>
      <w:r w:rsidRPr="00306AC9">
        <w:t>.1</w:t>
      </w:r>
      <w:r w:rsidRPr="00306AC9">
        <w:tab/>
        <w:t>Emissions from t</w:t>
      </w:r>
      <w:r w:rsidRPr="00306AC9">
        <w:rPr>
          <w:rStyle w:val="change"/>
          <w:color w:val="auto"/>
        </w:rPr>
        <w:t xml:space="preserve">he activities shall be free from </w:t>
      </w:r>
      <w:r w:rsidRPr="00306AC9">
        <w:t>odour at levels likely to cause pollution outside the site,</w:t>
      </w:r>
      <w:r w:rsidRPr="00306AC9">
        <w:rPr>
          <w:rStyle w:val="change"/>
          <w:color w:val="auto"/>
        </w:rPr>
        <w:t xml:space="preserve"> as perceived by an authorised officer of Natural Resources Wales, </w:t>
      </w:r>
      <w:r w:rsidRPr="00306AC9">
        <w:t>unless the operator</w:t>
      </w:r>
      <w:r w:rsidRPr="00306AC9">
        <w:rPr>
          <w:rStyle w:val="change"/>
          <w:color w:val="auto"/>
        </w:rPr>
        <w:t xml:space="preserve"> has used appropriate measures, including, but not limited to, those specified in any approved odour management plan, to prevent or where that is not practicable to minimise the odour. </w:t>
      </w:r>
    </w:p>
    <w:p w14:paraId="59032097" w14:textId="367FB16B" w:rsidR="008E5476" w:rsidRPr="00306AC9" w:rsidRDefault="007C7280" w:rsidP="008E5476">
      <w:pPr>
        <w:pStyle w:val="Draftingnote"/>
        <w:rPr>
          <w:i w:val="0"/>
          <w:color w:val="auto"/>
          <w:szCs w:val="18"/>
        </w:rPr>
      </w:pPr>
      <w:r w:rsidRPr="00306AC9">
        <w:rPr>
          <w:i w:val="0"/>
          <w:color w:val="auto"/>
          <w:szCs w:val="18"/>
        </w:rPr>
        <w:t>3.4</w:t>
      </w:r>
      <w:r w:rsidR="008E5476" w:rsidRPr="00306AC9">
        <w:rPr>
          <w:i w:val="0"/>
          <w:color w:val="auto"/>
          <w:szCs w:val="18"/>
        </w:rPr>
        <w:t>.2</w:t>
      </w:r>
      <w:r w:rsidR="008E5476" w:rsidRPr="00306AC9">
        <w:rPr>
          <w:i w:val="0"/>
          <w:color w:val="auto"/>
          <w:szCs w:val="18"/>
        </w:rPr>
        <w:tab/>
        <w:t>The operator shall:</w:t>
      </w:r>
    </w:p>
    <w:p w14:paraId="68061EE4" w14:textId="77777777" w:rsidR="008E5476" w:rsidRPr="00306AC9" w:rsidRDefault="008E5476" w:rsidP="008E5476">
      <w:pPr>
        <w:pStyle w:val="Heading4"/>
        <w:ind w:left="1440" w:hanging="731"/>
        <w:rPr>
          <w:rFonts w:cs="Arial"/>
          <w:szCs w:val="18"/>
        </w:rPr>
      </w:pPr>
      <w:r w:rsidRPr="00306AC9">
        <w:rPr>
          <w:szCs w:val="18"/>
        </w:rPr>
        <w:t>(a)</w:t>
      </w:r>
      <w:r w:rsidRPr="00306AC9">
        <w:rPr>
          <w:szCs w:val="18"/>
        </w:rPr>
        <w:tab/>
      </w:r>
      <w:proofErr w:type="gramStart"/>
      <w:r w:rsidRPr="00306AC9">
        <w:rPr>
          <w:rFonts w:cs="Arial"/>
          <w:szCs w:val="18"/>
        </w:rPr>
        <w:t>if</w:t>
      </w:r>
      <w:proofErr w:type="gramEnd"/>
      <w:r w:rsidRPr="00306AC9">
        <w:rPr>
          <w:rFonts w:cs="Arial"/>
          <w:szCs w:val="18"/>
        </w:rPr>
        <w:t xml:space="preserve">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4DDBF48F" w14:textId="77777777" w:rsidR="008E5476" w:rsidRPr="00306AC9" w:rsidRDefault="008E5476" w:rsidP="008E5476">
      <w:pPr>
        <w:pStyle w:val="Heading4"/>
        <w:ind w:left="1440" w:hanging="731"/>
        <w:rPr>
          <w:rFonts w:cs="Arial"/>
          <w:szCs w:val="18"/>
        </w:rPr>
      </w:pPr>
      <w:r w:rsidRPr="00306AC9">
        <w:rPr>
          <w:szCs w:val="18"/>
        </w:rPr>
        <w:t>(b)</w:t>
      </w:r>
      <w:r w:rsidRPr="00306AC9">
        <w:rPr>
          <w:szCs w:val="18"/>
        </w:rPr>
        <w:tab/>
      </w:r>
      <w:proofErr w:type="gramStart"/>
      <w:r w:rsidRPr="00306AC9">
        <w:rPr>
          <w:rFonts w:cs="Arial"/>
          <w:szCs w:val="18"/>
        </w:rPr>
        <w:t>implement</w:t>
      </w:r>
      <w:proofErr w:type="gramEnd"/>
      <w:r w:rsidRPr="00306AC9">
        <w:rPr>
          <w:rFonts w:cs="Arial"/>
          <w:szCs w:val="18"/>
        </w:rPr>
        <w:t xml:space="preserve"> the approved odour management plan, from the date of approval, unless otherwise agreed in writing by Natural Resources Wales.</w:t>
      </w:r>
    </w:p>
    <w:p w14:paraId="4DB31F48" w14:textId="5DB983EF" w:rsidR="008E5476" w:rsidRPr="00306AC9" w:rsidRDefault="007C7280" w:rsidP="008E5476">
      <w:pPr>
        <w:pStyle w:val="Heading2"/>
        <w:numPr>
          <w:ilvl w:val="0"/>
          <w:numId w:val="0"/>
        </w:numPr>
        <w:rPr>
          <w:b w:val="0"/>
        </w:rPr>
      </w:pPr>
      <w:r w:rsidRPr="00306AC9">
        <w:t>3.5</w:t>
      </w:r>
      <w:r w:rsidR="008E5476" w:rsidRPr="00306AC9">
        <w:tab/>
        <w:t>Noise and vibration</w:t>
      </w:r>
    </w:p>
    <w:p w14:paraId="6BC3E0EC" w14:textId="0020F4E8" w:rsidR="008E5476" w:rsidRPr="00306AC9" w:rsidRDefault="007C7280" w:rsidP="008E5476">
      <w:pPr>
        <w:pStyle w:val="Heading4"/>
        <w:ind w:left="720" w:hanging="720"/>
      </w:pPr>
      <w:r w:rsidRPr="00306AC9">
        <w:t>3.5</w:t>
      </w:r>
      <w:r w:rsidR="008E5476" w:rsidRPr="00306AC9">
        <w:t>.1</w:t>
      </w:r>
      <w:r w:rsidR="008E5476" w:rsidRPr="00306AC9">
        <w:tab/>
        <w:t xml:space="preserve">Emissions from the activities shall </w:t>
      </w:r>
      <w:r w:rsidR="008E5476" w:rsidRPr="00306AC9">
        <w:rPr>
          <w:rStyle w:val="change"/>
          <w:color w:val="auto"/>
        </w:rPr>
        <w:t>be free from noise and vibration at levels likely to</w:t>
      </w:r>
      <w:r w:rsidR="008E5476" w:rsidRPr="00306AC9">
        <w:t xml:space="preserve"> cause pollution outside the site, </w:t>
      </w:r>
      <w:r w:rsidR="008E5476" w:rsidRPr="00306AC9">
        <w:rPr>
          <w:rStyle w:val="change"/>
          <w:color w:val="auto"/>
        </w:rPr>
        <w:t xml:space="preserve">as perceived by an authorised officer of Natural Resources Wales, </w:t>
      </w:r>
      <w:r w:rsidR="008E5476" w:rsidRPr="00306AC9">
        <w:t>unless the operator</w:t>
      </w:r>
      <w:r w:rsidR="008E5476" w:rsidRPr="00306AC9">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5498C0C8" w14:textId="7FBFA289" w:rsidR="008E5476" w:rsidRPr="00306AC9" w:rsidRDefault="007C7280" w:rsidP="008E5476">
      <w:pPr>
        <w:pStyle w:val="Draftingnote"/>
        <w:rPr>
          <w:i w:val="0"/>
          <w:color w:val="auto"/>
        </w:rPr>
      </w:pPr>
      <w:r w:rsidRPr="00306AC9">
        <w:rPr>
          <w:i w:val="0"/>
          <w:color w:val="auto"/>
        </w:rPr>
        <w:t>3.5</w:t>
      </w:r>
      <w:r w:rsidR="008E5476" w:rsidRPr="00306AC9">
        <w:rPr>
          <w:i w:val="0"/>
          <w:color w:val="auto"/>
        </w:rPr>
        <w:t>.2</w:t>
      </w:r>
      <w:r w:rsidR="008E5476" w:rsidRPr="00306AC9">
        <w:rPr>
          <w:i w:val="0"/>
          <w:color w:val="auto"/>
        </w:rPr>
        <w:tab/>
        <w:t>The operator shall:</w:t>
      </w:r>
    </w:p>
    <w:p w14:paraId="0328AD06" w14:textId="77777777" w:rsidR="008E5476" w:rsidRPr="00306AC9" w:rsidRDefault="008E5476" w:rsidP="008E5476">
      <w:pPr>
        <w:pStyle w:val="Heading4"/>
        <w:ind w:left="1440" w:hanging="731"/>
        <w:rPr>
          <w:rFonts w:cs="Arial"/>
          <w:szCs w:val="18"/>
        </w:rPr>
      </w:pPr>
      <w:r w:rsidRPr="00306AC9">
        <w:t>(a)</w:t>
      </w:r>
      <w:r w:rsidRPr="00306AC9">
        <w:tab/>
      </w:r>
      <w:r w:rsidRPr="00306AC9">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4A827607" w14:textId="77777777" w:rsidR="008E5476" w:rsidRPr="00306AC9" w:rsidRDefault="008E5476" w:rsidP="008E5476">
      <w:pPr>
        <w:pStyle w:val="Heading4"/>
        <w:ind w:left="1440" w:hanging="731"/>
        <w:rPr>
          <w:rFonts w:cs="Arial"/>
          <w:sz w:val="20"/>
        </w:rPr>
      </w:pPr>
      <w:r w:rsidRPr="00306AC9">
        <w:rPr>
          <w:szCs w:val="18"/>
        </w:rPr>
        <w:t>(b)</w:t>
      </w:r>
      <w:r w:rsidRPr="00306AC9">
        <w:rPr>
          <w:szCs w:val="18"/>
        </w:rPr>
        <w:tab/>
      </w:r>
      <w:proofErr w:type="gramStart"/>
      <w:r w:rsidRPr="00306AC9">
        <w:rPr>
          <w:rFonts w:cs="Arial"/>
          <w:szCs w:val="18"/>
        </w:rPr>
        <w:t>implement</w:t>
      </w:r>
      <w:proofErr w:type="gramEnd"/>
      <w:r w:rsidRPr="00306AC9">
        <w:rPr>
          <w:rFonts w:cs="Arial"/>
          <w:szCs w:val="18"/>
        </w:rPr>
        <w:t xml:space="preserve"> the approved noise and vibration management plan, from the date of approval, unless otherwise agreed in writing by Natural Resources Wales.</w:t>
      </w:r>
    </w:p>
    <w:p w14:paraId="745155EB" w14:textId="77777777" w:rsidR="008E5476" w:rsidRPr="00306AC9" w:rsidRDefault="008E5476" w:rsidP="007C7280">
      <w:pPr>
        <w:pStyle w:val="Heading3nonum"/>
        <w:spacing w:after="80"/>
        <w:rPr>
          <w:color w:val="auto"/>
        </w:rPr>
      </w:pPr>
    </w:p>
    <w:p w14:paraId="27B0FBE3" w14:textId="77777777" w:rsidR="00C16167" w:rsidRPr="00306AC9" w:rsidRDefault="00C16167">
      <w:pPr>
        <w:pStyle w:val="Heading1"/>
      </w:pPr>
      <w:bookmarkStart w:id="6" w:name="_Toc77056949"/>
      <w:bookmarkStart w:id="7" w:name="_Toc457192259"/>
      <w:bookmarkEnd w:id="5"/>
      <w:r w:rsidRPr="00306AC9">
        <w:lastRenderedPageBreak/>
        <w:t>4</w:t>
      </w:r>
      <w:r w:rsidRPr="00306AC9">
        <w:tab/>
        <w:t>Information</w:t>
      </w:r>
      <w:bookmarkEnd w:id="6"/>
    </w:p>
    <w:p w14:paraId="27B0FBE4" w14:textId="77777777" w:rsidR="00C16167" w:rsidRPr="00306AC9" w:rsidRDefault="00C16167">
      <w:pPr>
        <w:pStyle w:val="Heading2"/>
        <w:numPr>
          <w:ilvl w:val="0"/>
          <w:numId w:val="0"/>
        </w:numPr>
        <w:rPr>
          <w:b w:val="0"/>
        </w:rPr>
      </w:pPr>
      <w:r w:rsidRPr="00306AC9">
        <w:t>4.1</w:t>
      </w:r>
      <w:r w:rsidRPr="00306AC9">
        <w:tab/>
        <w:t>Records</w:t>
      </w:r>
    </w:p>
    <w:p w14:paraId="27B0FBE5" w14:textId="77777777" w:rsidR="00C16167" w:rsidRPr="00306AC9" w:rsidRDefault="00C16167">
      <w:pPr>
        <w:pStyle w:val="Heading3"/>
        <w:numPr>
          <w:ilvl w:val="2"/>
          <w:numId w:val="21"/>
        </w:numPr>
      </w:pPr>
      <w:r w:rsidRPr="00306AC9">
        <w:t>All records required to be made by this permit shall:</w:t>
      </w:r>
    </w:p>
    <w:p w14:paraId="27B0FBE6" w14:textId="77777777" w:rsidR="00C16167" w:rsidRPr="00306AC9" w:rsidRDefault="00C16167" w:rsidP="003A2E14">
      <w:pPr>
        <w:pStyle w:val="Heading3"/>
        <w:numPr>
          <w:ilvl w:val="0"/>
          <w:numId w:val="19"/>
        </w:numPr>
        <w:tabs>
          <w:tab w:val="clear" w:pos="360"/>
          <w:tab w:val="num" w:pos="1418"/>
        </w:tabs>
        <w:ind w:left="1418" w:hanging="709"/>
      </w:pPr>
      <w:proofErr w:type="gramStart"/>
      <w:r w:rsidRPr="00306AC9">
        <w:t>be</w:t>
      </w:r>
      <w:proofErr w:type="gramEnd"/>
      <w:r w:rsidRPr="00306AC9">
        <w:t xml:space="preserve"> legible;</w:t>
      </w:r>
    </w:p>
    <w:p w14:paraId="27B0FBE7" w14:textId="77777777" w:rsidR="00C16167" w:rsidRPr="00306AC9" w:rsidRDefault="00C16167" w:rsidP="003A2E14">
      <w:pPr>
        <w:pStyle w:val="Heading3"/>
        <w:numPr>
          <w:ilvl w:val="0"/>
          <w:numId w:val="19"/>
        </w:numPr>
        <w:tabs>
          <w:tab w:val="clear" w:pos="360"/>
          <w:tab w:val="num" w:pos="1418"/>
        </w:tabs>
        <w:ind w:left="1418" w:hanging="709"/>
        <w:rPr>
          <w:color w:val="auto"/>
        </w:rPr>
      </w:pPr>
      <w:proofErr w:type="gramStart"/>
      <w:r w:rsidRPr="00306AC9">
        <w:rPr>
          <w:color w:val="auto"/>
        </w:rPr>
        <w:t>be</w:t>
      </w:r>
      <w:proofErr w:type="gramEnd"/>
      <w:r w:rsidRPr="00306AC9">
        <w:rPr>
          <w:color w:val="auto"/>
        </w:rPr>
        <w:t xml:space="preserve"> made as soon as reasonably practicable;</w:t>
      </w:r>
    </w:p>
    <w:p w14:paraId="27B0FBE8" w14:textId="77777777" w:rsidR="00C16167" w:rsidRPr="00306AC9" w:rsidRDefault="00C16167" w:rsidP="003A2E14">
      <w:pPr>
        <w:pStyle w:val="Heading3"/>
        <w:numPr>
          <w:ilvl w:val="0"/>
          <w:numId w:val="19"/>
        </w:numPr>
        <w:tabs>
          <w:tab w:val="clear" w:pos="360"/>
          <w:tab w:val="num" w:pos="1418"/>
        </w:tabs>
        <w:ind w:left="1418" w:hanging="709"/>
        <w:rPr>
          <w:color w:val="auto"/>
        </w:rPr>
      </w:pPr>
      <w:proofErr w:type="gramStart"/>
      <w:r w:rsidRPr="00306AC9">
        <w:t>if</w:t>
      </w:r>
      <w:proofErr w:type="gramEnd"/>
      <w:r w:rsidRPr="00306AC9">
        <w:t xml:space="preserve"> amended, be amended in such a way that the original and any subsequent amendments remain legible, or are capable of retrieval; </w:t>
      </w:r>
      <w:r w:rsidRPr="00306AC9">
        <w:rPr>
          <w:color w:val="auto"/>
        </w:rPr>
        <w:t>an</w:t>
      </w:r>
      <w:r w:rsidR="00A16B2D" w:rsidRPr="00306AC9">
        <w:rPr>
          <w:color w:val="auto"/>
        </w:rPr>
        <w:t>d</w:t>
      </w:r>
    </w:p>
    <w:p w14:paraId="27B0FBE9" w14:textId="77777777" w:rsidR="00C16167" w:rsidRPr="00306AC9" w:rsidRDefault="00C16167" w:rsidP="003A2E14">
      <w:pPr>
        <w:pStyle w:val="Heading3"/>
        <w:numPr>
          <w:ilvl w:val="0"/>
          <w:numId w:val="19"/>
        </w:numPr>
        <w:tabs>
          <w:tab w:val="clear" w:pos="360"/>
          <w:tab w:val="num" w:pos="1418"/>
        </w:tabs>
        <w:ind w:left="1418" w:hanging="709"/>
        <w:rPr>
          <w:color w:val="auto"/>
        </w:rPr>
      </w:pPr>
      <w:proofErr w:type="gramStart"/>
      <w:r w:rsidRPr="00306AC9">
        <w:rPr>
          <w:color w:val="auto"/>
        </w:rPr>
        <w:t>be</w:t>
      </w:r>
      <w:proofErr w:type="gramEnd"/>
      <w:r w:rsidRPr="00306AC9">
        <w:rPr>
          <w:color w:val="auto"/>
        </w:rPr>
        <w:t xml:space="preserve"> retained, unless otherwise agreed in writing by </w:t>
      </w:r>
      <w:r w:rsidR="00317002" w:rsidRPr="00306AC9">
        <w:rPr>
          <w:color w:val="auto"/>
        </w:rPr>
        <w:t>Natural Resources Wales</w:t>
      </w:r>
      <w:r w:rsidRPr="00306AC9">
        <w:rPr>
          <w:color w:val="auto"/>
        </w:rPr>
        <w:t>, for at least 6 years from the date when the records were made, or in the case of the following records until permit surrender:</w:t>
      </w:r>
    </w:p>
    <w:p w14:paraId="27B0FBEA" w14:textId="77777777" w:rsidR="00C16167" w:rsidRPr="00306AC9"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306AC9">
        <w:rPr>
          <w:rFonts w:ascii="Arial" w:hAnsi="Arial"/>
          <w:sz w:val="18"/>
        </w:rPr>
        <w:t>off-site environmental effects; and</w:t>
      </w:r>
    </w:p>
    <w:p w14:paraId="27B0FBEB" w14:textId="77777777" w:rsidR="00762274" w:rsidRPr="00306AC9"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proofErr w:type="gramStart"/>
      <w:r w:rsidRPr="00306AC9">
        <w:rPr>
          <w:rFonts w:ascii="Arial" w:hAnsi="Arial"/>
          <w:sz w:val="18"/>
        </w:rPr>
        <w:t>matters</w:t>
      </w:r>
      <w:proofErr w:type="gramEnd"/>
      <w:r w:rsidRPr="00306AC9">
        <w:rPr>
          <w:rFonts w:ascii="Arial" w:hAnsi="Arial"/>
          <w:sz w:val="18"/>
        </w:rPr>
        <w:t xml:space="preserve"> which affect the condition of the land and groundwater.</w:t>
      </w:r>
    </w:p>
    <w:p w14:paraId="27B0FBED" w14:textId="77777777" w:rsidR="00C16167" w:rsidRPr="00306AC9" w:rsidRDefault="00265085" w:rsidP="00265085">
      <w:pPr>
        <w:pStyle w:val="pindent"/>
        <w:keepLines w:val="0"/>
        <w:tabs>
          <w:tab w:val="left" w:pos="709"/>
        </w:tabs>
        <w:suppressAutoHyphens w:val="0"/>
        <w:ind w:left="709" w:hanging="709"/>
        <w:jc w:val="left"/>
      </w:pPr>
      <w:r w:rsidRPr="00306AC9">
        <w:t>4.1.2</w:t>
      </w:r>
      <w:r w:rsidRPr="00306AC9">
        <w:tab/>
      </w:r>
      <w:r w:rsidR="00C04B9D" w:rsidRPr="00306AC9">
        <w:t>The operator shall keep on site a</w:t>
      </w:r>
      <w:r w:rsidR="00C16167" w:rsidRPr="00306AC9">
        <w:t>ll records</w:t>
      </w:r>
      <w:r w:rsidR="00B3492C" w:rsidRPr="00306AC9">
        <w:t xml:space="preserve">, plans and the management system </w:t>
      </w:r>
      <w:r w:rsidR="00C16167" w:rsidRPr="00306AC9">
        <w:t xml:space="preserve">required to be </w:t>
      </w:r>
      <w:r w:rsidR="00B3492C" w:rsidRPr="00306AC9">
        <w:t>maintained</w:t>
      </w:r>
      <w:r w:rsidR="00C16167" w:rsidRPr="00306AC9">
        <w:t xml:space="preserve"> by this permit</w:t>
      </w:r>
      <w:r w:rsidR="00C04B9D" w:rsidRPr="00306AC9">
        <w:t>, unless otherwise</w:t>
      </w:r>
      <w:r w:rsidR="00C24AE2" w:rsidRPr="00306AC9">
        <w:t xml:space="preserve"> agreed in writing </w:t>
      </w:r>
      <w:r w:rsidR="00C04B9D" w:rsidRPr="00306AC9">
        <w:t xml:space="preserve">by </w:t>
      </w:r>
      <w:r w:rsidR="00317002" w:rsidRPr="00306AC9">
        <w:t>Natural Resources Wales</w:t>
      </w:r>
      <w:r w:rsidR="00B3492C" w:rsidRPr="00306AC9">
        <w:t>.</w:t>
      </w:r>
      <w:r w:rsidR="00C16167" w:rsidRPr="00306AC9">
        <w:t xml:space="preserve"> </w:t>
      </w:r>
    </w:p>
    <w:p w14:paraId="27B0FBEF" w14:textId="77777777" w:rsidR="00C16167" w:rsidRPr="00306AC9" w:rsidRDefault="00C16167">
      <w:pPr>
        <w:pStyle w:val="Heading2"/>
        <w:numPr>
          <w:ilvl w:val="0"/>
          <w:numId w:val="0"/>
        </w:numPr>
        <w:rPr>
          <w:b w:val="0"/>
        </w:rPr>
      </w:pPr>
      <w:r w:rsidRPr="00306AC9">
        <w:t>4.2</w:t>
      </w:r>
      <w:r w:rsidRPr="00306AC9">
        <w:tab/>
        <w:t>Reporting</w:t>
      </w:r>
    </w:p>
    <w:p w14:paraId="27B0FBF0" w14:textId="77777777" w:rsidR="00C16167" w:rsidRPr="00306AC9" w:rsidRDefault="00C16167" w:rsidP="00365B36">
      <w:pPr>
        <w:pStyle w:val="Heading3nonum"/>
        <w:ind w:left="709" w:hanging="709"/>
      </w:pPr>
      <w:r w:rsidRPr="00306AC9">
        <w:t>4.2.1</w:t>
      </w:r>
      <w:r w:rsidRPr="00306AC9">
        <w:tab/>
      </w:r>
      <w:r w:rsidR="00C04B9D" w:rsidRPr="00306AC9">
        <w:t>The operator shall send a</w:t>
      </w:r>
      <w:r w:rsidRPr="00306AC9">
        <w:t xml:space="preserve">ll reports and notifications required by the permit to </w:t>
      </w:r>
      <w:r w:rsidR="00317002" w:rsidRPr="00306AC9">
        <w:t>Natural Resources Wales</w:t>
      </w:r>
      <w:r w:rsidRPr="00306AC9">
        <w:t xml:space="preserve"> using the contact details supplied in writing by </w:t>
      </w:r>
      <w:r w:rsidR="00317002" w:rsidRPr="00306AC9">
        <w:t>Natural Resources Wales</w:t>
      </w:r>
      <w:r w:rsidR="00C04B9D" w:rsidRPr="00306AC9">
        <w:t>.</w:t>
      </w:r>
    </w:p>
    <w:p w14:paraId="7BBBB50A" w14:textId="34F78B53" w:rsidR="008E5476" w:rsidRPr="00306AC9" w:rsidRDefault="008E5476" w:rsidP="008E5476">
      <w:pPr>
        <w:keepLines/>
        <w:widowControl w:val="0"/>
        <w:spacing w:before="120" w:line="270" w:lineRule="exact"/>
        <w:ind w:left="709" w:hanging="709"/>
        <w:jc w:val="left"/>
        <w:outlineLvl w:val="2"/>
        <w:rPr>
          <w:rFonts w:ascii="Arial" w:hAnsi="Arial"/>
          <w:sz w:val="18"/>
          <w:lang w:eastAsia="en-US"/>
        </w:rPr>
      </w:pPr>
      <w:r w:rsidRPr="00306AC9">
        <w:rPr>
          <w:rFonts w:ascii="Arial" w:hAnsi="Arial"/>
          <w:sz w:val="18"/>
          <w:lang w:eastAsia="en-US"/>
        </w:rPr>
        <w:t>4.2.2</w:t>
      </w:r>
      <w:r w:rsidRPr="00306AC9">
        <w:rPr>
          <w:rFonts w:ascii="Arial" w:hAnsi="Arial"/>
          <w:sz w:val="18"/>
          <w:lang w:eastAsia="en-US"/>
        </w:rPr>
        <w:tab/>
        <w:t>A report or reports on the performance of the activities over the previous year shall be submitted to Natural Resources Wales by 31 January (or other date agreed in writing by Natural Resources Wales) each year.  The report(s) shall include as a minimum:</w:t>
      </w:r>
    </w:p>
    <w:p w14:paraId="6B1D37B1" w14:textId="77777777" w:rsidR="008E5476" w:rsidRPr="00306AC9" w:rsidRDefault="008E5476" w:rsidP="008E5476">
      <w:pPr>
        <w:keepNext/>
        <w:keepLines/>
        <w:widowControl w:val="0"/>
        <w:tabs>
          <w:tab w:val="left" w:pos="1418"/>
        </w:tabs>
        <w:spacing w:before="120" w:line="270" w:lineRule="exact"/>
        <w:ind w:left="1418" w:hanging="709"/>
        <w:jc w:val="left"/>
        <w:outlineLvl w:val="3"/>
        <w:rPr>
          <w:rFonts w:ascii="Arial" w:hAnsi="Arial"/>
          <w:sz w:val="18"/>
          <w:lang w:eastAsia="en-US"/>
        </w:rPr>
      </w:pPr>
      <w:r w:rsidRPr="00306AC9">
        <w:rPr>
          <w:rFonts w:ascii="Arial" w:hAnsi="Arial"/>
          <w:sz w:val="18"/>
          <w:lang w:eastAsia="en-US"/>
        </w:rPr>
        <w:t>(a)</w:t>
      </w:r>
      <w:r w:rsidRPr="00306AC9">
        <w:rPr>
          <w:rFonts w:ascii="Arial" w:hAnsi="Arial"/>
          <w:sz w:val="18"/>
          <w:lang w:eastAsia="en-US"/>
        </w:rPr>
        <w:tab/>
      </w:r>
      <w:proofErr w:type="gramStart"/>
      <w:r w:rsidRPr="00306AC9">
        <w:rPr>
          <w:rFonts w:ascii="Arial" w:hAnsi="Arial"/>
          <w:sz w:val="18"/>
          <w:lang w:eastAsia="en-US"/>
        </w:rPr>
        <w:t>a</w:t>
      </w:r>
      <w:proofErr w:type="gramEnd"/>
      <w:r w:rsidRPr="00306AC9">
        <w:rPr>
          <w:rFonts w:ascii="Arial" w:hAnsi="Arial"/>
          <w:sz w:val="18"/>
          <w:lang w:eastAsia="en-US"/>
        </w:rPr>
        <w:t xml:space="preserve"> review of the results of the monitoring and assessment carried out in accordance with the permit including an interpretive review of that data; </w:t>
      </w:r>
    </w:p>
    <w:p w14:paraId="5AEE7344" w14:textId="77777777" w:rsidR="008E5476" w:rsidRPr="00306AC9" w:rsidRDefault="008E5476" w:rsidP="008E5476">
      <w:pPr>
        <w:keepNext/>
        <w:keepLines/>
        <w:widowControl w:val="0"/>
        <w:tabs>
          <w:tab w:val="left" w:pos="1418"/>
        </w:tabs>
        <w:spacing w:before="120" w:line="270" w:lineRule="exact"/>
        <w:ind w:left="1418" w:hanging="709"/>
        <w:jc w:val="left"/>
        <w:outlineLvl w:val="3"/>
        <w:rPr>
          <w:rFonts w:ascii="Arial" w:hAnsi="Arial"/>
          <w:sz w:val="18"/>
          <w:lang w:eastAsia="en-US"/>
        </w:rPr>
      </w:pPr>
      <w:r w:rsidRPr="00306AC9">
        <w:rPr>
          <w:rFonts w:ascii="Arial" w:hAnsi="Arial"/>
          <w:sz w:val="18"/>
          <w:lang w:eastAsia="en-US"/>
        </w:rPr>
        <w:t>(b)</w:t>
      </w:r>
      <w:r w:rsidRPr="00306AC9">
        <w:rPr>
          <w:rFonts w:ascii="Arial" w:hAnsi="Arial"/>
          <w:sz w:val="18"/>
          <w:lang w:eastAsia="en-US"/>
        </w:rPr>
        <w:tab/>
      </w:r>
      <w:proofErr w:type="gramStart"/>
      <w:r w:rsidRPr="00306AC9">
        <w:rPr>
          <w:rFonts w:ascii="Arial" w:hAnsi="Arial"/>
          <w:sz w:val="18"/>
          <w:lang w:eastAsia="en-US"/>
        </w:rPr>
        <w:t>the</w:t>
      </w:r>
      <w:proofErr w:type="gramEnd"/>
      <w:r w:rsidRPr="00306AC9">
        <w:rPr>
          <w:rFonts w:ascii="Arial" w:hAnsi="Arial"/>
          <w:sz w:val="18"/>
          <w:lang w:eastAsia="en-US"/>
        </w:rPr>
        <w:t xml:space="preserve"> annual production /treatment data set out in schedule 4 table S4.2; and</w:t>
      </w:r>
    </w:p>
    <w:p w14:paraId="08C8DC30" w14:textId="77777777" w:rsidR="008E5476" w:rsidRPr="00306AC9" w:rsidRDefault="008E5476" w:rsidP="008E5476">
      <w:pPr>
        <w:keepNext/>
        <w:keepLines/>
        <w:widowControl w:val="0"/>
        <w:tabs>
          <w:tab w:val="left" w:pos="1418"/>
        </w:tabs>
        <w:spacing w:before="120" w:line="270" w:lineRule="exact"/>
        <w:ind w:left="1418" w:hanging="709"/>
        <w:jc w:val="left"/>
        <w:outlineLvl w:val="3"/>
        <w:rPr>
          <w:rFonts w:ascii="Arial" w:hAnsi="Arial"/>
          <w:sz w:val="18"/>
          <w:lang w:eastAsia="en-US"/>
        </w:rPr>
      </w:pPr>
      <w:r w:rsidRPr="00306AC9">
        <w:rPr>
          <w:rFonts w:ascii="Arial" w:hAnsi="Arial"/>
          <w:sz w:val="18"/>
          <w:lang w:eastAsia="en-US"/>
        </w:rPr>
        <w:t>(c)</w:t>
      </w:r>
      <w:r w:rsidRPr="00306AC9">
        <w:rPr>
          <w:rFonts w:ascii="Arial" w:hAnsi="Arial"/>
          <w:sz w:val="18"/>
          <w:lang w:eastAsia="en-US"/>
        </w:rPr>
        <w:tab/>
      </w:r>
      <w:proofErr w:type="gramStart"/>
      <w:r w:rsidRPr="00306AC9">
        <w:rPr>
          <w:rFonts w:ascii="Arial" w:hAnsi="Arial"/>
          <w:sz w:val="18"/>
          <w:lang w:eastAsia="en-US"/>
        </w:rPr>
        <w:t>the</w:t>
      </w:r>
      <w:proofErr w:type="gramEnd"/>
      <w:r w:rsidRPr="00306AC9">
        <w:rPr>
          <w:rFonts w:ascii="Arial" w:hAnsi="Arial"/>
          <w:sz w:val="18"/>
          <w:lang w:eastAsia="en-US"/>
        </w:rPr>
        <w:t xml:space="preserve"> performance parameters set out in schedule 4 table S4.3 using the forms specified in table S4.4 of that schedule.</w:t>
      </w:r>
    </w:p>
    <w:p w14:paraId="1CB3C0CE" w14:textId="77777777" w:rsidR="008E5476" w:rsidRPr="00306AC9" w:rsidRDefault="008E5476" w:rsidP="008E5476">
      <w:pPr>
        <w:keepLines/>
        <w:widowControl w:val="0"/>
        <w:spacing w:before="120" w:line="270" w:lineRule="exact"/>
        <w:ind w:left="709" w:hanging="709"/>
        <w:jc w:val="left"/>
        <w:outlineLvl w:val="2"/>
        <w:rPr>
          <w:rFonts w:ascii="Arial" w:hAnsi="Arial"/>
          <w:sz w:val="18"/>
          <w:lang w:eastAsia="en-US"/>
        </w:rPr>
      </w:pPr>
      <w:r w:rsidRPr="00306AC9">
        <w:rPr>
          <w:rFonts w:ascii="Arial" w:hAnsi="Arial"/>
          <w:sz w:val="18"/>
          <w:lang w:eastAsia="en-US"/>
        </w:rPr>
        <w:t>4.2.3</w:t>
      </w:r>
      <w:r w:rsidRPr="00306AC9">
        <w:rPr>
          <w:rFonts w:ascii="Arial" w:hAnsi="Arial"/>
          <w:sz w:val="18"/>
          <w:lang w:eastAsia="en-US"/>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36F86E7C" w14:textId="77777777" w:rsidR="008E5476" w:rsidRPr="00306AC9" w:rsidRDefault="008E5476" w:rsidP="00FA65FF">
      <w:pPr>
        <w:keepLines/>
        <w:widowControl w:val="0"/>
        <w:spacing w:before="120" w:line="270" w:lineRule="exact"/>
        <w:ind w:left="1440" w:hanging="731"/>
        <w:jc w:val="left"/>
        <w:outlineLvl w:val="2"/>
        <w:rPr>
          <w:rFonts w:ascii="Arial" w:hAnsi="Arial"/>
          <w:sz w:val="18"/>
          <w:lang w:eastAsia="en-US"/>
        </w:rPr>
      </w:pPr>
      <w:r w:rsidRPr="00306AC9">
        <w:rPr>
          <w:rFonts w:ascii="Arial" w:hAnsi="Arial"/>
          <w:sz w:val="18"/>
          <w:lang w:eastAsia="en-US"/>
        </w:rPr>
        <w:t>(a)</w:t>
      </w:r>
      <w:r w:rsidRPr="00306AC9">
        <w:rPr>
          <w:rFonts w:ascii="Arial" w:hAnsi="Arial"/>
          <w:sz w:val="18"/>
          <w:lang w:eastAsia="en-US"/>
        </w:rPr>
        <w:tab/>
      </w:r>
      <w:proofErr w:type="gramStart"/>
      <w:r w:rsidRPr="00306AC9">
        <w:rPr>
          <w:rFonts w:ascii="Arial" w:hAnsi="Arial"/>
          <w:sz w:val="18"/>
          <w:lang w:eastAsia="en-US"/>
        </w:rPr>
        <w:t>in</w:t>
      </w:r>
      <w:proofErr w:type="gramEnd"/>
      <w:r w:rsidRPr="00306AC9">
        <w:rPr>
          <w:rFonts w:ascii="Arial" w:hAnsi="Arial"/>
          <w:sz w:val="18"/>
          <w:lang w:eastAsia="en-US"/>
        </w:rPr>
        <w:t xml:space="preserve"> respect of the parameters and emission points specified in schedule 4 table S4.1;</w:t>
      </w:r>
    </w:p>
    <w:p w14:paraId="73B3681B" w14:textId="77777777" w:rsidR="008E5476" w:rsidRPr="00306AC9" w:rsidRDefault="008E5476" w:rsidP="008E5476">
      <w:pPr>
        <w:keepLines/>
        <w:widowControl w:val="0"/>
        <w:spacing w:before="120" w:line="270" w:lineRule="exact"/>
        <w:ind w:left="1440" w:hanging="731"/>
        <w:jc w:val="left"/>
        <w:outlineLvl w:val="2"/>
        <w:rPr>
          <w:rFonts w:ascii="Arial" w:hAnsi="Arial"/>
          <w:sz w:val="18"/>
          <w:lang w:eastAsia="en-US"/>
        </w:rPr>
      </w:pPr>
      <w:r w:rsidRPr="00306AC9">
        <w:rPr>
          <w:rFonts w:ascii="Arial" w:hAnsi="Arial"/>
          <w:sz w:val="18"/>
          <w:lang w:eastAsia="en-US"/>
        </w:rPr>
        <w:t>(b)</w:t>
      </w:r>
      <w:r w:rsidRPr="00306AC9">
        <w:rPr>
          <w:rFonts w:ascii="Arial" w:hAnsi="Arial"/>
          <w:sz w:val="18"/>
          <w:lang w:eastAsia="en-US"/>
        </w:rPr>
        <w:tab/>
        <w:t>for the reporting periods specified in schedule 4 table S4.1 and using the forms specified in schedule 4 table S4.4 ; and</w:t>
      </w:r>
    </w:p>
    <w:p w14:paraId="44ADC493" w14:textId="77777777" w:rsidR="008E5476" w:rsidRPr="00306AC9" w:rsidRDefault="008E5476" w:rsidP="008E5476">
      <w:pPr>
        <w:keepLines/>
        <w:widowControl w:val="0"/>
        <w:spacing w:before="120" w:line="270" w:lineRule="exact"/>
        <w:ind w:left="1440" w:hanging="731"/>
        <w:jc w:val="left"/>
        <w:outlineLvl w:val="2"/>
        <w:rPr>
          <w:rFonts w:ascii="Arial" w:hAnsi="Arial"/>
          <w:sz w:val="18"/>
          <w:lang w:eastAsia="en-US"/>
        </w:rPr>
      </w:pPr>
      <w:r w:rsidRPr="00306AC9">
        <w:rPr>
          <w:rFonts w:ascii="Arial" w:hAnsi="Arial"/>
          <w:sz w:val="18"/>
          <w:lang w:eastAsia="en-US"/>
        </w:rPr>
        <w:lastRenderedPageBreak/>
        <w:t>(c)</w:t>
      </w:r>
      <w:r w:rsidRPr="00306AC9">
        <w:rPr>
          <w:rFonts w:ascii="Arial" w:hAnsi="Arial"/>
          <w:sz w:val="18"/>
          <w:lang w:eastAsia="en-US"/>
        </w:rPr>
        <w:tab/>
      </w:r>
      <w:proofErr w:type="gramStart"/>
      <w:r w:rsidRPr="00306AC9">
        <w:rPr>
          <w:rFonts w:ascii="Arial" w:hAnsi="Arial"/>
          <w:sz w:val="18"/>
          <w:lang w:eastAsia="en-US"/>
        </w:rPr>
        <w:t>giving</w:t>
      </w:r>
      <w:proofErr w:type="gramEnd"/>
      <w:r w:rsidRPr="00306AC9">
        <w:rPr>
          <w:rFonts w:ascii="Arial" w:hAnsi="Arial"/>
          <w:sz w:val="18"/>
          <w:lang w:eastAsia="en-US"/>
        </w:rPr>
        <w:t xml:space="preserve"> the information from such results and assessments as may be required by the forms specified in those tables.</w:t>
      </w:r>
    </w:p>
    <w:p w14:paraId="595B237A" w14:textId="77777777" w:rsidR="008E5476" w:rsidRPr="00306AC9" w:rsidRDefault="008E5476" w:rsidP="008E5476">
      <w:pPr>
        <w:keepLines/>
        <w:widowControl w:val="0"/>
        <w:spacing w:before="120" w:line="270" w:lineRule="exact"/>
        <w:ind w:left="709" w:hanging="709"/>
        <w:jc w:val="left"/>
        <w:outlineLvl w:val="2"/>
        <w:rPr>
          <w:rFonts w:ascii="Arial" w:hAnsi="Arial"/>
          <w:color w:val="000000"/>
          <w:sz w:val="18"/>
          <w:lang w:eastAsia="en-US"/>
        </w:rPr>
      </w:pPr>
      <w:r w:rsidRPr="00306AC9">
        <w:rPr>
          <w:rFonts w:ascii="Arial" w:hAnsi="Arial"/>
          <w:sz w:val="18"/>
          <w:lang w:eastAsia="en-US"/>
        </w:rPr>
        <w:t>4.2.4</w:t>
      </w:r>
      <w:r w:rsidRPr="00306AC9">
        <w:rPr>
          <w:rFonts w:ascii="Arial" w:hAnsi="Arial"/>
          <w:sz w:val="18"/>
          <w:lang w:eastAsia="en-US"/>
        </w:rPr>
        <w:tab/>
        <w:t>The operator shall, unless notice</w:t>
      </w:r>
      <w:r w:rsidRPr="00306AC9">
        <w:rPr>
          <w:rFonts w:ascii="Arial" w:hAnsi="Arial"/>
          <w:color w:val="000000"/>
          <w:sz w:val="18"/>
          <w:lang w:eastAsia="en-US"/>
        </w:rPr>
        <w:t xml:space="preserv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4B5E049D" w14:textId="4A1B5B57" w:rsidR="00A877A2" w:rsidRPr="00306AC9" w:rsidRDefault="00A877A2" w:rsidP="008E5476">
      <w:pPr>
        <w:keepLines/>
        <w:widowControl w:val="0"/>
        <w:spacing w:before="120" w:line="270" w:lineRule="exact"/>
        <w:ind w:left="709" w:hanging="709"/>
        <w:jc w:val="left"/>
        <w:outlineLvl w:val="2"/>
        <w:rPr>
          <w:rFonts w:ascii="Arial" w:hAnsi="Arial"/>
          <w:color w:val="000000"/>
          <w:sz w:val="18"/>
          <w:lang w:eastAsia="en-US"/>
        </w:rPr>
      </w:pPr>
      <w:r w:rsidRPr="00306AC9">
        <w:rPr>
          <w:rFonts w:ascii="Arial" w:hAnsi="Arial"/>
          <w:color w:val="000000"/>
          <w:sz w:val="18"/>
          <w:lang w:eastAsia="en-US"/>
        </w:rPr>
        <w:t>4.2.5</w:t>
      </w:r>
      <w:r w:rsidRPr="00306AC9">
        <w:rPr>
          <w:rFonts w:ascii="Arial" w:hAnsi="Arial"/>
          <w:color w:val="000000"/>
          <w:sz w:val="18"/>
          <w:lang w:eastAsia="en-US"/>
        </w:rPr>
        <w:tab/>
        <w:t>The operator shall submit an annual solvent management plan in order to demonstrate compliance with the requirements of the Industrial Emissions Directive, by 31 January each year in respect of the previous year.</w:t>
      </w:r>
    </w:p>
    <w:p w14:paraId="27B0FBF1" w14:textId="77777777" w:rsidR="00C16167" w:rsidRPr="00306AC9" w:rsidRDefault="00C16167">
      <w:pPr>
        <w:pStyle w:val="Heading2"/>
        <w:numPr>
          <w:ilvl w:val="0"/>
          <w:numId w:val="0"/>
        </w:numPr>
        <w:rPr>
          <w:b w:val="0"/>
        </w:rPr>
      </w:pPr>
      <w:r w:rsidRPr="00306AC9">
        <w:t>4.3</w:t>
      </w:r>
      <w:r w:rsidRPr="00306AC9">
        <w:tab/>
        <w:t>Notifications</w:t>
      </w:r>
    </w:p>
    <w:p w14:paraId="4F5B64A9" w14:textId="77777777" w:rsidR="009124C1" w:rsidRPr="00306AC9" w:rsidRDefault="009124C1" w:rsidP="009124C1">
      <w:pPr>
        <w:pStyle w:val="lqn3"/>
        <w:tabs>
          <w:tab w:val="left" w:pos="567"/>
        </w:tabs>
        <w:spacing w:before="120" w:line="240" w:lineRule="exact"/>
        <w:ind w:left="1418" w:hanging="1474"/>
        <w:jc w:val="left"/>
        <w:rPr>
          <w:rFonts w:ascii="Arial" w:hAnsi="Arial" w:cs="Arial"/>
          <w:sz w:val="18"/>
          <w:szCs w:val="18"/>
        </w:rPr>
      </w:pPr>
      <w:r w:rsidRPr="00306AC9">
        <w:rPr>
          <w:rFonts w:ascii="Arial" w:hAnsi="Arial" w:cs="Arial"/>
          <w:sz w:val="18"/>
          <w:szCs w:val="18"/>
        </w:rPr>
        <w:t>4.3.1</w:t>
      </w:r>
      <w:r w:rsidRPr="00306AC9">
        <w:rPr>
          <w:rFonts w:ascii="Arial" w:hAnsi="Arial" w:cs="Arial"/>
          <w:sz w:val="18"/>
          <w:szCs w:val="18"/>
        </w:rPr>
        <w:tab/>
        <w:t>(a)</w:t>
      </w:r>
      <w:r w:rsidRPr="00306AC9">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003174A6" w14:textId="77777777" w:rsidR="009124C1" w:rsidRPr="00306AC9" w:rsidRDefault="009124C1" w:rsidP="009124C1">
      <w:pPr>
        <w:pStyle w:val="lqn4"/>
        <w:tabs>
          <w:tab w:val="left" w:pos="1985"/>
        </w:tabs>
        <w:spacing w:before="120" w:line="240" w:lineRule="exact"/>
        <w:ind w:left="1418" w:firstLine="0"/>
        <w:jc w:val="left"/>
        <w:rPr>
          <w:rFonts w:ascii="Arial" w:hAnsi="Arial" w:cs="Arial"/>
          <w:sz w:val="18"/>
          <w:szCs w:val="18"/>
        </w:rPr>
      </w:pPr>
      <w:r w:rsidRPr="00306AC9">
        <w:rPr>
          <w:rFonts w:ascii="Arial" w:hAnsi="Arial" w:cs="Arial"/>
          <w:sz w:val="18"/>
          <w:szCs w:val="18"/>
        </w:rPr>
        <w:t>(</w:t>
      </w:r>
      <w:proofErr w:type="spellStart"/>
      <w:r w:rsidRPr="00306AC9">
        <w:rPr>
          <w:rFonts w:ascii="Arial" w:hAnsi="Arial" w:cs="Arial"/>
          <w:sz w:val="18"/>
          <w:szCs w:val="18"/>
        </w:rPr>
        <w:t>i</w:t>
      </w:r>
      <w:proofErr w:type="spellEnd"/>
      <w:r w:rsidRPr="00306AC9">
        <w:rPr>
          <w:rFonts w:ascii="Arial" w:hAnsi="Arial" w:cs="Arial"/>
          <w:sz w:val="18"/>
          <w:szCs w:val="18"/>
        </w:rPr>
        <w:t>)</w:t>
      </w:r>
      <w:r w:rsidRPr="00306AC9">
        <w:rPr>
          <w:rFonts w:ascii="Arial" w:hAnsi="Arial" w:cs="Arial"/>
          <w:sz w:val="18"/>
          <w:szCs w:val="18"/>
        </w:rPr>
        <w:tab/>
      </w:r>
      <w:proofErr w:type="gramStart"/>
      <w:r w:rsidRPr="00306AC9">
        <w:rPr>
          <w:rFonts w:ascii="Arial" w:hAnsi="Arial" w:cs="Arial"/>
          <w:sz w:val="18"/>
          <w:szCs w:val="18"/>
        </w:rPr>
        <w:t>inform</w:t>
      </w:r>
      <w:proofErr w:type="gramEnd"/>
      <w:r w:rsidRPr="00306AC9">
        <w:rPr>
          <w:rFonts w:ascii="Arial" w:hAnsi="Arial" w:cs="Arial"/>
          <w:sz w:val="18"/>
          <w:szCs w:val="18"/>
        </w:rPr>
        <w:t xml:space="preserve"> Natural Resources Wales, </w:t>
      </w:r>
    </w:p>
    <w:p w14:paraId="0454C233" w14:textId="77777777" w:rsidR="009124C1" w:rsidRPr="00306AC9" w:rsidRDefault="009124C1" w:rsidP="009124C1">
      <w:pPr>
        <w:pStyle w:val="lqn4"/>
        <w:tabs>
          <w:tab w:val="left" w:pos="1985"/>
        </w:tabs>
        <w:spacing w:before="120" w:line="240" w:lineRule="exact"/>
        <w:ind w:left="1985" w:hanging="567"/>
        <w:jc w:val="left"/>
        <w:rPr>
          <w:rFonts w:ascii="Arial" w:hAnsi="Arial" w:cs="Arial"/>
          <w:sz w:val="18"/>
          <w:szCs w:val="18"/>
        </w:rPr>
      </w:pPr>
      <w:r w:rsidRPr="00306AC9">
        <w:rPr>
          <w:rFonts w:ascii="Arial" w:hAnsi="Arial" w:cs="Arial"/>
          <w:sz w:val="18"/>
          <w:szCs w:val="18"/>
        </w:rPr>
        <w:t>(ii)</w:t>
      </w:r>
      <w:r w:rsidRPr="00306AC9">
        <w:rPr>
          <w:rFonts w:ascii="Arial" w:hAnsi="Arial" w:cs="Arial"/>
          <w:sz w:val="18"/>
          <w:szCs w:val="18"/>
        </w:rPr>
        <w:tab/>
      </w:r>
      <w:proofErr w:type="gramStart"/>
      <w:r w:rsidRPr="00306AC9">
        <w:rPr>
          <w:rFonts w:ascii="Arial" w:hAnsi="Arial" w:cs="Arial"/>
          <w:sz w:val="18"/>
          <w:szCs w:val="18"/>
        </w:rPr>
        <w:t>take</w:t>
      </w:r>
      <w:proofErr w:type="gramEnd"/>
      <w:r w:rsidRPr="00306AC9">
        <w:rPr>
          <w:rFonts w:ascii="Arial" w:hAnsi="Arial" w:cs="Arial"/>
          <w:sz w:val="18"/>
          <w:szCs w:val="18"/>
        </w:rPr>
        <w:t xml:space="preserve"> the measures necessary to limit the environmental consequences of such an incident or accident, and</w:t>
      </w:r>
    </w:p>
    <w:p w14:paraId="42AAD35A" w14:textId="77777777" w:rsidR="009124C1" w:rsidRPr="00306AC9" w:rsidRDefault="009124C1" w:rsidP="009124C1">
      <w:pPr>
        <w:pStyle w:val="lqn4"/>
        <w:tabs>
          <w:tab w:val="left" w:pos="1560"/>
          <w:tab w:val="left" w:pos="1985"/>
        </w:tabs>
        <w:spacing w:before="120" w:line="240" w:lineRule="exact"/>
        <w:ind w:left="1418" w:firstLine="0"/>
        <w:jc w:val="left"/>
      </w:pPr>
      <w:r w:rsidRPr="00306AC9">
        <w:rPr>
          <w:rFonts w:ascii="Arial" w:hAnsi="Arial" w:cs="Arial"/>
          <w:sz w:val="18"/>
          <w:szCs w:val="18"/>
        </w:rPr>
        <w:t>(iii)</w:t>
      </w:r>
      <w:r w:rsidRPr="00306AC9">
        <w:rPr>
          <w:rFonts w:ascii="Arial" w:hAnsi="Arial" w:cs="Arial"/>
          <w:sz w:val="18"/>
          <w:szCs w:val="18"/>
        </w:rPr>
        <w:tab/>
      </w:r>
      <w:proofErr w:type="gramStart"/>
      <w:r w:rsidRPr="00306AC9">
        <w:rPr>
          <w:rFonts w:ascii="Arial" w:hAnsi="Arial" w:cs="Arial"/>
          <w:sz w:val="18"/>
          <w:szCs w:val="18"/>
        </w:rPr>
        <w:t>take</w:t>
      </w:r>
      <w:proofErr w:type="gramEnd"/>
      <w:r w:rsidRPr="00306AC9">
        <w:rPr>
          <w:rFonts w:ascii="Arial" w:hAnsi="Arial" w:cs="Arial"/>
          <w:sz w:val="18"/>
          <w:szCs w:val="18"/>
        </w:rPr>
        <w:t xml:space="preserve"> the measures necessary to prevent further possible incidents or accidents;</w:t>
      </w:r>
    </w:p>
    <w:p w14:paraId="2E7B0E15" w14:textId="77777777" w:rsidR="009124C1" w:rsidRPr="00306AC9" w:rsidRDefault="009124C1" w:rsidP="009124C1">
      <w:pPr>
        <w:pStyle w:val="lqn3"/>
        <w:tabs>
          <w:tab w:val="left" w:pos="567"/>
        </w:tabs>
        <w:spacing w:before="120" w:line="240" w:lineRule="exact"/>
        <w:ind w:left="1418" w:hanging="851"/>
        <w:jc w:val="left"/>
        <w:rPr>
          <w:rFonts w:ascii="Arial" w:hAnsi="Arial" w:cs="Arial"/>
          <w:sz w:val="18"/>
          <w:szCs w:val="18"/>
        </w:rPr>
      </w:pPr>
      <w:r w:rsidRPr="00306AC9">
        <w:rPr>
          <w:rFonts w:ascii="Arial" w:hAnsi="Arial" w:cs="Arial"/>
          <w:sz w:val="18"/>
          <w:szCs w:val="18"/>
        </w:rPr>
        <w:t>(b)</w:t>
      </w:r>
      <w:r w:rsidRPr="00306AC9">
        <w:rPr>
          <w:rFonts w:ascii="Arial" w:hAnsi="Arial" w:cs="Arial"/>
          <w:sz w:val="18"/>
          <w:szCs w:val="18"/>
        </w:rPr>
        <w:tab/>
      </w:r>
      <w:proofErr w:type="gramStart"/>
      <w:r w:rsidRPr="00306AC9">
        <w:rPr>
          <w:rFonts w:ascii="Arial" w:hAnsi="Arial" w:cs="Arial"/>
          <w:sz w:val="18"/>
          <w:szCs w:val="18"/>
        </w:rPr>
        <w:t>in</w:t>
      </w:r>
      <w:proofErr w:type="gramEnd"/>
      <w:r w:rsidRPr="00306AC9">
        <w:rPr>
          <w:rFonts w:ascii="Arial" w:hAnsi="Arial" w:cs="Arial"/>
          <w:sz w:val="18"/>
          <w:szCs w:val="18"/>
        </w:rPr>
        <w:t xml:space="preserve"> the event of a breach of any permit condition the operator must immediately—</w:t>
      </w:r>
    </w:p>
    <w:p w14:paraId="41D7FBEB" w14:textId="77777777" w:rsidR="009124C1" w:rsidRPr="00306AC9" w:rsidRDefault="009124C1" w:rsidP="009124C1">
      <w:pPr>
        <w:pStyle w:val="lqn4"/>
        <w:spacing w:before="120" w:line="240" w:lineRule="exact"/>
        <w:ind w:left="1985" w:hanging="567"/>
        <w:jc w:val="left"/>
        <w:rPr>
          <w:rFonts w:ascii="Arial" w:hAnsi="Arial" w:cs="Arial"/>
          <w:sz w:val="18"/>
          <w:szCs w:val="18"/>
        </w:rPr>
      </w:pPr>
      <w:r w:rsidRPr="00306AC9">
        <w:rPr>
          <w:rFonts w:ascii="Arial" w:hAnsi="Arial" w:cs="Arial"/>
          <w:sz w:val="18"/>
          <w:szCs w:val="18"/>
        </w:rPr>
        <w:t>(</w:t>
      </w:r>
      <w:proofErr w:type="spellStart"/>
      <w:r w:rsidRPr="00306AC9">
        <w:rPr>
          <w:rFonts w:ascii="Arial" w:hAnsi="Arial" w:cs="Arial"/>
          <w:sz w:val="18"/>
          <w:szCs w:val="18"/>
        </w:rPr>
        <w:t>i</w:t>
      </w:r>
      <w:proofErr w:type="spellEnd"/>
      <w:r w:rsidRPr="00306AC9">
        <w:rPr>
          <w:rFonts w:ascii="Arial" w:hAnsi="Arial" w:cs="Arial"/>
          <w:sz w:val="18"/>
          <w:szCs w:val="18"/>
        </w:rPr>
        <w:t>)</w:t>
      </w:r>
      <w:r w:rsidRPr="00306AC9">
        <w:rPr>
          <w:rFonts w:ascii="Arial" w:hAnsi="Arial" w:cs="Arial"/>
          <w:sz w:val="18"/>
          <w:szCs w:val="18"/>
        </w:rPr>
        <w:tab/>
      </w:r>
      <w:proofErr w:type="gramStart"/>
      <w:r w:rsidRPr="00306AC9">
        <w:rPr>
          <w:rFonts w:ascii="Arial" w:hAnsi="Arial" w:cs="Arial"/>
          <w:sz w:val="18"/>
          <w:szCs w:val="18"/>
        </w:rPr>
        <w:t>inform</w:t>
      </w:r>
      <w:proofErr w:type="gramEnd"/>
      <w:r w:rsidRPr="00306AC9">
        <w:rPr>
          <w:rFonts w:ascii="Arial" w:hAnsi="Arial" w:cs="Arial"/>
          <w:sz w:val="18"/>
          <w:szCs w:val="18"/>
        </w:rPr>
        <w:t xml:space="preserve"> Natural Resources Wales, and</w:t>
      </w:r>
    </w:p>
    <w:p w14:paraId="15E83A5E" w14:textId="77777777" w:rsidR="009124C1" w:rsidRPr="00306AC9" w:rsidRDefault="009124C1" w:rsidP="009124C1">
      <w:pPr>
        <w:pStyle w:val="lqn4"/>
        <w:spacing w:before="120" w:line="240" w:lineRule="exact"/>
        <w:ind w:left="1985" w:hanging="567"/>
        <w:jc w:val="left"/>
        <w:rPr>
          <w:rFonts w:ascii="Arial" w:hAnsi="Arial" w:cs="Arial"/>
          <w:sz w:val="18"/>
          <w:szCs w:val="18"/>
        </w:rPr>
      </w:pPr>
      <w:r w:rsidRPr="00306AC9">
        <w:rPr>
          <w:rFonts w:ascii="Arial" w:hAnsi="Arial" w:cs="Arial"/>
          <w:sz w:val="18"/>
          <w:szCs w:val="18"/>
        </w:rPr>
        <w:t>(ii)</w:t>
      </w:r>
      <w:r w:rsidRPr="00306AC9">
        <w:rPr>
          <w:rFonts w:ascii="Arial" w:hAnsi="Arial" w:cs="Arial"/>
          <w:sz w:val="18"/>
          <w:szCs w:val="18"/>
        </w:rPr>
        <w:tab/>
      </w:r>
      <w:proofErr w:type="gramStart"/>
      <w:r w:rsidRPr="00306AC9">
        <w:rPr>
          <w:rFonts w:ascii="Arial" w:hAnsi="Arial" w:cs="Arial"/>
          <w:sz w:val="18"/>
          <w:szCs w:val="18"/>
        </w:rPr>
        <w:t>take</w:t>
      </w:r>
      <w:proofErr w:type="gramEnd"/>
      <w:r w:rsidRPr="00306AC9">
        <w:rPr>
          <w:rFonts w:ascii="Arial" w:hAnsi="Arial" w:cs="Arial"/>
          <w:sz w:val="18"/>
          <w:szCs w:val="18"/>
        </w:rPr>
        <w:t xml:space="preserve"> the measures necessary to ensure that compliance is restored within the shortest possible time;</w:t>
      </w:r>
    </w:p>
    <w:p w14:paraId="0913F361" w14:textId="77777777" w:rsidR="009124C1" w:rsidRPr="00306AC9" w:rsidRDefault="009124C1" w:rsidP="009124C1">
      <w:pPr>
        <w:pStyle w:val="lqn3"/>
        <w:spacing w:before="120" w:line="240" w:lineRule="exact"/>
        <w:ind w:left="1418" w:hanging="851"/>
        <w:jc w:val="left"/>
        <w:rPr>
          <w:color w:val="000000"/>
        </w:rPr>
      </w:pPr>
      <w:r w:rsidRPr="00306AC9">
        <w:rPr>
          <w:rFonts w:ascii="Arial" w:hAnsi="Arial" w:cs="Arial"/>
          <w:sz w:val="18"/>
          <w:szCs w:val="18"/>
        </w:rPr>
        <w:t>(c)</w:t>
      </w:r>
      <w:r w:rsidRPr="00306AC9">
        <w:rPr>
          <w:rFonts w:ascii="Arial" w:hAnsi="Arial" w:cs="Arial"/>
          <w:sz w:val="18"/>
          <w:szCs w:val="18"/>
        </w:rPr>
        <w:tab/>
      </w:r>
      <w:proofErr w:type="gramStart"/>
      <w:r w:rsidRPr="00306AC9">
        <w:rPr>
          <w:rFonts w:ascii="Arial" w:hAnsi="Arial" w:cs="Arial"/>
          <w:sz w:val="18"/>
          <w:szCs w:val="18"/>
        </w:rPr>
        <w:t>in</w:t>
      </w:r>
      <w:proofErr w:type="gramEnd"/>
      <w:r w:rsidRPr="00306AC9">
        <w:rPr>
          <w:rFonts w:ascii="Arial" w:hAnsi="Arial" w:cs="Arial"/>
          <w:sz w:val="18"/>
          <w:szCs w:val="18"/>
        </w:rPr>
        <w:t xml:space="preserve">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5D6C91CD" w14:textId="77777777" w:rsidR="009124C1" w:rsidRPr="00306AC9" w:rsidRDefault="009124C1" w:rsidP="009124C1">
      <w:pPr>
        <w:pStyle w:val="Heading3"/>
        <w:numPr>
          <w:ilvl w:val="0"/>
          <w:numId w:val="0"/>
        </w:numPr>
        <w:spacing w:line="240" w:lineRule="exact"/>
        <w:ind w:left="709" w:hanging="709"/>
        <w:rPr>
          <w:color w:val="auto"/>
        </w:rPr>
      </w:pPr>
      <w:r w:rsidRPr="00306AC9">
        <w:t>4.3.2</w:t>
      </w:r>
      <w:r w:rsidRPr="00306AC9">
        <w:tab/>
        <w:t xml:space="preserve">Any information provided under condition 4.3.1 shall be confirmed by sending the </w:t>
      </w:r>
      <w:r w:rsidRPr="00306AC9">
        <w:rPr>
          <w:color w:val="auto"/>
        </w:rPr>
        <w:t xml:space="preserve">information listed in schedule 5 to this permit within the time period specified in </w:t>
      </w:r>
      <w:proofErr w:type="gramStart"/>
      <w:r w:rsidRPr="00306AC9">
        <w:rPr>
          <w:color w:val="auto"/>
        </w:rPr>
        <w:t>that  schedule</w:t>
      </w:r>
      <w:proofErr w:type="gramEnd"/>
      <w:r w:rsidRPr="00306AC9">
        <w:rPr>
          <w:color w:val="auto"/>
        </w:rPr>
        <w:t>.</w:t>
      </w:r>
    </w:p>
    <w:p w14:paraId="29223CD7" w14:textId="77777777" w:rsidR="009124C1" w:rsidRPr="00306AC9" w:rsidRDefault="009124C1" w:rsidP="009124C1">
      <w:pPr>
        <w:pStyle w:val="Heading3"/>
        <w:numPr>
          <w:ilvl w:val="0"/>
          <w:numId w:val="0"/>
        </w:numPr>
        <w:ind w:left="709" w:hanging="709"/>
        <w:rPr>
          <w:color w:val="auto"/>
        </w:rPr>
      </w:pPr>
      <w:r w:rsidRPr="00306AC9">
        <w:rPr>
          <w:color w:val="auto"/>
        </w:rPr>
        <w:t>4.3.3</w:t>
      </w:r>
      <w:r w:rsidRPr="00306AC9">
        <w:rPr>
          <w:color w:val="auto"/>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2184D601" w14:textId="77777777" w:rsidR="009124C1" w:rsidRPr="00306AC9" w:rsidRDefault="009124C1" w:rsidP="009124C1">
      <w:pPr>
        <w:pStyle w:val="Heading3"/>
        <w:numPr>
          <w:ilvl w:val="0"/>
          <w:numId w:val="0"/>
        </w:numPr>
        <w:ind w:left="709" w:hanging="709"/>
      </w:pPr>
      <w:r w:rsidRPr="00306AC9">
        <w:rPr>
          <w:color w:val="auto"/>
        </w:rPr>
        <w:t>4.3.4</w:t>
      </w:r>
      <w:r w:rsidRPr="00306AC9">
        <w:rPr>
          <w:color w:val="auto"/>
        </w:rPr>
        <w:tab/>
        <w:t xml:space="preserve">Natural Resources Wales shall be notified within 14 days of the occurrence of the following matters, except where </w:t>
      </w:r>
      <w:r w:rsidRPr="00306AC9">
        <w:t xml:space="preserve">such disclosure is prohibited by Stock Exchange rules: </w:t>
      </w:r>
    </w:p>
    <w:p w14:paraId="0012AC4C" w14:textId="77777777" w:rsidR="009124C1" w:rsidRPr="00306AC9" w:rsidRDefault="009124C1" w:rsidP="009124C1">
      <w:pPr>
        <w:pStyle w:val="Heading3nonum"/>
        <w:ind w:firstLine="709"/>
        <w:rPr>
          <w:rStyle w:val="change"/>
          <w:color w:val="000000"/>
        </w:rPr>
      </w:pPr>
      <w:r w:rsidRPr="00306AC9">
        <w:t xml:space="preserve">Where </w:t>
      </w:r>
      <w:r w:rsidRPr="00306AC9">
        <w:rPr>
          <w:rStyle w:val="change"/>
          <w:color w:val="000000"/>
        </w:rPr>
        <w:t>the operator is a registered company:</w:t>
      </w:r>
    </w:p>
    <w:p w14:paraId="6768A178" w14:textId="77777777" w:rsidR="009124C1" w:rsidRPr="00306AC9" w:rsidRDefault="009124C1" w:rsidP="009124C1">
      <w:pPr>
        <w:pStyle w:val="Heading4"/>
        <w:numPr>
          <w:ilvl w:val="0"/>
          <w:numId w:val="16"/>
        </w:numPr>
        <w:tabs>
          <w:tab w:val="clear" w:pos="284"/>
          <w:tab w:val="clear" w:pos="360"/>
          <w:tab w:val="left" w:pos="1418"/>
        </w:tabs>
        <w:spacing w:before="120"/>
        <w:ind w:left="1418" w:hanging="709"/>
        <w:rPr>
          <w:color w:val="000000"/>
        </w:rPr>
      </w:pPr>
      <w:proofErr w:type="gramStart"/>
      <w:r w:rsidRPr="00306AC9">
        <w:rPr>
          <w:color w:val="000000"/>
        </w:rPr>
        <w:t>any</w:t>
      </w:r>
      <w:proofErr w:type="gramEnd"/>
      <w:r w:rsidRPr="00306AC9">
        <w:rPr>
          <w:color w:val="000000"/>
        </w:rPr>
        <w:t xml:space="preserve"> change in the operator’s trading name, registered name or registered office address; and</w:t>
      </w:r>
    </w:p>
    <w:p w14:paraId="34076BD6" w14:textId="77777777" w:rsidR="009124C1" w:rsidRPr="00306AC9" w:rsidRDefault="009124C1" w:rsidP="009124C1">
      <w:pPr>
        <w:pStyle w:val="Heading4"/>
        <w:tabs>
          <w:tab w:val="clear" w:pos="284"/>
          <w:tab w:val="left" w:pos="1418"/>
        </w:tabs>
        <w:spacing w:before="120"/>
        <w:ind w:left="1418" w:hanging="709"/>
        <w:rPr>
          <w:color w:val="000000"/>
        </w:rPr>
      </w:pPr>
      <w:r w:rsidRPr="00306AC9">
        <w:rPr>
          <w:color w:val="000000"/>
        </w:rPr>
        <w:lastRenderedPageBreak/>
        <w:t>(b)</w:t>
      </w:r>
      <w:r w:rsidRPr="00306AC9">
        <w:rPr>
          <w:color w:val="000000"/>
        </w:rPr>
        <w:tab/>
      </w:r>
      <w:proofErr w:type="gramStart"/>
      <w:r w:rsidRPr="00306AC9">
        <w:rPr>
          <w:color w:val="000000"/>
        </w:rPr>
        <w:t>any</w:t>
      </w:r>
      <w:proofErr w:type="gramEnd"/>
      <w:r w:rsidRPr="00306AC9">
        <w:rPr>
          <w:color w:val="000000"/>
        </w:rPr>
        <w:t xml:space="preserve"> steps taken with a view to the operator going into administration, entering into a company voluntary arrangement or being wound up.</w:t>
      </w:r>
    </w:p>
    <w:p w14:paraId="1BC0BFCB" w14:textId="77777777" w:rsidR="009124C1" w:rsidRPr="00306AC9" w:rsidRDefault="009124C1" w:rsidP="009124C1">
      <w:pPr>
        <w:pStyle w:val="Heading3nonum"/>
        <w:ind w:firstLine="709"/>
        <w:rPr>
          <w:rStyle w:val="change"/>
          <w:color w:val="000000"/>
        </w:rPr>
      </w:pPr>
      <w:r w:rsidRPr="00306AC9">
        <w:t>Where</w:t>
      </w:r>
      <w:r w:rsidRPr="00306AC9">
        <w:rPr>
          <w:rStyle w:val="change"/>
          <w:color w:val="000000"/>
        </w:rPr>
        <w:t xml:space="preserve"> the operator is a corporate body other than a registered company:</w:t>
      </w:r>
    </w:p>
    <w:p w14:paraId="4C8A9A6C" w14:textId="77777777" w:rsidR="009124C1" w:rsidRPr="00306AC9" w:rsidRDefault="009124C1" w:rsidP="009124C1">
      <w:pPr>
        <w:pStyle w:val="Heading4"/>
        <w:numPr>
          <w:ilvl w:val="0"/>
          <w:numId w:val="17"/>
        </w:numPr>
        <w:tabs>
          <w:tab w:val="clear" w:pos="284"/>
          <w:tab w:val="clear" w:pos="360"/>
        </w:tabs>
        <w:spacing w:before="120"/>
        <w:ind w:left="1418" w:hanging="709"/>
        <w:rPr>
          <w:color w:val="000000"/>
        </w:rPr>
      </w:pPr>
      <w:proofErr w:type="gramStart"/>
      <w:r w:rsidRPr="00306AC9">
        <w:rPr>
          <w:color w:val="000000"/>
        </w:rPr>
        <w:t>any</w:t>
      </w:r>
      <w:proofErr w:type="gramEnd"/>
      <w:r w:rsidRPr="00306AC9">
        <w:rPr>
          <w:color w:val="000000"/>
        </w:rPr>
        <w:t xml:space="preserve"> change in the operator’s name or address; and</w:t>
      </w:r>
    </w:p>
    <w:p w14:paraId="7C530C9A" w14:textId="77777777" w:rsidR="009124C1" w:rsidRPr="00306AC9" w:rsidRDefault="009124C1" w:rsidP="009124C1">
      <w:pPr>
        <w:pStyle w:val="Heading4"/>
        <w:numPr>
          <w:ilvl w:val="0"/>
          <w:numId w:val="17"/>
        </w:numPr>
        <w:tabs>
          <w:tab w:val="clear" w:pos="360"/>
          <w:tab w:val="num" w:pos="1418"/>
        </w:tabs>
        <w:spacing w:before="120"/>
        <w:ind w:left="1418" w:hanging="709"/>
      </w:pPr>
      <w:proofErr w:type="gramStart"/>
      <w:r w:rsidRPr="00306AC9">
        <w:t>any</w:t>
      </w:r>
      <w:proofErr w:type="gramEnd"/>
      <w:r w:rsidRPr="00306AC9">
        <w:t xml:space="preserve"> steps taken with a view to the dissolution of the operator.</w:t>
      </w:r>
    </w:p>
    <w:p w14:paraId="19177B51" w14:textId="77777777" w:rsidR="009124C1" w:rsidRPr="00306AC9" w:rsidRDefault="009124C1" w:rsidP="009124C1">
      <w:pPr>
        <w:pStyle w:val="Heading4"/>
        <w:spacing w:before="120"/>
        <w:ind w:left="709" w:hanging="709"/>
        <w:rPr>
          <w:rStyle w:val="change"/>
          <w:color w:val="auto"/>
        </w:rPr>
      </w:pPr>
      <w:r w:rsidRPr="00306AC9">
        <w:rPr>
          <w:rStyle w:val="change"/>
          <w:color w:val="auto"/>
        </w:rPr>
        <w:tab/>
      </w:r>
      <w:r w:rsidRPr="00306AC9">
        <w:rPr>
          <w:rStyle w:val="change"/>
          <w:color w:val="auto"/>
        </w:rPr>
        <w:tab/>
        <w:t xml:space="preserve">In any other case: </w:t>
      </w:r>
    </w:p>
    <w:p w14:paraId="34E28035" w14:textId="77777777" w:rsidR="009124C1" w:rsidRPr="00306AC9" w:rsidRDefault="009124C1" w:rsidP="009124C1">
      <w:pPr>
        <w:pStyle w:val="Heading4"/>
        <w:numPr>
          <w:ilvl w:val="0"/>
          <w:numId w:val="100"/>
        </w:numPr>
        <w:tabs>
          <w:tab w:val="clear" w:pos="284"/>
          <w:tab w:val="clear" w:pos="1069"/>
          <w:tab w:val="num" w:pos="1418"/>
        </w:tabs>
        <w:spacing w:before="120"/>
        <w:ind w:left="1418" w:hanging="709"/>
      </w:pPr>
      <w:proofErr w:type="gramStart"/>
      <w:r w:rsidRPr="00306AC9">
        <w:t>the</w:t>
      </w:r>
      <w:proofErr w:type="gramEnd"/>
      <w:r w:rsidRPr="00306AC9">
        <w:t xml:space="preserve"> death of any of the named operators (where the operator consists of more than one named individual);</w:t>
      </w:r>
    </w:p>
    <w:p w14:paraId="705D4A6A" w14:textId="77777777" w:rsidR="009124C1" w:rsidRPr="00306AC9" w:rsidRDefault="009124C1" w:rsidP="009124C1">
      <w:pPr>
        <w:pStyle w:val="Heading4"/>
        <w:numPr>
          <w:ilvl w:val="0"/>
          <w:numId w:val="100"/>
        </w:numPr>
        <w:spacing w:before="120"/>
      </w:pPr>
      <w:r w:rsidRPr="00306AC9">
        <w:t xml:space="preserve">       </w:t>
      </w:r>
      <w:proofErr w:type="gramStart"/>
      <w:r w:rsidRPr="00306AC9">
        <w:t>any</w:t>
      </w:r>
      <w:proofErr w:type="gramEnd"/>
      <w:r w:rsidRPr="00306AC9">
        <w:t xml:space="preserve"> change in the operator’s name(s) or address(</w:t>
      </w:r>
      <w:proofErr w:type="spellStart"/>
      <w:r w:rsidRPr="00306AC9">
        <w:t>es</w:t>
      </w:r>
      <w:proofErr w:type="spellEnd"/>
      <w:r w:rsidRPr="00306AC9">
        <w:t>); and</w:t>
      </w:r>
    </w:p>
    <w:p w14:paraId="45FCCA8E" w14:textId="77777777" w:rsidR="009124C1" w:rsidRPr="00306AC9" w:rsidRDefault="009124C1" w:rsidP="009124C1">
      <w:pPr>
        <w:pStyle w:val="Heading4"/>
        <w:numPr>
          <w:ilvl w:val="0"/>
          <w:numId w:val="100"/>
        </w:numPr>
        <w:tabs>
          <w:tab w:val="clear" w:pos="284"/>
          <w:tab w:val="clear" w:pos="1069"/>
          <w:tab w:val="num" w:pos="1418"/>
        </w:tabs>
        <w:spacing w:before="120"/>
        <w:ind w:left="1418" w:hanging="709"/>
      </w:pPr>
      <w:r w:rsidRPr="00306AC9">
        <w:t>any steps taken with a view to the operator, or any one of them, going into bankruptcy, entering into a composition or arrangement with creditors, or, in the case of them being in a partnership, dissolving the partnership.</w:t>
      </w:r>
    </w:p>
    <w:p w14:paraId="0DF381C8" w14:textId="77777777" w:rsidR="009124C1" w:rsidRPr="00306AC9" w:rsidRDefault="009124C1" w:rsidP="009124C1">
      <w:pPr>
        <w:pStyle w:val="Heading3"/>
        <w:numPr>
          <w:ilvl w:val="0"/>
          <w:numId w:val="0"/>
        </w:numPr>
        <w:ind w:left="709" w:hanging="709"/>
        <w:rPr>
          <w:rFonts w:cs="Arial"/>
          <w:color w:val="auto"/>
          <w:szCs w:val="18"/>
        </w:rPr>
      </w:pPr>
      <w:r w:rsidRPr="00306AC9">
        <w:rPr>
          <w:color w:val="auto"/>
        </w:rPr>
        <w:t>4.3.5</w:t>
      </w:r>
      <w:r w:rsidRPr="00306AC9">
        <w:rPr>
          <w:color w:val="auto"/>
        </w:rPr>
        <w:tab/>
      </w:r>
      <w:r w:rsidRPr="00306AC9">
        <w:rPr>
          <w:rFonts w:cs="Arial"/>
          <w:color w:val="auto"/>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51C6811D" w14:textId="77777777" w:rsidR="009124C1" w:rsidRPr="00306AC9" w:rsidRDefault="009124C1" w:rsidP="009124C1">
      <w:pPr>
        <w:pStyle w:val="Heading3"/>
        <w:numPr>
          <w:ilvl w:val="0"/>
          <w:numId w:val="89"/>
        </w:numPr>
        <w:tabs>
          <w:tab w:val="clear" w:pos="720"/>
          <w:tab w:val="num" w:pos="1418"/>
        </w:tabs>
        <w:ind w:left="1418" w:hanging="709"/>
        <w:rPr>
          <w:color w:val="auto"/>
        </w:rPr>
      </w:pPr>
      <w:r w:rsidRPr="00306AC9">
        <w:rPr>
          <w:color w:val="auto"/>
        </w:rPr>
        <w:t>Natural Resources Wales shall be notified at least 14 days before making the change; and</w:t>
      </w:r>
    </w:p>
    <w:p w14:paraId="47541CDC" w14:textId="77777777" w:rsidR="009124C1" w:rsidRPr="00306AC9" w:rsidRDefault="009124C1" w:rsidP="009124C1">
      <w:pPr>
        <w:pStyle w:val="Heading3"/>
        <w:numPr>
          <w:ilvl w:val="0"/>
          <w:numId w:val="89"/>
        </w:numPr>
        <w:ind w:hanging="11"/>
        <w:rPr>
          <w:color w:val="auto"/>
        </w:rPr>
      </w:pPr>
      <w:proofErr w:type="gramStart"/>
      <w:r w:rsidRPr="00306AC9">
        <w:rPr>
          <w:color w:val="auto"/>
        </w:rPr>
        <w:t>the</w:t>
      </w:r>
      <w:proofErr w:type="gramEnd"/>
      <w:r w:rsidRPr="00306AC9">
        <w:rPr>
          <w:color w:val="auto"/>
        </w:rPr>
        <w:t xml:space="preserve"> notification shall contain a description of the proposed change in operation.</w:t>
      </w:r>
    </w:p>
    <w:p w14:paraId="00E41046" w14:textId="77777777" w:rsidR="009124C1" w:rsidRPr="00306AC9" w:rsidRDefault="009124C1" w:rsidP="009124C1">
      <w:pPr>
        <w:pStyle w:val="Heading3"/>
        <w:numPr>
          <w:ilvl w:val="0"/>
          <w:numId w:val="0"/>
        </w:numPr>
        <w:ind w:left="709" w:hanging="709"/>
        <w:rPr>
          <w:color w:val="auto"/>
        </w:rPr>
      </w:pPr>
      <w:r w:rsidRPr="00306AC9">
        <w:rPr>
          <w:color w:val="auto"/>
        </w:rPr>
        <w:t>4.3.6</w:t>
      </w:r>
      <w:r w:rsidRPr="00306AC9">
        <w:rPr>
          <w:color w:val="auto"/>
        </w:rPr>
        <w:tab/>
        <w:t xml:space="preserve">Natural Resources Wales shall be given at least 14 </w:t>
      </w:r>
      <w:proofErr w:type="spellStart"/>
      <w:r w:rsidRPr="00306AC9">
        <w:rPr>
          <w:color w:val="auto"/>
        </w:rPr>
        <w:t>days notice</w:t>
      </w:r>
      <w:proofErr w:type="spellEnd"/>
      <w:r w:rsidRPr="00306AC9">
        <w:rPr>
          <w:color w:val="auto"/>
        </w:rPr>
        <w:t xml:space="preserve"> before implementation of any part of the site closure plan.</w:t>
      </w:r>
    </w:p>
    <w:p w14:paraId="4850F391" w14:textId="77777777" w:rsidR="009124C1" w:rsidRPr="00306AC9" w:rsidRDefault="009124C1" w:rsidP="009124C1">
      <w:pPr>
        <w:pStyle w:val="Heading3"/>
        <w:numPr>
          <w:ilvl w:val="0"/>
          <w:numId w:val="0"/>
        </w:numPr>
        <w:ind w:left="709" w:hanging="709"/>
        <w:rPr>
          <w:color w:val="auto"/>
        </w:rPr>
      </w:pPr>
      <w:r w:rsidRPr="00306AC9">
        <w:rPr>
          <w:color w:val="auto"/>
        </w:rPr>
        <w:t>4.3.7</w:t>
      </w:r>
      <w:r w:rsidRPr="00306AC9">
        <w:rPr>
          <w:color w:val="auto"/>
        </w:rPr>
        <w:tab/>
        <w:t>Where the operator has entered into a climate change agreement with the Government, Natural Resources Wales shall be notified within one month of:</w:t>
      </w:r>
    </w:p>
    <w:p w14:paraId="649CECF9" w14:textId="77777777" w:rsidR="009124C1" w:rsidRPr="00306AC9" w:rsidRDefault="009124C1" w:rsidP="009124C1">
      <w:pPr>
        <w:pStyle w:val="ListBullet"/>
        <w:numPr>
          <w:ilvl w:val="0"/>
          <w:numId w:val="0"/>
        </w:numPr>
        <w:spacing w:after="0"/>
        <w:ind w:left="1418" w:hanging="709"/>
        <w:rPr>
          <w:color w:val="auto"/>
        </w:rPr>
      </w:pPr>
      <w:r w:rsidRPr="00306AC9">
        <w:rPr>
          <w:color w:val="auto"/>
        </w:rPr>
        <w:t>(a)</w:t>
      </w:r>
      <w:r w:rsidRPr="00306AC9">
        <w:rPr>
          <w:color w:val="auto"/>
        </w:rPr>
        <w:tab/>
        <w:t>a decision by the Secretary of State not to re-certify the agreement;</w:t>
      </w:r>
    </w:p>
    <w:p w14:paraId="733BF5F4" w14:textId="77777777" w:rsidR="009124C1" w:rsidRPr="00306AC9" w:rsidRDefault="009124C1" w:rsidP="009124C1">
      <w:pPr>
        <w:pStyle w:val="ListBullet"/>
        <w:numPr>
          <w:ilvl w:val="0"/>
          <w:numId w:val="0"/>
        </w:numPr>
        <w:spacing w:after="0"/>
        <w:ind w:left="1418" w:hanging="709"/>
        <w:rPr>
          <w:color w:val="auto"/>
        </w:rPr>
      </w:pPr>
      <w:r w:rsidRPr="00306AC9">
        <w:rPr>
          <w:color w:val="auto"/>
        </w:rPr>
        <w:t>(b)</w:t>
      </w:r>
      <w:r w:rsidRPr="00306AC9">
        <w:rPr>
          <w:color w:val="auto"/>
        </w:rPr>
        <w:tab/>
        <w:t>a decision by either the operator or the Secretary of State to terminate the agreement; and</w:t>
      </w:r>
    </w:p>
    <w:p w14:paraId="27B0FC01" w14:textId="6523D8CB" w:rsidR="001E2922" w:rsidRPr="00306AC9" w:rsidRDefault="009124C1" w:rsidP="001507CB">
      <w:pPr>
        <w:pStyle w:val="ListBullet"/>
        <w:numPr>
          <w:ilvl w:val="0"/>
          <w:numId w:val="0"/>
        </w:numPr>
        <w:spacing w:after="0"/>
        <w:ind w:left="1418" w:hanging="709"/>
        <w:rPr>
          <w:color w:val="auto"/>
        </w:rPr>
      </w:pPr>
      <w:r w:rsidRPr="00306AC9">
        <w:rPr>
          <w:color w:val="auto"/>
        </w:rPr>
        <w:t>(c)</w:t>
      </w:r>
      <w:r w:rsidRPr="00306AC9">
        <w:rPr>
          <w:color w:val="auto"/>
        </w:rPr>
        <w:tab/>
      </w:r>
      <w:proofErr w:type="gramStart"/>
      <w:r w:rsidRPr="00306AC9">
        <w:rPr>
          <w:color w:val="auto"/>
        </w:rPr>
        <w:t>any</w:t>
      </w:r>
      <w:proofErr w:type="gramEnd"/>
      <w:r w:rsidRPr="00306AC9">
        <w:rPr>
          <w:color w:val="auto"/>
        </w:rPr>
        <w:t xml:space="preserve"> subsequent decision by the Secretary of State to re-certify such an agreement.</w:t>
      </w:r>
    </w:p>
    <w:bookmarkEnd w:id="7"/>
    <w:p w14:paraId="27B0FC02" w14:textId="77777777" w:rsidR="00C16167" w:rsidRPr="00306AC9" w:rsidRDefault="00C16167">
      <w:pPr>
        <w:pStyle w:val="Heading2"/>
        <w:numPr>
          <w:ilvl w:val="0"/>
          <w:numId w:val="0"/>
        </w:numPr>
        <w:rPr>
          <w:b w:val="0"/>
        </w:rPr>
      </w:pPr>
      <w:r w:rsidRPr="00306AC9">
        <w:rPr>
          <w:b w:val="0"/>
          <w:sz w:val="18"/>
        </w:rPr>
        <w:t xml:space="preserve"> </w:t>
      </w:r>
      <w:r w:rsidRPr="00306AC9">
        <w:t>4.4</w:t>
      </w:r>
      <w:r w:rsidRPr="00306AC9">
        <w:tab/>
        <w:t>Interpretation</w:t>
      </w:r>
    </w:p>
    <w:p w14:paraId="27B0FC03" w14:textId="77777777" w:rsidR="00A50F0C" w:rsidRPr="00306AC9" w:rsidRDefault="00C16167">
      <w:pPr>
        <w:pStyle w:val="Heading3"/>
        <w:numPr>
          <w:ilvl w:val="0"/>
          <w:numId w:val="0"/>
        </w:numPr>
        <w:ind w:left="709" w:hanging="709"/>
      </w:pPr>
      <w:r w:rsidRPr="00306AC9">
        <w:t>4.4.1</w:t>
      </w:r>
      <w:r w:rsidRPr="00306AC9">
        <w:tab/>
        <w:t xml:space="preserve">In this permit the expressions listed in schedule </w:t>
      </w:r>
      <w:r w:rsidR="00C04B9D" w:rsidRPr="00306AC9">
        <w:t>6</w:t>
      </w:r>
      <w:r w:rsidRPr="00306AC9">
        <w:t xml:space="preserve"> shall have the meaning given in that schedule.</w:t>
      </w:r>
    </w:p>
    <w:p w14:paraId="78BE3D6D" w14:textId="7BA7A4D7" w:rsidR="006977A0" w:rsidRPr="00306AC9" w:rsidRDefault="00A50F0C" w:rsidP="006977A0">
      <w:pPr>
        <w:pStyle w:val="Heading3"/>
        <w:numPr>
          <w:ilvl w:val="0"/>
          <w:numId w:val="0"/>
        </w:numPr>
        <w:ind w:left="720" w:hanging="720"/>
        <w:sectPr w:rsidR="006977A0" w:rsidRPr="00306AC9" w:rsidSect="00CC1C3B">
          <w:footerReference w:type="default" r:id="rId18"/>
          <w:pgSz w:w="11901" w:h="16840" w:code="9"/>
          <w:pgMar w:top="1247" w:right="1247" w:bottom="1701" w:left="2126" w:header="680" w:footer="680" w:gutter="567"/>
          <w:pgNumType w:start="0"/>
          <w:cols w:space="720"/>
          <w:noEndnote/>
          <w:titlePg/>
        </w:sectPr>
      </w:pPr>
      <w:r w:rsidRPr="00306AC9">
        <w:t>4.4.2</w:t>
      </w:r>
      <w:r w:rsidRPr="00306AC9">
        <w:tab/>
        <w:t>In this permit references to reports and notifications mean written reports and notifications, except where reference is made to notifi</w:t>
      </w:r>
      <w:r w:rsidR="00E933E3" w:rsidRPr="00306AC9">
        <w:t>cation being made “immediately</w:t>
      </w:r>
      <w:r w:rsidRPr="00306AC9">
        <w:t>”, in which case it may be provided by telephon</w:t>
      </w:r>
      <w:r w:rsidR="001507CB" w:rsidRPr="00306AC9">
        <w:t>e</w:t>
      </w:r>
      <w:r w:rsidR="006977A0" w:rsidRPr="00306AC9">
        <w:t>.</w:t>
      </w:r>
    </w:p>
    <w:p w14:paraId="765F1C6A" w14:textId="4E15A925" w:rsidR="00342A84" w:rsidRPr="00306AC9" w:rsidRDefault="00342A84" w:rsidP="00FC6046">
      <w:pPr>
        <w:pStyle w:val="Heading1"/>
      </w:pPr>
      <w:bookmarkStart w:id="8" w:name="_Toc77056954"/>
      <w:bookmarkStart w:id="9" w:name="_Toc464892569"/>
      <w:bookmarkStart w:id="10" w:name="_Toc468613272"/>
      <w:r w:rsidRPr="00306AC9">
        <w:lastRenderedPageBreak/>
        <w:t>Schedule 1 - Operations</w:t>
      </w:r>
      <w:bookmarkEnd w:id="8"/>
    </w:p>
    <w:tbl>
      <w:tblPr>
        <w:tblW w:w="8755" w:type="dxa"/>
        <w:tblBorders>
          <w:bottom w:val="single" w:sz="4" w:space="0" w:color="auto"/>
          <w:insideH w:val="single" w:sz="4" w:space="0" w:color="auto"/>
        </w:tblBorders>
        <w:tblLayout w:type="fixed"/>
        <w:tblLook w:val="0000" w:firstRow="0" w:lastRow="0" w:firstColumn="0" w:lastColumn="0" w:noHBand="0" w:noVBand="0"/>
      </w:tblPr>
      <w:tblGrid>
        <w:gridCol w:w="3085"/>
        <w:gridCol w:w="2410"/>
        <w:gridCol w:w="3260"/>
      </w:tblGrid>
      <w:tr w:rsidR="00342A84" w:rsidRPr="00306AC9" w14:paraId="475512DA" w14:textId="77777777" w:rsidTr="00E641D2">
        <w:trPr>
          <w:cantSplit/>
          <w:tblHeader/>
        </w:trPr>
        <w:tc>
          <w:tcPr>
            <w:tcW w:w="8755" w:type="dxa"/>
            <w:gridSpan w:val="3"/>
            <w:tcBorders>
              <w:left w:val="single" w:sz="4" w:space="0" w:color="auto"/>
              <w:bottom w:val="single" w:sz="4" w:space="0" w:color="auto"/>
              <w:right w:val="single" w:sz="4" w:space="0" w:color="auto"/>
            </w:tcBorders>
            <w:shd w:val="clear" w:color="auto" w:fill="000000"/>
          </w:tcPr>
          <w:bookmarkEnd w:id="9"/>
          <w:bookmarkEnd w:id="10"/>
          <w:p w14:paraId="39D1F948" w14:textId="1FE43E20" w:rsidR="00342A84" w:rsidRPr="00306AC9" w:rsidRDefault="00B428F5" w:rsidP="002B0B0B">
            <w:pPr>
              <w:pStyle w:val="Tabletitle"/>
            </w:pPr>
            <w:r w:rsidRPr="00306AC9">
              <w:t>Table S1.1 A</w:t>
            </w:r>
            <w:r w:rsidR="00342A84" w:rsidRPr="00306AC9">
              <w:t>ctivities</w:t>
            </w:r>
          </w:p>
        </w:tc>
      </w:tr>
      <w:tr w:rsidR="002B0B0B" w:rsidRPr="00306AC9" w14:paraId="7115AE7D" w14:textId="77777777" w:rsidTr="00E641D2">
        <w:trPr>
          <w:cantSplit/>
          <w:tblHeader/>
        </w:trPr>
        <w:tc>
          <w:tcPr>
            <w:tcW w:w="3085" w:type="dxa"/>
            <w:tcBorders>
              <w:top w:val="single" w:sz="4" w:space="0" w:color="auto"/>
              <w:left w:val="nil"/>
              <w:right w:val="nil"/>
            </w:tcBorders>
          </w:tcPr>
          <w:p w14:paraId="79CC850D" w14:textId="77777777" w:rsidR="002B0B0B" w:rsidRPr="00306AC9" w:rsidRDefault="002B0B0B" w:rsidP="002B0B0B">
            <w:pPr>
              <w:pStyle w:val="Tablehead"/>
              <w:rPr>
                <w:rFonts w:cs="Arial"/>
              </w:rPr>
            </w:pPr>
            <w:r w:rsidRPr="00306AC9">
              <w:rPr>
                <w:rFonts w:cs="Arial"/>
              </w:rPr>
              <w:t xml:space="preserve">Activity listed in Schedule 1 of the EP Regulations </w:t>
            </w:r>
          </w:p>
        </w:tc>
        <w:tc>
          <w:tcPr>
            <w:tcW w:w="2410" w:type="dxa"/>
            <w:tcBorders>
              <w:top w:val="single" w:sz="4" w:space="0" w:color="auto"/>
              <w:left w:val="nil"/>
              <w:right w:val="nil"/>
            </w:tcBorders>
          </w:tcPr>
          <w:p w14:paraId="36193FF4" w14:textId="37CA0C6E" w:rsidR="002B0B0B" w:rsidRPr="00306AC9" w:rsidRDefault="002B0B0B" w:rsidP="00FC6046">
            <w:pPr>
              <w:pStyle w:val="Tablehead"/>
              <w:rPr>
                <w:rFonts w:cs="Arial"/>
                <w:color w:val="FF0000"/>
              </w:rPr>
            </w:pPr>
            <w:r w:rsidRPr="00306AC9">
              <w:rPr>
                <w:rFonts w:cs="Arial"/>
              </w:rPr>
              <w:t xml:space="preserve">Description of specified activity </w:t>
            </w:r>
          </w:p>
        </w:tc>
        <w:tc>
          <w:tcPr>
            <w:tcW w:w="3260" w:type="dxa"/>
            <w:tcBorders>
              <w:top w:val="single" w:sz="4" w:space="0" w:color="auto"/>
              <w:left w:val="nil"/>
              <w:right w:val="nil"/>
            </w:tcBorders>
          </w:tcPr>
          <w:p w14:paraId="01B753C7" w14:textId="3C135598" w:rsidR="002B0B0B" w:rsidRPr="00306AC9" w:rsidRDefault="002B0B0B" w:rsidP="00FC6046">
            <w:pPr>
              <w:pStyle w:val="Tablehead"/>
              <w:rPr>
                <w:rFonts w:cs="Arial"/>
              </w:rPr>
            </w:pPr>
            <w:r w:rsidRPr="00306AC9">
              <w:rPr>
                <w:rFonts w:cs="Arial"/>
              </w:rPr>
              <w:t>Limits of specified activity</w:t>
            </w:r>
          </w:p>
        </w:tc>
      </w:tr>
      <w:tr w:rsidR="002B0B0B" w:rsidRPr="00306AC9" w14:paraId="61E7C48E" w14:textId="77777777" w:rsidTr="00E641D2">
        <w:trPr>
          <w:cantSplit/>
        </w:trPr>
        <w:tc>
          <w:tcPr>
            <w:tcW w:w="3085" w:type="dxa"/>
            <w:tcBorders>
              <w:top w:val="single" w:sz="4" w:space="0" w:color="auto"/>
              <w:left w:val="nil"/>
              <w:right w:val="nil"/>
            </w:tcBorders>
          </w:tcPr>
          <w:p w14:paraId="48B53F0A" w14:textId="4FC3BD36" w:rsidR="002B0B0B" w:rsidRPr="00306AC9" w:rsidRDefault="00E641D2" w:rsidP="002B0B0B">
            <w:pPr>
              <w:pStyle w:val="Tablebody"/>
              <w:rPr>
                <w:rFonts w:cs="Arial"/>
                <w:color w:val="auto"/>
                <w:szCs w:val="18"/>
              </w:rPr>
            </w:pPr>
            <w:r w:rsidRPr="00306AC9">
              <w:rPr>
                <w:color w:val="auto"/>
              </w:rPr>
              <w:t>Section 2.3 Part A(1)(a) – Surface treatment of metals and plastics exceeding 30m</w:t>
            </w:r>
            <w:r w:rsidRPr="00306AC9">
              <w:rPr>
                <w:color w:val="auto"/>
                <w:vertAlign w:val="superscript"/>
              </w:rPr>
              <w:t>3</w:t>
            </w:r>
          </w:p>
        </w:tc>
        <w:tc>
          <w:tcPr>
            <w:tcW w:w="2410" w:type="dxa"/>
            <w:tcBorders>
              <w:top w:val="single" w:sz="4" w:space="0" w:color="auto"/>
              <w:left w:val="nil"/>
              <w:right w:val="nil"/>
            </w:tcBorders>
          </w:tcPr>
          <w:p w14:paraId="6C403068" w14:textId="20D1F0D0" w:rsidR="002B0B0B" w:rsidRPr="00306AC9" w:rsidRDefault="00E641D2" w:rsidP="002B0B0B">
            <w:pPr>
              <w:pStyle w:val="Tablebody"/>
              <w:rPr>
                <w:rFonts w:cs="Arial"/>
                <w:color w:val="auto"/>
              </w:rPr>
            </w:pPr>
            <w:r w:rsidRPr="00306AC9">
              <w:rPr>
                <w:color w:val="auto"/>
              </w:rPr>
              <w:t>Pickling of metal strip and cleaning of metal strip on the Pickling Line</w:t>
            </w:r>
            <w:r w:rsidR="00B428F5" w:rsidRPr="00306AC9">
              <w:rPr>
                <w:color w:val="auto"/>
              </w:rPr>
              <w:t>,</w:t>
            </w:r>
            <w:r w:rsidRPr="00306AC9">
              <w:rPr>
                <w:color w:val="auto"/>
              </w:rPr>
              <w:t xml:space="preserve"> Continuous Annealing Process Line, Cleaning Line, No.4 Electrolytic Chromium Coated Steel Line and the No.5 and 6 Electrolytic Tinning Lines</w:t>
            </w:r>
          </w:p>
        </w:tc>
        <w:tc>
          <w:tcPr>
            <w:tcW w:w="3260" w:type="dxa"/>
            <w:tcBorders>
              <w:top w:val="single" w:sz="4" w:space="0" w:color="auto"/>
              <w:left w:val="nil"/>
              <w:right w:val="nil"/>
            </w:tcBorders>
          </w:tcPr>
          <w:p w14:paraId="758DF473" w14:textId="60630B79" w:rsidR="002B0B0B" w:rsidRPr="00306AC9" w:rsidRDefault="00E641D2" w:rsidP="002B0B0B">
            <w:pPr>
              <w:pStyle w:val="Tablebody"/>
              <w:rPr>
                <w:rFonts w:cs="Arial"/>
                <w:color w:val="auto"/>
                <w:sz w:val="20"/>
              </w:rPr>
            </w:pPr>
            <w:r w:rsidRPr="00306AC9">
              <w:rPr>
                <w:color w:val="auto"/>
              </w:rPr>
              <w:t xml:space="preserve">Pickling Line, the Continuous Annealing Process Line, the Cleaning Line, the No.4 Electrolytic Chromium Coated Steel Line and the No.5 and </w:t>
            </w:r>
            <w:r w:rsidR="002D1798" w:rsidRPr="00306AC9">
              <w:rPr>
                <w:color w:val="auto"/>
              </w:rPr>
              <w:t xml:space="preserve">No. </w:t>
            </w:r>
            <w:r w:rsidRPr="00306AC9">
              <w:rPr>
                <w:color w:val="auto"/>
              </w:rPr>
              <w:t>6 Electrolytic Tinning Line tanks only</w:t>
            </w:r>
          </w:p>
        </w:tc>
      </w:tr>
      <w:tr w:rsidR="002B0B0B" w:rsidRPr="00306AC9" w14:paraId="4589D423" w14:textId="77777777" w:rsidTr="00E641D2">
        <w:trPr>
          <w:cantSplit/>
        </w:trPr>
        <w:tc>
          <w:tcPr>
            <w:tcW w:w="3085" w:type="dxa"/>
            <w:tcBorders>
              <w:top w:val="single" w:sz="4" w:space="0" w:color="auto"/>
              <w:left w:val="nil"/>
              <w:right w:val="nil"/>
            </w:tcBorders>
          </w:tcPr>
          <w:p w14:paraId="3FDC33D6" w14:textId="759E8D99" w:rsidR="002B0B0B" w:rsidRPr="00306AC9" w:rsidRDefault="00E641D2" w:rsidP="002B0B0B">
            <w:pPr>
              <w:pStyle w:val="Tablebody"/>
              <w:rPr>
                <w:color w:val="auto"/>
              </w:rPr>
            </w:pPr>
            <w:r w:rsidRPr="00306AC9">
              <w:rPr>
                <w:color w:val="auto"/>
              </w:rPr>
              <w:t>Section 1.1 Part A(1)(a) – Burning any fuel in an appliance with a rated thermal input of 50 Megawatts or more</w:t>
            </w:r>
          </w:p>
        </w:tc>
        <w:tc>
          <w:tcPr>
            <w:tcW w:w="2410" w:type="dxa"/>
            <w:tcBorders>
              <w:top w:val="single" w:sz="4" w:space="0" w:color="auto"/>
              <w:left w:val="nil"/>
              <w:right w:val="nil"/>
            </w:tcBorders>
          </w:tcPr>
          <w:p w14:paraId="7DBD732D" w14:textId="5080DC88" w:rsidR="002B0B0B" w:rsidRPr="00306AC9" w:rsidRDefault="00E641D2" w:rsidP="002B0B0B">
            <w:pPr>
              <w:pStyle w:val="Tablebody"/>
              <w:rPr>
                <w:color w:val="auto"/>
              </w:rPr>
            </w:pPr>
            <w:r w:rsidRPr="00306AC9">
              <w:rPr>
                <w:color w:val="auto"/>
              </w:rPr>
              <w:t>Natural gas combustion in the Continu</w:t>
            </w:r>
            <w:r w:rsidR="00E253A1" w:rsidRPr="00306AC9">
              <w:rPr>
                <w:color w:val="auto"/>
              </w:rPr>
              <w:t xml:space="preserve">ous Annealing Process Line, </w:t>
            </w:r>
            <w:r w:rsidRPr="00306AC9">
              <w:rPr>
                <w:color w:val="auto"/>
              </w:rPr>
              <w:t>the Batch Annealing Line</w:t>
            </w:r>
            <w:r w:rsidR="00E253A1" w:rsidRPr="00306AC9">
              <w:rPr>
                <w:color w:val="auto"/>
              </w:rPr>
              <w:t xml:space="preserve"> and the tin anode furnaces</w:t>
            </w:r>
          </w:p>
        </w:tc>
        <w:tc>
          <w:tcPr>
            <w:tcW w:w="3260" w:type="dxa"/>
            <w:tcBorders>
              <w:top w:val="single" w:sz="4" w:space="0" w:color="auto"/>
              <w:left w:val="nil"/>
              <w:right w:val="nil"/>
            </w:tcBorders>
          </w:tcPr>
          <w:p w14:paraId="67F88EC4" w14:textId="01265832" w:rsidR="002B0B0B" w:rsidRPr="00306AC9" w:rsidRDefault="00E641D2" w:rsidP="002B0B0B">
            <w:pPr>
              <w:pStyle w:val="Tablebody"/>
              <w:rPr>
                <w:color w:val="auto"/>
                <w:sz w:val="20"/>
              </w:rPr>
            </w:pPr>
            <w:r w:rsidRPr="00306AC9">
              <w:rPr>
                <w:color w:val="auto"/>
              </w:rPr>
              <w:t>Continuous Anne</w:t>
            </w:r>
            <w:r w:rsidR="00E253A1" w:rsidRPr="00306AC9">
              <w:rPr>
                <w:color w:val="auto"/>
              </w:rPr>
              <w:t>aling Process Line furnaces,</w:t>
            </w:r>
            <w:r w:rsidRPr="00306AC9">
              <w:rPr>
                <w:color w:val="auto"/>
              </w:rPr>
              <w:t xml:space="preserve"> Batch Annealing furnaces</w:t>
            </w:r>
            <w:r w:rsidR="00E253A1" w:rsidRPr="00306AC9">
              <w:rPr>
                <w:color w:val="auto"/>
              </w:rPr>
              <w:t xml:space="preserve"> and tin anode furnaces</w:t>
            </w:r>
            <w:r w:rsidRPr="00306AC9">
              <w:rPr>
                <w:color w:val="auto"/>
              </w:rPr>
              <w:t xml:space="preserve"> only</w:t>
            </w:r>
          </w:p>
        </w:tc>
      </w:tr>
      <w:tr w:rsidR="002B0B0B" w:rsidRPr="00306AC9" w14:paraId="74BB3AD2" w14:textId="77777777" w:rsidTr="00E641D2">
        <w:trPr>
          <w:cantSplit/>
        </w:trPr>
        <w:tc>
          <w:tcPr>
            <w:tcW w:w="3085" w:type="dxa"/>
            <w:tcBorders>
              <w:top w:val="single" w:sz="4" w:space="0" w:color="auto"/>
              <w:left w:val="nil"/>
              <w:right w:val="nil"/>
            </w:tcBorders>
          </w:tcPr>
          <w:p w14:paraId="036767C1" w14:textId="454FF910" w:rsidR="006C375A" w:rsidRPr="00306AC9" w:rsidRDefault="00E641D2" w:rsidP="006C375A">
            <w:pPr>
              <w:pStyle w:val="Tablebody"/>
              <w:rPr>
                <w:color w:val="auto"/>
              </w:rPr>
            </w:pPr>
            <w:r w:rsidRPr="00306AC9">
              <w:rPr>
                <w:color w:val="auto"/>
              </w:rPr>
              <w:t xml:space="preserve">Section 2.2 Part A(1)(b) – </w:t>
            </w:r>
            <w:r w:rsidR="00622380" w:rsidRPr="00306AC9">
              <w:rPr>
                <w:color w:val="auto"/>
              </w:rPr>
              <w:t xml:space="preserve">Melting, including making alloys, of non-ferrous metals, including recovered products </w:t>
            </w:r>
            <w:r w:rsidR="007F289A" w:rsidRPr="00306AC9">
              <w:rPr>
                <w:color w:val="auto"/>
              </w:rPr>
              <w:t>and the operation of non-ferrous metal foundries</w:t>
            </w:r>
            <w:r w:rsidR="00622380" w:rsidRPr="00306AC9">
              <w:rPr>
                <w:color w:val="auto"/>
              </w:rPr>
              <w:t xml:space="preserve"> where: </w:t>
            </w:r>
          </w:p>
          <w:p w14:paraId="03B24D8C" w14:textId="77777777" w:rsidR="006C375A" w:rsidRPr="00306AC9" w:rsidRDefault="00622380" w:rsidP="006C375A">
            <w:pPr>
              <w:pStyle w:val="Tablebody"/>
              <w:rPr>
                <w:color w:val="auto"/>
              </w:rPr>
            </w:pPr>
            <w:r w:rsidRPr="00306AC9">
              <w:rPr>
                <w:color w:val="auto"/>
              </w:rPr>
              <w:t>(</w:t>
            </w:r>
            <w:proofErr w:type="spellStart"/>
            <w:r w:rsidRPr="00306AC9">
              <w:rPr>
                <w:color w:val="auto"/>
              </w:rPr>
              <w:t>i</w:t>
            </w:r>
            <w:proofErr w:type="spellEnd"/>
            <w:r w:rsidRPr="00306AC9">
              <w:rPr>
                <w:color w:val="auto"/>
              </w:rPr>
              <w:t xml:space="preserve">) the plant has a melting capacity of more than 4 tonnes per day for lead or cadmium or 20 tonnes per day for all other metals; and </w:t>
            </w:r>
          </w:p>
          <w:p w14:paraId="27CC5C14" w14:textId="6A55AE87" w:rsidR="002B0B0B" w:rsidRPr="00306AC9" w:rsidRDefault="00622380" w:rsidP="006C375A">
            <w:pPr>
              <w:pStyle w:val="Tablebody"/>
              <w:rPr>
                <w:color w:val="auto"/>
              </w:rPr>
            </w:pPr>
            <w:r w:rsidRPr="00306AC9">
              <w:rPr>
                <w:color w:val="auto"/>
              </w:rPr>
              <w:t>(ii) any furnace (other than a vacuum furnace), bath or other holding vessel used in the plant for the melting has a design holding capacity of 5 or more tonnes</w:t>
            </w:r>
            <w:r w:rsidRPr="00306AC9">
              <w:rPr>
                <w:color w:val="FF0000"/>
              </w:rPr>
              <w:t xml:space="preserve"> </w:t>
            </w:r>
          </w:p>
        </w:tc>
        <w:tc>
          <w:tcPr>
            <w:tcW w:w="2410" w:type="dxa"/>
            <w:tcBorders>
              <w:top w:val="single" w:sz="4" w:space="0" w:color="auto"/>
              <w:left w:val="nil"/>
              <w:right w:val="nil"/>
            </w:tcBorders>
          </w:tcPr>
          <w:p w14:paraId="13CD5740" w14:textId="77777777" w:rsidR="002B0B0B" w:rsidRPr="00306AC9" w:rsidRDefault="00E641D2" w:rsidP="002B0B0B">
            <w:pPr>
              <w:pStyle w:val="Tablebody"/>
              <w:rPr>
                <w:color w:val="auto"/>
              </w:rPr>
            </w:pPr>
            <w:r w:rsidRPr="00306AC9">
              <w:rPr>
                <w:color w:val="auto"/>
              </w:rPr>
              <w:t>Annealing processes in the Continuous Annealing Process Line and the Batch Annealing Line</w:t>
            </w:r>
          </w:p>
          <w:p w14:paraId="09BCF8C6" w14:textId="4798F815" w:rsidR="006C375A" w:rsidRPr="00306AC9" w:rsidRDefault="006C375A" w:rsidP="002B0B0B">
            <w:pPr>
              <w:pStyle w:val="Tablebody"/>
              <w:rPr>
                <w:color w:val="auto"/>
                <w:sz w:val="20"/>
              </w:rPr>
            </w:pPr>
            <w:r w:rsidRPr="00306AC9">
              <w:rPr>
                <w:color w:val="auto"/>
              </w:rPr>
              <w:t>Manufacture of tin anodes at the tin anode plant</w:t>
            </w:r>
          </w:p>
        </w:tc>
        <w:tc>
          <w:tcPr>
            <w:tcW w:w="3260" w:type="dxa"/>
            <w:tcBorders>
              <w:top w:val="single" w:sz="4" w:space="0" w:color="auto"/>
              <w:left w:val="nil"/>
              <w:right w:val="nil"/>
            </w:tcBorders>
          </w:tcPr>
          <w:p w14:paraId="2A238873" w14:textId="77777777" w:rsidR="002B0B0B" w:rsidRPr="00306AC9" w:rsidRDefault="00E641D2" w:rsidP="002B0B0B">
            <w:pPr>
              <w:pStyle w:val="Tablebody"/>
              <w:rPr>
                <w:color w:val="auto"/>
              </w:rPr>
            </w:pPr>
            <w:r w:rsidRPr="00306AC9">
              <w:rPr>
                <w:color w:val="auto"/>
              </w:rPr>
              <w:t>The Continuous Annealing Process Line furnaces and the Batch Annealing Line furnaces only</w:t>
            </w:r>
          </w:p>
          <w:p w14:paraId="31A07BD4" w14:textId="30367168" w:rsidR="006C375A" w:rsidRPr="00306AC9" w:rsidRDefault="006C375A" w:rsidP="002B0B0B">
            <w:pPr>
              <w:pStyle w:val="Tablebody"/>
              <w:rPr>
                <w:color w:val="auto"/>
              </w:rPr>
            </w:pPr>
            <w:r w:rsidRPr="00306AC9">
              <w:rPr>
                <w:color w:val="auto"/>
              </w:rPr>
              <w:t>Melting tin in natural gas-fired furnaces for the manufacture of tin anodes</w:t>
            </w:r>
          </w:p>
        </w:tc>
      </w:tr>
      <w:tr w:rsidR="00342A84" w:rsidRPr="00306AC9" w14:paraId="38E74C98" w14:textId="77777777" w:rsidTr="00E641D2">
        <w:trPr>
          <w:cantSplit/>
        </w:trPr>
        <w:tc>
          <w:tcPr>
            <w:tcW w:w="8755" w:type="dxa"/>
            <w:gridSpan w:val="3"/>
            <w:tcBorders>
              <w:top w:val="single" w:sz="4" w:space="0" w:color="auto"/>
              <w:left w:val="nil"/>
              <w:right w:val="nil"/>
            </w:tcBorders>
            <w:shd w:val="clear" w:color="auto" w:fill="000000"/>
          </w:tcPr>
          <w:p w14:paraId="4DCC7D14" w14:textId="77777777" w:rsidR="00342A84" w:rsidRPr="00306AC9" w:rsidRDefault="00342A84" w:rsidP="002B0B0B">
            <w:pPr>
              <w:pStyle w:val="Tablehead"/>
              <w:rPr>
                <w:color w:val="FFFFFF" w:themeColor="background1"/>
              </w:rPr>
            </w:pPr>
            <w:r w:rsidRPr="00306AC9">
              <w:rPr>
                <w:color w:val="FFFFFF" w:themeColor="background1"/>
              </w:rPr>
              <w:t>Directly Associated Activity</w:t>
            </w:r>
          </w:p>
        </w:tc>
      </w:tr>
      <w:tr w:rsidR="002B0B0B" w:rsidRPr="00306AC9" w14:paraId="414692E7" w14:textId="77777777" w:rsidTr="00E641D2">
        <w:trPr>
          <w:cantSplit/>
        </w:trPr>
        <w:tc>
          <w:tcPr>
            <w:tcW w:w="3085" w:type="dxa"/>
            <w:tcBorders>
              <w:top w:val="single" w:sz="4" w:space="0" w:color="auto"/>
              <w:left w:val="nil"/>
              <w:right w:val="nil"/>
            </w:tcBorders>
          </w:tcPr>
          <w:p w14:paraId="66DC4BC4" w14:textId="30DB569E" w:rsidR="002B0B0B" w:rsidRPr="00306AC9" w:rsidRDefault="00B428F5" w:rsidP="002B0B0B">
            <w:pPr>
              <w:pStyle w:val="Tablebody"/>
              <w:rPr>
                <w:color w:val="auto"/>
              </w:rPr>
            </w:pPr>
            <w:r w:rsidRPr="00306AC9">
              <w:rPr>
                <w:color w:val="auto"/>
              </w:rPr>
              <w:t>Directly Associated Activity</w:t>
            </w:r>
          </w:p>
        </w:tc>
        <w:tc>
          <w:tcPr>
            <w:tcW w:w="2410" w:type="dxa"/>
            <w:tcBorders>
              <w:top w:val="single" w:sz="4" w:space="0" w:color="auto"/>
              <w:left w:val="nil"/>
              <w:right w:val="nil"/>
            </w:tcBorders>
          </w:tcPr>
          <w:p w14:paraId="2C537A84" w14:textId="0F765E2F" w:rsidR="002B0B0B" w:rsidRPr="00306AC9" w:rsidRDefault="00B428F5" w:rsidP="002B0B0B">
            <w:pPr>
              <w:pStyle w:val="Tablebody"/>
              <w:rPr>
                <w:color w:val="auto"/>
              </w:rPr>
            </w:pPr>
            <w:r w:rsidRPr="00306AC9">
              <w:rPr>
                <w:color w:val="auto"/>
              </w:rPr>
              <w:t xml:space="preserve">Treatment and disposal of non-hazardous wastes by </w:t>
            </w:r>
            <w:proofErr w:type="spellStart"/>
            <w:r w:rsidRPr="00306AC9">
              <w:rPr>
                <w:color w:val="auto"/>
              </w:rPr>
              <w:t>physico</w:t>
            </w:r>
            <w:proofErr w:type="spellEnd"/>
            <w:r w:rsidRPr="00306AC9">
              <w:rPr>
                <w:color w:val="auto"/>
              </w:rPr>
              <w:t>-chemical methods</w:t>
            </w:r>
          </w:p>
        </w:tc>
        <w:tc>
          <w:tcPr>
            <w:tcW w:w="3260" w:type="dxa"/>
            <w:tcBorders>
              <w:top w:val="single" w:sz="4" w:space="0" w:color="auto"/>
              <w:left w:val="nil"/>
              <w:right w:val="nil"/>
            </w:tcBorders>
          </w:tcPr>
          <w:p w14:paraId="198FEB67" w14:textId="5D1DAC0D" w:rsidR="002B0B0B" w:rsidRPr="00306AC9" w:rsidRDefault="00B428F5" w:rsidP="00B428F5">
            <w:pPr>
              <w:pStyle w:val="Tablebody"/>
              <w:rPr>
                <w:color w:val="auto"/>
              </w:rPr>
            </w:pPr>
            <w:r w:rsidRPr="00306AC9">
              <w:rPr>
                <w:color w:val="auto"/>
              </w:rPr>
              <w:t>Effluent Treatment Plant only. Activity may receive, store and use excess pickling acids from Tata Steel UK Limited, Port Talbot Works for use as a raw material in the effluent treatment plant</w:t>
            </w:r>
          </w:p>
        </w:tc>
      </w:tr>
      <w:tr w:rsidR="00B428F5" w:rsidRPr="00306AC9" w14:paraId="0909D6A5" w14:textId="77777777" w:rsidTr="00E641D2">
        <w:trPr>
          <w:cantSplit/>
        </w:trPr>
        <w:tc>
          <w:tcPr>
            <w:tcW w:w="3085" w:type="dxa"/>
            <w:tcBorders>
              <w:top w:val="single" w:sz="4" w:space="0" w:color="auto"/>
              <w:left w:val="nil"/>
              <w:right w:val="nil"/>
            </w:tcBorders>
          </w:tcPr>
          <w:p w14:paraId="4C0E65AD" w14:textId="1FEC8EC3" w:rsidR="00B428F5" w:rsidRPr="00306AC9" w:rsidRDefault="00B428F5" w:rsidP="002B0B0B">
            <w:pPr>
              <w:pStyle w:val="Tablebody"/>
            </w:pPr>
            <w:r w:rsidRPr="00306AC9">
              <w:rPr>
                <w:color w:val="auto"/>
              </w:rPr>
              <w:t>Directly Associated Activity</w:t>
            </w:r>
          </w:p>
        </w:tc>
        <w:tc>
          <w:tcPr>
            <w:tcW w:w="2410" w:type="dxa"/>
            <w:tcBorders>
              <w:top w:val="single" w:sz="4" w:space="0" w:color="auto"/>
              <w:left w:val="nil"/>
              <w:right w:val="nil"/>
            </w:tcBorders>
          </w:tcPr>
          <w:p w14:paraId="5F5F78A9" w14:textId="5CD5C1BD" w:rsidR="00B428F5" w:rsidRPr="00306AC9" w:rsidRDefault="00B428F5" w:rsidP="002B0B0B">
            <w:pPr>
              <w:pStyle w:val="Tablebody"/>
              <w:rPr>
                <w:color w:val="auto"/>
              </w:rPr>
            </w:pPr>
            <w:r w:rsidRPr="00306AC9">
              <w:rPr>
                <w:color w:val="auto"/>
              </w:rPr>
              <w:t xml:space="preserve">Treatment and disposal of  hazardous wastes by </w:t>
            </w:r>
            <w:proofErr w:type="spellStart"/>
            <w:r w:rsidRPr="00306AC9">
              <w:rPr>
                <w:color w:val="auto"/>
              </w:rPr>
              <w:t>physico</w:t>
            </w:r>
            <w:proofErr w:type="spellEnd"/>
            <w:r w:rsidRPr="00306AC9">
              <w:rPr>
                <w:color w:val="auto"/>
              </w:rPr>
              <w:t>-chemical methods</w:t>
            </w:r>
          </w:p>
        </w:tc>
        <w:tc>
          <w:tcPr>
            <w:tcW w:w="3260" w:type="dxa"/>
            <w:tcBorders>
              <w:top w:val="single" w:sz="4" w:space="0" w:color="auto"/>
              <w:left w:val="nil"/>
              <w:right w:val="nil"/>
            </w:tcBorders>
          </w:tcPr>
          <w:p w14:paraId="6CA4CAED" w14:textId="78979179" w:rsidR="00B428F5" w:rsidRPr="00306AC9" w:rsidRDefault="00B428F5" w:rsidP="002B0B0B">
            <w:pPr>
              <w:pStyle w:val="Tablebody"/>
              <w:rPr>
                <w:color w:val="auto"/>
              </w:rPr>
            </w:pPr>
            <w:r w:rsidRPr="00306AC9">
              <w:rPr>
                <w:color w:val="auto"/>
              </w:rPr>
              <w:t xml:space="preserve">Effluent Treatment Plant only. Only used QWERL rolling oil, only from CSP </w:t>
            </w:r>
            <w:proofErr w:type="spellStart"/>
            <w:r w:rsidRPr="00306AC9">
              <w:rPr>
                <w:color w:val="auto"/>
              </w:rPr>
              <w:t>Pontardulais</w:t>
            </w:r>
            <w:proofErr w:type="spellEnd"/>
            <w:r w:rsidRPr="00306AC9">
              <w:rPr>
                <w:color w:val="auto"/>
              </w:rPr>
              <w:t xml:space="preserve"> or rolling oils used at the installation</w:t>
            </w:r>
          </w:p>
        </w:tc>
      </w:tr>
      <w:tr w:rsidR="00B428F5" w:rsidRPr="00306AC9" w14:paraId="4FAF281A" w14:textId="77777777" w:rsidTr="00E641D2">
        <w:trPr>
          <w:cantSplit/>
        </w:trPr>
        <w:tc>
          <w:tcPr>
            <w:tcW w:w="3085" w:type="dxa"/>
            <w:tcBorders>
              <w:top w:val="single" w:sz="4" w:space="0" w:color="auto"/>
              <w:left w:val="nil"/>
              <w:right w:val="nil"/>
            </w:tcBorders>
          </w:tcPr>
          <w:p w14:paraId="427B1AD9" w14:textId="512D89E2" w:rsidR="00B428F5" w:rsidRPr="00306AC9" w:rsidRDefault="00B428F5" w:rsidP="002B0B0B">
            <w:pPr>
              <w:pStyle w:val="Tablebody"/>
            </w:pPr>
            <w:r w:rsidRPr="00306AC9">
              <w:rPr>
                <w:color w:val="auto"/>
              </w:rPr>
              <w:t>Directly Associated Activity</w:t>
            </w:r>
          </w:p>
        </w:tc>
        <w:tc>
          <w:tcPr>
            <w:tcW w:w="2410" w:type="dxa"/>
            <w:tcBorders>
              <w:top w:val="single" w:sz="4" w:space="0" w:color="auto"/>
              <w:left w:val="nil"/>
              <w:right w:val="nil"/>
            </w:tcBorders>
          </w:tcPr>
          <w:p w14:paraId="07C1C596" w14:textId="2FAF2311" w:rsidR="00B428F5" w:rsidRPr="00306AC9" w:rsidRDefault="00B428F5" w:rsidP="002B0B0B">
            <w:pPr>
              <w:pStyle w:val="Tablebody"/>
              <w:rPr>
                <w:color w:val="auto"/>
              </w:rPr>
            </w:pPr>
            <w:r w:rsidRPr="00306AC9">
              <w:rPr>
                <w:color w:val="auto"/>
              </w:rPr>
              <w:t>Cold rolling of steel strip</w:t>
            </w:r>
          </w:p>
        </w:tc>
        <w:tc>
          <w:tcPr>
            <w:tcW w:w="3260" w:type="dxa"/>
            <w:tcBorders>
              <w:top w:val="single" w:sz="4" w:space="0" w:color="auto"/>
              <w:left w:val="nil"/>
              <w:right w:val="nil"/>
            </w:tcBorders>
          </w:tcPr>
          <w:p w14:paraId="2FC5BB4C" w14:textId="19488F42" w:rsidR="00B428F5" w:rsidRPr="00306AC9" w:rsidRDefault="00B428F5" w:rsidP="002B0B0B">
            <w:pPr>
              <w:pStyle w:val="Tablebody"/>
              <w:rPr>
                <w:color w:val="auto"/>
              </w:rPr>
            </w:pPr>
            <w:r w:rsidRPr="00306AC9">
              <w:rPr>
                <w:color w:val="auto"/>
              </w:rPr>
              <w:t>Cold rolling / reversing mills only</w:t>
            </w:r>
          </w:p>
        </w:tc>
      </w:tr>
      <w:tr w:rsidR="00B428F5" w:rsidRPr="00306AC9" w14:paraId="14F9224D" w14:textId="77777777" w:rsidTr="00E641D2">
        <w:trPr>
          <w:cantSplit/>
        </w:trPr>
        <w:tc>
          <w:tcPr>
            <w:tcW w:w="3085" w:type="dxa"/>
            <w:tcBorders>
              <w:top w:val="single" w:sz="4" w:space="0" w:color="auto"/>
              <w:left w:val="nil"/>
              <w:right w:val="nil"/>
            </w:tcBorders>
          </w:tcPr>
          <w:p w14:paraId="38A9122F" w14:textId="5B0F8209" w:rsidR="00B428F5" w:rsidRPr="00306AC9" w:rsidRDefault="00B428F5" w:rsidP="002B0B0B">
            <w:pPr>
              <w:pStyle w:val="Tablebody"/>
            </w:pPr>
            <w:r w:rsidRPr="00306AC9">
              <w:rPr>
                <w:color w:val="auto"/>
              </w:rPr>
              <w:lastRenderedPageBreak/>
              <w:t>Directly Associated Activity</w:t>
            </w:r>
          </w:p>
        </w:tc>
        <w:tc>
          <w:tcPr>
            <w:tcW w:w="2410" w:type="dxa"/>
            <w:tcBorders>
              <w:top w:val="single" w:sz="4" w:space="0" w:color="auto"/>
              <w:left w:val="nil"/>
              <w:right w:val="nil"/>
            </w:tcBorders>
          </w:tcPr>
          <w:p w14:paraId="492B66E5" w14:textId="2BF76087" w:rsidR="00B428F5" w:rsidRPr="00306AC9" w:rsidRDefault="00B428F5" w:rsidP="002B0B0B">
            <w:pPr>
              <w:pStyle w:val="Tablebody"/>
              <w:rPr>
                <w:color w:val="auto"/>
              </w:rPr>
            </w:pPr>
            <w:r w:rsidRPr="00306AC9">
              <w:rPr>
                <w:color w:val="auto"/>
              </w:rPr>
              <w:t>Discharge of treated effluent</w:t>
            </w:r>
          </w:p>
        </w:tc>
        <w:tc>
          <w:tcPr>
            <w:tcW w:w="3260" w:type="dxa"/>
            <w:tcBorders>
              <w:top w:val="single" w:sz="4" w:space="0" w:color="auto"/>
              <w:left w:val="nil"/>
              <w:right w:val="nil"/>
            </w:tcBorders>
          </w:tcPr>
          <w:p w14:paraId="21174685" w14:textId="1C8757EF" w:rsidR="00B428F5" w:rsidRPr="00306AC9" w:rsidRDefault="00B428F5" w:rsidP="002B0B0B">
            <w:pPr>
              <w:pStyle w:val="Tablebody"/>
              <w:rPr>
                <w:color w:val="auto"/>
              </w:rPr>
            </w:pPr>
            <w:r w:rsidRPr="00306AC9">
              <w:rPr>
                <w:color w:val="auto"/>
              </w:rPr>
              <w:t xml:space="preserve">Discharge to </w:t>
            </w:r>
            <w:proofErr w:type="spellStart"/>
            <w:r w:rsidRPr="00306AC9">
              <w:rPr>
                <w:color w:val="auto"/>
              </w:rPr>
              <w:t>Loughor</w:t>
            </w:r>
            <w:proofErr w:type="spellEnd"/>
            <w:r w:rsidRPr="00306AC9">
              <w:rPr>
                <w:color w:val="auto"/>
              </w:rPr>
              <w:t xml:space="preserve"> Estuary from point W1 only</w:t>
            </w:r>
          </w:p>
        </w:tc>
      </w:tr>
      <w:tr w:rsidR="00B428F5" w:rsidRPr="00306AC9" w14:paraId="42DDF611" w14:textId="77777777" w:rsidTr="00E641D2">
        <w:trPr>
          <w:cantSplit/>
        </w:trPr>
        <w:tc>
          <w:tcPr>
            <w:tcW w:w="3085" w:type="dxa"/>
            <w:tcBorders>
              <w:top w:val="single" w:sz="4" w:space="0" w:color="auto"/>
              <w:left w:val="nil"/>
              <w:right w:val="nil"/>
            </w:tcBorders>
          </w:tcPr>
          <w:p w14:paraId="4114AC92" w14:textId="7CFC726D" w:rsidR="00B428F5" w:rsidRPr="00306AC9" w:rsidRDefault="00B428F5" w:rsidP="002B0B0B">
            <w:pPr>
              <w:pStyle w:val="Tablebody"/>
            </w:pPr>
            <w:r w:rsidRPr="00306AC9">
              <w:rPr>
                <w:color w:val="auto"/>
              </w:rPr>
              <w:t>Directly Associated Activity</w:t>
            </w:r>
          </w:p>
        </w:tc>
        <w:tc>
          <w:tcPr>
            <w:tcW w:w="2410" w:type="dxa"/>
            <w:tcBorders>
              <w:top w:val="single" w:sz="4" w:space="0" w:color="auto"/>
              <w:left w:val="nil"/>
              <w:right w:val="nil"/>
            </w:tcBorders>
          </w:tcPr>
          <w:p w14:paraId="512D35D4" w14:textId="6E954BCB" w:rsidR="00B428F5" w:rsidRPr="00306AC9" w:rsidRDefault="00B428F5" w:rsidP="002B0B0B">
            <w:pPr>
              <w:pStyle w:val="Tablebody"/>
              <w:rPr>
                <w:color w:val="auto"/>
              </w:rPr>
            </w:pPr>
            <w:r w:rsidRPr="00306AC9">
              <w:rPr>
                <w:color w:val="auto"/>
              </w:rPr>
              <w:t>Collection, segregation, and temporary storage pending off-site disposal of waste</w:t>
            </w:r>
          </w:p>
        </w:tc>
        <w:tc>
          <w:tcPr>
            <w:tcW w:w="3260" w:type="dxa"/>
            <w:tcBorders>
              <w:top w:val="single" w:sz="4" w:space="0" w:color="auto"/>
              <w:left w:val="nil"/>
              <w:right w:val="nil"/>
            </w:tcBorders>
          </w:tcPr>
          <w:p w14:paraId="4E76E938" w14:textId="61F5F004" w:rsidR="00B428F5" w:rsidRPr="00306AC9" w:rsidRDefault="00B428F5" w:rsidP="002B0B0B">
            <w:pPr>
              <w:pStyle w:val="Tablebody"/>
              <w:rPr>
                <w:color w:val="auto"/>
              </w:rPr>
            </w:pPr>
            <w:r w:rsidRPr="00306AC9">
              <w:rPr>
                <w:color w:val="auto"/>
              </w:rPr>
              <w:t>Dedicated waste handling, storage and disposal areas within installation boundary</w:t>
            </w:r>
          </w:p>
        </w:tc>
      </w:tr>
      <w:tr w:rsidR="005E7C2F" w:rsidRPr="00306AC9" w14:paraId="48FEA559" w14:textId="77777777" w:rsidTr="00E641D2">
        <w:trPr>
          <w:cantSplit/>
        </w:trPr>
        <w:tc>
          <w:tcPr>
            <w:tcW w:w="3085" w:type="dxa"/>
            <w:tcBorders>
              <w:top w:val="single" w:sz="4" w:space="0" w:color="auto"/>
              <w:left w:val="nil"/>
              <w:right w:val="nil"/>
            </w:tcBorders>
          </w:tcPr>
          <w:p w14:paraId="27EE70C6" w14:textId="34C0C30B" w:rsidR="005E7C2F" w:rsidRPr="00306AC9" w:rsidRDefault="005E7C2F" w:rsidP="002B0B0B">
            <w:pPr>
              <w:pStyle w:val="Tablebody"/>
              <w:rPr>
                <w:color w:val="auto"/>
              </w:rPr>
            </w:pPr>
            <w:r w:rsidRPr="00306AC9">
              <w:rPr>
                <w:color w:val="auto"/>
              </w:rPr>
              <w:t>Raw materials handling</w:t>
            </w:r>
          </w:p>
        </w:tc>
        <w:tc>
          <w:tcPr>
            <w:tcW w:w="2410" w:type="dxa"/>
            <w:tcBorders>
              <w:top w:val="single" w:sz="4" w:space="0" w:color="auto"/>
              <w:left w:val="nil"/>
              <w:right w:val="nil"/>
            </w:tcBorders>
          </w:tcPr>
          <w:p w14:paraId="01691A80" w14:textId="3875BD95" w:rsidR="005E7C2F" w:rsidRPr="00306AC9" w:rsidRDefault="005E7C2F" w:rsidP="002B0B0B">
            <w:pPr>
              <w:pStyle w:val="Tablebody"/>
              <w:rPr>
                <w:color w:val="auto"/>
              </w:rPr>
            </w:pPr>
            <w:r w:rsidRPr="00306AC9">
              <w:rPr>
                <w:color w:val="auto"/>
              </w:rPr>
              <w:t>Receipt, storage and preparation of raw materials</w:t>
            </w:r>
          </w:p>
        </w:tc>
        <w:tc>
          <w:tcPr>
            <w:tcW w:w="3260" w:type="dxa"/>
            <w:tcBorders>
              <w:top w:val="single" w:sz="4" w:space="0" w:color="auto"/>
              <w:left w:val="nil"/>
              <w:right w:val="nil"/>
            </w:tcBorders>
          </w:tcPr>
          <w:p w14:paraId="382A4750" w14:textId="0F0A2FFA" w:rsidR="005E7C2F" w:rsidRPr="00306AC9" w:rsidRDefault="005E7C2F" w:rsidP="002B0B0B">
            <w:pPr>
              <w:pStyle w:val="Tablebody"/>
              <w:rPr>
                <w:color w:val="auto"/>
              </w:rPr>
            </w:pPr>
            <w:r w:rsidRPr="00306AC9">
              <w:rPr>
                <w:color w:val="auto"/>
              </w:rPr>
              <w:t>Operations and storage prior to melting process</w:t>
            </w:r>
          </w:p>
        </w:tc>
      </w:tr>
      <w:tr w:rsidR="005E7C2F" w:rsidRPr="00306AC9" w14:paraId="59A2EE10" w14:textId="77777777" w:rsidTr="00E641D2">
        <w:trPr>
          <w:cantSplit/>
        </w:trPr>
        <w:tc>
          <w:tcPr>
            <w:tcW w:w="3085" w:type="dxa"/>
            <w:tcBorders>
              <w:top w:val="single" w:sz="4" w:space="0" w:color="auto"/>
              <w:left w:val="nil"/>
              <w:right w:val="nil"/>
            </w:tcBorders>
          </w:tcPr>
          <w:p w14:paraId="2FF4C46D" w14:textId="5A93B008" w:rsidR="005E7C2F" w:rsidRPr="00306AC9" w:rsidRDefault="005E7C2F" w:rsidP="002B0B0B">
            <w:pPr>
              <w:pStyle w:val="Tablebody"/>
              <w:rPr>
                <w:color w:val="auto"/>
              </w:rPr>
            </w:pPr>
            <w:r w:rsidRPr="00306AC9">
              <w:rPr>
                <w:color w:val="auto"/>
              </w:rPr>
              <w:t>Products, and waste products handling</w:t>
            </w:r>
          </w:p>
        </w:tc>
        <w:tc>
          <w:tcPr>
            <w:tcW w:w="2410" w:type="dxa"/>
            <w:tcBorders>
              <w:top w:val="single" w:sz="4" w:space="0" w:color="auto"/>
              <w:left w:val="nil"/>
              <w:right w:val="nil"/>
            </w:tcBorders>
          </w:tcPr>
          <w:p w14:paraId="5C2064A2" w14:textId="7CE27231" w:rsidR="005E7C2F" w:rsidRPr="00306AC9" w:rsidRDefault="005E7C2F" w:rsidP="002B0B0B">
            <w:pPr>
              <w:pStyle w:val="Tablebody"/>
              <w:rPr>
                <w:color w:val="auto"/>
              </w:rPr>
            </w:pPr>
            <w:r w:rsidRPr="00306AC9">
              <w:rPr>
                <w:color w:val="auto"/>
              </w:rPr>
              <w:t>Product and by-product processing and waste handling</w:t>
            </w:r>
          </w:p>
        </w:tc>
        <w:tc>
          <w:tcPr>
            <w:tcW w:w="3260" w:type="dxa"/>
            <w:tcBorders>
              <w:top w:val="single" w:sz="4" w:space="0" w:color="auto"/>
              <w:left w:val="nil"/>
              <w:right w:val="nil"/>
            </w:tcBorders>
          </w:tcPr>
          <w:p w14:paraId="61C18F4A" w14:textId="369DDE48" w:rsidR="005E7C2F" w:rsidRPr="00306AC9" w:rsidRDefault="005E7C2F" w:rsidP="002B0B0B">
            <w:pPr>
              <w:pStyle w:val="Tablebody"/>
              <w:rPr>
                <w:color w:val="auto"/>
              </w:rPr>
            </w:pPr>
            <w:r w:rsidRPr="00306AC9">
              <w:rPr>
                <w:color w:val="auto"/>
              </w:rPr>
              <w:t>Operations (including casting) and storage following tin melting process</w:t>
            </w:r>
          </w:p>
        </w:tc>
      </w:tr>
    </w:tbl>
    <w:p w14:paraId="02ED9F05" w14:textId="77777777" w:rsidR="00342A84" w:rsidRPr="00306AC9" w:rsidRDefault="00342A84" w:rsidP="00342A84">
      <w:pPr>
        <w:pStyle w:val="Heading3nonum"/>
      </w:pPr>
    </w:p>
    <w:p w14:paraId="4927F71E" w14:textId="77777777" w:rsidR="00FC6046" w:rsidRPr="00306AC9" w:rsidRDefault="00FC6046" w:rsidP="00342A84">
      <w:pPr>
        <w:pStyle w:val="Heading3nonum"/>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1668"/>
        <w:gridCol w:w="4394"/>
        <w:gridCol w:w="2442"/>
      </w:tblGrid>
      <w:tr w:rsidR="00342A84" w:rsidRPr="00306AC9" w14:paraId="4BF8B64A" w14:textId="77777777" w:rsidTr="00B04F67">
        <w:trPr>
          <w:cantSplit/>
          <w:tblHeader/>
        </w:trPr>
        <w:tc>
          <w:tcPr>
            <w:tcW w:w="8504" w:type="dxa"/>
            <w:gridSpan w:val="3"/>
            <w:tcBorders>
              <w:bottom w:val="single" w:sz="4" w:space="0" w:color="auto"/>
            </w:tcBorders>
            <w:shd w:val="clear" w:color="auto" w:fill="000000"/>
          </w:tcPr>
          <w:p w14:paraId="70FA4367" w14:textId="77777777" w:rsidR="00342A84" w:rsidRPr="00306AC9" w:rsidRDefault="00342A84" w:rsidP="002B0B0B">
            <w:pPr>
              <w:pStyle w:val="Tabletitle"/>
              <w:rPr>
                <w:bCs/>
                <w:color w:val="auto"/>
              </w:rPr>
            </w:pPr>
            <w:r w:rsidRPr="00306AC9">
              <w:rPr>
                <w:bCs/>
                <w:color w:val="auto"/>
              </w:rPr>
              <w:t>Table S1.2 Operating techniques</w:t>
            </w:r>
          </w:p>
        </w:tc>
      </w:tr>
      <w:tr w:rsidR="00342A84" w:rsidRPr="00306AC9" w14:paraId="19453751" w14:textId="77777777" w:rsidTr="0081507F">
        <w:trPr>
          <w:cantSplit/>
          <w:tblHeader/>
        </w:trPr>
        <w:tc>
          <w:tcPr>
            <w:tcW w:w="1668" w:type="dxa"/>
            <w:tcBorders>
              <w:top w:val="single" w:sz="4" w:space="0" w:color="auto"/>
              <w:left w:val="nil"/>
              <w:right w:val="nil"/>
            </w:tcBorders>
          </w:tcPr>
          <w:p w14:paraId="1F7606A2" w14:textId="77777777" w:rsidR="00342A84" w:rsidRPr="00306AC9" w:rsidRDefault="00342A84" w:rsidP="002B0B0B">
            <w:pPr>
              <w:pStyle w:val="Tablehead"/>
            </w:pPr>
            <w:r w:rsidRPr="00306AC9">
              <w:t>Description</w:t>
            </w:r>
          </w:p>
        </w:tc>
        <w:tc>
          <w:tcPr>
            <w:tcW w:w="4394" w:type="dxa"/>
            <w:tcBorders>
              <w:top w:val="single" w:sz="4" w:space="0" w:color="auto"/>
              <w:left w:val="nil"/>
              <w:right w:val="nil"/>
            </w:tcBorders>
          </w:tcPr>
          <w:p w14:paraId="0DE92ED9" w14:textId="77777777" w:rsidR="00342A84" w:rsidRPr="00306AC9" w:rsidRDefault="00342A84" w:rsidP="002B0B0B">
            <w:pPr>
              <w:pStyle w:val="Tablehead"/>
            </w:pPr>
            <w:r w:rsidRPr="00306AC9">
              <w:t>Parts</w:t>
            </w:r>
          </w:p>
        </w:tc>
        <w:tc>
          <w:tcPr>
            <w:tcW w:w="2442" w:type="dxa"/>
            <w:tcBorders>
              <w:top w:val="single" w:sz="4" w:space="0" w:color="auto"/>
              <w:left w:val="nil"/>
              <w:right w:val="nil"/>
            </w:tcBorders>
          </w:tcPr>
          <w:p w14:paraId="45B704F0" w14:textId="77777777" w:rsidR="00342A84" w:rsidRPr="00306AC9" w:rsidRDefault="00342A84" w:rsidP="002B0B0B">
            <w:pPr>
              <w:pStyle w:val="Tablehead"/>
            </w:pPr>
            <w:r w:rsidRPr="00306AC9">
              <w:t>Date Received</w:t>
            </w:r>
          </w:p>
        </w:tc>
      </w:tr>
      <w:tr w:rsidR="00B04F67" w:rsidRPr="00306AC9" w14:paraId="607A19A9" w14:textId="77777777" w:rsidTr="0081507F">
        <w:trPr>
          <w:cantSplit/>
          <w:trHeight w:val="795"/>
        </w:trPr>
        <w:tc>
          <w:tcPr>
            <w:tcW w:w="1668" w:type="dxa"/>
            <w:vMerge w:val="restart"/>
            <w:tcBorders>
              <w:top w:val="single" w:sz="4" w:space="0" w:color="auto"/>
              <w:left w:val="nil"/>
              <w:right w:val="nil"/>
            </w:tcBorders>
          </w:tcPr>
          <w:p w14:paraId="5611275A" w14:textId="6B1F78B1" w:rsidR="00FC6046" w:rsidRPr="00306AC9" w:rsidRDefault="00B04F67" w:rsidP="00FC6046">
            <w:pPr>
              <w:pStyle w:val="Tablebody"/>
              <w:rPr>
                <w:color w:val="auto"/>
              </w:rPr>
            </w:pPr>
            <w:r w:rsidRPr="00306AC9">
              <w:rPr>
                <w:color w:val="auto"/>
              </w:rPr>
              <w:t>Application</w:t>
            </w:r>
            <w:r w:rsidR="00DB6058" w:rsidRPr="00306AC9">
              <w:rPr>
                <w:color w:val="auto"/>
              </w:rPr>
              <w:t xml:space="preserve"> for permit BX9471IU</w:t>
            </w:r>
          </w:p>
          <w:p w14:paraId="2A4CD067" w14:textId="77777777" w:rsidR="00B04F67" w:rsidRPr="00306AC9" w:rsidRDefault="00B04F67" w:rsidP="00FC6046">
            <w:pPr>
              <w:rPr>
                <w:lang w:eastAsia="en-US"/>
              </w:rPr>
            </w:pPr>
          </w:p>
        </w:tc>
        <w:tc>
          <w:tcPr>
            <w:tcW w:w="4394" w:type="dxa"/>
            <w:tcBorders>
              <w:top w:val="single" w:sz="4" w:space="0" w:color="auto"/>
              <w:left w:val="nil"/>
              <w:bottom w:val="single" w:sz="4" w:space="0" w:color="auto"/>
              <w:right w:val="nil"/>
            </w:tcBorders>
          </w:tcPr>
          <w:p w14:paraId="5FEEA9E5" w14:textId="6BF5C111" w:rsidR="00B04F67" w:rsidRPr="00306AC9" w:rsidRDefault="00B04F67" w:rsidP="002B0B0B">
            <w:pPr>
              <w:pStyle w:val="Tablebody"/>
              <w:rPr>
                <w:color w:val="auto"/>
                <w:u w:val="single"/>
              </w:rPr>
            </w:pPr>
            <w:r w:rsidRPr="00306AC9">
              <w:rPr>
                <w:color w:val="auto"/>
                <w:u w:val="single"/>
              </w:rPr>
              <w:t>Proposed activities and abatement</w:t>
            </w:r>
          </w:p>
          <w:p w14:paraId="300D85E3" w14:textId="539F82F8" w:rsidR="00B04F67" w:rsidRPr="00306AC9" w:rsidRDefault="00B04F67" w:rsidP="002B0B0B">
            <w:pPr>
              <w:pStyle w:val="Tablebody"/>
              <w:rPr>
                <w:color w:val="auto"/>
              </w:rPr>
            </w:pPr>
            <w:r w:rsidRPr="00306AC9">
              <w:rPr>
                <w:color w:val="auto"/>
              </w:rPr>
              <w:t>Sections 2.1.1 to 2.2.5 in application document and associated diagrams and plans</w:t>
            </w:r>
          </w:p>
        </w:tc>
        <w:tc>
          <w:tcPr>
            <w:tcW w:w="2442" w:type="dxa"/>
            <w:vMerge w:val="restart"/>
            <w:tcBorders>
              <w:top w:val="single" w:sz="4" w:space="0" w:color="auto"/>
              <w:left w:val="nil"/>
              <w:right w:val="nil"/>
            </w:tcBorders>
          </w:tcPr>
          <w:p w14:paraId="6C999C3E" w14:textId="77777777" w:rsidR="00B04F67" w:rsidRPr="00306AC9" w:rsidRDefault="00B04F67" w:rsidP="002B0B0B">
            <w:pPr>
              <w:pStyle w:val="Tablebody"/>
              <w:rPr>
                <w:color w:val="auto"/>
              </w:rPr>
            </w:pPr>
            <w:r w:rsidRPr="00306AC9">
              <w:rPr>
                <w:color w:val="auto"/>
              </w:rPr>
              <w:t>29/07/2004</w:t>
            </w:r>
          </w:p>
          <w:p w14:paraId="5C0BE0D9" w14:textId="77777777" w:rsidR="00FC6046" w:rsidRPr="00306AC9" w:rsidRDefault="00FC6046" w:rsidP="002B0B0B">
            <w:pPr>
              <w:pStyle w:val="Tablebody"/>
              <w:rPr>
                <w:color w:val="auto"/>
              </w:rPr>
            </w:pPr>
          </w:p>
          <w:p w14:paraId="4EBDCC02" w14:textId="77777777" w:rsidR="00FC6046" w:rsidRPr="00306AC9" w:rsidRDefault="00FC6046" w:rsidP="002B0B0B">
            <w:pPr>
              <w:pStyle w:val="Tablebody"/>
              <w:rPr>
                <w:color w:val="auto"/>
              </w:rPr>
            </w:pPr>
          </w:p>
          <w:p w14:paraId="62484722" w14:textId="77777777" w:rsidR="00FC6046" w:rsidRPr="00306AC9" w:rsidRDefault="00FC6046" w:rsidP="002B0B0B">
            <w:pPr>
              <w:pStyle w:val="Tablebody"/>
              <w:rPr>
                <w:color w:val="auto"/>
              </w:rPr>
            </w:pPr>
          </w:p>
          <w:p w14:paraId="09DDDE76" w14:textId="77777777" w:rsidR="00FC6046" w:rsidRPr="00306AC9" w:rsidRDefault="00FC6046" w:rsidP="002B0B0B">
            <w:pPr>
              <w:pStyle w:val="Tablebody"/>
              <w:rPr>
                <w:color w:val="auto"/>
              </w:rPr>
            </w:pPr>
          </w:p>
          <w:p w14:paraId="1FAC190E" w14:textId="77777777" w:rsidR="00FC6046" w:rsidRPr="00306AC9" w:rsidRDefault="00FC6046" w:rsidP="002B0B0B">
            <w:pPr>
              <w:pStyle w:val="Tablebody"/>
              <w:rPr>
                <w:color w:val="auto"/>
              </w:rPr>
            </w:pPr>
          </w:p>
          <w:p w14:paraId="2849ECCD" w14:textId="77777777" w:rsidR="00FC6046" w:rsidRPr="00306AC9" w:rsidRDefault="00FC6046" w:rsidP="002B0B0B">
            <w:pPr>
              <w:pStyle w:val="Tablebody"/>
              <w:rPr>
                <w:color w:val="auto"/>
              </w:rPr>
            </w:pPr>
          </w:p>
          <w:p w14:paraId="11D62C9C" w14:textId="0CBD944B" w:rsidR="00FC6046" w:rsidRPr="00306AC9" w:rsidRDefault="00FC6046" w:rsidP="003A19D1">
            <w:pPr>
              <w:pStyle w:val="Tablebody"/>
              <w:rPr>
                <w:color w:val="auto"/>
              </w:rPr>
            </w:pPr>
          </w:p>
        </w:tc>
      </w:tr>
      <w:tr w:rsidR="00B04F67" w:rsidRPr="00306AC9" w14:paraId="79EEAEE1" w14:textId="77777777" w:rsidTr="0081507F">
        <w:trPr>
          <w:cantSplit/>
          <w:trHeight w:val="381"/>
        </w:trPr>
        <w:tc>
          <w:tcPr>
            <w:tcW w:w="1668" w:type="dxa"/>
            <w:vMerge/>
            <w:tcBorders>
              <w:left w:val="nil"/>
              <w:right w:val="nil"/>
            </w:tcBorders>
          </w:tcPr>
          <w:p w14:paraId="3773EFA6" w14:textId="77777777" w:rsidR="00B04F67" w:rsidRPr="00306AC9" w:rsidRDefault="00B04F67" w:rsidP="002B0B0B">
            <w:pPr>
              <w:pStyle w:val="Tablebody"/>
            </w:pPr>
          </w:p>
        </w:tc>
        <w:tc>
          <w:tcPr>
            <w:tcW w:w="4394" w:type="dxa"/>
            <w:tcBorders>
              <w:top w:val="single" w:sz="4" w:space="0" w:color="auto"/>
              <w:left w:val="nil"/>
              <w:bottom w:val="single" w:sz="4" w:space="0" w:color="auto"/>
              <w:right w:val="nil"/>
            </w:tcBorders>
          </w:tcPr>
          <w:p w14:paraId="29703432" w14:textId="4DFCA7E1" w:rsidR="00B04F67" w:rsidRPr="00306AC9" w:rsidRDefault="00B04F67" w:rsidP="002B0B0B">
            <w:pPr>
              <w:pStyle w:val="Tablebody"/>
              <w:rPr>
                <w:color w:val="auto"/>
                <w:u w:val="single"/>
              </w:rPr>
            </w:pPr>
            <w:r w:rsidRPr="00306AC9">
              <w:rPr>
                <w:color w:val="auto"/>
                <w:u w:val="single"/>
              </w:rPr>
              <w:t>Management techniques</w:t>
            </w:r>
          </w:p>
          <w:p w14:paraId="75BD7ED4" w14:textId="7EC0FAD0" w:rsidR="00013EC6" w:rsidRPr="00306AC9" w:rsidRDefault="00B04F67" w:rsidP="002B0B0B">
            <w:pPr>
              <w:pStyle w:val="Tablebody"/>
              <w:rPr>
                <w:color w:val="auto"/>
              </w:rPr>
            </w:pPr>
            <w:r w:rsidRPr="00306AC9">
              <w:rPr>
                <w:color w:val="auto"/>
              </w:rPr>
              <w:t>Sections 2.3.1 to 2.3.17 in application document</w:t>
            </w:r>
          </w:p>
        </w:tc>
        <w:tc>
          <w:tcPr>
            <w:tcW w:w="2442" w:type="dxa"/>
            <w:vMerge/>
            <w:tcBorders>
              <w:left w:val="nil"/>
              <w:right w:val="nil"/>
            </w:tcBorders>
          </w:tcPr>
          <w:p w14:paraId="01B78ED2" w14:textId="77777777" w:rsidR="00B04F67" w:rsidRPr="00306AC9" w:rsidRDefault="00B04F67" w:rsidP="002B0B0B">
            <w:pPr>
              <w:pStyle w:val="Tablebody"/>
            </w:pPr>
          </w:p>
        </w:tc>
      </w:tr>
      <w:tr w:rsidR="00B04F67" w:rsidRPr="00306AC9" w14:paraId="30FB658F" w14:textId="77777777" w:rsidTr="0081507F">
        <w:trPr>
          <w:cantSplit/>
          <w:trHeight w:val="431"/>
        </w:trPr>
        <w:tc>
          <w:tcPr>
            <w:tcW w:w="1668" w:type="dxa"/>
            <w:vMerge/>
            <w:tcBorders>
              <w:left w:val="nil"/>
              <w:right w:val="nil"/>
            </w:tcBorders>
          </w:tcPr>
          <w:p w14:paraId="737CC5B1" w14:textId="77777777" w:rsidR="00B04F67" w:rsidRPr="00306AC9" w:rsidRDefault="00B04F67" w:rsidP="002B0B0B">
            <w:pPr>
              <w:pStyle w:val="Tablebody"/>
            </w:pPr>
          </w:p>
        </w:tc>
        <w:tc>
          <w:tcPr>
            <w:tcW w:w="4394" w:type="dxa"/>
            <w:tcBorders>
              <w:top w:val="single" w:sz="4" w:space="0" w:color="auto"/>
              <w:left w:val="nil"/>
              <w:bottom w:val="single" w:sz="4" w:space="0" w:color="auto"/>
              <w:right w:val="nil"/>
            </w:tcBorders>
          </w:tcPr>
          <w:p w14:paraId="0ABCB082" w14:textId="70C14292" w:rsidR="00B04F67" w:rsidRPr="00306AC9" w:rsidRDefault="00B04F67" w:rsidP="002B0B0B">
            <w:pPr>
              <w:pStyle w:val="Tablebody"/>
              <w:rPr>
                <w:color w:val="auto"/>
                <w:u w:val="single"/>
              </w:rPr>
            </w:pPr>
            <w:r w:rsidRPr="00306AC9">
              <w:rPr>
                <w:color w:val="auto"/>
                <w:u w:val="single"/>
              </w:rPr>
              <w:t>Monitoring</w:t>
            </w:r>
          </w:p>
          <w:p w14:paraId="14B8FAF5" w14:textId="39C37D20" w:rsidR="00013EC6" w:rsidRPr="00306AC9" w:rsidRDefault="00B04F67" w:rsidP="002B0B0B">
            <w:pPr>
              <w:pStyle w:val="Tablebody"/>
              <w:rPr>
                <w:color w:val="auto"/>
              </w:rPr>
            </w:pPr>
            <w:r w:rsidRPr="00306AC9">
              <w:rPr>
                <w:color w:val="auto"/>
              </w:rPr>
              <w:t>Sections 2.10.1 to 2.10.7 in application document</w:t>
            </w:r>
          </w:p>
        </w:tc>
        <w:tc>
          <w:tcPr>
            <w:tcW w:w="2442" w:type="dxa"/>
            <w:vMerge/>
            <w:tcBorders>
              <w:left w:val="nil"/>
              <w:right w:val="nil"/>
            </w:tcBorders>
          </w:tcPr>
          <w:p w14:paraId="178052F6" w14:textId="77777777" w:rsidR="00B04F67" w:rsidRPr="00306AC9" w:rsidRDefault="00B04F67" w:rsidP="002B0B0B">
            <w:pPr>
              <w:pStyle w:val="Tablebody"/>
            </w:pPr>
          </w:p>
        </w:tc>
      </w:tr>
      <w:tr w:rsidR="007C60E3" w:rsidRPr="00306AC9" w14:paraId="1B92347C" w14:textId="77777777" w:rsidTr="0081507F">
        <w:trPr>
          <w:cantSplit/>
          <w:trHeight w:val="398"/>
        </w:trPr>
        <w:tc>
          <w:tcPr>
            <w:tcW w:w="1668" w:type="dxa"/>
            <w:tcBorders>
              <w:left w:val="nil"/>
              <w:right w:val="nil"/>
            </w:tcBorders>
          </w:tcPr>
          <w:p w14:paraId="29FC87CD" w14:textId="7E644031" w:rsidR="007C60E3" w:rsidRPr="00306AC9" w:rsidRDefault="007C60E3" w:rsidP="002B0B0B">
            <w:pPr>
              <w:pStyle w:val="Tablebody"/>
              <w:rPr>
                <w:color w:val="auto"/>
              </w:rPr>
            </w:pPr>
            <w:r w:rsidRPr="00306AC9">
              <w:rPr>
                <w:color w:val="auto"/>
              </w:rPr>
              <w:t>Application for permit BT6365</w:t>
            </w:r>
            <w:r w:rsidR="00AB7F63" w:rsidRPr="00306AC9">
              <w:rPr>
                <w:color w:val="auto"/>
              </w:rPr>
              <w:t xml:space="preserve"> (Tin Anode Plant)</w:t>
            </w:r>
          </w:p>
        </w:tc>
        <w:tc>
          <w:tcPr>
            <w:tcW w:w="4394" w:type="dxa"/>
            <w:tcBorders>
              <w:top w:val="single" w:sz="4" w:space="0" w:color="auto"/>
              <w:left w:val="nil"/>
              <w:bottom w:val="single" w:sz="4" w:space="0" w:color="auto"/>
              <w:right w:val="nil"/>
            </w:tcBorders>
          </w:tcPr>
          <w:p w14:paraId="57F29957" w14:textId="7652EAC3" w:rsidR="007C60E3" w:rsidRPr="00306AC9" w:rsidRDefault="00AB7F63" w:rsidP="002B0B0B">
            <w:pPr>
              <w:pStyle w:val="Tablebody"/>
              <w:rPr>
                <w:color w:val="auto"/>
              </w:rPr>
            </w:pPr>
            <w:r w:rsidRPr="00306AC9">
              <w:rPr>
                <w:color w:val="auto"/>
              </w:rPr>
              <w:t>Sections 2.1 to 2.11 in the application document</w:t>
            </w:r>
          </w:p>
        </w:tc>
        <w:tc>
          <w:tcPr>
            <w:tcW w:w="2442" w:type="dxa"/>
            <w:tcBorders>
              <w:left w:val="nil"/>
              <w:right w:val="nil"/>
            </w:tcBorders>
          </w:tcPr>
          <w:p w14:paraId="10F17E98" w14:textId="5D8AAD01" w:rsidR="007C60E3" w:rsidRPr="00306AC9" w:rsidRDefault="007C60E3" w:rsidP="002B0B0B">
            <w:pPr>
              <w:pStyle w:val="Tablebody"/>
              <w:rPr>
                <w:color w:val="auto"/>
              </w:rPr>
            </w:pPr>
            <w:r w:rsidRPr="00306AC9">
              <w:rPr>
                <w:color w:val="auto"/>
              </w:rPr>
              <w:t>01/11/2002</w:t>
            </w:r>
          </w:p>
        </w:tc>
      </w:tr>
      <w:tr w:rsidR="00905AE7" w:rsidRPr="00306AC9" w14:paraId="28398836" w14:textId="77777777" w:rsidTr="0081507F">
        <w:trPr>
          <w:cantSplit/>
          <w:trHeight w:val="593"/>
        </w:trPr>
        <w:tc>
          <w:tcPr>
            <w:tcW w:w="1668" w:type="dxa"/>
            <w:tcBorders>
              <w:left w:val="nil"/>
              <w:right w:val="nil"/>
            </w:tcBorders>
          </w:tcPr>
          <w:p w14:paraId="3D592698" w14:textId="700F5E8E" w:rsidR="00905AE7" w:rsidRPr="00306AC9" w:rsidRDefault="00905AE7" w:rsidP="002B0B0B">
            <w:pPr>
              <w:pStyle w:val="Tablebody"/>
              <w:rPr>
                <w:color w:val="auto"/>
              </w:rPr>
            </w:pPr>
            <w:r w:rsidRPr="00306AC9">
              <w:rPr>
                <w:color w:val="auto"/>
              </w:rPr>
              <w:t>Additional information in response to RFI issued on 14/03/2003 (application for permit BT6365)</w:t>
            </w:r>
            <w:r w:rsidR="00974D48" w:rsidRPr="00306AC9">
              <w:rPr>
                <w:color w:val="auto"/>
              </w:rPr>
              <w:t xml:space="preserve"> (Tin Anode Plant)</w:t>
            </w:r>
          </w:p>
        </w:tc>
        <w:tc>
          <w:tcPr>
            <w:tcW w:w="4394" w:type="dxa"/>
            <w:tcBorders>
              <w:top w:val="single" w:sz="4" w:space="0" w:color="auto"/>
              <w:left w:val="nil"/>
              <w:bottom w:val="single" w:sz="4" w:space="0" w:color="auto"/>
              <w:right w:val="nil"/>
            </w:tcBorders>
          </w:tcPr>
          <w:p w14:paraId="202A65C5" w14:textId="6D58AFFC" w:rsidR="00905AE7" w:rsidRPr="00306AC9" w:rsidRDefault="00AB7F63" w:rsidP="00AB7F63">
            <w:pPr>
              <w:pStyle w:val="Tablebody"/>
              <w:tabs>
                <w:tab w:val="center" w:pos="2727"/>
              </w:tabs>
              <w:rPr>
                <w:color w:val="auto"/>
              </w:rPr>
            </w:pPr>
            <w:r w:rsidRPr="00306AC9">
              <w:rPr>
                <w:color w:val="auto"/>
              </w:rPr>
              <w:t>Variation determined EPR/BX9471IU</w:t>
            </w:r>
          </w:p>
        </w:tc>
        <w:tc>
          <w:tcPr>
            <w:tcW w:w="2442" w:type="dxa"/>
            <w:tcBorders>
              <w:left w:val="nil"/>
              <w:right w:val="nil"/>
            </w:tcBorders>
          </w:tcPr>
          <w:p w14:paraId="158EF429" w14:textId="6C5DF2A8" w:rsidR="00905AE7" w:rsidRPr="00306AC9" w:rsidRDefault="00905AE7" w:rsidP="002B0B0B">
            <w:pPr>
              <w:pStyle w:val="Tablebody"/>
              <w:rPr>
                <w:color w:val="auto"/>
              </w:rPr>
            </w:pPr>
            <w:r w:rsidRPr="00306AC9">
              <w:rPr>
                <w:color w:val="auto"/>
              </w:rPr>
              <w:t>03/04/2003</w:t>
            </w:r>
          </w:p>
        </w:tc>
      </w:tr>
      <w:tr w:rsidR="00B4746F" w:rsidRPr="00306AC9" w14:paraId="520FFDB8" w14:textId="77777777" w:rsidTr="0081507F">
        <w:trPr>
          <w:cantSplit/>
          <w:trHeight w:val="375"/>
        </w:trPr>
        <w:tc>
          <w:tcPr>
            <w:tcW w:w="1668" w:type="dxa"/>
            <w:tcBorders>
              <w:left w:val="nil"/>
              <w:right w:val="nil"/>
            </w:tcBorders>
          </w:tcPr>
          <w:p w14:paraId="20427D28" w14:textId="05CBA1EB" w:rsidR="00B4746F" w:rsidRPr="00306AC9" w:rsidRDefault="00B4746F" w:rsidP="002B0B0B">
            <w:pPr>
              <w:pStyle w:val="Tablebody"/>
              <w:rPr>
                <w:color w:val="auto"/>
              </w:rPr>
            </w:pPr>
            <w:r w:rsidRPr="00306AC9">
              <w:rPr>
                <w:color w:val="auto"/>
              </w:rPr>
              <w:t>Additional information in response to RFI issued on 16/03/2003 (application for permit BT6365)</w:t>
            </w:r>
            <w:r w:rsidR="00974D48" w:rsidRPr="00306AC9">
              <w:rPr>
                <w:color w:val="auto"/>
              </w:rPr>
              <w:t xml:space="preserve"> (Tin Anode Plant)</w:t>
            </w:r>
          </w:p>
        </w:tc>
        <w:tc>
          <w:tcPr>
            <w:tcW w:w="4394" w:type="dxa"/>
            <w:tcBorders>
              <w:top w:val="single" w:sz="4" w:space="0" w:color="auto"/>
              <w:left w:val="nil"/>
              <w:bottom w:val="single" w:sz="4" w:space="0" w:color="auto"/>
              <w:right w:val="nil"/>
            </w:tcBorders>
          </w:tcPr>
          <w:p w14:paraId="4A64A4B4" w14:textId="77777777" w:rsidR="00B4746F" w:rsidRPr="00306AC9" w:rsidRDefault="00B4746F" w:rsidP="002B0B0B">
            <w:pPr>
              <w:pStyle w:val="Tablebody"/>
              <w:rPr>
                <w:color w:val="auto"/>
                <w:u w:val="single"/>
              </w:rPr>
            </w:pPr>
            <w:r w:rsidRPr="00306AC9">
              <w:rPr>
                <w:color w:val="auto"/>
                <w:u w:val="single"/>
              </w:rPr>
              <w:t>Noise and vibration</w:t>
            </w:r>
          </w:p>
          <w:p w14:paraId="31C82B45" w14:textId="7DFDA08C" w:rsidR="00B4746F" w:rsidRPr="00306AC9" w:rsidRDefault="00B4746F" w:rsidP="002B0B0B">
            <w:pPr>
              <w:pStyle w:val="Tablebody"/>
              <w:rPr>
                <w:color w:val="auto"/>
              </w:rPr>
            </w:pPr>
            <w:r w:rsidRPr="00306AC9">
              <w:rPr>
                <w:color w:val="auto"/>
              </w:rPr>
              <w:t xml:space="preserve">The responses given to question 8 </w:t>
            </w:r>
            <w:proofErr w:type="spellStart"/>
            <w:r w:rsidRPr="00306AC9">
              <w:rPr>
                <w:color w:val="auto"/>
              </w:rPr>
              <w:t>onf</w:t>
            </w:r>
            <w:proofErr w:type="spellEnd"/>
            <w:r w:rsidRPr="00306AC9">
              <w:rPr>
                <w:color w:val="auto"/>
              </w:rPr>
              <w:t xml:space="preserve"> the RFI notice issued on 16/03/2003</w:t>
            </w:r>
          </w:p>
        </w:tc>
        <w:tc>
          <w:tcPr>
            <w:tcW w:w="2442" w:type="dxa"/>
            <w:tcBorders>
              <w:left w:val="nil"/>
              <w:right w:val="nil"/>
            </w:tcBorders>
          </w:tcPr>
          <w:p w14:paraId="6730B155" w14:textId="22FC76C2" w:rsidR="00B4746F" w:rsidRPr="00306AC9" w:rsidRDefault="00B4746F" w:rsidP="002B0B0B">
            <w:pPr>
              <w:pStyle w:val="Tablebody"/>
              <w:rPr>
                <w:color w:val="auto"/>
              </w:rPr>
            </w:pPr>
            <w:r w:rsidRPr="00306AC9">
              <w:rPr>
                <w:color w:val="auto"/>
              </w:rPr>
              <w:t>17/04/2003</w:t>
            </w:r>
          </w:p>
        </w:tc>
      </w:tr>
      <w:tr w:rsidR="00BD3DA5" w:rsidRPr="00306AC9" w14:paraId="2D46375C" w14:textId="77777777" w:rsidTr="0081507F">
        <w:trPr>
          <w:cantSplit/>
          <w:trHeight w:val="269"/>
        </w:trPr>
        <w:tc>
          <w:tcPr>
            <w:tcW w:w="1668" w:type="dxa"/>
            <w:tcBorders>
              <w:left w:val="nil"/>
              <w:right w:val="nil"/>
            </w:tcBorders>
          </w:tcPr>
          <w:p w14:paraId="03204372" w14:textId="4D00B3C9" w:rsidR="00BD3DA5" w:rsidRPr="00306AC9" w:rsidRDefault="00BD3DA5" w:rsidP="002B0B0B">
            <w:pPr>
              <w:pStyle w:val="Tablebody"/>
              <w:rPr>
                <w:color w:val="auto"/>
              </w:rPr>
            </w:pPr>
            <w:r w:rsidRPr="00306AC9">
              <w:rPr>
                <w:color w:val="auto"/>
              </w:rPr>
              <w:t>IC1 Submissions</w:t>
            </w:r>
          </w:p>
        </w:tc>
        <w:tc>
          <w:tcPr>
            <w:tcW w:w="4394" w:type="dxa"/>
            <w:tcBorders>
              <w:top w:val="single" w:sz="4" w:space="0" w:color="auto"/>
              <w:left w:val="nil"/>
              <w:bottom w:val="single" w:sz="4" w:space="0" w:color="auto"/>
              <w:right w:val="nil"/>
            </w:tcBorders>
          </w:tcPr>
          <w:p w14:paraId="07C82F54" w14:textId="5683B529" w:rsidR="00BD3DA5" w:rsidRPr="00306AC9" w:rsidRDefault="0081507F" w:rsidP="002B0B0B">
            <w:pPr>
              <w:pStyle w:val="Tablebody"/>
              <w:rPr>
                <w:color w:val="auto"/>
              </w:rPr>
            </w:pPr>
            <w:r w:rsidRPr="00306AC9">
              <w:rPr>
                <w:color w:val="auto"/>
              </w:rPr>
              <w:t>Corus submissions</w:t>
            </w:r>
          </w:p>
        </w:tc>
        <w:tc>
          <w:tcPr>
            <w:tcW w:w="2442" w:type="dxa"/>
            <w:tcBorders>
              <w:left w:val="nil"/>
              <w:right w:val="nil"/>
            </w:tcBorders>
          </w:tcPr>
          <w:p w14:paraId="25CC64DD" w14:textId="76888F94" w:rsidR="00BD3DA5" w:rsidRPr="00306AC9" w:rsidRDefault="0081507F" w:rsidP="002B0B0B">
            <w:pPr>
              <w:pStyle w:val="Tablebody"/>
              <w:rPr>
                <w:color w:val="auto"/>
              </w:rPr>
            </w:pPr>
            <w:r w:rsidRPr="00306AC9">
              <w:rPr>
                <w:color w:val="auto"/>
              </w:rPr>
              <w:t>26/09/2005 and 07/08/2006</w:t>
            </w:r>
          </w:p>
        </w:tc>
      </w:tr>
      <w:tr w:rsidR="00BD3DA5" w:rsidRPr="00306AC9" w14:paraId="611B0EED" w14:textId="77777777" w:rsidTr="0081507F">
        <w:trPr>
          <w:cantSplit/>
          <w:trHeight w:val="131"/>
        </w:trPr>
        <w:tc>
          <w:tcPr>
            <w:tcW w:w="1668" w:type="dxa"/>
            <w:tcBorders>
              <w:left w:val="nil"/>
              <w:right w:val="nil"/>
            </w:tcBorders>
          </w:tcPr>
          <w:p w14:paraId="6BEED552" w14:textId="46CACD03" w:rsidR="00BD3DA5" w:rsidRPr="00306AC9" w:rsidRDefault="00BD3DA5" w:rsidP="002B0B0B">
            <w:pPr>
              <w:pStyle w:val="Tablebody"/>
              <w:rPr>
                <w:color w:val="auto"/>
              </w:rPr>
            </w:pPr>
            <w:r w:rsidRPr="00306AC9">
              <w:rPr>
                <w:color w:val="auto"/>
              </w:rPr>
              <w:t>IC 3 Submissions</w:t>
            </w:r>
          </w:p>
        </w:tc>
        <w:tc>
          <w:tcPr>
            <w:tcW w:w="4394" w:type="dxa"/>
            <w:tcBorders>
              <w:top w:val="single" w:sz="4" w:space="0" w:color="auto"/>
              <w:left w:val="nil"/>
              <w:bottom w:val="single" w:sz="4" w:space="0" w:color="auto"/>
              <w:right w:val="nil"/>
            </w:tcBorders>
          </w:tcPr>
          <w:p w14:paraId="447AAE97" w14:textId="53741E7C" w:rsidR="00BD3DA5" w:rsidRPr="00306AC9" w:rsidRDefault="0081507F" w:rsidP="002B0B0B">
            <w:pPr>
              <w:pStyle w:val="Tablebody"/>
              <w:rPr>
                <w:color w:val="auto"/>
              </w:rPr>
            </w:pPr>
            <w:r w:rsidRPr="00306AC9">
              <w:rPr>
                <w:color w:val="auto"/>
              </w:rPr>
              <w:t>Corus submission dated 31 March 2006 - study into use of Ion exchange technology for Lines 4, 5 and 6</w:t>
            </w:r>
          </w:p>
        </w:tc>
        <w:tc>
          <w:tcPr>
            <w:tcW w:w="2442" w:type="dxa"/>
            <w:tcBorders>
              <w:left w:val="nil"/>
              <w:right w:val="nil"/>
            </w:tcBorders>
          </w:tcPr>
          <w:p w14:paraId="31889DD0" w14:textId="28C25FE7" w:rsidR="00BD3DA5" w:rsidRPr="00306AC9" w:rsidRDefault="0081507F" w:rsidP="002B0B0B">
            <w:pPr>
              <w:pStyle w:val="Tablebody"/>
              <w:rPr>
                <w:color w:val="auto"/>
              </w:rPr>
            </w:pPr>
            <w:r w:rsidRPr="00306AC9">
              <w:rPr>
                <w:color w:val="auto"/>
              </w:rPr>
              <w:t>02/04/2006</w:t>
            </w:r>
          </w:p>
        </w:tc>
      </w:tr>
      <w:tr w:rsidR="00BD3DA5" w:rsidRPr="00306AC9" w14:paraId="6A87DF51" w14:textId="77777777" w:rsidTr="0081507F">
        <w:trPr>
          <w:cantSplit/>
          <w:trHeight w:val="135"/>
        </w:trPr>
        <w:tc>
          <w:tcPr>
            <w:tcW w:w="1668" w:type="dxa"/>
            <w:tcBorders>
              <w:left w:val="nil"/>
              <w:right w:val="nil"/>
            </w:tcBorders>
          </w:tcPr>
          <w:p w14:paraId="20FC655F" w14:textId="6D27D4FD" w:rsidR="00BD3DA5" w:rsidRPr="00306AC9" w:rsidRDefault="00BD3DA5" w:rsidP="002B0B0B">
            <w:pPr>
              <w:pStyle w:val="Tablebody"/>
              <w:rPr>
                <w:color w:val="auto"/>
              </w:rPr>
            </w:pPr>
            <w:r w:rsidRPr="00306AC9">
              <w:rPr>
                <w:color w:val="auto"/>
              </w:rPr>
              <w:lastRenderedPageBreak/>
              <w:t>IC4 Submission</w:t>
            </w:r>
          </w:p>
        </w:tc>
        <w:tc>
          <w:tcPr>
            <w:tcW w:w="4394" w:type="dxa"/>
            <w:tcBorders>
              <w:top w:val="single" w:sz="4" w:space="0" w:color="auto"/>
              <w:left w:val="nil"/>
              <w:bottom w:val="single" w:sz="4" w:space="0" w:color="auto"/>
              <w:right w:val="nil"/>
            </w:tcBorders>
          </w:tcPr>
          <w:p w14:paraId="0DC9C2B5" w14:textId="33EEB7DB" w:rsidR="00BD3DA5" w:rsidRPr="00306AC9" w:rsidRDefault="0081507F" w:rsidP="002B0B0B">
            <w:pPr>
              <w:pStyle w:val="Tablebody"/>
              <w:rPr>
                <w:color w:val="auto"/>
              </w:rPr>
            </w:pPr>
            <w:r w:rsidRPr="00306AC9">
              <w:rPr>
                <w:color w:val="auto"/>
              </w:rPr>
              <w:t>Corus submission - assessment into the recycling or recovery of spent pickling liquors</w:t>
            </w:r>
          </w:p>
        </w:tc>
        <w:tc>
          <w:tcPr>
            <w:tcW w:w="2442" w:type="dxa"/>
            <w:tcBorders>
              <w:left w:val="nil"/>
              <w:right w:val="nil"/>
            </w:tcBorders>
          </w:tcPr>
          <w:p w14:paraId="103F6163" w14:textId="68100E1E" w:rsidR="00BD3DA5" w:rsidRPr="00306AC9" w:rsidRDefault="0081507F" w:rsidP="002B0B0B">
            <w:pPr>
              <w:pStyle w:val="Tablebody"/>
              <w:rPr>
                <w:color w:val="auto"/>
              </w:rPr>
            </w:pPr>
            <w:r w:rsidRPr="00306AC9">
              <w:rPr>
                <w:color w:val="auto"/>
              </w:rPr>
              <w:t>30/09/2005</w:t>
            </w:r>
          </w:p>
        </w:tc>
      </w:tr>
      <w:tr w:rsidR="00BD3DA5" w:rsidRPr="00306AC9" w14:paraId="713EF667" w14:textId="77777777" w:rsidTr="0081507F">
        <w:trPr>
          <w:cantSplit/>
          <w:trHeight w:val="139"/>
        </w:trPr>
        <w:tc>
          <w:tcPr>
            <w:tcW w:w="1668" w:type="dxa"/>
            <w:tcBorders>
              <w:left w:val="nil"/>
              <w:right w:val="nil"/>
            </w:tcBorders>
          </w:tcPr>
          <w:p w14:paraId="798F03C9" w14:textId="3A24E2D0" w:rsidR="00BD3DA5" w:rsidRPr="00306AC9" w:rsidRDefault="00BD3DA5" w:rsidP="002B0B0B">
            <w:pPr>
              <w:pStyle w:val="Tablebody"/>
              <w:rPr>
                <w:color w:val="auto"/>
              </w:rPr>
            </w:pPr>
            <w:r w:rsidRPr="00306AC9">
              <w:rPr>
                <w:color w:val="auto"/>
              </w:rPr>
              <w:t>IC5 Submission</w:t>
            </w:r>
          </w:p>
        </w:tc>
        <w:tc>
          <w:tcPr>
            <w:tcW w:w="4394" w:type="dxa"/>
            <w:tcBorders>
              <w:top w:val="single" w:sz="4" w:space="0" w:color="auto"/>
              <w:left w:val="nil"/>
              <w:bottom w:val="single" w:sz="4" w:space="0" w:color="auto"/>
              <w:right w:val="nil"/>
            </w:tcBorders>
          </w:tcPr>
          <w:p w14:paraId="7E911C4B" w14:textId="09D7FC63" w:rsidR="00BD3DA5" w:rsidRPr="00306AC9" w:rsidRDefault="0081507F" w:rsidP="002B0B0B">
            <w:pPr>
              <w:pStyle w:val="Tablebody"/>
              <w:rPr>
                <w:color w:val="auto"/>
              </w:rPr>
            </w:pPr>
            <w:r w:rsidRPr="00306AC9">
              <w:rPr>
                <w:color w:val="auto"/>
              </w:rPr>
              <w:t>Corus submission - assess compliance with the Oil Storage Regulations</w:t>
            </w:r>
          </w:p>
        </w:tc>
        <w:tc>
          <w:tcPr>
            <w:tcW w:w="2442" w:type="dxa"/>
            <w:tcBorders>
              <w:left w:val="nil"/>
              <w:right w:val="nil"/>
            </w:tcBorders>
          </w:tcPr>
          <w:p w14:paraId="1FF76734" w14:textId="3DFA29E5" w:rsidR="00BD3DA5" w:rsidRPr="00306AC9" w:rsidRDefault="0081507F" w:rsidP="002B0B0B">
            <w:pPr>
              <w:pStyle w:val="Tablebody"/>
              <w:rPr>
                <w:color w:val="auto"/>
              </w:rPr>
            </w:pPr>
            <w:r w:rsidRPr="00306AC9">
              <w:rPr>
                <w:color w:val="auto"/>
              </w:rPr>
              <w:t>30/09/2005</w:t>
            </w:r>
          </w:p>
        </w:tc>
      </w:tr>
      <w:tr w:rsidR="00BD3DA5" w:rsidRPr="00306AC9" w14:paraId="4FC4DCBC" w14:textId="77777777" w:rsidTr="0081507F">
        <w:trPr>
          <w:cantSplit/>
          <w:trHeight w:val="129"/>
        </w:trPr>
        <w:tc>
          <w:tcPr>
            <w:tcW w:w="1668" w:type="dxa"/>
            <w:tcBorders>
              <w:left w:val="nil"/>
              <w:right w:val="nil"/>
            </w:tcBorders>
          </w:tcPr>
          <w:p w14:paraId="10A808A6" w14:textId="341E0674" w:rsidR="00BD3DA5" w:rsidRPr="00306AC9" w:rsidRDefault="00BD3DA5" w:rsidP="002B0B0B">
            <w:pPr>
              <w:pStyle w:val="Tablebody"/>
              <w:rPr>
                <w:color w:val="auto"/>
              </w:rPr>
            </w:pPr>
            <w:r w:rsidRPr="00306AC9">
              <w:rPr>
                <w:color w:val="auto"/>
              </w:rPr>
              <w:t>IC7 Submissions</w:t>
            </w:r>
          </w:p>
        </w:tc>
        <w:tc>
          <w:tcPr>
            <w:tcW w:w="4394" w:type="dxa"/>
            <w:tcBorders>
              <w:top w:val="single" w:sz="4" w:space="0" w:color="auto"/>
              <w:left w:val="nil"/>
              <w:bottom w:val="single" w:sz="4" w:space="0" w:color="auto"/>
              <w:right w:val="nil"/>
            </w:tcBorders>
          </w:tcPr>
          <w:p w14:paraId="6845F2C3" w14:textId="77777777" w:rsidR="00BD3DA5" w:rsidRPr="00306AC9" w:rsidRDefault="0081507F" w:rsidP="002B0B0B">
            <w:pPr>
              <w:pStyle w:val="Tablebody"/>
              <w:rPr>
                <w:color w:val="auto"/>
              </w:rPr>
            </w:pPr>
            <w:r w:rsidRPr="00306AC9">
              <w:rPr>
                <w:color w:val="auto"/>
              </w:rPr>
              <w:t xml:space="preserve">Corus submission - assessment to establish the efficiency of the Effluent Treatment Plant </w:t>
            </w:r>
          </w:p>
          <w:p w14:paraId="196082C0" w14:textId="5E7F03F2" w:rsidR="0081507F" w:rsidRPr="00306AC9" w:rsidRDefault="0081507F" w:rsidP="002B0B0B">
            <w:pPr>
              <w:pStyle w:val="Tablebody"/>
              <w:rPr>
                <w:color w:val="auto"/>
              </w:rPr>
            </w:pPr>
            <w:r w:rsidRPr="00306AC9">
              <w:rPr>
                <w:color w:val="auto"/>
              </w:rPr>
              <w:t>Corus submission - additional information</w:t>
            </w:r>
          </w:p>
        </w:tc>
        <w:tc>
          <w:tcPr>
            <w:tcW w:w="2442" w:type="dxa"/>
            <w:tcBorders>
              <w:left w:val="nil"/>
              <w:right w:val="nil"/>
            </w:tcBorders>
          </w:tcPr>
          <w:p w14:paraId="2684CD4D" w14:textId="7C9586E2" w:rsidR="00BD3DA5" w:rsidRPr="00306AC9" w:rsidRDefault="0081507F" w:rsidP="002B0B0B">
            <w:pPr>
              <w:pStyle w:val="Tablebody"/>
              <w:rPr>
                <w:color w:val="auto"/>
              </w:rPr>
            </w:pPr>
            <w:r w:rsidRPr="00306AC9">
              <w:rPr>
                <w:color w:val="auto"/>
              </w:rPr>
              <w:t>04/01/2006 and 16/01/2006</w:t>
            </w:r>
          </w:p>
        </w:tc>
      </w:tr>
      <w:tr w:rsidR="00BD3DA5" w:rsidRPr="00306AC9" w14:paraId="70436D24" w14:textId="77777777" w:rsidTr="0081507F">
        <w:trPr>
          <w:cantSplit/>
          <w:trHeight w:val="147"/>
        </w:trPr>
        <w:tc>
          <w:tcPr>
            <w:tcW w:w="1668" w:type="dxa"/>
            <w:tcBorders>
              <w:left w:val="nil"/>
              <w:right w:val="nil"/>
            </w:tcBorders>
          </w:tcPr>
          <w:p w14:paraId="4E55095D" w14:textId="7DEB8227" w:rsidR="00BD3DA5" w:rsidRPr="00306AC9" w:rsidRDefault="00BD3DA5" w:rsidP="002B0B0B">
            <w:pPr>
              <w:pStyle w:val="Tablebody"/>
              <w:rPr>
                <w:color w:val="auto"/>
              </w:rPr>
            </w:pPr>
            <w:r w:rsidRPr="00306AC9">
              <w:rPr>
                <w:color w:val="auto"/>
              </w:rPr>
              <w:t>IC9 Submission</w:t>
            </w:r>
          </w:p>
        </w:tc>
        <w:tc>
          <w:tcPr>
            <w:tcW w:w="4394" w:type="dxa"/>
            <w:tcBorders>
              <w:top w:val="single" w:sz="4" w:space="0" w:color="auto"/>
              <w:left w:val="nil"/>
              <w:bottom w:val="single" w:sz="4" w:space="0" w:color="auto"/>
              <w:right w:val="nil"/>
            </w:tcBorders>
          </w:tcPr>
          <w:p w14:paraId="2F55124C" w14:textId="13104E1D" w:rsidR="00BD3DA5" w:rsidRPr="00306AC9" w:rsidRDefault="0081507F" w:rsidP="002B0B0B">
            <w:pPr>
              <w:pStyle w:val="Tablebody"/>
              <w:rPr>
                <w:color w:val="auto"/>
              </w:rPr>
            </w:pPr>
            <w:r w:rsidRPr="00306AC9">
              <w:rPr>
                <w:color w:val="auto"/>
              </w:rPr>
              <w:t>Corus submission including Appendix A - minimising water usage</w:t>
            </w:r>
          </w:p>
        </w:tc>
        <w:tc>
          <w:tcPr>
            <w:tcW w:w="2442" w:type="dxa"/>
            <w:tcBorders>
              <w:left w:val="nil"/>
              <w:right w:val="nil"/>
            </w:tcBorders>
          </w:tcPr>
          <w:p w14:paraId="6DABBB75" w14:textId="73916F7F" w:rsidR="00BD3DA5" w:rsidRPr="00306AC9" w:rsidRDefault="0081507F" w:rsidP="002B0B0B">
            <w:pPr>
              <w:pStyle w:val="Tablebody"/>
              <w:rPr>
                <w:color w:val="auto"/>
              </w:rPr>
            </w:pPr>
            <w:r w:rsidRPr="00306AC9">
              <w:rPr>
                <w:color w:val="auto"/>
              </w:rPr>
              <w:t>16/01/2006</w:t>
            </w:r>
          </w:p>
        </w:tc>
      </w:tr>
      <w:tr w:rsidR="00BD3DA5" w:rsidRPr="00306AC9" w14:paraId="03FB47BD" w14:textId="77777777" w:rsidTr="0081507F">
        <w:trPr>
          <w:cantSplit/>
          <w:trHeight w:val="70"/>
        </w:trPr>
        <w:tc>
          <w:tcPr>
            <w:tcW w:w="1668" w:type="dxa"/>
            <w:tcBorders>
              <w:left w:val="nil"/>
              <w:right w:val="nil"/>
            </w:tcBorders>
          </w:tcPr>
          <w:p w14:paraId="65BEDECF" w14:textId="4EECFD17" w:rsidR="00BD3DA5" w:rsidRPr="00306AC9" w:rsidRDefault="00BD3DA5" w:rsidP="002B0B0B">
            <w:pPr>
              <w:pStyle w:val="Tablebody"/>
              <w:rPr>
                <w:color w:val="auto"/>
              </w:rPr>
            </w:pPr>
            <w:r w:rsidRPr="00306AC9">
              <w:rPr>
                <w:color w:val="auto"/>
              </w:rPr>
              <w:t>IC10 Submission</w:t>
            </w:r>
          </w:p>
        </w:tc>
        <w:tc>
          <w:tcPr>
            <w:tcW w:w="4394" w:type="dxa"/>
            <w:tcBorders>
              <w:top w:val="single" w:sz="4" w:space="0" w:color="auto"/>
              <w:left w:val="nil"/>
              <w:bottom w:val="single" w:sz="4" w:space="0" w:color="auto"/>
              <w:right w:val="nil"/>
            </w:tcBorders>
          </w:tcPr>
          <w:p w14:paraId="66769838" w14:textId="21162CB3" w:rsidR="00BD3DA5" w:rsidRPr="00306AC9" w:rsidRDefault="0081507F" w:rsidP="002B0B0B">
            <w:pPr>
              <w:pStyle w:val="Tablebody"/>
              <w:rPr>
                <w:color w:val="auto"/>
              </w:rPr>
            </w:pPr>
            <w:r w:rsidRPr="00306AC9">
              <w:rPr>
                <w:color w:val="auto"/>
              </w:rPr>
              <w:t>Corus submission - noise monitoring</w:t>
            </w:r>
          </w:p>
        </w:tc>
        <w:tc>
          <w:tcPr>
            <w:tcW w:w="2442" w:type="dxa"/>
            <w:tcBorders>
              <w:left w:val="nil"/>
              <w:right w:val="nil"/>
            </w:tcBorders>
          </w:tcPr>
          <w:p w14:paraId="6EBA8132" w14:textId="066E40B4" w:rsidR="00BD3DA5" w:rsidRPr="00306AC9" w:rsidRDefault="0081507F" w:rsidP="002B0B0B">
            <w:pPr>
              <w:pStyle w:val="Tablebody"/>
              <w:rPr>
                <w:color w:val="auto"/>
              </w:rPr>
            </w:pPr>
            <w:r w:rsidRPr="00306AC9">
              <w:rPr>
                <w:color w:val="auto"/>
              </w:rPr>
              <w:t>30/06/2006</w:t>
            </w:r>
          </w:p>
        </w:tc>
      </w:tr>
      <w:tr w:rsidR="00BD3DA5" w:rsidRPr="00306AC9" w14:paraId="27BC9DF8" w14:textId="77777777" w:rsidTr="0081507F">
        <w:trPr>
          <w:cantSplit/>
          <w:trHeight w:val="141"/>
        </w:trPr>
        <w:tc>
          <w:tcPr>
            <w:tcW w:w="1668" w:type="dxa"/>
            <w:tcBorders>
              <w:left w:val="nil"/>
              <w:right w:val="nil"/>
            </w:tcBorders>
          </w:tcPr>
          <w:p w14:paraId="59FBD8C7" w14:textId="4EB4E42D" w:rsidR="00BD3DA5" w:rsidRPr="00306AC9" w:rsidRDefault="00BD3DA5" w:rsidP="002B0B0B">
            <w:pPr>
              <w:pStyle w:val="Tablebody"/>
              <w:rPr>
                <w:color w:val="auto"/>
              </w:rPr>
            </w:pPr>
            <w:r w:rsidRPr="00306AC9">
              <w:rPr>
                <w:color w:val="auto"/>
              </w:rPr>
              <w:t>IC11 and IC12 Submission</w:t>
            </w:r>
          </w:p>
        </w:tc>
        <w:tc>
          <w:tcPr>
            <w:tcW w:w="4394" w:type="dxa"/>
            <w:tcBorders>
              <w:top w:val="single" w:sz="4" w:space="0" w:color="auto"/>
              <w:left w:val="nil"/>
              <w:bottom w:val="single" w:sz="4" w:space="0" w:color="auto"/>
              <w:right w:val="nil"/>
            </w:tcBorders>
          </w:tcPr>
          <w:p w14:paraId="2DB83032" w14:textId="5D28F46A" w:rsidR="00BD3DA5" w:rsidRPr="00306AC9" w:rsidRDefault="0081507F" w:rsidP="002B0B0B">
            <w:pPr>
              <w:pStyle w:val="Tablebody"/>
              <w:rPr>
                <w:color w:val="auto"/>
              </w:rPr>
            </w:pPr>
            <w:r w:rsidRPr="00306AC9">
              <w:rPr>
                <w:color w:val="auto"/>
              </w:rPr>
              <w:t>Corus submission - MCERTS flow at W1 - dated 30 June 2005</w:t>
            </w:r>
          </w:p>
        </w:tc>
        <w:tc>
          <w:tcPr>
            <w:tcW w:w="2442" w:type="dxa"/>
            <w:tcBorders>
              <w:left w:val="nil"/>
              <w:right w:val="nil"/>
            </w:tcBorders>
          </w:tcPr>
          <w:p w14:paraId="0E1DC935" w14:textId="07356B24" w:rsidR="00BD3DA5" w:rsidRPr="00306AC9" w:rsidRDefault="0081507F" w:rsidP="002B0B0B">
            <w:pPr>
              <w:pStyle w:val="Tablebody"/>
              <w:rPr>
                <w:color w:val="auto"/>
              </w:rPr>
            </w:pPr>
            <w:r w:rsidRPr="00306AC9">
              <w:rPr>
                <w:color w:val="auto"/>
              </w:rPr>
              <w:t>06/07/2006</w:t>
            </w:r>
          </w:p>
        </w:tc>
      </w:tr>
      <w:tr w:rsidR="00BD3DA5" w:rsidRPr="00306AC9" w14:paraId="1FFA1206" w14:textId="77777777" w:rsidTr="0081507F">
        <w:trPr>
          <w:cantSplit/>
          <w:trHeight w:val="70"/>
        </w:trPr>
        <w:tc>
          <w:tcPr>
            <w:tcW w:w="1668" w:type="dxa"/>
            <w:tcBorders>
              <w:left w:val="nil"/>
              <w:right w:val="nil"/>
            </w:tcBorders>
          </w:tcPr>
          <w:p w14:paraId="05E10883" w14:textId="0E4E8364" w:rsidR="00BD3DA5" w:rsidRPr="00306AC9" w:rsidRDefault="00BD3DA5" w:rsidP="00BD3DA5">
            <w:pPr>
              <w:pStyle w:val="Tablebody"/>
              <w:rPr>
                <w:color w:val="auto"/>
              </w:rPr>
            </w:pPr>
            <w:r w:rsidRPr="00306AC9">
              <w:rPr>
                <w:color w:val="auto"/>
              </w:rPr>
              <w:t>IC13 Submission</w:t>
            </w:r>
          </w:p>
        </w:tc>
        <w:tc>
          <w:tcPr>
            <w:tcW w:w="4394" w:type="dxa"/>
            <w:tcBorders>
              <w:top w:val="single" w:sz="4" w:space="0" w:color="auto"/>
              <w:left w:val="nil"/>
              <w:bottom w:val="single" w:sz="4" w:space="0" w:color="auto"/>
              <w:right w:val="nil"/>
            </w:tcBorders>
          </w:tcPr>
          <w:p w14:paraId="251042B0" w14:textId="47993C98" w:rsidR="00BD3DA5" w:rsidRPr="00306AC9" w:rsidRDefault="0081507F" w:rsidP="002B0B0B">
            <w:pPr>
              <w:pStyle w:val="Tablebody"/>
              <w:rPr>
                <w:color w:val="auto"/>
              </w:rPr>
            </w:pPr>
            <w:r w:rsidRPr="00306AC9">
              <w:rPr>
                <w:color w:val="auto"/>
              </w:rPr>
              <w:t>Corus submission - feasibility study of installing a real-time detector for the analysis of chromium levels in the incoming flume to the Effluent Treatment Plant</w:t>
            </w:r>
          </w:p>
        </w:tc>
        <w:tc>
          <w:tcPr>
            <w:tcW w:w="2442" w:type="dxa"/>
            <w:tcBorders>
              <w:left w:val="nil"/>
              <w:right w:val="nil"/>
            </w:tcBorders>
          </w:tcPr>
          <w:p w14:paraId="7BDB1D25" w14:textId="5CB65B60" w:rsidR="00BD3DA5" w:rsidRPr="00306AC9" w:rsidRDefault="0081507F" w:rsidP="002B0B0B">
            <w:pPr>
              <w:pStyle w:val="Tablebody"/>
              <w:rPr>
                <w:color w:val="auto"/>
              </w:rPr>
            </w:pPr>
            <w:r w:rsidRPr="00306AC9">
              <w:rPr>
                <w:color w:val="auto"/>
              </w:rPr>
              <w:t>30/09/2005</w:t>
            </w:r>
          </w:p>
        </w:tc>
      </w:tr>
      <w:tr w:rsidR="00BD3DA5" w:rsidRPr="00306AC9" w14:paraId="50F01A7D" w14:textId="77777777" w:rsidTr="0081507F">
        <w:trPr>
          <w:cantSplit/>
          <w:trHeight w:val="70"/>
        </w:trPr>
        <w:tc>
          <w:tcPr>
            <w:tcW w:w="1668" w:type="dxa"/>
            <w:tcBorders>
              <w:left w:val="nil"/>
              <w:right w:val="nil"/>
            </w:tcBorders>
          </w:tcPr>
          <w:p w14:paraId="57923423" w14:textId="75133FE8" w:rsidR="00BD3DA5" w:rsidRPr="00306AC9" w:rsidRDefault="00BD3DA5" w:rsidP="002B0B0B">
            <w:pPr>
              <w:pStyle w:val="Tablebody"/>
              <w:rPr>
                <w:color w:val="auto"/>
              </w:rPr>
            </w:pPr>
            <w:r w:rsidRPr="00306AC9">
              <w:rPr>
                <w:color w:val="auto"/>
              </w:rPr>
              <w:t>IC15 Submission</w:t>
            </w:r>
          </w:p>
        </w:tc>
        <w:tc>
          <w:tcPr>
            <w:tcW w:w="4394" w:type="dxa"/>
            <w:tcBorders>
              <w:top w:val="single" w:sz="4" w:space="0" w:color="auto"/>
              <w:left w:val="nil"/>
              <w:bottom w:val="single" w:sz="4" w:space="0" w:color="auto"/>
              <w:right w:val="nil"/>
            </w:tcBorders>
          </w:tcPr>
          <w:p w14:paraId="1EE71941" w14:textId="37F4250B" w:rsidR="00BD3DA5" w:rsidRPr="00306AC9" w:rsidRDefault="00DB4FDB" w:rsidP="002B0B0B">
            <w:pPr>
              <w:pStyle w:val="Tablebody"/>
              <w:rPr>
                <w:color w:val="auto"/>
              </w:rPr>
            </w:pPr>
            <w:r w:rsidRPr="00306AC9">
              <w:rPr>
                <w:color w:val="auto"/>
              </w:rPr>
              <w:t>Corus submission</w:t>
            </w:r>
          </w:p>
        </w:tc>
        <w:tc>
          <w:tcPr>
            <w:tcW w:w="2442" w:type="dxa"/>
            <w:tcBorders>
              <w:left w:val="nil"/>
              <w:right w:val="nil"/>
            </w:tcBorders>
          </w:tcPr>
          <w:p w14:paraId="22C093BA" w14:textId="2C3DD5DD" w:rsidR="00BD3DA5" w:rsidRPr="00306AC9" w:rsidRDefault="00DB4FDB" w:rsidP="002B0B0B">
            <w:pPr>
              <w:pStyle w:val="Tablebody"/>
              <w:rPr>
                <w:color w:val="auto"/>
              </w:rPr>
            </w:pPr>
            <w:r w:rsidRPr="00306AC9">
              <w:rPr>
                <w:color w:val="auto"/>
              </w:rPr>
              <w:t>04/01/2006</w:t>
            </w:r>
          </w:p>
        </w:tc>
      </w:tr>
      <w:tr w:rsidR="00BD3DA5" w:rsidRPr="00306AC9" w14:paraId="5F668D45" w14:textId="77777777" w:rsidTr="0081507F">
        <w:trPr>
          <w:cantSplit/>
          <w:trHeight w:val="70"/>
        </w:trPr>
        <w:tc>
          <w:tcPr>
            <w:tcW w:w="1668" w:type="dxa"/>
            <w:tcBorders>
              <w:left w:val="nil"/>
              <w:right w:val="nil"/>
            </w:tcBorders>
          </w:tcPr>
          <w:p w14:paraId="26351809" w14:textId="7E87AA67" w:rsidR="00BD3DA5" w:rsidRPr="00306AC9" w:rsidRDefault="00BD3DA5" w:rsidP="002B0B0B">
            <w:pPr>
              <w:pStyle w:val="Tablebody"/>
              <w:rPr>
                <w:color w:val="auto"/>
              </w:rPr>
            </w:pPr>
            <w:r w:rsidRPr="00306AC9">
              <w:rPr>
                <w:color w:val="auto"/>
              </w:rPr>
              <w:t>IC16 Submission</w:t>
            </w:r>
          </w:p>
        </w:tc>
        <w:tc>
          <w:tcPr>
            <w:tcW w:w="4394" w:type="dxa"/>
            <w:tcBorders>
              <w:top w:val="single" w:sz="4" w:space="0" w:color="auto"/>
              <w:left w:val="nil"/>
              <w:bottom w:val="single" w:sz="4" w:space="0" w:color="auto"/>
              <w:right w:val="nil"/>
            </w:tcBorders>
          </w:tcPr>
          <w:p w14:paraId="5DE7D6F4" w14:textId="7C9B56C8" w:rsidR="00BD3DA5" w:rsidRPr="00306AC9" w:rsidRDefault="00DB4FDB" w:rsidP="002B0B0B">
            <w:pPr>
              <w:pStyle w:val="Tablebody"/>
              <w:rPr>
                <w:color w:val="auto"/>
              </w:rPr>
            </w:pPr>
            <w:r w:rsidRPr="00306AC9">
              <w:rPr>
                <w:color w:val="auto"/>
              </w:rPr>
              <w:t>Corus submission, dated 14</w:t>
            </w:r>
            <w:r w:rsidRPr="00306AC9">
              <w:rPr>
                <w:color w:val="auto"/>
                <w:vertAlign w:val="superscript"/>
              </w:rPr>
              <w:t>th</w:t>
            </w:r>
            <w:r w:rsidRPr="00306AC9">
              <w:rPr>
                <w:color w:val="auto"/>
              </w:rPr>
              <w:t xml:space="preserve"> February 2007</w:t>
            </w:r>
          </w:p>
        </w:tc>
        <w:tc>
          <w:tcPr>
            <w:tcW w:w="2442" w:type="dxa"/>
            <w:tcBorders>
              <w:left w:val="nil"/>
              <w:right w:val="nil"/>
            </w:tcBorders>
          </w:tcPr>
          <w:p w14:paraId="222E25A2" w14:textId="6E5D2A91" w:rsidR="00BD3DA5" w:rsidRPr="00306AC9" w:rsidRDefault="00DB4FDB" w:rsidP="002B0B0B">
            <w:pPr>
              <w:pStyle w:val="Tablebody"/>
              <w:rPr>
                <w:color w:val="auto"/>
              </w:rPr>
            </w:pPr>
            <w:r w:rsidRPr="00306AC9">
              <w:rPr>
                <w:color w:val="auto"/>
              </w:rPr>
              <w:t>16/02/2007</w:t>
            </w:r>
          </w:p>
        </w:tc>
      </w:tr>
      <w:tr w:rsidR="00BD3DA5" w:rsidRPr="00306AC9" w14:paraId="6743942C" w14:textId="77777777" w:rsidTr="0081507F">
        <w:trPr>
          <w:cantSplit/>
          <w:trHeight w:val="70"/>
        </w:trPr>
        <w:tc>
          <w:tcPr>
            <w:tcW w:w="1668" w:type="dxa"/>
            <w:tcBorders>
              <w:left w:val="nil"/>
              <w:right w:val="nil"/>
            </w:tcBorders>
          </w:tcPr>
          <w:p w14:paraId="7C466C99" w14:textId="4C3824F1" w:rsidR="00BD3DA5" w:rsidRPr="00306AC9" w:rsidRDefault="00BD3DA5" w:rsidP="00BD3DA5">
            <w:pPr>
              <w:pStyle w:val="Tablebody"/>
              <w:tabs>
                <w:tab w:val="left" w:pos="180"/>
              </w:tabs>
              <w:jc w:val="both"/>
              <w:rPr>
                <w:color w:val="auto"/>
              </w:rPr>
            </w:pPr>
            <w:r w:rsidRPr="00306AC9">
              <w:rPr>
                <w:color w:val="auto"/>
              </w:rPr>
              <w:t>IC17 Submission</w:t>
            </w:r>
            <w:r w:rsidRPr="00306AC9">
              <w:rPr>
                <w:color w:val="auto"/>
              </w:rPr>
              <w:tab/>
            </w:r>
          </w:p>
        </w:tc>
        <w:tc>
          <w:tcPr>
            <w:tcW w:w="4394" w:type="dxa"/>
            <w:tcBorders>
              <w:top w:val="single" w:sz="4" w:space="0" w:color="auto"/>
              <w:left w:val="nil"/>
              <w:bottom w:val="single" w:sz="4" w:space="0" w:color="auto"/>
              <w:right w:val="nil"/>
            </w:tcBorders>
          </w:tcPr>
          <w:p w14:paraId="34C1364C" w14:textId="758824AC" w:rsidR="00BD3DA5" w:rsidRPr="00306AC9" w:rsidRDefault="00DB4FDB" w:rsidP="002B0B0B">
            <w:pPr>
              <w:pStyle w:val="Tablebody"/>
              <w:rPr>
                <w:color w:val="auto"/>
              </w:rPr>
            </w:pPr>
            <w:r w:rsidRPr="00306AC9">
              <w:rPr>
                <w:color w:val="auto"/>
              </w:rPr>
              <w:t>Corus submission - WTP Efficiency</w:t>
            </w:r>
          </w:p>
        </w:tc>
        <w:tc>
          <w:tcPr>
            <w:tcW w:w="2442" w:type="dxa"/>
            <w:tcBorders>
              <w:left w:val="nil"/>
              <w:right w:val="nil"/>
            </w:tcBorders>
          </w:tcPr>
          <w:p w14:paraId="734CE03E" w14:textId="5E111B2A" w:rsidR="00BD3DA5" w:rsidRPr="00306AC9" w:rsidRDefault="00DB4FDB" w:rsidP="002B0B0B">
            <w:pPr>
              <w:pStyle w:val="Tablebody"/>
              <w:rPr>
                <w:color w:val="auto"/>
              </w:rPr>
            </w:pPr>
            <w:r w:rsidRPr="00306AC9">
              <w:rPr>
                <w:color w:val="auto"/>
              </w:rPr>
              <w:t>29/01/2007</w:t>
            </w:r>
          </w:p>
        </w:tc>
      </w:tr>
      <w:tr w:rsidR="00BD3DA5" w:rsidRPr="00306AC9" w14:paraId="07FEECE4" w14:textId="77777777" w:rsidTr="0081507F">
        <w:trPr>
          <w:cantSplit/>
          <w:trHeight w:val="70"/>
        </w:trPr>
        <w:tc>
          <w:tcPr>
            <w:tcW w:w="1668" w:type="dxa"/>
            <w:tcBorders>
              <w:left w:val="nil"/>
              <w:right w:val="nil"/>
            </w:tcBorders>
          </w:tcPr>
          <w:p w14:paraId="26983A52" w14:textId="676B8AAC" w:rsidR="00BD3DA5" w:rsidRPr="00306AC9" w:rsidRDefault="00BD3DA5" w:rsidP="002B0B0B">
            <w:pPr>
              <w:pStyle w:val="Tablebody"/>
              <w:rPr>
                <w:color w:val="auto"/>
              </w:rPr>
            </w:pPr>
            <w:r w:rsidRPr="00306AC9">
              <w:rPr>
                <w:color w:val="auto"/>
              </w:rPr>
              <w:t>IC18 Submission</w:t>
            </w:r>
          </w:p>
        </w:tc>
        <w:tc>
          <w:tcPr>
            <w:tcW w:w="4394" w:type="dxa"/>
            <w:tcBorders>
              <w:top w:val="single" w:sz="4" w:space="0" w:color="auto"/>
              <w:left w:val="nil"/>
              <w:bottom w:val="single" w:sz="4" w:space="0" w:color="auto"/>
              <w:right w:val="nil"/>
            </w:tcBorders>
          </w:tcPr>
          <w:p w14:paraId="39022991" w14:textId="1CBC0720" w:rsidR="00BD3DA5" w:rsidRPr="00306AC9" w:rsidRDefault="00DB4FDB" w:rsidP="002B0B0B">
            <w:pPr>
              <w:pStyle w:val="Tablebody"/>
              <w:rPr>
                <w:color w:val="auto"/>
              </w:rPr>
            </w:pPr>
            <w:r w:rsidRPr="00306AC9">
              <w:rPr>
                <w:color w:val="auto"/>
              </w:rPr>
              <w:t>Corus submission - inspection programme for subsurface structures, dated 2</w:t>
            </w:r>
            <w:r w:rsidRPr="00306AC9">
              <w:rPr>
                <w:color w:val="auto"/>
                <w:vertAlign w:val="superscript"/>
              </w:rPr>
              <w:t>nd</w:t>
            </w:r>
            <w:r w:rsidRPr="00306AC9">
              <w:rPr>
                <w:color w:val="auto"/>
              </w:rPr>
              <w:t xml:space="preserve"> May 2007</w:t>
            </w:r>
          </w:p>
        </w:tc>
        <w:tc>
          <w:tcPr>
            <w:tcW w:w="2442" w:type="dxa"/>
            <w:tcBorders>
              <w:left w:val="nil"/>
              <w:right w:val="nil"/>
            </w:tcBorders>
          </w:tcPr>
          <w:p w14:paraId="230167FC" w14:textId="746A1B68" w:rsidR="00BD3DA5" w:rsidRPr="00306AC9" w:rsidRDefault="00DB4FDB" w:rsidP="002B0B0B">
            <w:pPr>
              <w:pStyle w:val="Tablebody"/>
              <w:rPr>
                <w:color w:val="auto"/>
              </w:rPr>
            </w:pPr>
            <w:r w:rsidRPr="00306AC9">
              <w:rPr>
                <w:color w:val="auto"/>
              </w:rPr>
              <w:t>04/05/2007</w:t>
            </w:r>
          </w:p>
        </w:tc>
      </w:tr>
      <w:tr w:rsidR="00BD3DA5" w:rsidRPr="00306AC9" w14:paraId="49353C1A" w14:textId="77777777" w:rsidTr="0081507F">
        <w:trPr>
          <w:cantSplit/>
          <w:trHeight w:val="70"/>
        </w:trPr>
        <w:tc>
          <w:tcPr>
            <w:tcW w:w="1668" w:type="dxa"/>
            <w:tcBorders>
              <w:left w:val="nil"/>
              <w:right w:val="nil"/>
            </w:tcBorders>
          </w:tcPr>
          <w:p w14:paraId="59D29F19" w14:textId="23B3C46C" w:rsidR="00BD3DA5" w:rsidRPr="00306AC9" w:rsidRDefault="00BD3DA5" w:rsidP="002B0B0B">
            <w:pPr>
              <w:pStyle w:val="Tablebody"/>
              <w:rPr>
                <w:color w:val="auto"/>
              </w:rPr>
            </w:pPr>
            <w:r w:rsidRPr="00306AC9">
              <w:rPr>
                <w:color w:val="auto"/>
              </w:rPr>
              <w:t>IC19 Submission</w:t>
            </w:r>
          </w:p>
        </w:tc>
        <w:tc>
          <w:tcPr>
            <w:tcW w:w="4394" w:type="dxa"/>
            <w:tcBorders>
              <w:top w:val="single" w:sz="4" w:space="0" w:color="auto"/>
              <w:left w:val="nil"/>
              <w:bottom w:val="single" w:sz="4" w:space="0" w:color="auto"/>
              <w:right w:val="nil"/>
            </w:tcBorders>
          </w:tcPr>
          <w:p w14:paraId="002E6BBC" w14:textId="7970FCD1" w:rsidR="00BD3DA5" w:rsidRPr="00306AC9" w:rsidRDefault="00DB4FDB" w:rsidP="002B0B0B">
            <w:pPr>
              <w:pStyle w:val="Tablebody"/>
              <w:rPr>
                <w:color w:val="auto"/>
              </w:rPr>
            </w:pPr>
            <w:r w:rsidRPr="00306AC9">
              <w:rPr>
                <w:color w:val="auto"/>
              </w:rPr>
              <w:t>Corus submission - feasibility study to reduce the temperature of the final effluent discharged</w:t>
            </w:r>
          </w:p>
        </w:tc>
        <w:tc>
          <w:tcPr>
            <w:tcW w:w="2442" w:type="dxa"/>
            <w:tcBorders>
              <w:left w:val="nil"/>
              <w:right w:val="nil"/>
            </w:tcBorders>
          </w:tcPr>
          <w:p w14:paraId="0FE7C31F" w14:textId="2EC5E453" w:rsidR="00BD3DA5" w:rsidRPr="00306AC9" w:rsidRDefault="00DB4FDB" w:rsidP="002B0B0B">
            <w:pPr>
              <w:pStyle w:val="Tablebody"/>
              <w:rPr>
                <w:color w:val="auto"/>
              </w:rPr>
            </w:pPr>
            <w:r w:rsidRPr="00306AC9">
              <w:rPr>
                <w:color w:val="auto"/>
              </w:rPr>
              <w:t>03/05/2007</w:t>
            </w:r>
          </w:p>
        </w:tc>
      </w:tr>
      <w:tr w:rsidR="00BD3DA5" w:rsidRPr="00306AC9" w14:paraId="12BAD064" w14:textId="77777777" w:rsidTr="0081507F">
        <w:trPr>
          <w:cantSplit/>
          <w:trHeight w:val="70"/>
        </w:trPr>
        <w:tc>
          <w:tcPr>
            <w:tcW w:w="1668" w:type="dxa"/>
            <w:tcBorders>
              <w:left w:val="nil"/>
              <w:right w:val="nil"/>
            </w:tcBorders>
          </w:tcPr>
          <w:p w14:paraId="1A4F905D" w14:textId="42833834" w:rsidR="00BD3DA5" w:rsidRPr="00306AC9" w:rsidRDefault="00BD3DA5" w:rsidP="002B0B0B">
            <w:pPr>
              <w:pStyle w:val="Tablebody"/>
              <w:rPr>
                <w:color w:val="auto"/>
              </w:rPr>
            </w:pPr>
            <w:r w:rsidRPr="00306AC9">
              <w:rPr>
                <w:color w:val="auto"/>
              </w:rPr>
              <w:t>IC20 Submission</w:t>
            </w:r>
          </w:p>
        </w:tc>
        <w:tc>
          <w:tcPr>
            <w:tcW w:w="4394" w:type="dxa"/>
            <w:tcBorders>
              <w:top w:val="single" w:sz="4" w:space="0" w:color="auto"/>
              <w:left w:val="nil"/>
              <w:bottom w:val="single" w:sz="4" w:space="0" w:color="auto"/>
              <w:right w:val="nil"/>
            </w:tcBorders>
          </w:tcPr>
          <w:p w14:paraId="79620072" w14:textId="54593A7B" w:rsidR="00BD3DA5" w:rsidRPr="00306AC9" w:rsidRDefault="00DB4FDB" w:rsidP="002B0B0B">
            <w:pPr>
              <w:pStyle w:val="Tablebody"/>
              <w:rPr>
                <w:color w:val="auto"/>
              </w:rPr>
            </w:pPr>
            <w:r w:rsidRPr="00306AC9">
              <w:rPr>
                <w:color w:val="auto"/>
              </w:rPr>
              <w:t>Corus submission - BOD investigation into effluent, dated 27</w:t>
            </w:r>
            <w:r w:rsidRPr="00306AC9">
              <w:rPr>
                <w:color w:val="auto"/>
                <w:vertAlign w:val="superscript"/>
              </w:rPr>
              <w:t>th</w:t>
            </w:r>
            <w:r w:rsidRPr="00306AC9">
              <w:rPr>
                <w:color w:val="auto"/>
              </w:rPr>
              <w:t xml:space="preserve"> April 2007</w:t>
            </w:r>
          </w:p>
        </w:tc>
        <w:tc>
          <w:tcPr>
            <w:tcW w:w="2442" w:type="dxa"/>
            <w:tcBorders>
              <w:left w:val="nil"/>
              <w:right w:val="nil"/>
            </w:tcBorders>
          </w:tcPr>
          <w:p w14:paraId="3FB80C40" w14:textId="7E2569F4" w:rsidR="00BD3DA5" w:rsidRPr="00306AC9" w:rsidRDefault="00DB4FDB" w:rsidP="002B0B0B">
            <w:pPr>
              <w:pStyle w:val="Tablebody"/>
              <w:rPr>
                <w:color w:val="auto"/>
              </w:rPr>
            </w:pPr>
            <w:r w:rsidRPr="00306AC9">
              <w:rPr>
                <w:color w:val="auto"/>
              </w:rPr>
              <w:t>02/05/2007</w:t>
            </w:r>
          </w:p>
        </w:tc>
      </w:tr>
      <w:tr w:rsidR="00BD3DA5" w:rsidRPr="00306AC9" w14:paraId="0D5F03B7" w14:textId="77777777" w:rsidTr="0081507F">
        <w:trPr>
          <w:cantSplit/>
          <w:trHeight w:val="70"/>
        </w:trPr>
        <w:tc>
          <w:tcPr>
            <w:tcW w:w="1668" w:type="dxa"/>
            <w:tcBorders>
              <w:left w:val="nil"/>
              <w:right w:val="nil"/>
            </w:tcBorders>
          </w:tcPr>
          <w:p w14:paraId="23D93757" w14:textId="3F0FFBFB" w:rsidR="00BD3DA5" w:rsidRPr="00306AC9" w:rsidRDefault="00BD3DA5" w:rsidP="002B0B0B">
            <w:pPr>
              <w:pStyle w:val="Tablebody"/>
              <w:rPr>
                <w:color w:val="auto"/>
              </w:rPr>
            </w:pPr>
            <w:r w:rsidRPr="00306AC9">
              <w:rPr>
                <w:color w:val="auto"/>
              </w:rPr>
              <w:t>IC21 Submission</w:t>
            </w:r>
          </w:p>
        </w:tc>
        <w:tc>
          <w:tcPr>
            <w:tcW w:w="4394" w:type="dxa"/>
            <w:tcBorders>
              <w:top w:val="single" w:sz="4" w:space="0" w:color="auto"/>
              <w:left w:val="nil"/>
              <w:bottom w:val="single" w:sz="4" w:space="0" w:color="auto"/>
              <w:right w:val="nil"/>
            </w:tcBorders>
          </w:tcPr>
          <w:p w14:paraId="5F2CC21F" w14:textId="34A2AF5A" w:rsidR="00BD3DA5" w:rsidRPr="00306AC9" w:rsidRDefault="00DB4FDB" w:rsidP="002B0B0B">
            <w:pPr>
              <w:pStyle w:val="Tablebody"/>
              <w:rPr>
                <w:color w:val="auto"/>
              </w:rPr>
            </w:pPr>
            <w:r w:rsidRPr="00306AC9">
              <w:rPr>
                <w:color w:val="auto"/>
              </w:rPr>
              <w:t>Corus submission - study to monitor the effluent discharged from WI for Copper, Nickel and Zinc, dated 1</w:t>
            </w:r>
            <w:r w:rsidRPr="00306AC9">
              <w:rPr>
                <w:color w:val="auto"/>
                <w:vertAlign w:val="superscript"/>
              </w:rPr>
              <w:t>st</w:t>
            </w:r>
            <w:r w:rsidRPr="00306AC9">
              <w:rPr>
                <w:color w:val="auto"/>
              </w:rPr>
              <w:t xml:space="preserve"> February 2007</w:t>
            </w:r>
          </w:p>
        </w:tc>
        <w:tc>
          <w:tcPr>
            <w:tcW w:w="2442" w:type="dxa"/>
            <w:tcBorders>
              <w:left w:val="nil"/>
              <w:right w:val="nil"/>
            </w:tcBorders>
          </w:tcPr>
          <w:p w14:paraId="531FFDF8" w14:textId="602DF1ED" w:rsidR="00BD3DA5" w:rsidRPr="00306AC9" w:rsidRDefault="00DB4FDB" w:rsidP="002B0B0B">
            <w:pPr>
              <w:pStyle w:val="Tablebody"/>
              <w:rPr>
                <w:color w:val="auto"/>
              </w:rPr>
            </w:pPr>
            <w:r w:rsidRPr="00306AC9">
              <w:rPr>
                <w:color w:val="auto"/>
              </w:rPr>
              <w:t>05/02/2007</w:t>
            </w:r>
          </w:p>
        </w:tc>
      </w:tr>
      <w:tr w:rsidR="00BD3DA5" w:rsidRPr="00306AC9" w14:paraId="1EF4B6A3" w14:textId="77777777" w:rsidTr="0081507F">
        <w:trPr>
          <w:cantSplit/>
          <w:trHeight w:val="70"/>
        </w:trPr>
        <w:tc>
          <w:tcPr>
            <w:tcW w:w="1668" w:type="dxa"/>
            <w:tcBorders>
              <w:left w:val="nil"/>
              <w:right w:val="nil"/>
            </w:tcBorders>
          </w:tcPr>
          <w:p w14:paraId="1887A6FF" w14:textId="6342A4E6" w:rsidR="00BD3DA5" w:rsidRPr="00306AC9" w:rsidRDefault="00BD3DA5" w:rsidP="002B0B0B">
            <w:pPr>
              <w:pStyle w:val="Tablebody"/>
              <w:rPr>
                <w:color w:val="auto"/>
              </w:rPr>
            </w:pPr>
            <w:r w:rsidRPr="00306AC9">
              <w:rPr>
                <w:color w:val="auto"/>
              </w:rPr>
              <w:t>IC22 Submission</w:t>
            </w:r>
          </w:p>
        </w:tc>
        <w:tc>
          <w:tcPr>
            <w:tcW w:w="4394" w:type="dxa"/>
            <w:tcBorders>
              <w:top w:val="single" w:sz="4" w:space="0" w:color="auto"/>
              <w:left w:val="nil"/>
              <w:bottom w:val="single" w:sz="4" w:space="0" w:color="auto"/>
              <w:right w:val="nil"/>
            </w:tcBorders>
          </w:tcPr>
          <w:p w14:paraId="271E45D4" w14:textId="11484D4C" w:rsidR="00BD3DA5" w:rsidRPr="00306AC9" w:rsidRDefault="00DB4FDB" w:rsidP="002B0B0B">
            <w:pPr>
              <w:pStyle w:val="Tablebody"/>
              <w:rPr>
                <w:color w:val="auto"/>
              </w:rPr>
            </w:pPr>
            <w:r w:rsidRPr="00306AC9">
              <w:rPr>
                <w:color w:val="auto"/>
              </w:rPr>
              <w:t>Corus submission - feasibility assessment of the options available for improving effluent discharge, dated 2</w:t>
            </w:r>
            <w:r w:rsidRPr="00306AC9">
              <w:rPr>
                <w:color w:val="auto"/>
                <w:vertAlign w:val="superscript"/>
              </w:rPr>
              <w:t>nd</w:t>
            </w:r>
            <w:r w:rsidRPr="00306AC9">
              <w:rPr>
                <w:color w:val="auto"/>
              </w:rPr>
              <w:t xml:space="preserve"> January 2008</w:t>
            </w:r>
          </w:p>
        </w:tc>
        <w:tc>
          <w:tcPr>
            <w:tcW w:w="2442" w:type="dxa"/>
            <w:tcBorders>
              <w:left w:val="nil"/>
              <w:right w:val="nil"/>
            </w:tcBorders>
          </w:tcPr>
          <w:p w14:paraId="4F698A8A" w14:textId="7815DC82" w:rsidR="00BD3DA5" w:rsidRPr="00306AC9" w:rsidRDefault="00DB4FDB" w:rsidP="002B0B0B">
            <w:pPr>
              <w:pStyle w:val="Tablebody"/>
              <w:rPr>
                <w:color w:val="auto"/>
              </w:rPr>
            </w:pPr>
            <w:r w:rsidRPr="00306AC9">
              <w:rPr>
                <w:color w:val="auto"/>
              </w:rPr>
              <w:t>02/01/2008</w:t>
            </w:r>
          </w:p>
        </w:tc>
      </w:tr>
      <w:tr w:rsidR="00BD3DA5" w:rsidRPr="00306AC9" w14:paraId="4A446F58" w14:textId="77777777" w:rsidTr="0081507F">
        <w:trPr>
          <w:cantSplit/>
          <w:trHeight w:val="70"/>
        </w:trPr>
        <w:tc>
          <w:tcPr>
            <w:tcW w:w="1668" w:type="dxa"/>
            <w:tcBorders>
              <w:left w:val="nil"/>
              <w:right w:val="nil"/>
            </w:tcBorders>
          </w:tcPr>
          <w:p w14:paraId="2D0F5146" w14:textId="0EBCE7CB" w:rsidR="00BD3DA5" w:rsidRPr="00306AC9" w:rsidRDefault="00BD3DA5" w:rsidP="002B0B0B">
            <w:pPr>
              <w:pStyle w:val="Tablebody"/>
              <w:rPr>
                <w:color w:val="auto"/>
              </w:rPr>
            </w:pPr>
            <w:r w:rsidRPr="00306AC9">
              <w:rPr>
                <w:color w:val="auto"/>
              </w:rPr>
              <w:t>IC23 Submission</w:t>
            </w:r>
          </w:p>
        </w:tc>
        <w:tc>
          <w:tcPr>
            <w:tcW w:w="4394" w:type="dxa"/>
            <w:tcBorders>
              <w:top w:val="single" w:sz="4" w:space="0" w:color="auto"/>
              <w:left w:val="nil"/>
              <w:bottom w:val="single" w:sz="4" w:space="0" w:color="auto"/>
              <w:right w:val="nil"/>
            </w:tcBorders>
          </w:tcPr>
          <w:p w14:paraId="3FADBDE6" w14:textId="4CB8E3A9" w:rsidR="00BD3DA5" w:rsidRPr="00306AC9" w:rsidRDefault="00DB4FDB" w:rsidP="002B0B0B">
            <w:pPr>
              <w:pStyle w:val="Tablebody"/>
              <w:rPr>
                <w:color w:val="auto"/>
              </w:rPr>
            </w:pPr>
            <w:r w:rsidRPr="00306AC9">
              <w:rPr>
                <w:color w:val="auto"/>
              </w:rPr>
              <w:t>Tata submission</w:t>
            </w:r>
          </w:p>
        </w:tc>
        <w:tc>
          <w:tcPr>
            <w:tcW w:w="2442" w:type="dxa"/>
            <w:tcBorders>
              <w:left w:val="nil"/>
              <w:right w:val="nil"/>
            </w:tcBorders>
          </w:tcPr>
          <w:p w14:paraId="075B07BC" w14:textId="6D200A63" w:rsidR="00BD3DA5" w:rsidRPr="00306AC9" w:rsidRDefault="00DB4FDB" w:rsidP="002B0B0B">
            <w:pPr>
              <w:pStyle w:val="Tablebody"/>
              <w:rPr>
                <w:color w:val="auto"/>
              </w:rPr>
            </w:pPr>
            <w:r w:rsidRPr="00306AC9">
              <w:rPr>
                <w:color w:val="auto"/>
              </w:rPr>
              <w:t>29/10/2012</w:t>
            </w:r>
          </w:p>
        </w:tc>
      </w:tr>
      <w:tr w:rsidR="00712BA3" w:rsidRPr="00306AC9" w14:paraId="326EAA5C" w14:textId="77777777" w:rsidTr="0081507F">
        <w:trPr>
          <w:cantSplit/>
          <w:trHeight w:val="375"/>
        </w:trPr>
        <w:tc>
          <w:tcPr>
            <w:tcW w:w="1668" w:type="dxa"/>
            <w:tcBorders>
              <w:left w:val="nil"/>
              <w:right w:val="nil"/>
            </w:tcBorders>
          </w:tcPr>
          <w:p w14:paraId="7DB51CC9" w14:textId="7FD3352B" w:rsidR="00712BA3" w:rsidRPr="00306AC9" w:rsidRDefault="00622291" w:rsidP="002B0B0B">
            <w:pPr>
              <w:pStyle w:val="Tablebody"/>
              <w:rPr>
                <w:color w:val="auto"/>
              </w:rPr>
            </w:pPr>
            <w:r w:rsidRPr="00306AC9">
              <w:rPr>
                <w:color w:val="auto"/>
              </w:rPr>
              <w:t xml:space="preserve">Variation </w:t>
            </w:r>
            <w:r w:rsidR="00712BA3" w:rsidRPr="00306AC9">
              <w:rPr>
                <w:color w:val="auto"/>
              </w:rPr>
              <w:t>application EPR/BX9471IU/V006</w:t>
            </w:r>
          </w:p>
        </w:tc>
        <w:tc>
          <w:tcPr>
            <w:tcW w:w="4394" w:type="dxa"/>
            <w:tcBorders>
              <w:top w:val="single" w:sz="4" w:space="0" w:color="auto"/>
              <w:left w:val="nil"/>
              <w:bottom w:val="single" w:sz="4" w:space="0" w:color="auto"/>
              <w:right w:val="nil"/>
            </w:tcBorders>
          </w:tcPr>
          <w:p w14:paraId="281E5424" w14:textId="7ADB75BA" w:rsidR="00712BA3" w:rsidRPr="00306AC9" w:rsidRDefault="00B513AC" w:rsidP="002B0B0B">
            <w:pPr>
              <w:pStyle w:val="Tablebody"/>
              <w:rPr>
                <w:color w:val="auto"/>
              </w:rPr>
            </w:pPr>
            <w:r w:rsidRPr="00306AC9">
              <w:rPr>
                <w:color w:val="auto"/>
              </w:rPr>
              <w:t>Sections 2.1.1, 3.2</w:t>
            </w:r>
            <w:r w:rsidR="00974D48" w:rsidRPr="00306AC9">
              <w:rPr>
                <w:color w:val="auto"/>
              </w:rPr>
              <w:t xml:space="preserve">, 6.1 </w:t>
            </w:r>
            <w:r w:rsidRPr="00306AC9">
              <w:rPr>
                <w:color w:val="auto"/>
              </w:rPr>
              <w:t>and 6.3</w:t>
            </w:r>
            <w:r w:rsidR="00622291" w:rsidRPr="00306AC9">
              <w:rPr>
                <w:color w:val="auto"/>
              </w:rPr>
              <w:t xml:space="preserve"> in </w:t>
            </w:r>
            <w:r w:rsidR="00712BA3" w:rsidRPr="00306AC9">
              <w:rPr>
                <w:color w:val="auto"/>
              </w:rPr>
              <w:t>ETL5 REACH permit variation.doc</w:t>
            </w:r>
            <w:r w:rsidR="00622291" w:rsidRPr="00306AC9">
              <w:rPr>
                <w:color w:val="auto"/>
              </w:rPr>
              <w:t>, dated 05/09/2016</w:t>
            </w:r>
          </w:p>
        </w:tc>
        <w:tc>
          <w:tcPr>
            <w:tcW w:w="2442" w:type="dxa"/>
            <w:tcBorders>
              <w:left w:val="nil"/>
              <w:right w:val="nil"/>
            </w:tcBorders>
          </w:tcPr>
          <w:p w14:paraId="2E8EAC24" w14:textId="74AE9F8C" w:rsidR="00712BA3" w:rsidRPr="00306AC9" w:rsidRDefault="00712BA3" w:rsidP="002B0B0B">
            <w:pPr>
              <w:pStyle w:val="Tablebody"/>
              <w:rPr>
                <w:color w:val="auto"/>
              </w:rPr>
            </w:pPr>
            <w:r w:rsidRPr="00306AC9">
              <w:rPr>
                <w:color w:val="auto"/>
              </w:rPr>
              <w:t>20/09/2016</w:t>
            </w:r>
          </w:p>
        </w:tc>
      </w:tr>
    </w:tbl>
    <w:p w14:paraId="5884A75D" w14:textId="120F5806" w:rsidR="00342A84" w:rsidRPr="00306AC9" w:rsidRDefault="00342A84" w:rsidP="00342A84">
      <w:pPr>
        <w:pStyle w:val="Heading3nonum"/>
      </w:pPr>
    </w:p>
    <w:p w14:paraId="59F33CBB" w14:textId="77777777" w:rsidR="00342A84" w:rsidRPr="00306AC9" w:rsidRDefault="00342A84" w:rsidP="00342A84">
      <w:pPr>
        <w:pStyle w:val="Tabletitle"/>
        <w:rPr>
          <w:rFonts w:cs="Arial"/>
        </w:rPr>
      </w:pPr>
    </w:p>
    <w:p w14:paraId="1B33B755" w14:textId="77777777" w:rsidR="00342A84" w:rsidRPr="00306AC9" w:rsidRDefault="00342A84" w:rsidP="00342A84">
      <w:pPr>
        <w:pStyle w:val="Tabletitle"/>
      </w:pPr>
    </w:p>
    <w:p w14:paraId="09676C6B" w14:textId="607558A8" w:rsidR="00342A84" w:rsidRPr="00306AC9" w:rsidRDefault="00342A84" w:rsidP="0045754E">
      <w:pPr>
        <w:pStyle w:val="Heading1nonum"/>
        <w:pageBreakBefore/>
      </w:pPr>
      <w:r w:rsidRPr="00306AC9">
        <w:lastRenderedPageBreak/>
        <w:t>Schedule 2 - Waste types, raw materials and fuels</w:t>
      </w: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5"/>
        <w:gridCol w:w="3119"/>
      </w:tblGrid>
      <w:tr w:rsidR="00342A84" w:rsidRPr="00306AC9" w14:paraId="07658C8A" w14:textId="77777777" w:rsidTr="0045754E">
        <w:trPr>
          <w:cantSplit/>
          <w:tblHeader/>
        </w:trPr>
        <w:tc>
          <w:tcPr>
            <w:tcW w:w="5385" w:type="dxa"/>
            <w:tcBorders>
              <w:bottom w:val="single" w:sz="4" w:space="0" w:color="auto"/>
            </w:tcBorders>
            <w:shd w:val="clear" w:color="auto" w:fill="000000"/>
          </w:tcPr>
          <w:p w14:paraId="5FB6FD4A" w14:textId="77777777" w:rsidR="00342A84" w:rsidRPr="00306AC9" w:rsidRDefault="00342A84" w:rsidP="002B0B0B">
            <w:pPr>
              <w:pStyle w:val="Tabletitle"/>
              <w:rPr>
                <w:bCs/>
                <w:color w:val="auto"/>
              </w:rPr>
            </w:pPr>
            <w:r w:rsidRPr="00306AC9">
              <w:rPr>
                <w:bCs/>
                <w:color w:val="auto"/>
              </w:rPr>
              <w:t>Table S2.1 Raw materials and fuels</w:t>
            </w:r>
          </w:p>
        </w:tc>
        <w:tc>
          <w:tcPr>
            <w:tcW w:w="3119" w:type="dxa"/>
            <w:tcBorders>
              <w:bottom w:val="single" w:sz="4" w:space="0" w:color="auto"/>
            </w:tcBorders>
            <w:shd w:val="clear" w:color="auto" w:fill="000000"/>
          </w:tcPr>
          <w:p w14:paraId="0A1FF779" w14:textId="77777777" w:rsidR="00342A84" w:rsidRPr="00306AC9" w:rsidRDefault="00342A84" w:rsidP="002B0B0B">
            <w:pPr>
              <w:pStyle w:val="Tabletitle"/>
              <w:rPr>
                <w:bCs/>
                <w:color w:val="auto"/>
              </w:rPr>
            </w:pPr>
          </w:p>
        </w:tc>
      </w:tr>
      <w:tr w:rsidR="00342A84" w:rsidRPr="00306AC9" w14:paraId="67FC7B39" w14:textId="77777777" w:rsidTr="0045754E">
        <w:trPr>
          <w:cantSplit/>
          <w:tblHeader/>
        </w:trPr>
        <w:tc>
          <w:tcPr>
            <w:tcW w:w="5385" w:type="dxa"/>
            <w:tcBorders>
              <w:left w:val="nil"/>
              <w:right w:val="nil"/>
            </w:tcBorders>
          </w:tcPr>
          <w:p w14:paraId="5DCD4AB8" w14:textId="77777777" w:rsidR="00342A84" w:rsidRPr="00306AC9" w:rsidRDefault="00342A84" w:rsidP="002B0B0B">
            <w:pPr>
              <w:pStyle w:val="Tablehead"/>
              <w:rPr>
                <w:color w:val="auto"/>
              </w:rPr>
            </w:pPr>
            <w:r w:rsidRPr="00306AC9">
              <w:rPr>
                <w:color w:val="auto"/>
              </w:rPr>
              <w:t xml:space="preserve">Raw materials and fuel description </w:t>
            </w:r>
          </w:p>
        </w:tc>
        <w:tc>
          <w:tcPr>
            <w:tcW w:w="3119" w:type="dxa"/>
            <w:tcBorders>
              <w:left w:val="nil"/>
              <w:right w:val="nil"/>
            </w:tcBorders>
          </w:tcPr>
          <w:p w14:paraId="27B864B7" w14:textId="77777777" w:rsidR="00342A84" w:rsidRPr="00306AC9" w:rsidRDefault="00342A84" w:rsidP="002B0B0B">
            <w:pPr>
              <w:pStyle w:val="Tablehead"/>
              <w:rPr>
                <w:color w:val="auto"/>
              </w:rPr>
            </w:pPr>
            <w:r w:rsidRPr="00306AC9">
              <w:rPr>
                <w:color w:val="auto"/>
              </w:rPr>
              <w:t>Specification</w:t>
            </w:r>
          </w:p>
        </w:tc>
      </w:tr>
      <w:tr w:rsidR="00342A84" w:rsidRPr="00306AC9" w14:paraId="678C4B0D" w14:textId="77777777" w:rsidTr="0045754E">
        <w:trPr>
          <w:cantSplit/>
          <w:tblHeader/>
        </w:trPr>
        <w:tc>
          <w:tcPr>
            <w:tcW w:w="5385" w:type="dxa"/>
            <w:tcBorders>
              <w:left w:val="nil"/>
              <w:right w:val="nil"/>
            </w:tcBorders>
          </w:tcPr>
          <w:p w14:paraId="5C102321" w14:textId="07190D40" w:rsidR="00342A84" w:rsidRPr="00306AC9" w:rsidRDefault="0045754E" w:rsidP="002B0B0B">
            <w:pPr>
              <w:pStyle w:val="Tablebody"/>
              <w:rPr>
                <w:color w:val="auto"/>
              </w:rPr>
            </w:pPr>
            <w:r w:rsidRPr="00306AC9">
              <w:rPr>
                <w:color w:val="auto"/>
              </w:rPr>
              <w:t>-</w:t>
            </w:r>
          </w:p>
        </w:tc>
        <w:tc>
          <w:tcPr>
            <w:tcW w:w="3119" w:type="dxa"/>
            <w:tcBorders>
              <w:left w:val="nil"/>
              <w:right w:val="nil"/>
            </w:tcBorders>
          </w:tcPr>
          <w:p w14:paraId="722098A1" w14:textId="0819CA5F" w:rsidR="00342A84" w:rsidRPr="00306AC9" w:rsidRDefault="0045754E" w:rsidP="002B0B0B">
            <w:pPr>
              <w:pStyle w:val="Tablebody"/>
              <w:rPr>
                <w:color w:val="auto"/>
              </w:rPr>
            </w:pPr>
            <w:r w:rsidRPr="00306AC9">
              <w:rPr>
                <w:color w:val="auto"/>
              </w:rPr>
              <w:t>-</w:t>
            </w:r>
          </w:p>
        </w:tc>
      </w:tr>
    </w:tbl>
    <w:p w14:paraId="1980CDD6" w14:textId="77777777" w:rsidR="00342A84" w:rsidRPr="00306AC9" w:rsidRDefault="00342A84" w:rsidP="00342A84">
      <w:pPr>
        <w:pStyle w:val="Heading3nonum"/>
      </w:pPr>
    </w:p>
    <w:p w14:paraId="7D654F39" w14:textId="77777777" w:rsidR="00342A84" w:rsidRPr="00306AC9" w:rsidRDefault="00342A84" w:rsidP="00342A84">
      <w:pPr>
        <w:pStyle w:val="Heading1nonum"/>
        <w:pageBreakBefore/>
        <w:sectPr w:rsidR="00342A84" w:rsidRPr="00306AC9" w:rsidSect="002B0B0B">
          <w:pgSz w:w="11906" w:h="16838"/>
          <w:pgMar w:top="1440" w:right="1800" w:bottom="1440" w:left="1800" w:header="720" w:footer="720" w:gutter="0"/>
          <w:cols w:space="720"/>
        </w:sectPr>
      </w:pPr>
    </w:p>
    <w:p w14:paraId="329D3EA9" w14:textId="77777777" w:rsidR="00342A84" w:rsidRPr="00306AC9" w:rsidRDefault="00342A84" w:rsidP="00342A84">
      <w:pPr>
        <w:pStyle w:val="Heading1nonum"/>
        <w:pageBreakBefore/>
      </w:pPr>
      <w:r w:rsidRPr="00306AC9">
        <w:lastRenderedPageBreak/>
        <w:t>Schedule 3 – Emissions and monitoring</w:t>
      </w:r>
    </w:p>
    <w:p w14:paraId="4A62D625" w14:textId="77777777" w:rsidR="00342A84" w:rsidRPr="00306AC9" w:rsidRDefault="00342A84" w:rsidP="00342A84">
      <w:pPr>
        <w:spacing w:line="230" w:lineRule="exact"/>
        <w:rPr>
          <w:rFonts w:ascii="Arial" w:hAnsi="Arial"/>
          <w:sz w:val="20"/>
        </w:rPr>
      </w:pPr>
    </w:p>
    <w:tbl>
      <w:tblPr>
        <w:tblW w:w="1437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660"/>
        <w:gridCol w:w="2835"/>
        <w:gridCol w:w="1719"/>
        <w:gridCol w:w="1701"/>
        <w:gridCol w:w="1559"/>
        <w:gridCol w:w="1701"/>
        <w:gridCol w:w="1967"/>
        <w:gridCol w:w="18"/>
        <w:gridCol w:w="218"/>
      </w:tblGrid>
      <w:tr w:rsidR="007622F5" w:rsidRPr="00306AC9" w14:paraId="6ADCF2DC" w14:textId="77777777" w:rsidTr="007622F5">
        <w:trPr>
          <w:cantSplit/>
          <w:tblHeader/>
        </w:trPr>
        <w:tc>
          <w:tcPr>
            <w:tcW w:w="14142" w:type="dxa"/>
            <w:gridSpan w:val="7"/>
            <w:tcBorders>
              <w:bottom w:val="single" w:sz="4" w:space="0" w:color="auto"/>
            </w:tcBorders>
            <w:shd w:val="clear" w:color="auto" w:fill="000000"/>
          </w:tcPr>
          <w:p w14:paraId="4CBE2873" w14:textId="6A343468" w:rsidR="007622F5" w:rsidRPr="00306AC9" w:rsidRDefault="007622F5" w:rsidP="007622F5">
            <w:pPr>
              <w:pStyle w:val="Tabletitle"/>
              <w:rPr>
                <w:bCs/>
                <w:color w:val="auto"/>
              </w:rPr>
            </w:pPr>
            <w:r w:rsidRPr="00306AC9">
              <w:rPr>
                <w:bCs/>
                <w:color w:val="auto"/>
              </w:rPr>
              <w:t>Table S3.1  Point source emissions to air – emission limits and monitoring requirements</w:t>
            </w:r>
          </w:p>
        </w:tc>
        <w:tc>
          <w:tcPr>
            <w:tcW w:w="236" w:type="dxa"/>
            <w:gridSpan w:val="2"/>
            <w:tcBorders>
              <w:bottom w:val="single" w:sz="4" w:space="0" w:color="auto"/>
            </w:tcBorders>
            <w:shd w:val="clear" w:color="auto" w:fill="000000"/>
          </w:tcPr>
          <w:p w14:paraId="3622A9E8" w14:textId="1907F043" w:rsidR="007622F5" w:rsidRPr="00306AC9" w:rsidRDefault="007622F5" w:rsidP="007622F5">
            <w:pPr>
              <w:pStyle w:val="Tabletitle"/>
              <w:rPr>
                <w:bCs/>
                <w:color w:val="FF0000"/>
              </w:rPr>
            </w:pPr>
          </w:p>
        </w:tc>
      </w:tr>
      <w:tr w:rsidR="007622F5" w:rsidRPr="00306AC9" w14:paraId="2555ACBB" w14:textId="77777777" w:rsidTr="00D43E6C">
        <w:trPr>
          <w:gridAfter w:val="1"/>
          <w:wAfter w:w="218" w:type="dxa"/>
          <w:cantSplit/>
          <w:tblHeader/>
        </w:trPr>
        <w:tc>
          <w:tcPr>
            <w:tcW w:w="2660" w:type="dxa"/>
            <w:tcBorders>
              <w:left w:val="nil"/>
              <w:right w:val="nil"/>
            </w:tcBorders>
          </w:tcPr>
          <w:p w14:paraId="395DC9FF" w14:textId="77777777" w:rsidR="007622F5" w:rsidRPr="00306AC9" w:rsidRDefault="007622F5" w:rsidP="007622F5">
            <w:pPr>
              <w:pStyle w:val="Tablehead"/>
            </w:pPr>
            <w:r w:rsidRPr="00306AC9">
              <w:t>Emission point ref. &amp; location</w:t>
            </w:r>
          </w:p>
        </w:tc>
        <w:tc>
          <w:tcPr>
            <w:tcW w:w="2835" w:type="dxa"/>
            <w:tcBorders>
              <w:left w:val="nil"/>
              <w:right w:val="nil"/>
            </w:tcBorders>
          </w:tcPr>
          <w:p w14:paraId="5E1B2103" w14:textId="77777777" w:rsidR="007622F5" w:rsidRPr="00306AC9" w:rsidRDefault="007622F5" w:rsidP="007622F5">
            <w:pPr>
              <w:pStyle w:val="Tablehead"/>
            </w:pPr>
            <w:r w:rsidRPr="00306AC9">
              <w:t>Source</w:t>
            </w:r>
          </w:p>
        </w:tc>
        <w:tc>
          <w:tcPr>
            <w:tcW w:w="1719" w:type="dxa"/>
            <w:tcBorders>
              <w:left w:val="nil"/>
              <w:right w:val="nil"/>
            </w:tcBorders>
          </w:tcPr>
          <w:p w14:paraId="51CE6713" w14:textId="77777777" w:rsidR="007622F5" w:rsidRPr="00306AC9" w:rsidRDefault="007622F5" w:rsidP="007622F5">
            <w:pPr>
              <w:pStyle w:val="Tablehead"/>
            </w:pPr>
            <w:r w:rsidRPr="00306AC9">
              <w:t>Parameter</w:t>
            </w:r>
          </w:p>
        </w:tc>
        <w:tc>
          <w:tcPr>
            <w:tcW w:w="1701" w:type="dxa"/>
            <w:tcBorders>
              <w:left w:val="nil"/>
              <w:right w:val="nil"/>
            </w:tcBorders>
          </w:tcPr>
          <w:p w14:paraId="76552ED2" w14:textId="51318C67" w:rsidR="007622F5" w:rsidRPr="00306AC9" w:rsidRDefault="007622F5" w:rsidP="007622F5">
            <w:pPr>
              <w:pStyle w:val="Tablehead"/>
            </w:pPr>
            <w:r w:rsidRPr="00306AC9">
              <w:t>Limit (including unit)</w:t>
            </w:r>
            <w:r w:rsidR="0016104A" w:rsidRPr="00306AC9">
              <w:t xml:space="preserve"> </w:t>
            </w:r>
            <w:r w:rsidR="005D4B45" w:rsidRPr="00306AC9">
              <w:rPr>
                <w:vertAlign w:val="superscript"/>
              </w:rPr>
              <w:t>[</w:t>
            </w:r>
            <w:r w:rsidR="003D5AFC">
              <w:rPr>
                <w:vertAlign w:val="superscript"/>
              </w:rPr>
              <w:t>1</w:t>
            </w:r>
            <w:r w:rsidR="005D4B45" w:rsidRPr="00306AC9">
              <w:rPr>
                <w:vertAlign w:val="superscript"/>
              </w:rPr>
              <w:t>]</w:t>
            </w:r>
            <w:r w:rsidRPr="00306AC9">
              <w:t xml:space="preserve"> </w:t>
            </w:r>
          </w:p>
        </w:tc>
        <w:tc>
          <w:tcPr>
            <w:tcW w:w="1559" w:type="dxa"/>
            <w:tcBorders>
              <w:left w:val="nil"/>
              <w:right w:val="nil"/>
            </w:tcBorders>
          </w:tcPr>
          <w:p w14:paraId="3CF23636" w14:textId="77777777" w:rsidR="007622F5" w:rsidRPr="00306AC9" w:rsidRDefault="007622F5" w:rsidP="007622F5">
            <w:pPr>
              <w:pStyle w:val="Tablehead"/>
            </w:pPr>
            <w:r w:rsidRPr="00306AC9">
              <w:t>Reference period</w:t>
            </w:r>
          </w:p>
        </w:tc>
        <w:tc>
          <w:tcPr>
            <w:tcW w:w="1701" w:type="dxa"/>
            <w:tcBorders>
              <w:left w:val="nil"/>
              <w:right w:val="nil"/>
            </w:tcBorders>
          </w:tcPr>
          <w:p w14:paraId="33167C47" w14:textId="77777777" w:rsidR="007622F5" w:rsidRPr="00306AC9" w:rsidRDefault="007622F5" w:rsidP="007622F5">
            <w:pPr>
              <w:pStyle w:val="Tablehead"/>
            </w:pPr>
            <w:r w:rsidRPr="00306AC9">
              <w:t>Monitoring frequency</w:t>
            </w:r>
          </w:p>
        </w:tc>
        <w:tc>
          <w:tcPr>
            <w:tcW w:w="1985" w:type="dxa"/>
            <w:gridSpan w:val="2"/>
            <w:tcBorders>
              <w:left w:val="nil"/>
              <w:right w:val="nil"/>
            </w:tcBorders>
          </w:tcPr>
          <w:p w14:paraId="00AA6E4A" w14:textId="545AB22C" w:rsidR="007622F5" w:rsidRPr="00306AC9" w:rsidRDefault="007622F5" w:rsidP="007622F5">
            <w:pPr>
              <w:pStyle w:val="Tablehead"/>
              <w:rPr>
                <w:vertAlign w:val="superscript"/>
              </w:rPr>
            </w:pPr>
            <w:r w:rsidRPr="00306AC9">
              <w:t>Monitoring standard or method</w:t>
            </w:r>
            <w:r w:rsidR="0016104A" w:rsidRPr="00306AC9">
              <w:t xml:space="preserve"> </w:t>
            </w:r>
            <w:r w:rsidR="005D4B45" w:rsidRPr="00306AC9">
              <w:rPr>
                <w:vertAlign w:val="superscript"/>
              </w:rPr>
              <w:t>[</w:t>
            </w:r>
            <w:r w:rsidR="003D5AFC">
              <w:rPr>
                <w:vertAlign w:val="superscript"/>
              </w:rPr>
              <w:t>2, 3</w:t>
            </w:r>
            <w:r w:rsidR="005D4B45" w:rsidRPr="00306AC9">
              <w:rPr>
                <w:vertAlign w:val="superscript"/>
              </w:rPr>
              <w:t>]</w:t>
            </w:r>
          </w:p>
        </w:tc>
      </w:tr>
      <w:tr w:rsidR="007622F5" w:rsidRPr="00306AC9" w14:paraId="77E4D2AB" w14:textId="77777777" w:rsidTr="00D43E6C">
        <w:trPr>
          <w:gridAfter w:val="1"/>
          <w:wAfter w:w="218" w:type="dxa"/>
          <w:cantSplit/>
        </w:trPr>
        <w:tc>
          <w:tcPr>
            <w:tcW w:w="2660" w:type="dxa"/>
            <w:tcBorders>
              <w:left w:val="nil"/>
              <w:right w:val="nil"/>
            </w:tcBorders>
          </w:tcPr>
          <w:p w14:paraId="62D03CFA" w14:textId="337DBE4D" w:rsidR="007622F5" w:rsidRPr="00306AC9" w:rsidRDefault="007622F5" w:rsidP="003D5AFC">
            <w:pPr>
              <w:pStyle w:val="Tablebody"/>
              <w:rPr>
                <w:color w:val="auto"/>
              </w:rPr>
            </w:pPr>
            <w:r w:rsidRPr="00306AC9">
              <w:rPr>
                <w:color w:val="auto"/>
              </w:rPr>
              <w:t>A1</w:t>
            </w:r>
            <w:r w:rsidR="006400E3" w:rsidRPr="00306AC9">
              <w:rPr>
                <w:color w:val="auto"/>
              </w:rPr>
              <w:t xml:space="preserve"> Tinplate Works</w:t>
            </w:r>
          </w:p>
        </w:tc>
        <w:tc>
          <w:tcPr>
            <w:tcW w:w="2835" w:type="dxa"/>
            <w:tcBorders>
              <w:left w:val="nil"/>
              <w:right w:val="nil"/>
            </w:tcBorders>
          </w:tcPr>
          <w:p w14:paraId="69C02D41" w14:textId="34213FE3" w:rsidR="007622F5" w:rsidRPr="00306AC9" w:rsidRDefault="00370086" w:rsidP="007622F5">
            <w:pPr>
              <w:pStyle w:val="Tablebody"/>
              <w:rPr>
                <w:color w:val="auto"/>
              </w:rPr>
            </w:pPr>
            <w:proofErr w:type="spellStart"/>
            <w:r w:rsidRPr="00306AC9">
              <w:rPr>
                <w:color w:val="auto"/>
              </w:rPr>
              <w:t>Scalemaster</w:t>
            </w:r>
            <w:proofErr w:type="spellEnd"/>
            <w:r w:rsidRPr="00306AC9">
              <w:rPr>
                <w:color w:val="auto"/>
              </w:rPr>
              <w:t xml:space="preserve"> s</w:t>
            </w:r>
            <w:r w:rsidR="00124A72" w:rsidRPr="00306AC9">
              <w:rPr>
                <w:color w:val="auto"/>
              </w:rPr>
              <w:t>tack</w:t>
            </w:r>
          </w:p>
        </w:tc>
        <w:tc>
          <w:tcPr>
            <w:tcW w:w="1719" w:type="dxa"/>
            <w:tcBorders>
              <w:left w:val="nil"/>
              <w:right w:val="nil"/>
            </w:tcBorders>
          </w:tcPr>
          <w:p w14:paraId="4BD8E148" w14:textId="65A8CE71" w:rsidR="007622F5" w:rsidRPr="00306AC9" w:rsidRDefault="0043105B" w:rsidP="007622F5">
            <w:pPr>
              <w:pStyle w:val="Tablebody"/>
              <w:rPr>
                <w:color w:val="auto"/>
              </w:rPr>
            </w:pPr>
            <w:r w:rsidRPr="00306AC9">
              <w:rPr>
                <w:color w:val="auto"/>
              </w:rPr>
              <w:t>-</w:t>
            </w:r>
          </w:p>
        </w:tc>
        <w:tc>
          <w:tcPr>
            <w:tcW w:w="1701" w:type="dxa"/>
            <w:tcBorders>
              <w:left w:val="nil"/>
              <w:right w:val="nil"/>
            </w:tcBorders>
          </w:tcPr>
          <w:p w14:paraId="5A476CC2" w14:textId="01AD0516" w:rsidR="007622F5" w:rsidRPr="00306AC9" w:rsidRDefault="0043105B" w:rsidP="007622F5">
            <w:pPr>
              <w:pStyle w:val="Tablebody"/>
              <w:rPr>
                <w:color w:val="auto"/>
              </w:rPr>
            </w:pPr>
            <w:r w:rsidRPr="00306AC9">
              <w:rPr>
                <w:color w:val="auto"/>
              </w:rPr>
              <w:t>-</w:t>
            </w:r>
          </w:p>
        </w:tc>
        <w:tc>
          <w:tcPr>
            <w:tcW w:w="1559" w:type="dxa"/>
            <w:tcBorders>
              <w:left w:val="nil"/>
              <w:right w:val="nil"/>
            </w:tcBorders>
          </w:tcPr>
          <w:p w14:paraId="01243402" w14:textId="49D94B2E" w:rsidR="007622F5" w:rsidRPr="00306AC9" w:rsidRDefault="0043105B" w:rsidP="007622F5">
            <w:pPr>
              <w:pStyle w:val="Tablebody"/>
              <w:rPr>
                <w:color w:val="auto"/>
              </w:rPr>
            </w:pPr>
            <w:r w:rsidRPr="00306AC9">
              <w:rPr>
                <w:color w:val="auto"/>
              </w:rPr>
              <w:t>-</w:t>
            </w:r>
          </w:p>
        </w:tc>
        <w:tc>
          <w:tcPr>
            <w:tcW w:w="1701" w:type="dxa"/>
            <w:tcBorders>
              <w:left w:val="nil"/>
              <w:right w:val="nil"/>
            </w:tcBorders>
          </w:tcPr>
          <w:p w14:paraId="64EBE8EC" w14:textId="101F77D9" w:rsidR="007622F5" w:rsidRPr="00306AC9" w:rsidRDefault="0043105B" w:rsidP="007622F5">
            <w:pPr>
              <w:pStyle w:val="Tablebody"/>
              <w:rPr>
                <w:color w:val="auto"/>
              </w:rPr>
            </w:pPr>
            <w:r w:rsidRPr="00306AC9">
              <w:rPr>
                <w:color w:val="auto"/>
              </w:rPr>
              <w:t>-</w:t>
            </w:r>
          </w:p>
          <w:p w14:paraId="4953886A" w14:textId="77777777" w:rsidR="007622F5" w:rsidRPr="00306AC9" w:rsidRDefault="007622F5" w:rsidP="007622F5">
            <w:pPr>
              <w:pStyle w:val="Tablebody"/>
              <w:rPr>
                <w:color w:val="auto"/>
              </w:rPr>
            </w:pPr>
          </w:p>
        </w:tc>
        <w:tc>
          <w:tcPr>
            <w:tcW w:w="1985" w:type="dxa"/>
            <w:gridSpan w:val="2"/>
            <w:tcBorders>
              <w:left w:val="nil"/>
              <w:right w:val="nil"/>
            </w:tcBorders>
          </w:tcPr>
          <w:p w14:paraId="716CD99A" w14:textId="38F92A52" w:rsidR="007622F5" w:rsidRPr="00306AC9" w:rsidRDefault="0043105B" w:rsidP="007622F5">
            <w:pPr>
              <w:pStyle w:val="Tablebody"/>
              <w:rPr>
                <w:color w:val="auto"/>
              </w:rPr>
            </w:pPr>
            <w:r w:rsidRPr="00306AC9">
              <w:rPr>
                <w:color w:val="auto"/>
              </w:rPr>
              <w:t>-</w:t>
            </w:r>
          </w:p>
        </w:tc>
      </w:tr>
      <w:tr w:rsidR="007622F5" w:rsidRPr="00306AC9" w14:paraId="687845CA" w14:textId="77777777" w:rsidTr="00D43E6C">
        <w:trPr>
          <w:gridAfter w:val="1"/>
          <w:wAfter w:w="218" w:type="dxa"/>
          <w:cantSplit/>
        </w:trPr>
        <w:tc>
          <w:tcPr>
            <w:tcW w:w="2660" w:type="dxa"/>
            <w:tcBorders>
              <w:left w:val="nil"/>
              <w:right w:val="nil"/>
            </w:tcBorders>
          </w:tcPr>
          <w:p w14:paraId="2072CF5A" w14:textId="5BDCDB9A" w:rsidR="007622F5" w:rsidRPr="00306AC9" w:rsidRDefault="007622F5" w:rsidP="003D5AFC">
            <w:pPr>
              <w:pStyle w:val="Tablebody"/>
              <w:rPr>
                <w:color w:val="auto"/>
              </w:rPr>
            </w:pPr>
            <w:r w:rsidRPr="00306AC9">
              <w:rPr>
                <w:color w:val="auto"/>
              </w:rPr>
              <w:t>A2</w:t>
            </w:r>
            <w:r w:rsidR="006400E3" w:rsidRPr="00306AC9">
              <w:rPr>
                <w:color w:val="auto"/>
              </w:rPr>
              <w:t xml:space="preserve"> Tinplate Works</w:t>
            </w:r>
            <w:r w:rsidRPr="00306AC9">
              <w:rPr>
                <w:color w:val="auto"/>
              </w:rPr>
              <w:t xml:space="preserve"> </w:t>
            </w:r>
          </w:p>
        </w:tc>
        <w:tc>
          <w:tcPr>
            <w:tcW w:w="2835" w:type="dxa"/>
            <w:tcBorders>
              <w:left w:val="nil"/>
              <w:right w:val="nil"/>
            </w:tcBorders>
          </w:tcPr>
          <w:p w14:paraId="6F897274" w14:textId="69746D3B" w:rsidR="007622F5" w:rsidRPr="00306AC9" w:rsidRDefault="00370086" w:rsidP="007622F5">
            <w:pPr>
              <w:pStyle w:val="Tablebody"/>
              <w:rPr>
                <w:color w:val="auto"/>
              </w:rPr>
            </w:pPr>
            <w:r w:rsidRPr="00306AC9">
              <w:rPr>
                <w:color w:val="auto"/>
              </w:rPr>
              <w:t>Acid fume stack</w:t>
            </w:r>
          </w:p>
        </w:tc>
        <w:tc>
          <w:tcPr>
            <w:tcW w:w="1719" w:type="dxa"/>
            <w:tcBorders>
              <w:left w:val="nil"/>
              <w:right w:val="nil"/>
            </w:tcBorders>
          </w:tcPr>
          <w:p w14:paraId="06F8C647" w14:textId="1804C0C3" w:rsidR="007622F5" w:rsidRPr="00306AC9" w:rsidRDefault="0043105B" w:rsidP="007622F5">
            <w:pPr>
              <w:pStyle w:val="Tablebody"/>
              <w:rPr>
                <w:color w:val="auto"/>
              </w:rPr>
            </w:pPr>
            <w:r w:rsidRPr="00306AC9">
              <w:rPr>
                <w:color w:val="auto"/>
              </w:rPr>
              <w:t>-</w:t>
            </w:r>
          </w:p>
        </w:tc>
        <w:tc>
          <w:tcPr>
            <w:tcW w:w="1701" w:type="dxa"/>
            <w:tcBorders>
              <w:left w:val="nil"/>
              <w:right w:val="nil"/>
            </w:tcBorders>
          </w:tcPr>
          <w:p w14:paraId="10DB4845" w14:textId="5B8B14E2" w:rsidR="007622F5" w:rsidRPr="00306AC9" w:rsidRDefault="0043105B" w:rsidP="007622F5">
            <w:pPr>
              <w:pStyle w:val="Tablebody"/>
              <w:rPr>
                <w:color w:val="auto"/>
              </w:rPr>
            </w:pPr>
            <w:r w:rsidRPr="00306AC9">
              <w:rPr>
                <w:color w:val="auto"/>
              </w:rPr>
              <w:t>-</w:t>
            </w:r>
          </w:p>
        </w:tc>
        <w:tc>
          <w:tcPr>
            <w:tcW w:w="1559" w:type="dxa"/>
            <w:tcBorders>
              <w:left w:val="nil"/>
              <w:right w:val="nil"/>
            </w:tcBorders>
          </w:tcPr>
          <w:p w14:paraId="47703491" w14:textId="3025F0D0" w:rsidR="007622F5" w:rsidRPr="00306AC9" w:rsidRDefault="0043105B" w:rsidP="007622F5">
            <w:pPr>
              <w:pStyle w:val="Tablebody"/>
              <w:rPr>
                <w:color w:val="auto"/>
              </w:rPr>
            </w:pPr>
            <w:r w:rsidRPr="00306AC9">
              <w:rPr>
                <w:color w:val="auto"/>
              </w:rPr>
              <w:t>-</w:t>
            </w:r>
          </w:p>
        </w:tc>
        <w:tc>
          <w:tcPr>
            <w:tcW w:w="1701" w:type="dxa"/>
            <w:tcBorders>
              <w:left w:val="nil"/>
              <w:right w:val="nil"/>
            </w:tcBorders>
          </w:tcPr>
          <w:p w14:paraId="369D6CAD" w14:textId="08515B4E" w:rsidR="007622F5" w:rsidRPr="00306AC9" w:rsidRDefault="0043105B" w:rsidP="007622F5">
            <w:pPr>
              <w:pStyle w:val="Tablebody"/>
              <w:rPr>
                <w:color w:val="auto"/>
              </w:rPr>
            </w:pPr>
            <w:r w:rsidRPr="00306AC9">
              <w:rPr>
                <w:color w:val="auto"/>
              </w:rPr>
              <w:t>-</w:t>
            </w:r>
          </w:p>
        </w:tc>
        <w:tc>
          <w:tcPr>
            <w:tcW w:w="1985" w:type="dxa"/>
            <w:gridSpan w:val="2"/>
            <w:tcBorders>
              <w:left w:val="nil"/>
              <w:right w:val="nil"/>
            </w:tcBorders>
          </w:tcPr>
          <w:p w14:paraId="505F060F" w14:textId="5C08196F" w:rsidR="007622F5" w:rsidRPr="00306AC9" w:rsidRDefault="0043105B" w:rsidP="007622F5">
            <w:pPr>
              <w:pStyle w:val="Tablebody"/>
              <w:rPr>
                <w:color w:val="auto"/>
              </w:rPr>
            </w:pPr>
            <w:r w:rsidRPr="00306AC9">
              <w:rPr>
                <w:color w:val="auto"/>
              </w:rPr>
              <w:t>-</w:t>
            </w:r>
            <w:r w:rsidR="007622F5" w:rsidRPr="00306AC9">
              <w:rPr>
                <w:color w:val="auto"/>
              </w:rPr>
              <w:t xml:space="preserve"> </w:t>
            </w:r>
          </w:p>
        </w:tc>
      </w:tr>
      <w:tr w:rsidR="007622F5" w:rsidRPr="00306AC9" w14:paraId="3DF86410" w14:textId="77777777" w:rsidTr="00D43E6C">
        <w:trPr>
          <w:gridAfter w:val="1"/>
          <w:wAfter w:w="218" w:type="dxa"/>
          <w:cantSplit/>
        </w:trPr>
        <w:tc>
          <w:tcPr>
            <w:tcW w:w="2660" w:type="dxa"/>
            <w:tcBorders>
              <w:left w:val="nil"/>
              <w:right w:val="nil"/>
            </w:tcBorders>
          </w:tcPr>
          <w:p w14:paraId="691A3624" w14:textId="18E9C951" w:rsidR="007622F5" w:rsidRPr="00306AC9" w:rsidRDefault="007622F5" w:rsidP="003D5AFC">
            <w:pPr>
              <w:pStyle w:val="Tablebody"/>
              <w:rPr>
                <w:color w:val="auto"/>
              </w:rPr>
            </w:pPr>
            <w:r w:rsidRPr="00306AC9">
              <w:rPr>
                <w:color w:val="auto"/>
              </w:rPr>
              <w:t xml:space="preserve">A3 </w:t>
            </w:r>
          </w:p>
        </w:tc>
        <w:tc>
          <w:tcPr>
            <w:tcW w:w="2835" w:type="dxa"/>
            <w:tcBorders>
              <w:left w:val="nil"/>
              <w:right w:val="nil"/>
            </w:tcBorders>
          </w:tcPr>
          <w:p w14:paraId="2D9BE22A" w14:textId="53481A7B" w:rsidR="007622F5" w:rsidRPr="00306AC9" w:rsidRDefault="00370086" w:rsidP="007622F5">
            <w:pPr>
              <w:pStyle w:val="Tablebody"/>
              <w:rPr>
                <w:color w:val="auto"/>
              </w:rPr>
            </w:pPr>
            <w:r w:rsidRPr="00306AC9">
              <w:rPr>
                <w:color w:val="auto"/>
              </w:rPr>
              <w:t>Main fume exhaust, 5 Stand CRM</w:t>
            </w:r>
          </w:p>
        </w:tc>
        <w:tc>
          <w:tcPr>
            <w:tcW w:w="1719" w:type="dxa"/>
            <w:tcBorders>
              <w:left w:val="nil"/>
              <w:right w:val="nil"/>
            </w:tcBorders>
          </w:tcPr>
          <w:p w14:paraId="50402BFD" w14:textId="0963BF0D" w:rsidR="007622F5" w:rsidRPr="00306AC9" w:rsidRDefault="0043105B" w:rsidP="007622F5">
            <w:pPr>
              <w:pStyle w:val="Tablebody"/>
              <w:rPr>
                <w:color w:val="auto"/>
              </w:rPr>
            </w:pPr>
            <w:r w:rsidRPr="00306AC9">
              <w:rPr>
                <w:color w:val="auto"/>
              </w:rPr>
              <w:t>-</w:t>
            </w:r>
          </w:p>
        </w:tc>
        <w:tc>
          <w:tcPr>
            <w:tcW w:w="1701" w:type="dxa"/>
            <w:tcBorders>
              <w:left w:val="nil"/>
              <w:right w:val="nil"/>
            </w:tcBorders>
          </w:tcPr>
          <w:p w14:paraId="48E474BB" w14:textId="624A682B" w:rsidR="007622F5" w:rsidRPr="00306AC9" w:rsidRDefault="0043105B" w:rsidP="007622F5">
            <w:pPr>
              <w:pStyle w:val="Tablebody"/>
              <w:rPr>
                <w:color w:val="auto"/>
              </w:rPr>
            </w:pPr>
            <w:r w:rsidRPr="00306AC9">
              <w:rPr>
                <w:color w:val="auto"/>
              </w:rPr>
              <w:t>-</w:t>
            </w:r>
          </w:p>
        </w:tc>
        <w:tc>
          <w:tcPr>
            <w:tcW w:w="1559" w:type="dxa"/>
            <w:tcBorders>
              <w:left w:val="nil"/>
              <w:right w:val="nil"/>
            </w:tcBorders>
          </w:tcPr>
          <w:p w14:paraId="7F5F1261" w14:textId="3A9431E1" w:rsidR="007622F5" w:rsidRPr="00306AC9" w:rsidRDefault="0043105B" w:rsidP="007622F5">
            <w:pPr>
              <w:pStyle w:val="Tablebody"/>
              <w:rPr>
                <w:color w:val="auto"/>
              </w:rPr>
            </w:pPr>
            <w:r w:rsidRPr="00306AC9">
              <w:rPr>
                <w:color w:val="auto"/>
              </w:rPr>
              <w:t>-</w:t>
            </w:r>
          </w:p>
        </w:tc>
        <w:tc>
          <w:tcPr>
            <w:tcW w:w="1701" w:type="dxa"/>
            <w:tcBorders>
              <w:left w:val="nil"/>
              <w:right w:val="nil"/>
            </w:tcBorders>
          </w:tcPr>
          <w:p w14:paraId="7D511B61" w14:textId="37E97612" w:rsidR="007622F5" w:rsidRPr="00306AC9" w:rsidRDefault="0043105B" w:rsidP="007622F5">
            <w:pPr>
              <w:pStyle w:val="Tablebody"/>
              <w:rPr>
                <w:color w:val="auto"/>
              </w:rPr>
            </w:pPr>
            <w:r w:rsidRPr="00306AC9">
              <w:rPr>
                <w:color w:val="auto"/>
              </w:rPr>
              <w:t>-</w:t>
            </w:r>
            <w:r w:rsidR="007622F5" w:rsidRPr="00306AC9">
              <w:rPr>
                <w:color w:val="auto"/>
              </w:rPr>
              <w:t xml:space="preserve"> </w:t>
            </w:r>
          </w:p>
        </w:tc>
        <w:tc>
          <w:tcPr>
            <w:tcW w:w="1985" w:type="dxa"/>
            <w:gridSpan w:val="2"/>
            <w:tcBorders>
              <w:left w:val="nil"/>
              <w:right w:val="nil"/>
            </w:tcBorders>
          </w:tcPr>
          <w:p w14:paraId="7550F5F3" w14:textId="5E9341CA" w:rsidR="007622F5" w:rsidRPr="00306AC9" w:rsidRDefault="0043105B" w:rsidP="007622F5">
            <w:pPr>
              <w:pStyle w:val="Tablebody"/>
              <w:rPr>
                <w:color w:val="auto"/>
              </w:rPr>
            </w:pPr>
            <w:r w:rsidRPr="00306AC9">
              <w:rPr>
                <w:color w:val="auto"/>
              </w:rPr>
              <w:t>-</w:t>
            </w:r>
          </w:p>
        </w:tc>
      </w:tr>
      <w:tr w:rsidR="007622F5" w:rsidRPr="00306AC9" w14:paraId="25EE44FB" w14:textId="77777777" w:rsidTr="00D43E6C">
        <w:trPr>
          <w:gridAfter w:val="1"/>
          <w:wAfter w:w="218" w:type="dxa"/>
          <w:cantSplit/>
        </w:trPr>
        <w:tc>
          <w:tcPr>
            <w:tcW w:w="2660" w:type="dxa"/>
            <w:tcBorders>
              <w:left w:val="nil"/>
              <w:right w:val="nil"/>
            </w:tcBorders>
          </w:tcPr>
          <w:p w14:paraId="7D238C28" w14:textId="5ED941AD" w:rsidR="007622F5" w:rsidRPr="00306AC9" w:rsidRDefault="007622F5" w:rsidP="003D5AFC">
            <w:pPr>
              <w:pStyle w:val="Tablebody"/>
              <w:rPr>
                <w:color w:val="auto"/>
              </w:rPr>
            </w:pPr>
            <w:r w:rsidRPr="00306AC9">
              <w:rPr>
                <w:color w:val="auto"/>
              </w:rPr>
              <w:t xml:space="preserve">A4  </w:t>
            </w:r>
          </w:p>
        </w:tc>
        <w:tc>
          <w:tcPr>
            <w:tcW w:w="2835" w:type="dxa"/>
            <w:tcBorders>
              <w:left w:val="nil"/>
              <w:right w:val="nil"/>
            </w:tcBorders>
          </w:tcPr>
          <w:p w14:paraId="33DD6914" w14:textId="1EA338B3" w:rsidR="007622F5" w:rsidRPr="00306AC9" w:rsidRDefault="00370086" w:rsidP="007622F5">
            <w:pPr>
              <w:pStyle w:val="Tablebody"/>
              <w:rPr>
                <w:color w:val="auto"/>
              </w:rPr>
            </w:pPr>
            <w:r w:rsidRPr="00306AC9">
              <w:rPr>
                <w:color w:val="auto"/>
              </w:rPr>
              <w:t>Auxiliary fume exhaust, 5 Stand CRM</w:t>
            </w:r>
          </w:p>
        </w:tc>
        <w:tc>
          <w:tcPr>
            <w:tcW w:w="1719" w:type="dxa"/>
            <w:tcBorders>
              <w:left w:val="nil"/>
              <w:right w:val="nil"/>
            </w:tcBorders>
          </w:tcPr>
          <w:p w14:paraId="50150153" w14:textId="52A510C4" w:rsidR="007622F5" w:rsidRPr="00306AC9" w:rsidRDefault="0043105B" w:rsidP="007622F5">
            <w:pPr>
              <w:pStyle w:val="Tablebody"/>
              <w:rPr>
                <w:color w:val="auto"/>
              </w:rPr>
            </w:pPr>
            <w:r w:rsidRPr="00306AC9">
              <w:rPr>
                <w:color w:val="auto"/>
              </w:rPr>
              <w:t>-</w:t>
            </w:r>
          </w:p>
        </w:tc>
        <w:tc>
          <w:tcPr>
            <w:tcW w:w="1701" w:type="dxa"/>
            <w:tcBorders>
              <w:left w:val="nil"/>
              <w:right w:val="nil"/>
            </w:tcBorders>
          </w:tcPr>
          <w:p w14:paraId="50E0BDEB" w14:textId="21810E24" w:rsidR="007622F5" w:rsidRPr="00306AC9" w:rsidRDefault="0043105B" w:rsidP="007622F5">
            <w:pPr>
              <w:pStyle w:val="Tablebody"/>
              <w:rPr>
                <w:color w:val="auto"/>
              </w:rPr>
            </w:pPr>
            <w:r w:rsidRPr="00306AC9">
              <w:rPr>
                <w:color w:val="auto"/>
              </w:rPr>
              <w:t>-</w:t>
            </w:r>
          </w:p>
        </w:tc>
        <w:tc>
          <w:tcPr>
            <w:tcW w:w="1559" w:type="dxa"/>
            <w:tcBorders>
              <w:left w:val="nil"/>
              <w:right w:val="nil"/>
            </w:tcBorders>
          </w:tcPr>
          <w:p w14:paraId="58E2C85F" w14:textId="6F0833DF" w:rsidR="007622F5" w:rsidRPr="00306AC9" w:rsidRDefault="0043105B" w:rsidP="007622F5">
            <w:pPr>
              <w:pStyle w:val="Tablebody"/>
              <w:rPr>
                <w:color w:val="auto"/>
              </w:rPr>
            </w:pPr>
            <w:r w:rsidRPr="00306AC9">
              <w:rPr>
                <w:color w:val="auto"/>
              </w:rPr>
              <w:t>-</w:t>
            </w:r>
          </w:p>
        </w:tc>
        <w:tc>
          <w:tcPr>
            <w:tcW w:w="1701" w:type="dxa"/>
            <w:tcBorders>
              <w:left w:val="nil"/>
              <w:right w:val="nil"/>
            </w:tcBorders>
          </w:tcPr>
          <w:p w14:paraId="0F2DC2DA" w14:textId="28BAE614" w:rsidR="007622F5" w:rsidRPr="00306AC9" w:rsidRDefault="0043105B" w:rsidP="007622F5">
            <w:pPr>
              <w:pStyle w:val="Tablebody"/>
              <w:rPr>
                <w:color w:val="auto"/>
              </w:rPr>
            </w:pPr>
            <w:r w:rsidRPr="00306AC9">
              <w:rPr>
                <w:color w:val="auto"/>
              </w:rPr>
              <w:t>-</w:t>
            </w:r>
          </w:p>
        </w:tc>
        <w:tc>
          <w:tcPr>
            <w:tcW w:w="1985" w:type="dxa"/>
            <w:gridSpan w:val="2"/>
            <w:tcBorders>
              <w:left w:val="nil"/>
              <w:right w:val="nil"/>
            </w:tcBorders>
          </w:tcPr>
          <w:p w14:paraId="6998CC9B" w14:textId="25194EAE" w:rsidR="007622F5" w:rsidRPr="00306AC9" w:rsidRDefault="0043105B" w:rsidP="007622F5">
            <w:pPr>
              <w:pStyle w:val="Tablebody"/>
              <w:rPr>
                <w:color w:val="auto"/>
              </w:rPr>
            </w:pPr>
            <w:r w:rsidRPr="00306AC9">
              <w:rPr>
                <w:color w:val="auto"/>
              </w:rPr>
              <w:t>-</w:t>
            </w:r>
          </w:p>
        </w:tc>
      </w:tr>
      <w:tr w:rsidR="007622F5" w:rsidRPr="00306AC9" w14:paraId="0D8EA81F" w14:textId="77777777" w:rsidTr="00D43E6C">
        <w:trPr>
          <w:gridAfter w:val="1"/>
          <w:wAfter w:w="218" w:type="dxa"/>
          <w:cantSplit/>
        </w:trPr>
        <w:tc>
          <w:tcPr>
            <w:tcW w:w="2660" w:type="dxa"/>
            <w:tcBorders>
              <w:left w:val="nil"/>
              <w:right w:val="nil"/>
            </w:tcBorders>
          </w:tcPr>
          <w:p w14:paraId="40D90F86" w14:textId="241AD141" w:rsidR="007622F5" w:rsidRPr="00306AC9" w:rsidRDefault="007622F5" w:rsidP="003D5AFC">
            <w:pPr>
              <w:pStyle w:val="Tablebody"/>
              <w:rPr>
                <w:color w:val="auto"/>
              </w:rPr>
            </w:pPr>
            <w:r w:rsidRPr="00306AC9">
              <w:rPr>
                <w:color w:val="auto"/>
              </w:rPr>
              <w:t xml:space="preserve">A5  </w:t>
            </w:r>
          </w:p>
        </w:tc>
        <w:tc>
          <w:tcPr>
            <w:tcW w:w="2835" w:type="dxa"/>
            <w:tcBorders>
              <w:left w:val="nil"/>
              <w:right w:val="nil"/>
            </w:tcBorders>
          </w:tcPr>
          <w:p w14:paraId="62356650" w14:textId="31163910" w:rsidR="007622F5" w:rsidRPr="00306AC9" w:rsidRDefault="00370086" w:rsidP="007622F5">
            <w:pPr>
              <w:pStyle w:val="Tablebody"/>
              <w:rPr>
                <w:color w:val="auto"/>
              </w:rPr>
            </w:pPr>
            <w:r w:rsidRPr="00306AC9">
              <w:rPr>
                <w:color w:val="auto"/>
              </w:rPr>
              <w:t>Caustic fume exhaust, Continuous Annealing Product Line</w:t>
            </w:r>
          </w:p>
        </w:tc>
        <w:tc>
          <w:tcPr>
            <w:tcW w:w="1719" w:type="dxa"/>
            <w:tcBorders>
              <w:left w:val="nil"/>
              <w:right w:val="nil"/>
            </w:tcBorders>
          </w:tcPr>
          <w:p w14:paraId="35A2F4B6" w14:textId="1AB90994" w:rsidR="007622F5" w:rsidRPr="00306AC9" w:rsidRDefault="0043105B" w:rsidP="007622F5">
            <w:pPr>
              <w:pStyle w:val="Tablebody"/>
              <w:rPr>
                <w:color w:val="auto"/>
              </w:rPr>
            </w:pPr>
            <w:r w:rsidRPr="00306AC9">
              <w:rPr>
                <w:color w:val="auto"/>
              </w:rPr>
              <w:t>-</w:t>
            </w:r>
          </w:p>
        </w:tc>
        <w:tc>
          <w:tcPr>
            <w:tcW w:w="1701" w:type="dxa"/>
            <w:tcBorders>
              <w:left w:val="nil"/>
              <w:right w:val="nil"/>
            </w:tcBorders>
          </w:tcPr>
          <w:p w14:paraId="4792C84D" w14:textId="2A9B1673" w:rsidR="007622F5" w:rsidRPr="00306AC9" w:rsidRDefault="0043105B" w:rsidP="007622F5">
            <w:pPr>
              <w:pStyle w:val="Tablebody"/>
              <w:rPr>
                <w:color w:val="auto"/>
              </w:rPr>
            </w:pPr>
            <w:r w:rsidRPr="00306AC9">
              <w:rPr>
                <w:color w:val="auto"/>
              </w:rPr>
              <w:t>-</w:t>
            </w:r>
          </w:p>
        </w:tc>
        <w:tc>
          <w:tcPr>
            <w:tcW w:w="1559" w:type="dxa"/>
            <w:tcBorders>
              <w:left w:val="nil"/>
              <w:right w:val="nil"/>
            </w:tcBorders>
          </w:tcPr>
          <w:p w14:paraId="651B182C" w14:textId="744C3506" w:rsidR="007622F5" w:rsidRPr="00306AC9" w:rsidRDefault="0043105B" w:rsidP="007622F5">
            <w:pPr>
              <w:pStyle w:val="Tablebody"/>
              <w:rPr>
                <w:color w:val="auto"/>
              </w:rPr>
            </w:pPr>
            <w:r w:rsidRPr="00306AC9">
              <w:rPr>
                <w:color w:val="auto"/>
              </w:rPr>
              <w:t>-</w:t>
            </w:r>
          </w:p>
        </w:tc>
        <w:tc>
          <w:tcPr>
            <w:tcW w:w="1701" w:type="dxa"/>
            <w:tcBorders>
              <w:left w:val="nil"/>
              <w:right w:val="nil"/>
            </w:tcBorders>
          </w:tcPr>
          <w:p w14:paraId="5B7B46E5" w14:textId="3E5F97B8" w:rsidR="007622F5" w:rsidRPr="00306AC9" w:rsidRDefault="0043105B" w:rsidP="007622F5">
            <w:pPr>
              <w:pStyle w:val="Tablebody"/>
              <w:rPr>
                <w:color w:val="auto"/>
              </w:rPr>
            </w:pPr>
            <w:r w:rsidRPr="00306AC9">
              <w:rPr>
                <w:color w:val="auto"/>
              </w:rPr>
              <w:t>-</w:t>
            </w:r>
          </w:p>
        </w:tc>
        <w:tc>
          <w:tcPr>
            <w:tcW w:w="1985" w:type="dxa"/>
            <w:gridSpan w:val="2"/>
            <w:tcBorders>
              <w:left w:val="nil"/>
              <w:right w:val="nil"/>
            </w:tcBorders>
          </w:tcPr>
          <w:p w14:paraId="235BA326" w14:textId="56EC32A4" w:rsidR="007622F5" w:rsidRPr="00306AC9" w:rsidRDefault="0043105B" w:rsidP="007622F5">
            <w:pPr>
              <w:pStyle w:val="Tablebody"/>
              <w:rPr>
                <w:color w:val="auto"/>
              </w:rPr>
            </w:pPr>
            <w:r w:rsidRPr="00306AC9">
              <w:rPr>
                <w:color w:val="auto"/>
              </w:rPr>
              <w:t>-</w:t>
            </w:r>
          </w:p>
        </w:tc>
      </w:tr>
      <w:tr w:rsidR="007622F5" w:rsidRPr="00306AC9" w14:paraId="35F4733D" w14:textId="77777777" w:rsidTr="00D43E6C">
        <w:trPr>
          <w:gridAfter w:val="1"/>
          <w:wAfter w:w="218" w:type="dxa"/>
          <w:cantSplit/>
        </w:trPr>
        <w:tc>
          <w:tcPr>
            <w:tcW w:w="2660" w:type="dxa"/>
            <w:tcBorders>
              <w:left w:val="nil"/>
              <w:right w:val="nil"/>
            </w:tcBorders>
          </w:tcPr>
          <w:p w14:paraId="6A970C19" w14:textId="5599E010" w:rsidR="007622F5" w:rsidRPr="00306AC9" w:rsidRDefault="003D5AFC" w:rsidP="003D5AFC">
            <w:pPr>
              <w:pStyle w:val="Tablebody"/>
              <w:rPr>
                <w:color w:val="auto"/>
              </w:rPr>
            </w:pPr>
            <w:r>
              <w:rPr>
                <w:color w:val="auto"/>
              </w:rPr>
              <w:t>A6</w:t>
            </w:r>
          </w:p>
        </w:tc>
        <w:tc>
          <w:tcPr>
            <w:tcW w:w="2835" w:type="dxa"/>
            <w:tcBorders>
              <w:left w:val="nil"/>
              <w:right w:val="nil"/>
            </w:tcBorders>
          </w:tcPr>
          <w:p w14:paraId="3FB813F1" w14:textId="4B08D01F" w:rsidR="007622F5" w:rsidRPr="00306AC9" w:rsidRDefault="00370086" w:rsidP="007622F5">
            <w:pPr>
              <w:pStyle w:val="Tablebody"/>
              <w:rPr>
                <w:color w:val="auto"/>
              </w:rPr>
            </w:pPr>
            <w:r w:rsidRPr="00306AC9">
              <w:rPr>
                <w:color w:val="auto"/>
              </w:rPr>
              <w:t>Furnace stack, Continuous Annealing Product Line</w:t>
            </w:r>
          </w:p>
        </w:tc>
        <w:tc>
          <w:tcPr>
            <w:tcW w:w="1719" w:type="dxa"/>
            <w:tcBorders>
              <w:left w:val="nil"/>
              <w:right w:val="nil"/>
            </w:tcBorders>
          </w:tcPr>
          <w:p w14:paraId="13E1DDDE" w14:textId="0760C4A6" w:rsidR="007622F5" w:rsidRPr="00306AC9" w:rsidRDefault="0043105B" w:rsidP="0043105B">
            <w:pPr>
              <w:pStyle w:val="Tablebody"/>
              <w:rPr>
                <w:color w:val="auto"/>
              </w:rPr>
            </w:pPr>
            <w:r w:rsidRPr="00306AC9">
              <w:rPr>
                <w:color w:val="auto"/>
              </w:rPr>
              <w:t>Oxides of Nitrogen as NO</w:t>
            </w:r>
            <w:r w:rsidRPr="00306AC9">
              <w:rPr>
                <w:color w:val="auto"/>
                <w:vertAlign w:val="subscript"/>
              </w:rPr>
              <w:t>2</w:t>
            </w:r>
          </w:p>
        </w:tc>
        <w:tc>
          <w:tcPr>
            <w:tcW w:w="1701" w:type="dxa"/>
            <w:tcBorders>
              <w:left w:val="nil"/>
              <w:right w:val="nil"/>
            </w:tcBorders>
          </w:tcPr>
          <w:p w14:paraId="5B0954E7" w14:textId="42DED50C" w:rsidR="007622F5" w:rsidRPr="00306AC9" w:rsidRDefault="0043105B" w:rsidP="0043105B">
            <w:pPr>
              <w:pStyle w:val="Tablebody"/>
              <w:rPr>
                <w:color w:val="auto"/>
              </w:rPr>
            </w:pPr>
            <w:r w:rsidRPr="00306AC9">
              <w:rPr>
                <w:color w:val="auto"/>
              </w:rPr>
              <w:t>350 mg/m</w:t>
            </w:r>
            <w:r w:rsidRPr="00306AC9">
              <w:rPr>
                <w:color w:val="auto"/>
                <w:vertAlign w:val="superscript"/>
              </w:rPr>
              <w:t>3</w:t>
            </w:r>
          </w:p>
        </w:tc>
        <w:tc>
          <w:tcPr>
            <w:tcW w:w="1559" w:type="dxa"/>
            <w:tcBorders>
              <w:left w:val="nil"/>
              <w:right w:val="nil"/>
            </w:tcBorders>
          </w:tcPr>
          <w:p w14:paraId="100B1828" w14:textId="79A0082B" w:rsidR="007622F5" w:rsidRPr="00306AC9" w:rsidRDefault="0043105B" w:rsidP="007622F5">
            <w:pPr>
              <w:pStyle w:val="Tablebody"/>
              <w:rPr>
                <w:color w:val="auto"/>
              </w:rPr>
            </w:pPr>
            <w:r w:rsidRPr="00306AC9">
              <w:rPr>
                <w:color w:val="auto"/>
              </w:rPr>
              <w:t>Hourly average</w:t>
            </w:r>
          </w:p>
        </w:tc>
        <w:tc>
          <w:tcPr>
            <w:tcW w:w="1701" w:type="dxa"/>
            <w:tcBorders>
              <w:left w:val="nil"/>
              <w:right w:val="nil"/>
            </w:tcBorders>
          </w:tcPr>
          <w:p w14:paraId="14AA8223" w14:textId="0B665F86" w:rsidR="007622F5" w:rsidRPr="00306AC9" w:rsidRDefault="0043105B" w:rsidP="007622F5">
            <w:pPr>
              <w:pStyle w:val="Tablebody"/>
              <w:rPr>
                <w:color w:val="auto"/>
              </w:rPr>
            </w:pPr>
            <w:r w:rsidRPr="00306AC9">
              <w:rPr>
                <w:color w:val="auto"/>
              </w:rPr>
              <w:t>Quarterly</w:t>
            </w:r>
          </w:p>
        </w:tc>
        <w:tc>
          <w:tcPr>
            <w:tcW w:w="1985" w:type="dxa"/>
            <w:gridSpan w:val="2"/>
            <w:tcBorders>
              <w:left w:val="nil"/>
              <w:right w:val="nil"/>
            </w:tcBorders>
          </w:tcPr>
          <w:p w14:paraId="6C4F36C1" w14:textId="39D92A1B" w:rsidR="007622F5" w:rsidRPr="00306AC9" w:rsidRDefault="0043105B" w:rsidP="007622F5">
            <w:pPr>
              <w:pStyle w:val="Tablebody"/>
              <w:rPr>
                <w:color w:val="auto"/>
              </w:rPr>
            </w:pPr>
            <w:r w:rsidRPr="00306AC9">
              <w:rPr>
                <w:color w:val="auto"/>
              </w:rPr>
              <w:t>ISO 10849</w:t>
            </w:r>
          </w:p>
        </w:tc>
      </w:tr>
      <w:tr w:rsidR="007622F5" w:rsidRPr="00306AC9" w14:paraId="40DC03C0" w14:textId="77777777" w:rsidTr="00D43E6C">
        <w:trPr>
          <w:gridAfter w:val="1"/>
          <w:wAfter w:w="218" w:type="dxa"/>
          <w:cantSplit/>
        </w:trPr>
        <w:tc>
          <w:tcPr>
            <w:tcW w:w="2660" w:type="dxa"/>
            <w:tcBorders>
              <w:left w:val="nil"/>
              <w:right w:val="nil"/>
            </w:tcBorders>
          </w:tcPr>
          <w:p w14:paraId="22CAD25F" w14:textId="204FF6D3" w:rsidR="007622F5" w:rsidRPr="00306AC9" w:rsidRDefault="003D5AFC" w:rsidP="007622F5">
            <w:pPr>
              <w:pStyle w:val="Tablebody"/>
              <w:rPr>
                <w:color w:val="auto"/>
              </w:rPr>
            </w:pPr>
            <w:r>
              <w:rPr>
                <w:color w:val="auto"/>
              </w:rPr>
              <w:t>A8</w:t>
            </w:r>
          </w:p>
        </w:tc>
        <w:tc>
          <w:tcPr>
            <w:tcW w:w="2835" w:type="dxa"/>
            <w:tcBorders>
              <w:left w:val="nil"/>
              <w:right w:val="nil"/>
            </w:tcBorders>
          </w:tcPr>
          <w:p w14:paraId="59F559E8" w14:textId="6F9B1980" w:rsidR="007622F5" w:rsidRPr="00306AC9" w:rsidRDefault="00370086" w:rsidP="007622F5">
            <w:pPr>
              <w:pStyle w:val="Tablebody"/>
              <w:rPr>
                <w:color w:val="auto"/>
              </w:rPr>
            </w:pPr>
            <w:r w:rsidRPr="00306AC9">
              <w:rPr>
                <w:color w:val="auto"/>
              </w:rPr>
              <w:t>Batch annealing stack [East]</w:t>
            </w:r>
          </w:p>
        </w:tc>
        <w:tc>
          <w:tcPr>
            <w:tcW w:w="1719" w:type="dxa"/>
            <w:tcBorders>
              <w:left w:val="nil"/>
              <w:right w:val="nil"/>
            </w:tcBorders>
          </w:tcPr>
          <w:p w14:paraId="3486F97D" w14:textId="1443719D"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391E12F1" w14:textId="218E1333" w:rsidR="007622F5" w:rsidRPr="00306AC9" w:rsidRDefault="00D06B03" w:rsidP="007622F5">
            <w:pPr>
              <w:pStyle w:val="Tablebody"/>
              <w:rPr>
                <w:color w:val="auto"/>
              </w:rPr>
            </w:pPr>
            <w:r w:rsidRPr="00306AC9">
              <w:rPr>
                <w:color w:val="auto"/>
              </w:rPr>
              <w:t>-</w:t>
            </w:r>
          </w:p>
        </w:tc>
        <w:tc>
          <w:tcPr>
            <w:tcW w:w="1559" w:type="dxa"/>
            <w:tcBorders>
              <w:left w:val="nil"/>
              <w:right w:val="nil"/>
            </w:tcBorders>
          </w:tcPr>
          <w:p w14:paraId="51C97BEB" w14:textId="628356C1"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39A3D471" w14:textId="2D70DE46" w:rsidR="007622F5" w:rsidRPr="00306AC9" w:rsidRDefault="00D06B03" w:rsidP="007622F5">
            <w:pPr>
              <w:pStyle w:val="Tablebody"/>
              <w:rPr>
                <w:color w:val="auto"/>
              </w:rPr>
            </w:pPr>
            <w:r w:rsidRPr="00306AC9">
              <w:rPr>
                <w:color w:val="auto"/>
              </w:rPr>
              <w:t>-</w:t>
            </w:r>
          </w:p>
        </w:tc>
        <w:tc>
          <w:tcPr>
            <w:tcW w:w="1985" w:type="dxa"/>
            <w:gridSpan w:val="2"/>
            <w:tcBorders>
              <w:left w:val="nil"/>
              <w:right w:val="nil"/>
            </w:tcBorders>
          </w:tcPr>
          <w:p w14:paraId="5D19C65F" w14:textId="5E0BF04E" w:rsidR="007622F5" w:rsidRPr="00306AC9" w:rsidRDefault="00D06B03" w:rsidP="007622F5">
            <w:pPr>
              <w:pStyle w:val="Tablebody"/>
              <w:rPr>
                <w:color w:val="auto"/>
              </w:rPr>
            </w:pPr>
            <w:r w:rsidRPr="00306AC9">
              <w:rPr>
                <w:color w:val="auto"/>
              </w:rPr>
              <w:t>-</w:t>
            </w:r>
          </w:p>
        </w:tc>
      </w:tr>
      <w:tr w:rsidR="007622F5" w:rsidRPr="00306AC9" w14:paraId="6DEC7F7F" w14:textId="77777777" w:rsidTr="00D43E6C">
        <w:trPr>
          <w:gridAfter w:val="1"/>
          <w:wAfter w:w="218" w:type="dxa"/>
          <w:cantSplit/>
        </w:trPr>
        <w:tc>
          <w:tcPr>
            <w:tcW w:w="2660" w:type="dxa"/>
            <w:tcBorders>
              <w:left w:val="nil"/>
              <w:right w:val="nil"/>
            </w:tcBorders>
          </w:tcPr>
          <w:p w14:paraId="027842A6" w14:textId="3992D538" w:rsidR="007622F5" w:rsidRPr="00306AC9" w:rsidRDefault="007622F5" w:rsidP="003D5AFC">
            <w:pPr>
              <w:pStyle w:val="Tablebody"/>
              <w:rPr>
                <w:color w:val="auto"/>
              </w:rPr>
            </w:pPr>
            <w:r w:rsidRPr="00306AC9">
              <w:rPr>
                <w:color w:val="auto"/>
              </w:rPr>
              <w:t xml:space="preserve">A9 </w:t>
            </w:r>
          </w:p>
        </w:tc>
        <w:tc>
          <w:tcPr>
            <w:tcW w:w="2835" w:type="dxa"/>
            <w:tcBorders>
              <w:left w:val="nil"/>
              <w:right w:val="nil"/>
            </w:tcBorders>
          </w:tcPr>
          <w:p w14:paraId="5AA180D1" w14:textId="7665EB1A" w:rsidR="007622F5" w:rsidRPr="00306AC9" w:rsidRDefault="00370086" w:rsidP="007622F5">
            <w:pPr>
              <w:pStyle w:val="Tablebody"/>
              <w:rPr>
                <w:color w:val="auto"/>
              </w:rPr>
            </w:pPr>
            <w:r w:rsidRPr="00306AC9">
              <w:rPr>
                <w:color w:val="auto"/>
              </w:rPr>
              <w:t>Batch annealing stack [West]</w:t>
            </w:r>
          </w:p>
        </w:tc>
        <w:tc>
          <w:tcPr>
            <w:tcW w:w="1719" w:type="dxa"/>
            <w:tcBorders>
              <w:left w:val="nil"/>
              <w:right w:val="nil"/>
            </w:tcBorders>
          </w:tcPr>
          <w:p w14:paraId="00D7B9B5" w14:textId="7A6A4110"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6EFC0ED2" w14:textId="35F560C4" w:rsidR="007622F5" w:rsidRPr="00306AC9" w:rsidRDefault="00D06B03" w:rsidP="007622F5">
            <w:pPr>
              <w:pStyle w:val="Tablebody"/>
              <w:rPr>
                <w:color w:val="auto"/>
              </w:rPr>
            </w:pPr>
            <w:r w:rsidRPr="00306AC9">
              <w:rPr>
                <w:color w:val="auto"/>
              </w:rPr>
              <w:t>-</w:t>
            </w:r>
          </w:p>
        </w:tc>
        <w:tc>
          <w:tcPr>
            <w:tcW w:w="1559" w:type="dxa"/>
            <w:tcBorders>
              <w:left w:val="nil"/>
              <w:right w:val="nil"/>
            </w:tcBorders>
          </w:tcPr>
          <w:p w14:paraId="56D185BA" w14:textId="63A41209"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3F04041E" w14:textId="511FC9F7" w:rsidR="007622F5" w:rsidRPr="00306AC9" w:rsidRDefault="00D06B03" w:rsidP="007622F5">
            <w:pPr>
              <w:pStyle w:val="Tablebody"/>
              <w:rPr>
                <w:color w:val="auto"/>
              </w:rPr>
            </w:pPr>
            <w:r w:rsidRPr="00306AC9">
              <w:rPr>
                <w:color w:val="auto"/>
              </w:rPr>
              <w:t>-</w:t>
            </w:r>
          </w:p>
        </w:tc>
        <w:tc>
          <w:tcPr>
            <w:tcW w:w="1985" w:type="dxa"/>
            <w:gridSpan w:val="2"/>
            <w:tcBorders>
              <w:left w:val="nil"/>
              <w:right w:val="nil"/>
            </w:tcBorders>
          </w:tcPr>
          <w:p w14:paraId="181EBAAF" w14:textId="0B0EC81D" w:rsidR="007622F5" w:rsidRPr="00306AC9" w:rsidRDefault="00D06B03" w:rsidP="007622F5">
            <w:pPr>
              <w:pStyle w:val="Tablebody"/>
              <w:rPr>
                <w:color w:val="auto"/>
              </w:rPr>
            </w:pPr>
            <w:r w:rsidRPr="00306AC9">
              <w:rPr>
                <w:color w:val="auto"/>
              </w:rPr>
              <w:t>-</w:t>
            </w:r>
          </w:p>
        </w:tc>
      </w:tr>
      <w:tr w:rsidR="007622F5" w:rsidRPr="00306AC9" w14:paraId="6BAC0662" w14:textId="77777777" w:rsidTr="00D43E6C">
        <w:trPr>
          <w:gridAfter w:val="1"/>
          <w:wAfter w:w="218" w:type="dxa"/>
          <w:cantSplit/>
        </w:trPr>
        <w:tc>
          <w:tcPr>
            <w:tcW w:w="2660" w:type="dxa"/>
            <w:tcBorders>
              <w:left w:val="nil"/>
              <w:right w:val="nil"/>
            </w:tcBorders>
          </w:tcPr>
          <w:p w14:paraId="24E4269F" w14:textId="72EE2FA6" w:rsidR="007622F5" w:rsidRPr="00306AC9" w:rsidRDefault="007622F5" w:rsidP="003D5AFC">
            <w:pPr>
              <w:pStyle w:val="Tablebody"/>
              <w:rPr>
                <w:color w:val="auto"/>
              </w:rPr>
            </w:pPr>
            <w:r w:rsidRPr="00306AC9">
              <w:rPr>
                <w:color w:val="auto"/>
              </w:rPr>
              <w:t xml:space="preserve">A10 </w:t>
            </w:r>
          </w:p>
        </w:tc>
        <w:tc>
          <w:tcPr>
            <w:tcW w:w="2835" w:type="dxa"/>
            <w:tcBorders>
              <w:left w:val="nil"/>
              <w:right w:val="nil"/>
            </w:tcBorders>
          </w:tcPr>
          <w:p w14:paraId="5FAA626C" w14:textId="14153E34" w:rsidR="007622F5" w:rsidRPr="00306AC9" w:rsidRDefault="00370086" w:rsidP="007622F5">
            <w:pPr>
              <w:pStyle w:val="Tablebody"/>
              <w:rPr>
                <w:color w:val="auto"/>
              </w:rPr>
            </w:pPr>
            <w:r w:rsidRPr="00306AC9">
              <w:rPr>
                <w:color w:val="auto"/>
              </w:rPr>
              <w:t>Temper Mill stack</w:t>
            </w:r>
          </w:p>
        </w:tc>
        <w:tc>
          <w:tcPr>
            <w:tcW w:w="1719" w:type="dxa"/>
            <w:tcBorders>
              <w:left w:val="nil"/>
              <w:right w:val="nil"/>
            </w:tcBorders>
          </w:tcPr>
          <w:p w14:paraId="268EC013" w14:textId="594F0962"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4D6B4F86" w14:textId="2C64E6C2" w:rsidR="007622F5" w:rsidRPr="00306AC9" w:rsidRDefault="00D06B03" w:rsidP="007622F5">
            <w:pPr>
              <w:pStyle w:val="Tablebody"/>
              <w:rPr>
                <w:color w:val="auto"/>
              </w:rPr>
            </w:pPr>
            <w:r w:rsidRPr="00306AC9">
              <w:rPr>
                <w:color w:val="auto"/>
              </w:rPr>
              <w:t>-</w:t>
            </w:r>
          </w:p>
        </w:tc>
        <w:tc>
          <w:tcPr>
            <w:tcW w:w="1559" w:type="dxa"/>
            <w:tcBorders>
              <w:left w:val="nil"/>
              <w:right w:val="nil"/>
            </w:tcBorders>
          </w:tcPr>
          <w:p w14:paraId="28D6B17B" w14:textId="2854E100"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4F638171" w14:textId="4B93E2DE" w:rsidR="007622F5" w:rsidRPr="00306AC9" w:rsidRDefault="00D06B03" w:rsidP="007622F5">
            <w:pPr>
              <w:pStyle w:val="Tablebody"/>
              <w:rPr>
                <w:color w:val="auto"/>
              </w:rPr>
            </w:pPr>
            <w:r w:rsidRPr="00306AC9">
              <w:rPr>
                <w:color w:val="auto"/>
              </w:rPr>
              <w:t>-</w:t>
            </w:r>
          </w:p>
        </w:tc>
        <w:tc>
          <w:tcPr>
            <w:tcW w:w="1985" w:type="dxa"/>
            <w:gridSpan w:val="2"/>
            <w:tcBorders>
              <w:left w:val="nil"/>
              <w:right w:val="nil"/>
            </w:tcBorders>
          </w:tcPr>
          <w:p w14:paraId="3769AA03" w14:textId="227CF9DF" w:rsidR="007622F5" w:rsidRPr="00306AC9" w:rsidRDefault="00D06B03" w:rsidP="007622F5">
            <w:pPr>
              <w:pStyle w:val="Tablebody"/>
              <w:rPr>
                <w:color w:val="auto"/>
              </w:rPr>
            </w:pPr>
            <w:r w:rsidRPr="00306AC9">
              <w:rPr>
                <w:color w:val="auto"/>
              </w:rPr>
              <w:t>-</w:t>
            </w:r>
          </w:p>
        </w:tc>
      </w:tr>
      <w:tr w:rsidR="007622F5" w:rsidRPr="00306AC9" w14:paraId="0FC01B5C" w14:textId="77777777" w:rsidTr="00D43E6C">
        <w:trPr>
          <w:gridAfter w:val="1"/>
          <w:wAfter w:w="218" w:type="dxa"/>
          <w:cantSplit/>
        </w:trPr>
        <w:tc>
          <w:tcPr>
            <w:tcW w:w="2660" w:type="dxa"/>
            <w:tcBorders>
              <w:left w:val="nil"/>
              <w:right w:val="nil"/>
            </w:tcBorders>
          </w:tcPr>
          <w:p w14:paraId="7B38A326" w14:textId="0100F604" w:rsidR="007622F5" w:rsidRPr="00306AC9" w:rsidRDefault="007622F5" w:rsidP="003D5AFC">
            <w:pPr>
              <w:pStyle w:val="Tablebody"/>
              <w:rPr>
                <w:color w:val="auto"/>
              </w:rPr>
            </w:pPr>
            <w:r w:rsidRPr="00306AC9">
              <w:rPr>
                <w:color w:val="auto"/>
              </w:rPr>
              <w:t xml:space="preserve">A11 </w:t>
            </w:r>
          </w:p>
        </w:tc>
        <w:tc>
          <w:tcPr>
            <w:tcW w:w="2835" w:type="dxa"/>
            <w:tcBorders>
              <w:left w:val="nil"/>
              <w:right w:val="nil"/>
            </w:tcBorders>
          </w:tcPr>
          <w:p w14:paraId="46D7E0C4" w14:textId="13B7F6CA" w:rsidR="007622F5" w:rsidRPr="00306AC9" w:rsidRDefault="00370086" w:rsidP="007622F5">
            <w:pPr>
              <w:pStyle w:val="Tablebody"/>
              <w:rPr>
                <w:color w:val="auto"/>
              </w:rPr>
            </w:pPr>
            <w:r w:rsidRPr="00306AC9">
              <w:rPr>
                <w:color w:val="auto"/>
              </w:rPr>
              <w:t>Main fume exhaust, Double Reduction Mill</w:t>
            </w:r>
          </w:p>
        </w:tc>
        <w:tc>
          <w:tcPr>
            <w:tcW w:w="1719" w:type="dxa"/>
            <w:tcBorders>
              <w:left w:val="nil"/>
              <w:right w:val="nil"/>
            </w:tcBorders>
          </w:tcPr>
          <w:p w14:paraId="62D691B3" w14:textId="4827D722"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5CA05957" w14:textId="49F3E354" w:rsidR="007622F5" w:rsidRPr="00306AC9" w:rsidRDefault="00D06B03" w:rsidP="007622F5">
            <w:pPr>
              <w:pStyle w:val="Tablebody"/>
              <w:rPr>
                <w:color w:val="auto"/>
              </w:rPr>
            </w:pPr>
            <w:r w:rsidRPr="00306AC9">
              <w:rPr>
                <w:color w:val="auto"/>
              </w:rPr>
              <w:t>-</w:t>
            </w:r>
          </w:p>
        </w:tc>
        <w:tc>
          <w:tcPr>
            <w:tcW w:w="1559" w:type="dxa"/>
            <w:tcBorders>
              <w:left w:val="nil"/>
              <w:right w:val="nil"/>
            </w:tcBorders>
          </w:tcPr>
          <w:p w14:paraId="0E904C3B" w14:textId="5B488EE5"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50C91CF1" w14:textId="03734C33" w:rsidR="007622F5" w:rsidRPr="00306AC9" w:rsidRDefault="00D06B03" w:rsidP="007622F5">
            <w:pPr>
              <w:pStyle w:val="Tablebody"/>
              <w:rPr>
                <w:color w:val="auto"/>
              </w:rPr>
            </w:pPr>
            <w:r w:rsidRPr="00306AC9">
              <w:rPr>
                <w:color w:val="auto"/>
              </w:rPr>
              <w:t>-</w:t>
            </w:r>
          </w:p>
        </w:tc>
        <w:tc>
          <w:tcPr>
            <w:tcW w:w="1985" w:type="dxa"/>
            <w:gridSpan w:val="2"/>
            <w:tcBorders>
              <w:left w:val="nil"/>
              <w:right w:val="nil"/>
            </w:tcBorders>
          </w:tcPr>
          <w:p w14:paraId="4E683B84" w14:textId="39FC635F" w:rsidR="007622F5" w:rsidRPr="00306AC9" w:rsidRDefault="00D06B03" w:rsidP="007622F5">
            <w:pPr>
              <w:pStyle w:val="Tablebody"/>
              <w:rPr>
                <w:color w:val="auto"/>
              </w:rPr>
            </w:pPr>
            <w:r w:rsidRPr="00306AC9">
              <w:rPr>
                <w:color w:val="auto"/>
              </w:rPr>
              <w:t>-</w:t>
            </w:r>
          </w:p>
        </w:tc>
      </w:tr>
      <w:tr w:rsidR="007622F5" w:rsidRPr="00306AC9" w14:paraId="2904977A" w14:textId="77777777" w:rsidTr="00D43E6C">
        <w:trPr>
          <w:gridAfter w:val="1"/>
          <w:wAfter w:w="218" w:type="dxa"/>
          <w:cantSplit/>
        </w:trPr>
        <w:tc>
          <w:tcPr>
            <w:tcW w:w="2660" w:type="dxa"/>
            <w:tcBorders>
              <w:left w:val="nil"/>
              <w:right w:val="nil"/>
            </w:tcBorders>
          </w:tcPr>
          <w:p w14:paraId="57E65B2F" w14:textId="2B4C7FDC" w:rsidR="007622F5" w:rsidRPr="00306AC9" w:rsidRDefault="003D5AFC" w:rsidP="003D5AFC">
            <w:pPr>
              <w:pStyle w:val="Tablebody"/>
              <w:rPr>
                <w:color w:val="auto"/>
              </w:rPr>
            </w:pPr>
            <w:r>
              <w:rPr>
                <w:color w:val="auto"/>
              </w:rPr>
              <w:t xml:space="preserve">A12 </w:t>
            </w:r>
            <w:r w:rsidR="007622F5" w:rsidRPr="00306AC9">
              <w:rPr>
                <w:color w:val="auto"/>
              </w:rPr>
              <w:t xml:space="preserve"> </w:t>
            </w:r>
          </w:p>
        </w:tc>
        <w:tc>
          <w:tcPr>
            <w:tcW w:w="2835" w:type="dxa"/>
            <w:tcBorders>
              <w:left w:val="nil"/>
              <w:right w:val="nil"/>
            </w:tcBorders>
          </w:tcPr>
          <w:p w14:paraId="3B44EDD8" w14:textId="2CB6CD44" w:rsidR="007622F5" w:rsidRPr="00306AC9" w:rsidRDefault="00370086" w:rsidP="007622F5">
            <w:pPr>
              <w:pStyle w:val="Tablebody"/>
              <w:rPr>
                <w:color w:val="auto"/>
              </w:rPr>
            </w:pPr>
            <w:r w:rsidRPr="00306AC9">
              <w:rPr>
                <w:color w:val="auto"/>
              </w:rPr>
              <w:t>ETL5 process stack</w:t>
            </w:r>
          </w:p>
        </w:tc>
        <w:tc>
          <w:tcPr>
            <w:tcW w:w="1719" w:type="dxa"/>
            <w:tcBorders>
              <w:left w:val="nil"/>
              <w:right w:val="nil"/>
            </w:tcBorders>
          </w:tcPr>
          <w:p w14:paraId="5E655427" w14:textId="3B7507B9"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705A5074" w14:textId="13B60BEB" w:rsidR="007622F5" w:rsidRPr="00306AC9" w:rsidRDefault="00D06B03" w:rsidP="007622F5">
            <w:pPr>
              <w:pStyle w:val="Tablebody"/>
              <w:rPr>
                <w:color w:val="auto"/>
              </w:rPr>
            </w:pPr>
            <w:r w:rsidRPr="00306AC9">
              <w:rPr>
                <w:color w:val="auto"/>
              </w:rPr>
              <w:t>-</w:t>
            </w:r>
          </w:p>
        </w:tc>
        <w:tc>
          <w:tcPr>
            <w:tcW w:w="1559" w:type="dxa"/>
            <w:tcBorders>
              <w:left w:val="nil"/>
              <w:right w:val="nil"/>
            </w:tcBorders>
          </w:tcPr>
          <w:p w14:paraId="53CD6EBF" w14:textId="099ED57D"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0B1E71ED" w14:textId="793EE311" w:rsidR="007622F5" w:rsidRPr="00306AC9" w:rsidRDefault="00D06B03" w:rsidP="007622F5">
            <w:pPr>
              <w:pStyle w:val="Tablebody"/>
              <w:rPr>
                <w:color w:val="auto"/>
              </w:rPr>
            </w:pPr>
            <w:r w:rsidRPr="00306AC9">
              <w:rPr>
                <w:color w:val="auto"/>
              </w:rPr>
              <w:t>-</w:t>
            </w:r>
          </w:p>
        </w:tc>
        <w:tc>
          <w:tcPr>
            <w:tcW w:w="1985" w:type="dxa"/>
            <w:gridSpan w:val="2"/>
            <w:tcBorders>
              <w:left w:val="nil"/>
              <w:right w:val="nil"/>
            </w:tcBorders>
          </w:tcPr>
          <w:p w14:paraId="2A055117" w14:textId="7C99F942" w:rsidR="007622F5" w:rsidRPr="00306AC9" w:rsidRDefault="00D06B03" w:rsidP="007622F5">
            <w:pPr>
              <w:pStyle w:val="Tablebody"/>
              <w:rPr>
                <w:color w:val="auto"/>
              </w:rPr>
            </w:pPr>
            <w:r w:rsidRPr="00306AC9">
              <w:rPr>
                <w:color w:val="auto"/>
              </w:rPr>
              <w:t>-</w:t>
            </w:r>
          </w:p>
        </w:tc>
      </w:tr>
      <w:tr w:rsidR="007622F5" w:rsidRPr="00306AC9" w14:paraId="535B7BD9" w14:textId="77777777" w:rsidTr="00D43E6C">
        <w:trPr>
          <w:gridAfter w:val="1"/>
          <w:wAfter w:w="218" w:type="dxa"/>
          <w:cantSplit/>
        </w:trPr>
        <w:tc>
          <w:tcPr>
            <w:tcW w:w="2660" w:type="dxa"/>
            <w:tcBorders>
              <w:left w:val="nil"/>
              <w:right w:val="nil"/>
            </w:tcBorders>
          </w:tcPr>
          <w:p w14:paraId="3033FF09" w14:textId="75BD3616" w:rsidR="007622F5" w:rsidRPr="00306AC9" w:rsidRDefault="007622F5" w:rsidP="003D5AFC">
            <w:pPr>
              <w:pStyle w:val="Tablebody"/>
              <w:rPr>
                <w:color w:val="auto"/>
              </w:rPr>
            </w:pPr>
            <w:r w:rsidRPr="00306AC9">
              <w:rPr>
                <w:color w:val="auto"/>
              </w:rPr>
              <w:t xml:space="preserve">A13 </w:t>
            </w:r>
          </w:p>
        </w:tc>
        <w:tc>
          <w:tcPr>
            <w:tcW w:w="2835" w:type="dxa"/>
            <w:tcBorders>
              <w:left w:val="nil"/>
              <w:right w:val="nil"/>
            </w:tcBorders>
          </w:tcPr>
          <w:p w14:paraId="55CBBC55" w14:textId="22AB5F28" w:rsidR="007622F5" w:rsidRPr="00306AC9" w:rsidRDefault="00370086" w:rsidP="007622F5">
            <w:pPr>
              <w:pStyle w:val="Tablebody"/>
              <w:rPr>
                <w:color w:val="auto"/>
              </w:rPr>
            </w:pPr>
            <w:r w:rsidRPr="00306AC9">
              <w:rPr>
                <w:color w:val="auto"/>
              </w:rPr>
              <w:t>ECCS 4 process stack</w:t>
            </w:r>
          </w:p>
        </w:tc>
        <w:tc>
          <w:tcPr>
            <w:tcW w:w="1719" w:type="dxa"/>
            <w:tcBorders>
              <w:left w:val="nil"/>
              <w:right w:val="nil"/>
            </w:tcBorders>
          </w:tcPr>
          <w:p w14:paraId="0404EE56" w14:textId="2F8AA8FE"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4C380A78" w14:textId="7581EEF6" w:rsidR="007622F5" w:rsidRPr="00306AC9" w:rsidRDefault="00D06B03" w:rsidP="007622F5">
            <w:pPr>
              <w:pStyle w:val="Tablebody"/>
              <w:rPr>
                <w:color w:val="auto"/>
              </w:rPr>
            </w:pPr>
            <w:r w:rsidRPr="00306AC9">
              <w:rPr>
                <w:color w:val="auto"/>
              </w:rPr>
              <w:t>-</w:t>
            </w:r>
          </w:p>
        </w:tc>
        <w:tc>
          <w:tcPr>
            <w:tcW w:w="1559" w:type="dxa"/>
            <w:tcBorders>
              <w:left w:val="nil"/>
              <w:right w:val="nil"/>
            </w:tcBorders>
          </w:tcPr>
          <w:p w14:paraId="1CF68466" w14:textId="14B959A4"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3841F8A0" w14:textId="25B0AF3D" w:rsidR="007622F5" w:rsidRPr="00306AC9" w:rsidRDefault="00D06B03" w:rsidP="007622F5">
            <w:pPr>
              <w:pStyle w:val="Tablebody"/>
              <w:rPr>
                <w:color w:val="auto"/>
              </w:rPr>
            </w:pPr>
            <w:r w:rsidRPr="00306AC9">
              <w:rPr>
                <w:color w:val="auto"/>
              </w:rPr>
              <w:t>-</w:t>
            </w:r>
          </w:p>
        </w:tc>
        <w:tc>
          <w:tcPr>
            <w:tcW w:w="1985" w:type="dxa"/>
            <w:gridSpan w:val="2"/>
            <w:tcBorders>
              <w:left w:val="nil"/>
              <w:right w:val="nil"/>
            </w:tcBorders>
          </w:tcPr>
          <w:p w14:paraId="55EBD51C" w14:textId="063F75A7" w:rsidR="007622F5" w:rsidRPr="00306AC9" w:rsidRDefault="00D06B03" w:rsidP="007622F5">
            <w:pPr>
              <w:pStyle w:val="Tablebody"/>
              <w:rPr>
                <w:color w:val="auto"/>
              </w:rPr>
            </w:pPr>
            <w:r w:rsidRPr="00306AC9">
              <w:rPr>
                <w:color w:val="auto"/>
              </w:rPr>
              <w:t>-</w:t>
            </w:r>
          </w:p>
        </w:tc>
      </w:tr>
      <w:tr w:rsidR="007622F5" w:rsidRPr="00306AC9" w14:paraId="47A03DAD" w14:textId="77777777" w:rsidTr="00D43E6C">
        <w:trPr>
          <w:gridAfter w:val="1"/>
          <w:wAfter w:w="218" w:type="dxa"/>
          <w:cantSplit/>
        </w:trPr>
        <w:tc>
          <w:tcPr>
            <w:tcW w:w="2660" w:type="dxa"/>
            <w:tcBorders>
              <w:left w:val="nil"/>
              <w:right w:val="nil"/>
            </w:tcBorders>
          </w:tcPr>
          <w:p w14:paraId="1292A2A8" w14:textId="52EF6F29" w:rsidR="007622F5" w:rsidRPr="00306AC9" w:rsidRDefault="007622F5" w:rsidP="003D5AFC">
            <w:pPr>
              <w:pStyle w:val="Tablebody"/>
              <w:rPr>
                <w:color w:val="auto"/>
              </w:rPr>
            </w:pPr>
            <w:r w:rsidRPr="00306AC9">
              <w:rPr>
                <w:color w:val="auto"/>
              </w:rPr>
              <w:t xml:space="preserve">A15 </w:t>
            </w:r>
          </w:p>
        </w:tc>
        <w:tc>
          <w:tcPr>
            <w:tcW w:w="2835" w:type="dxa"/>
            <w:tcBorders>
              <w:left w:val="nil"/>
              <w:right w:val="nil"/>
            </w:tcBorders>
          </w:tcPr>
          <w:p w14:paraId="1E76C96C" w14:textId="43D44B17" w:rsidR="007622F5" w:rsidRPr="00306AC9" w:rsidRDefault="00370086" w:rsidP="007622F5">
            <w:pPr>
              <w:pStyle w:val="Tablebody"/>
              <w:rPr>
                <w:color w:val="auto"/>
              </w:rPr>
            </w:pPr>
            <w:r w:rsidRPr="00306AC9">
              <w:rPr>
                <w:color w:val="auto"/>
              </w:rPr>
              <w:t>Cleaning Line stack</w:t>
            </w:r>
          </w:p>
        </w:tc>
        <w:tc>
          <w:tcPr>
            <w:tcW w:w="1719" w:type="dxa"/>
            <w:tcBorders>
              <w:left w:val="nil"/>
              <w:right w:val="nil"/>
            </w:tcBorders>
          </w:tcPr>
          <w:p w14:paraId="4E19E529" w14:textId="4B914DE0"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5279472F" w14:textId="20656BC9" w:rsidR="007622F5" w:rsidRPr="00306AC9" w:rsidRDefault="00D06B03" w:rsidP="007622F5">
            <w:pPr>
              <w:pStyle w:val="Tablebody"/>
              <w:rPr>
                <w:color w:val="auto"/>
              </w:rPr>
            </w:pPr>
            <w:r w:rsidRPr="00306AC9">
              <w:rPr>
                <w:color w:val="auto"/>
              </w:rPr>
              <w:t>-</w:t>
            </w:r>
          </w:p>
        </w:tc>
        <w:tc>
          <w:tcPr>
            <w:tcW w:w="1559" w:type="dxa"/>
            <w:tcBorders>
              <w:left w:val="nil"/>
              <w:right w:val="nil"/>
            </w:tcBorders>
          </w:tcPr>
          <w:p w14:paraId="11ACC87E" w14:textId="6DE4B697"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2C944B43" w14:textId="7A3D9E03" w:rsidR="007622F5" w:rsidRPr="00306AC9" w:rsidRDefault="00D06B03" w:rsidP="007622F5">
            <w:pPr>
              <w:pStyle w:val="Tablebody"/>
              <w:rPr>
                <w:color w:val="auto"/>
              </w:rPr>
            </w:pPr>
            <w:r w:rsidRPr="00306AC9">
              <w:rPr>
                <w:color w:val="auto"/>
              </w:rPr>
              <w:t>-</w:t>
            </w:r>
          </w:p>
        </w:tc>
        <w:tc>
          <w:tcPr>
            <w:tcW w:w="1985" w:type="dxa"/>
            <w:gridSpan w:val="2"/>
            <w:tcBorders>
              <w:left w:val="nil"/>
              <w:right w:val="nil"/>
            </w:tcBorders>
          </w:tcPr>
          <w:p w14:paraId="501819BD" w14:textId="28E3CD4E" w:rsidR="007622F5" w:rsidRPr="00306AC9" w:rsidRDefault="00D06B03" w:rsidP="007622F5">
            <w:pPr>
              <w:pStyle w:val="Tablebody"/>
              <w:rPr>
                <w:color w:val="auto"/>
              </w:rPr>
            </w:pPr>
            <w:r w:rsidRPr="00306AC9">
              <w:rPr>
                <w:color w:val="auto"/>
              </w:rPr>
              <w:t>-</w:t>
            </w:r>
          </w:p>
        </w:tc>
      </w:tr>
      <w:tr w:rsidR="007622F5" w:rsidRPr="00306AC9" w14:paraId="4709D1CF" w14:textId="77777777" w:rsidTr="00D43E6C">
        <w:trPr>
          <w:gridAfter w:val="1"/>
          <w:wAfter w:w="218" w:type="dxa"/>
          <w:cantSplit/>
        </w:trPr>
        <w:tc>
          <w:tcPr>
            <w:tcW w:w="2660" w:type="dxa"/>
            <w:tcBorders>
              <w:left w:val="nil"/>
              <w:right w:val="nil"/>
            </w:tcBorders>
          </w:tcPr>
          <w:p w14:paraId="31B407C7" w14:textId="378F615F" w:rsidR="007622F5" w:rsidRPr="00306AC9" w:rsidRDefault="00124A72" w:rsidP="003D5AFC">
            <w:pPr>
              <w:pStyle w:val="Tablebody"/>
              <w:rPr>
                <w:color w:val="auto"/>
              </w:rPr>
            </w:pPr>
            <w:r w:rsidRPr="00306AC9">
              <w:rPr>
                <w:color w:val="auto"/>
              </w:rPr>
              <w:t xml:space="preserve">A18 </w:t>
            </w:r>
          </w:p>
        </w:tc>
        <w:tc>
          <w:tcPr>
            <w:tcW w:w="2835" w:type="dxa"/>
            <w:tcBorders>
              <w:left w:val="nil"/>
              <w:right w:val="nil"/>
            </w:tcBorders>
          </w:tcPr>
          <w:p w14:paraId="629B32C9" w14:textId="49277C15" w:rsidR="007622F5" w:rsidRPr="00306AC9" w:rsidRDefault="00370086" w:rsidP="007622F5">
            <w:pPr>
              <w:pStyle w:val="Tablebody"/>
              <w:rPr>
                <w:color w:val="auto"/>
              </w:rPr>
            </w:pPr>
            <w:r w:rsidRPr="00306AC9">
              <w:rPr>
                <w:color w:val="auto"/>
              </w:rPr>
              <w:t>Cooling Tower</w:t>
            </w:r>
          </w:p>
        </w:tc>
        <w:tc>
          <w:tcPr>
            <w:tcW w:w="1719" w:type="dxa"/>
            <w:tcBorders>
              <w:left w:val="nil"/>
              <w:right w:val="nil"/>
            </w:tcBorders>
          </w:tcPr>
          <w:p w14:paraId="76F82C85" w14:textId="4647F8AF"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29D0F2EA" w14:textId="521C3920" w:rsidR="007622F5" w:rsidRPr="00306AC9" w:rsidRDefault="00D06B03" w:rsidP="007622F5">
            <w:pPr>
              <w:pStyle w:val="Tablebody"/>
              <w:rPr>
                <w:color w:val="auto"/>
              </w:rPr>
            </w:pPr>
            <w:r w:rsidRPr="00306AC9">
              <w:rPr>
                <w:color w:val="auto"/>
              </w:rPr>
              <w:t>-</w:t>
            </w:r>
          </w:p>
        </w:tc>
        <w:tc>
          <w:tcPr>
            <w:tcW w:w="1559" w:type="dxa"/>
            <w:tcBorders>
              <w:left w:val="nil"/>
              <w:right w:val="nil"/>
            </w:tcBorders>
          </w:tcPr>
          <w:p w14:paraId="5003B394" w14:textId="1FC85B84"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390D13ED" w14:textId="646B9717" w:rsidR="007622F5" w:rsidRPr="00306AC9" w:rsidRDefault="00D06B03" w:rsidP="007622F5">
            <w:pPr>
              <w:pStyle w:val="Tablebody"/>
              <w:rPr>
                <w:color w:val="auto"/>
              </w:rPr>
            </w:pPr>
            <w:r w:rsidRPr="00306AC9">
              <w:rPr>
                <w:color w:val="auto"/>
              </w:rPr>
              <w:t>-</w:t>
            </w:r>
          </w:p>
        </w:tc>
        <w:tc>
          <w:tcPr>
            <w:tcW w:w="1985" w:type="dxa"/>
            <w:gridSpan w:val="2"/>
            <w:tcBorders>
              <w:left w:val="nil"/>
              <w:right w:val="nil"/>
            </w:tcBorders>
          </w:tcPr>
          <w:p w14:paraId="45C238CC" w14:textId="0E9039C8" w:rsidR="007622F5" w:rsidRPr="00306AC9" w:rsidRDefault="00D06B03" w:rsidP="007622F5">
            <w:pPr>
              <w:pStyle w:val="Tablebody"/>
              <w:rPr>
                <w:color w:val="auto"/>
              </w:rPr>
            </w:pPr>
            <w:r w:rsidRPr="00306AC9">
              <w:rPr>
                <w:color w:val="auto"/>
              </w:rPr>
              <w:t>-</w:t>
            </w:r>
          </w:p>
        </w:tc>
      </w:tr>
      <w:tr w:rsidR="007622F5" w:rsidRPr="00306AC9" w14:paraId="06C1FBAF" w14:textId="77777777" w:rsidTr="00D43E6C">
        <w:trPr>
          <w:gridAfter w:val="1"/>
          <w:wAfter w:w="218" w:type="dxa"/>
          <w:cantSplit/>
        </w:trPr>
        <w:tc>
          <w:tcPr>
            <w:tcW w:w="2660" w:type="dxa"/>
            <w:tcBorders>
              <w:left w:val="nil"/>
              <w:right w:val="nil"/>
            </w:tcBorders>
          </w:tcPr>
          <w:p w14:paraId="5EC2DB06" w14:textId="120AB0CA" w:rsidR="007622F5" w:rsidRPr="00306AC9" w:rsidRDefault="00124A72" w:rsidP="003D5AFC">
            <w:pPr>
              <w:pStyle w:val="Tablebody"/>
              <w:rPr>
                <w:color w:val="auto"/>
              </w:rPr>
            </w:pPr>
            <w:r w:rsidRPr="00306AC9">
              <w:rPr>
                <w:color w:val="auto"/>
              </w:rPr>
              <w:t xml:space="preserve">A19 </w:t>
            </w:r>
          </w:p>
        </w:tc>
        <w:tc>
          <w:tcPr>
            <w:tcW w:w="2835" w:type="dxa"/>
            <w:tcBorders>
              <w:left w:val="nil"/>
              <w:right w:val="nil"/>
            </w:tcBorders>
          </w:tcPr>
          <w:p w14:paraId="74595370" w14:textId="07B73FBF" w:rsidR="007622F5" w:rsidRPr="00306AC9" w:rsidRDefault="00370086" w:rsidP="007622F5">
            <w:pPr>
              <w:pStyle w:val="Tablebody"/>
              <w:rPr>
                <w:color w:val="auto"/>
              </w:rPr>
            </w:pPr>
            <w:r w:rsidRPr="00306AC9">
              <w:rPr>
                <w:color w:val="auto"/>
              </w:rPr>
              <w:t>ETL6 process stack</w:t>
            </w:r>
          </w:p>
        </w:tc>
        <w:tc>
          <w:tcPr>
            <w:tcW w:w="1719" w:type="dxa"/>
            <w:tcBorders>
              <w:left w:val="nil"/>
              <w:right w:val="nil"/>
            </w:tcBorders>
          </w:tcPr>
          <w:p w14:paraId="21E2DCDC" w14:textId="4E055AC3"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173FB06D" w14:textId="3E77D204" w:rsidR="007622F5" w:rsidRPr="00306AC9" w:rsidRDefault="00D06B03" w:rsidP="007622F5">
            <w:pPr>
              <w:pStyle w:val="Tablebody"/>
              <w:rPr>
                <w:color w:val="auto"/>
              </w:rPr>
            </w:pPr>
            <w:r w:rsidRPr="00306AC9">
              <w:rPr>
                <w:color w:val="auto"/>
              </w:rPr>
              <w:t>-</w:t>
            </w:r>
          </w:p>
        </w:tc>
        <w:tc>
          <w:tcPr>
            <w:tcW w:w="1559" w:type="dxa"/>
            <w:tcBorders>
              <w:left w:val="nil"/>
              <w:right w:val="nil"/>
            </w:tcBorders>
          </w:tcPr>
          <w:p w14:paraId="01600A89" w14:textId="15C0C1DE"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5C80E171" w14:textId="1EDA1008" w:rsidR="007622F5" w:rsidRPr="00306AC9" w:rsidRDefault="00D06B03" w:rsidP="007622F5">
            <w:pPr>
              <w:pStyle w:val="Tablebody"/>
              <w:rPr>
                <w:color w:val="auto"/>
              </w:rPr>
            </w:pPr>
            <w:r w:rsidRPr="00306AC9">
              <w:rPr>
                <w:color w:val="auto"/>
              </w:rPr>
              <w:t>-</w:t>
            </w:r>
          </w:p>
        </w:tc>
        <w:tc>
          <w:tcPr>
            <w:tcW w:w="1985" w:type="dxa"/>
            <w:gridSpan w:val="2"/>
            <w:tcBorders>
              <w:left w:val="nil"/>
              <w:right w:val="nil"/>
            </w:tcBorders>
          </w:tcPr>
          <w:p w14:paraId="57558451" w14:textId="2EA5C718" w:rsidR="007622F5" w:rsidRPr="00306AC9" w:rsidRDefault="00D06B03" w:rsidP="007622F5">
            <w:pPr>
              <w:pStyle w:val="Tablebody"/>
              <w:rPr>
                <w:color w:val="auto"/>
              </w:rPr>
            </w:pPr>
            <w:r w:rsidRPr="00306AC9">
              <w:rPr>
                <w:color w:val="auto"/>
              </w:rPr>
              <w:t>-</w:t>
            </w:r>
          </w:p>
        </w:tc>
      </w:tr>
      <w:tr w:rsidR="007622F5" w:rsidRPr="00306AC9" w14:paraId="16F00FFB" w14:textId="77777777" w:rsidTr="00D43E6C">
        <w:trPr>
          <w:gridAfter w:val="1"/>
          <w:wAfter w:w="218" w:type="dxa"/>
          <w:cantSplit/>
        </w:trPr>
        <w:tc>
          <w:tcPr>
            <w:tcW w:w="2660" w:type="dxa"/>
            <w:tcBorders>
              <w:left w:val="nil"/>
              <w:right w:val="nil"/>
            </w:tcBorders>
          </w:tcPr>
          <w:p w14:paraId="5AE11D66" w14:textId="2FCD73E9" w:rsidR="007622F5" w:rsidRPr="00306AC9" w:rsidRDefault="003D5AFC" w:rsidP="003D5AFC">
            <w:pPr>
              <w:pStyle w:val="Tablebody"/>
              <w:rPr>
                <w:color w:val="auto"/>
              </w:rPr>
            </w:pPr>
            <w:r>
              <w:rPr>
                <w:color w:val="auto"/>
              </w:rPr>
              <w:t>A20</w:t>
            </w:r>
          </w:p>
        </w:tc>
        <w:tc>
          <w:tcPr>
            <w:tcW w:w="2835" w:type="dxa"/>
            <w:tcBorders>
              <w:left w:val="nil"/>
              <w:right w:val="nil"/>
            </w:tcBorders>
          </w:tcPr>
          <w:p w14:paraId="0931AE12" w14:textId="566B678D" w:rsidR="007622F5" w:rsidRPr="00306AC9" w:rsidRDefault="00370086" w:rsidP="007622F5">
            <w:pPr>
              <w:pStyle w:val="Tablebody"/>
              <w:rPr>
                <w:color w:val="auto"/>
              </w:rPr>
            </w:pPr>
            <w:r w:rsidRPr="00306AC9">
              <w:rPr>
                <w:color w:val="auto"/>
              </w:rPr>
              <w:t>ETL6 pre-treatment process stack</w:t>
            </w:r>
          </w:p>
        </w:tc>
        <w:tc>
          <w:tcPr>
            <w:tcW w:w="1719" w:type="dxa"/>
            <w:tcBorders>
              <w:left w:val="nil"/>
              <w:right w:val="nil"/>
            </w:tcBorders>
          </w:tcPr>
          <w:p w14:paraId="51EF9E1D" w14:textId="28D3A26F"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70919380" w14:textId="5A0B5770" w:rsidR="007622F5" w:rsidRPr="00306AC9" w:rsidRDefault="00D06B03" w:rsidP="007622F5">
            <w:pPr>
              <w:pStyle w:val="Tablebody"/>
              <w:rPr>
                <w:color w:val="auto"/>
              </w:rPr>
            </w:pPr>
            <w:r w:rsidRPr="00306AC9">
              <w:rPr>
                <w:color w:val="auto"/>
              </w:rPr>
              <w:t>-</w:t>
            </w:r>
          </w:p>
        </w:tc>
        <w:tc>
          <w:tcPr>
            <w:tcW w:w="1559" w:type="dxa"/>
            <w:tcBorders>
              <w:left w:val="nil"/>
              <w:right w:val="nil"/>
            </w:tcBorders>
          </w:tcPr>
          <w:p w14:paraId="1BD494F5" w14:textId="002638BC"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45632D6E" w14:textId="555B3DFE" w:rsidR="007622F5" w:rsidRPr="00306AC9" w:rsidRDefault="00D06B03" w:rsidP="007622F5">
            <w:pPr>
              <w:pStyle w:val="Tablebody"/>
              <w:rPr>
                <w:color w:val="auto"/>
              </w:rPr>
            </w:pPr>
            <w:r w:rsidRPr="00306AC9">
              <w:rPr>
                <w:color w:val="auto"/>
              </w:rPr>
              <w:t>-</w:t>
            </w:r>
          </w:p>
        </w:tc>
        <w:tc>
          <w:tcPr>
            <w:tcW w:w="1985" w:type="dxa"/>
            <w:gridSpan w:val="2"/>
            <w:tcBorders>
              <w:left w:val="nil"/>
              <w:right w:val="nil"/>
            </w:tcBorders>
          </w:tcPr>
          <w:p w14:paraId="08D2B82B" w14:textId="28660DDF" w:rsidR="007622F5" w:rsidRPr="00306AC9" w:rsidRDefault="00D06B03" w:rsidP="007622F5">
            <w:pPr>
              <w:pStyle w:val="Tablebody"/>
              <w:rPr>
                <w:color w:val="auto"/>
              </w:rPr>
            </w:pPr>
            <w:r w:rsidRPr="00306AC9">
              <w:rPr>
                <w:color w:val="auto"/>
              </w:rPr>
              <w:t>-</w:t>
            </w:r>
          </w:p>
        </w:tc>
      </w:tr>
      <w:tr w:rsidR="007622F5" w:rsidRPr="00306AC9" w14:paraId="3538F1ED" w14:textId="77777777" w:rsidTr="00D43E6C">
        <w:trPr>
          <w:gridAfter w:val="1"/>
          <w:wAfter w:w="218" w:type="dxa"/>
          <w:cantSplit/>
        </w:trPr>
        <w:tc>
          <w:tcPr>
            <w:tcW w:w="2660" w:type="dxa"/>
            <w:tcBorders>
              <w:left w:val="nil"/>
              <w:right w:val="nil"/>
            </w:tcBorders>
          </w:tcPr>
          <w:p w14:paraId="12A1D92B" w14:textId="1C8D38B9" w:rsidR="007622F5" w:rsidRPr="00306AC9" w:rsidRDefault="00124A72" w:rsidP="003D5AFC">
            <w:pPr>
              <w:pStyle w:val="Tablebody"/>
              <w:rPr>
                <w:color w:val="auto"/>
              </w:rPr>
            </w:pPr>
            <w:r w:rsidRPr="00306AC9">
              <w:rPr>
                <w:color w:val="auto"/>
              </w:rPr>
              <w:t>A21</w:t>
            </w:r>
          </w:p>
        </w:tc>
        <w:tc>
          <w:tcPr>
            <w:tcW w:w="2835" w:type="dxa"/>
            <w:tcBorders>
              <w:left w:val="nil"/>
              <w:right w:val="nil"/>
            </w:tcBorders>
          </w:tcPr>
          <w:p w14:paraId="6614F6F3" w14:textId="0FB0601F" w:rsidR="007622F5" w:rsidRPr="00306AC9" w:rsidRDefault="00370086" w:rsidP="007622F5">
            <w:pPr>
              <w:pStyle w:val="Tablebody"/>
              <w:rPr>
                <w:color w:val="auto"/>
              </w:rPr>
            </w:pPr>
            <w:r w:rsidRPr="00306AC9">
              <w:rPr>
                <w:color w:val="auto"/>
              </w:rPr>
              <w:t>ECCS North Wall Vent Point</w:t>
            </w:r>
          </w:p>
        </w:tc>
        <w:tc>
          <w:tcPr>
            <w:tcW w:w="1719" w:type="dxa"/>
            <w:tcBorders>
              <w:left w:val="nil"/>
              <w:right w:val="nil"/>
            </w:tcBorders>
          </w:tcPr>
          <w:p w14:paraId="4D52A82F" w14:textId="6E2EE8A5"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770B0018" w14:textId="189FEA78" w:rsidR="007622F5" w:rsidRPr="00306AC9" w:rsidRDefault="00D06B03" w:rsidP="007622F5">
            <w:pPr>
              <w:pStyle w:val="Tablebody"/>
              <w:rPr>
                <w:color w:val="auto"/>
              </w:rPr>
            </w:pPr>
            <w:r w:rsidRPr="00306AC9">
              <w:rPr>
                <w:color w:val="auto"/>
              </w:rPr>
              <w:t>-</w:t>
            </w:r>
          </w:p>
        </w:tc>
        <w:tc>
          <w:tcPr>
            <w:tcW w:w="1559" w:type="dxa"/>
            <w:tcBorders>
              <w:left w:val="nil"/>
              <w:right w:val="nil"/>
            </w:tcBorders>
          </w:tcPr>
          <w:p w14:paraId="7C0F7D92" w14:textId="49F2C00E" w:rsidR="007622F5" w:rsidRPr="00306AC9" w:rsidRDefault="00D06B03" w:rsidP="007622F5">
            <w:pPr>
              <w:pStyle w:val="Tablebody"/>
              <w:rPr>
                <w:color w:val="auto"/>
              </w:rPr>
            </w:pPr>
            <w:r w:rsidRPr="00306AC9">
              <w:rPr>
                <w:color w:val="auto"/>
              </w:rPr>
              <w:t>-</w:t>
            </w:r>
          </w:p>
        </w:tc>
        <w:tc>
          <w:tcPr>
            <w:tcW w:w="1701" w:type="dxa"/>
            <w:tcBorders>
              <w:left w:val="nil"/>
              <w:right w:val="nil"/>
            </w:tcBorders>
          </w:tcPr>
          <w:p w14:paraId="795136C2" w14:textId="00BEB75A" w:rsidR="007622F5" w:rsidRPr="00306AC9" w:rsidRDefault="00D06B03" w:rsidP="007622F5">
            <w:pPr>
              <w:pStyle w:val="Tablebody"/>
              <w:rPr>
                <w:color w:val="auto"/>
              </w:rPr>
            </w:pPr>
            <w:r w:rsidRPr="00306AC9">
              <w:rPr>
                <w:color w:val="auto"/>
              </w:rPr>
              <w:t>-</w:t>
            </w:r>
          </w:p>
        </w:tc>
        <w:tc>
          <w:tcPr>
            <w:tcW w:w="1985" w:type="dxa"/>
            <w:gridSpan w:val="2"/>
            <w:tcBorders>
              <w:left w:val="nil"/>
              <w:right w:val="nil"/>
            </w:tcBorders>
          </w:tcPr>
          <w:p w14:paraId="3BAE9FE5" w14:textId="2F8C9824" w:rsidR="007622F5" w:rsidRPr="00306AC9" w:rsidRDefault="00D06B03" w:rsidP="007622F5">
            <w:pPr>
              <w:pStyle w:val="Tablebody"/>
              <w:rPr>
                <w:color w:val="auto"/>
              </w:rPr>
            </w:pPr>
            <w:r w:rsidRPr="00306AC9">
              <w:rPr>
                <w:color w:val="auto"/>
              </w:rPr>
              <w:t>-</w:t>
            </w:r>
          </w:p>
        </w:tc>
      </w:tr>
      <w:tr w:rsidR="00124A72" w:rsidRPr="00306AC9" w14:paraId="3175F61E" w14:textId="77777777" w:rsidTr="00D43E6C">
        <w:trPr>
          <w:gridAfter w:val="1"/>
          <w:wAfter w:w="218" w:type="dxa"/>
          <w:cantSplit/>
        </w:trPr>
        <w:tc>
          <w:tcPr>
            <w:tcW w:w="2660" w:type="dxa"/>
            <w:tcBorders>
              <w:left w:val="nil"/>
              <w:right w:val="nil"/>
            </w:tcBorders>
          </w:tcPr>
          <w:p w14:paraId="3CC4C059" w14:textId="5FBFC0BE" w:rsidR="00124A72" w:rsidRPr="00306AC9" w:rsidRDefault="00124A72" w:rsidP="003D5AFC">
            <w:pPr>
              <w:pStyle w:val="Tablebody"/>
              <w:rPr>
                <w:color w:val="auto"/>
              </w:rPr>
            </w:pPr>
            <w:r w:rsidRPr="00306AC9">
              <w:rPr>
                <w:color w:val="auto"/>
              </w:rPr>
              <w:t xml:space="preserve">A22 </w:t>
            </w:r>
          </w:p>
        </w:tc>
        <w:tc>
          <w:tcPr>
            <w:tcW w:w="2835" w:type="dxa"/>
            <w:tcBorders>
              <w:left w:val="nil"/>
              <w:right w:val="nil"/>
            </w:tcBorders>
          </w:tcPr>
          <w:p w14:paraId="6313FD22" w14:textId="5F1191FC" w:rsidR="00124A72" w:rsidRPr="00306AC9" w:rsidRDefault="00370086" w:rsidP="007622F5">
            <w:pPr>
              <w:pStyle w:val="Tablebody"/>
              <w:rPr>
                <w:color w:val="auto"/>
              </w:rPr>
            </w:pPr>
            <w:r w:rsidRPr="00306AC9">
              <w:rPr>
                <w:color w:val="auto"/>
              </w:rPr>
              <w:t xml:space="preserve">ETL6 </w:t>
            </w:r>
            <w:proofErr w:type="spellStart"/>
            <w:r w:rsidRPr="00306AC9">
              <w:rPr>
                <w:color w:val="auto"/>
              </w:rPr>
              <w:t>Chem</w:t>
            </w:r>
            <w:proofErr w:type="spellEnd"/>
            <w:r w:rsidRPr="00306AC9">
              <w:rPr>
                <w:color w:val="auto"/>
              </w:rPr>
              <w:t>-treat process stack/ECCS 4 chromium stack</w:t>
            </w:r>
          </w:p>
        </w:tc>
        <w:tc>
          <w:tcPr>
            <w:tcW w:w="1719" w:type="dxa"/>
            <w:tcBorders>
              <w:left w:val="nil"/>
              <w:right w:val="nil"/>
            </w:tcBorders>
          </w:tcPr>
          <w:p w14:paraId="10E2EEC0" w14:textId="3FB56982" w:rsidR="00124A72" w:rsidRPr="00306AC9" w:rsidRDefault="00D06B03" w:rsidP="007622F5">
            <w:pPr>
              <w:pStyle w:val="Tablebody"/>
              <w:rPr>
                <w:color w:val="auto"/>
              </w:rPr>
            </w:pPr>
            <w:r w:rsidRPr="00306AC9">
              <w:rPr>
                <w:color w:val="auto"/>
              </w:rPr>
              <w:t>-</w:t>
            </w:r>
          </w:p>
        </w:tc>
        <w:tc>
          <w:tcPr>
            <w:tcW w:w="1701" w:type="dxa"/>
            <w:tcBorders>
              <w:left w:val="nil"/>
              <w:right w:val="nil"/>
            </w:tcBorders>
          </w:tcPr>
          <w:p w14:paraId="6CEDF6B7" w14:textId="0AEC9C25" w:rsidR="00124A72" w:rsidRPr="00306AC9" w:rsidRDefault="00D06B03" w:rsidP="007622F5">
            <w:pPr>
              <w:pStyle w:val="Tablebody"/>
              <w:rPr>
                <w:color w:val="auto"/>
              </w:rPr>
            </w:pPr>
            <w:r w:rsidRPr="00306AC9">
              <w:rPr>
                <w:color w:val="auto"/>
              </w:rPr>
              <w:t>-</w:t>
            </w:r>
          </w:p>
        </w:tc>
        <w:tc>
          <w:tcPr>
            <w:tcW w:w="1559" w:type="dxa"/>
            <w:tcBorders>
              <w:left w:val="nil"/>
              <w:right w:val="nil"/>
            </w:tcBorders>
          </w:tcPr>
          <w:p w14:paraId="001EC8D0" w14:textId="322F000C" w:rsidR="00124A72" w:rsidRPr="00306AC9" w:rsidRDefault="00D06B03" w:rsidP="007622F5">
            <w:pPr>
              <w:pStyle w:val="Tablebody"/>
              <w:rPr>
                <w:color w:val="auto"/>
              </w:rPr>
            </w:pPr>
            <w:r w:rsidRPr="00306AC9">
              <w:rPr>
                <w:color w:val="auto"/>
              </w:rPr>
              <w:t>-</w:t>
            </w:r>
          </w:p>
        </w:tc>
        <w:tc>
          <w:tcPr>
            <w:tcW w:w="1701" w:type="dxa"/>
            <w:tcBorders>
              <w:left w:val="nil"/>
              <w:right w:val="nil"/>
            </w:tcBorders>
          </w:tcPr>
          <w:p w14:paraId="380A90A1" w14:textId="5021A693" w:rsidR="00124A72" w:rsidRPr="00306AC9" w:rsidRDefault="00D06B03" w:rsidP="007622F5">
            <w:pPr>
              <w:pStyle w:val="Tablebody"/>
              <w:rPr>
                <w:color w:val="auto"/>
              </w:rPr>
            </w:pPr>
            <w:r w:rsidRPr="00306AC9">
              <w:rPr>
                <w:color w:val="auto"/>
              </w:rPr>
              <w:t>-</w:t>
            </w:r>
          </w:p>
        </w:tc>
        <w:tc>
          <w:tcPr>
            <w:tcW w:w="1985" w:type="dxa"/>
            <w:gridSpan w:val="2"/>
            <w:tcBorders>
              <w:left w:val="nil"/>
              <w:right w:val="nil"/>
            </w:tcBorders>
          </w:tcPr>
          <w:p w14:paraId="085B4BC2" w14:textId="3600238E" w:rsidR="00124A72" w:rsidRPr="00306AC9" w:rsidRDefault="00D06B03" w:rsidP="007622F5">
            <w:pPr>
              <w:pStyle w:val="Tablebody"/>
              <w:rPr>
                <w:color w:val="auto"/>
              </w:rPr>
            </w:pPr>
            <w:r w:rsidRPr="00306AC9">
              <w:rPr>
                <w:color w:val="auto"/>
              </w:rPr>
              <w:t>-</w:t>
            </w:r>
          </w:p>
        </w:tc>
      </w:tr>
      <w:tr w:rsidR="00124A72" w:rsidRPr="00306AC9" w14:paraId="2B641DC9" w14:textId="77777777" w:rsidTr="00D43E6C">
        <w:trPr>
          <w:gridAfter w:val="1"/>
          <w:wAfter w:w="218" w:type="dxa"/>
          <w:cantSplit/>
        </w:trPr>
        <w:tc>
          <w:tcPr>
            <w:tcW w:w="2660" w:type="dxa"/>
            <w:tcBorders>
              <w:left w:val="nil"/>
              <w:right w:val="nil"/>
            </w:tcBorders>
          </w:tcPr>
          <w:p w14:paraId="1AFA04DA" w14:textId="7795E547" w:rsidR="00124A72" w:rsidRPr="00306AC9" w:rsidRDefault="00124A72" w:rsidP="003D5AFC">
            <w:pPr>
              <w:pStyle w:val="Tablebody"/>
              <w:rPr>
                <w:color w:val="auto"/>
              </w:rPr>
            </w:pPr>
            <w:r w:rsidRPr="00306AC9">
              <w:rPr>
                <w:color w:val="auto"/>
              </w:rPr>
              <w:t xml:space="preserve">A23 </w:t>
            </w:r>
          </w:p>
        </w:tc>
        <w:tc>
          <w:tcPr>
            <w:tcW w:w="2835" w:type="dxa"/>
            <w:tcBorders>
              <w:left w:val="nil"/>
              <w:right w:val="nil"/>
            </w:tcBorders>
          </w:tcPr>
          <w:p w14:paraId="0498D6DF" w14:textId="643D850F" w:rsidR="00124A72" w:rsidRPr="00306AC9" w:rsidRDefault="00370086" w:rsidP="007622F5">
            <w:pPr>
              <w:pStyle w:val="Tablebody"/>
              <w:rPr>
                <w:color w:val="auto"/>
              </w:rPr>
            </w:pPr>
            <w:r w:rsidRPr="00306AC9">
              <w:rPr>
                <w:color w:val="auto"/>
              </w:rPr>
              <w:t>ECCS 4/pickler recirculation stack</w:t>
            </w:r>
          </w:p>
        </w:tc>
        <w:tc>
          <w:tcPr>
            <w:tcW w:w="1719" w:type="dxa"/>
            <w:tcBorders>
              <w:left w:val="nil"/>
              <w:right w:val="nil"/>
            </w:tcBorders>
          </w:tcPr>
          <w:p w14:paraId="7677DAE9" w14:textId="2D9D69B2" w:rsidR="00124A72" w:rsidRPr="00306AC9" w:rsidRDefault="00D06B03" w:rsidP="007622F5">
            <w:pPr>
              <w:pStyle w:val="Tablebody"/>
              <w:rPr>
                <w:color w:val="auto"/>
              </w:rPr>
            </w:pPr>
            <w:r w:rsidRPr="00306AC9">
              <w:rPr>
                <w:color w:val="auto"/>
              </w:rPr>
              <w:t>-</w:t>
            </w:r>
          </w:p>
        </w:tc>
        <w:tc>
          <w:tcPr>
            <w:tcW w:w="1701" w:type="dxa"/>
            <w:tcBorders>
              <w:left w:val="nil"/>
              <w:right w:val="nil"/>
            </w:tcBorders>
          </w:tcPr>
          <w:p w14:paraId="6F161BCC" w14:textId="3E60C35F" w:rsidR="00124A72" w:rsidRPr="00306AC9" w:rsidRDefault="00D06B03" w:rsidP="007622F5">
            <w:pPr>
              <w:pStyle w:val="Tablebody"/>
              <w:rPr>
                <w:color w:val="auto"/>
              </w:rPr>
            </w:pPr>
            <w:r w:rsidRPr="00306AC9">
              <w:rPr>
                <w:color w:val="auto"/>
              </w:rPr>
              <w:t>-</w:t>
            </w:r>
          </w:p>
        </w:tc>
        <w:tc>
          <w:tcPr>
            <w:tcW w:w="1559" w:type="dxa"/>
            <w:tcBorders>
              <w:left w:val="nil"/>
              <w:right w:val="nil"/>
            </w:tcBorders>
          </w:tcPr>
          <w:p w14:paraId="3E354464" w14:textId="2133E39D" w:rsidR="00124A72" w:rsidRPr="00306AC9" w:rsidRDefault="00D06B03" w:rsidP="007622F5">
            <w:pPr>
              <w:pStyle w:val="Tablebody"/>
              <w:rPr>
                <w:color w:val="auto"/>
              </w:rPr>
            </w:pPr>
            <w:r w:rsidRPr="00306AC9">
              <w:rPr>
                <w:color w:val="auto"/>
              </w:rPr>
              <w:t>-</w:t>
            </w:r>
          </w:p>
        </w:tc>
        <w:tc>
          <w:tcPr>
            <w:tcW w:w="1701" w:type="dxa"/>
            <w:tcBorders>
              <w:left w:val="nil"/>
              <w:right w:val="nil"/>
            </w:tcBorders>
          </w:tcPr>
          <w:p w14:paraId="1C8D7DBB" w14:textId="5EAFB82E" w:rsidR="00124A72" w:rsidRPr="00306AC9" w:rsidRDefault="00D06B03" w:rsidP="007622F5">
            <w:pPr>
              <w:pStyle w:val="Tablebody"/>
              <w:rPr>
                <w:color w:val="auto"/>
              </w:rPr>
            </w:pPr>
            <w:r w:rsidRPr="00306AC9">
              <w:rPr>
                <w:color w:val="auto"/>
              </w:rPr>
              <w:t>-</w:t>
            </w:r>
          </w:p>
        </w:tc>
        <w:tc>
          <w:tcPr>
            <w:tcW w:w="1985" w:type="dxa"/>
            <w:gridSpan w:val="2"/>
            <w:tcBorders>
              <w:left w:val="nil"/>
              <w:right w:val="nil"/>
            </w:tcBorders>
          </w:tcPr>
          <w:p w14:paraId="7B1D3AC2" w14:textId="163994C1" w:rsidR="00124A72" w:rsidRPr="00306AC9" w:rsidRDefault="00D06B03" w:rsidP="007622F5">
            <w:pPr>
              <w:pStyle w:val="Tablebody"/>
              <w:rPr>
                <w:color w:val="auto"/>
              </w:rPr>
            </w:pPr>
            <w:r w:rsidRPr="00306AC9">
              <w:rPr>
                <w:color w:val="auto"/>
              </w:rPr>
              <w:t>-</w:t>
            </w:r>
          </w:p>
        </w:tc>
      </w:tr>
      <w:tr w:rsidR="00DB6058" w:rsidRPr="00306AC9" w14:paraId="7864796F" w14:textId="77777777" w:rsidTr="00D43E6C">
        <w:trPr>
          <w:gridAfter w:val="1"/>
          <w:wAfter w:w="218" w:type="dxa"/>
          <w:cantSplit/>
        </w:trPr>
        <w:tc>
          <w:tcPr>
            <w:tcW w:w="2660" w:type="dxa"/>
            <w:tcBorders>
              <w:left w:val="nil"/>
              <w:right w:val="nil"/>
            </w:tcBorders>
          </w:tcPr>
          <w:p w14:paraId="6A5B275C" w14:textId="64D19BFD" w:rsidR="00DB6058" w:rsidRPr="00306AC9" w:rsidRDefault="006400E3" w:rsidP="007622F5">
            <w:pPr>
              <w:pStyle w:val="Tablebody"/>
              <w:rPr>
                <w:color w:val="auto"/>
              </w:rPr>
            </w:pPr>
            <w:r w:rsidRPr="00306AC9">
              <w:rPr>
                <w:color w:val="auto"/>
              </w:rPr>
              <w:t>A1 Tin Anode Plant</w:t>
            </w:r>
            <w:r w:rsidR="006B1ACE" w:rsidRPr="00306AC9">
              <w:rPr>
                <w:color w:val="auto"/>
              </w:rPr>
              <w:t xml:space="preserve"> [Rear of building, height 9.5m, minimum 3m above edge of roof]</w:t>
            </w:r>
          </w:p>
        </w:tc>
        <w:tc>
          <w:tcPr>
            <w:tcW w:w="2835" w:type="dxa"/>
            <w:tcBorders>
              <w:left w:val="nil"/>
              <w:right w:val="nil"/>
            </w:tcBorders>
          </w:tcPr>
          <w:p w14:paraId="4601DC1F" w14:textId="36A2DEF0" w:rsidR="00DB6058" w:rsidRPr="00306AC9" w:rsidRDefault="00DD21A7" w:rsidP="007622F5">
            <w:pPr>
              <w:pStyle w:val="Tablebody"/>
              <w:rPr>
                <w:color w:val="auto"/>
              </w:rPr>
            </w:pPr>
            <w:r w:rsidRPr="00306AC9">
              <w:rPr>
                <w:color w:val="auto"/>
              </w:rPr>
              <w:t>Gas-fired furnace flue from Furnace (melting pot) 1</w:t>
            </w:r>
          </w:p>
        </w:tc>
        <w:tc>
          <w:tcPr>
            <w:tcW w:w="1719" w:type="dxa"/>
            <w:tcBorders>
              <w:left w:val="nil"/>
              <w:right w:val="nil"/>
            </w:tcBorders>
          </w:tcPr>
          <w:p w14:paraId="50667A16" w14:textId="2F2B7E24" w:rsidR="00DB6058" w:rsidRPr="00306AC9" w:rsidRDefault="006400E3" w:rsidP="007622F5">
            <w:pPr>
              <w:pStyle w:val="Tablebody"/>
              <w:rPr>
                <w:color w:val="auto"/>
              </w:rPr>
            </w:pPr>
            <w:r w:rsidRPr="00306AC9">
              <w:rPr>
                <w:color w:val="auto"/>
              </w:rPr>
              <w:t>Oxides of nitrogen (expressed as carbon)</w:t>
            </w:r>
          </w:p>
        </w:tc>
        <w:tc>
          <w:tcPr>
            <w:tcW w:w="1701" w:type="dxa"/>
            <w:tcBorders>
              <w:left w:val="nil"/>
              <w:right w:val="nil"/>
            </w:tcBorders>
          </w:tcPr>
          <w:p w14:paraId="06667C41" w14:textId="14C6C0CC" w:rsidR="00DB6058" w:rsidRPr="00306AC9" w:rsidRDefault="006400E3" w:rsidP="007622F5">
            <w:pPr>
              <w:pStyle w:val="Tablebody"/>
              <w:rPr>
                <w:color w:val="auto"/>
              </w:rPr>
            </w:pPr>
            <w:r w:rsidRPr="00306AC9">
              <w:rPr>
                <w:color w:val="auto"/>
              </w:rPr>
              <w:t>100 mg/m</w:t>
            </w:r>
            <w:r w:rsidRPr="00306AC9">
              <w:rPr>
                <w:color w:val="auto"/>
                <w:vertAlign w:val="superscript"/>
              </w:rPr>
              <w:t>3</w:t>
            </w:r>
          </w:p>
        </w:tc>
        <w:tc>
          <w:tcPr>
            <w:tcW w:w="1559" w:type="dxa"/>
            <w:tcBorders>
              <w:left w:val="nil"/>
              <w:right w:val="nil"/>
            </w:tcBorders>
          </w:tcPr>
          <w:p w14:paraId="24B9906C" w14:textId="29E20185" w:rsidR="00DB6058" w:rsidRPr="00306AC9" w:rsidRDefault="006400E3" w:rsidP="007622F5">
            <w:pPr>
              <w:pStyle w:val="Tablebody"/>
              <w:rPr>
                <w:color w:val="auto"/>
              </w:rPr>
            </w:pPr>
            <w:r w:rsidRPr="00306AC9">
              <w:rPr>
                <w:color w:val="auto"/>
              </w:rPr>
              <w:t>Minimum 4 hour sample period</w:t>
            </w:r>
          </w:p>
        </w:tc>
        <w:tc>
          <w:tcPr>
            <w:tcW w:w="1701" w:type="dxa"/>
            <w:tcBorders>
              <w:left w:val="nil"/>
              <w:right w:val="nil"/>
            </w:tcBorders>
          </w:tcPr>
          <w:p w14:paraId="7DE64BA8" w14:textId="7D6D2183" w:rsidR="00DB6058" w:rsidRPr="00306AC9" w:rsidRDefault="006400E3" w:rsidP="007622F5">
            <w:pPr>
              <w:pStyle w:val="Tablebody"/>
              <w:rPr>
                <w:color w:val="auto"/>
              </w:rPr>
            </w:pPr>
            <w:r w:rsidRPr="00306AC9">
              <w:rPr>
                <w:color w:val="auto"/>
              </w:rPr>
              <w:t>Annually</w:t>
            </w:r>
          </w:p>
        </w:tc>
        <w:tc>
          <w:tcPr>
            <w:tcW w:w="1985" w:type="dxa"/>
            <w:gridSpan w:val="2"/>
            <w:tcBorders>
              <w:left w:val="nil"/>
              <w:right w:val="nil"/>
            </w:tcBorders>
          </w:tcPr>
          <w:p w14:paraId="06F176BA" w14:textId="5ADEAEA3" w:rsidR="00DB6058" w:rsidRPr="00306AC9" w:rsidRDefault="0032704F" w:rsidP="007622F5">
            <w:pPr>
              <w:pStyle w:val="Tablebody"/>
              <w:rPr>
                <w:color w:val="auto"/>
              </w:rPr>
            </w:pPr>
            <w:r w:rsidRPr="00306AC9">
              <w:rPr>
                <w:color w:val="auto"/>
              </w:rPr>
              <w:t>-</w:t>
            </w:r>
          </w:p>
        </w:tc>
      </w:tr>
      <w:tr w:rsidR="00DB6058" w:rsidRPr="00306AC9" w14:paraId="770099DA" w14:textId="77777777" w:rsidTr="00D43E6C">
        <w:trPr>
          <w:gridAfter w:val="1"/>
          <w:wAfter w:w="218" w:type="dxa"/>
          <w:cantSplit/>
        </w:trPr>
        <w:tc>
          <w:tcPr>
            <w:tcW w:w="2660" w:type="dxa"/>
            <w:tcBorders>
              <w:left w:val="nil"/>
              <w:right w:val="nil"/>
            </w:tcBorders>
          </w:tcPr>
          <w:p w14:paraId="449206A3" w14:textId="00C2E9EA" w:rsidR="00DB6058" w:rsidRPr="00306AC9" w:rsidRDefault="006400E3" w:rsidP="007622F5">
            <w:pPr>
              <w:pStyle w:val="Tablebody"/>
              <w:rPr>
                <w:color w:val="auto"/>
              </w:rPr>
            </w:pPr>
            <w:r w:rsidRPr="00306AC9">
              <w:rPr>
                <w:color w:val="auto"/>
              </w:rPr>
              <w:t>A2 Tin Anode Plant</w:t>
            </w:r>
            <w:r w:rsidR="006B1ACE" w:rsidRPr="00306AC9">
              <w:rPr>
                <w:color w:val="auto"/>
              </w:rPr>
              <w:t xml:space="preserve"> [Rear of building, height 9.5m, minimum 3m above edge of roof]</w:t>
            </w:r>
          </w:p>
        </w:tc>
        <w:tc>
          <w:tcPr>
            <w:tcW w:w="2835" w:type="dxa"/>
            <w:tcBorders>
              <w:left w:val="nil"/>
              <w:right w:val="nil"/>
            </w:tcBorders>
          </w:tcPr>
          <w:p w14:paraId="311576A1" w14:textId="214F775E" w:rsidR="00DB6058" w:rsidRPr="00306AC9" w:rsidRDefault="00DD21A7" w:rsidP="007622F5">
            <w:pPr>
              <w:pStyle w:val="Tablebody"/>
              <w:rPr>
                <w:color w:val="auto"/>
              </w:rPr>
            </w:pPr>
            <w:r w:rsidRPr="00306AC9">
              <w:rPr>
                <w:color w:val="auto"/>
              </w:rPr>
              <w:t>Gas-fired furnace flue from Furnace (melting pot) 2</w:t>
            </w:r>
          </w:p>
        </w:tc>
        <w:tc>
          <w:tcPr>
            <w:tcW w:w="1719" w:type="dxa"/>
            <w:tcBorders>
              <w:left w:val="nil"/>
              <w:right w:val="nil"/>
            </w:tcBorders>
          </w:tcPr>
          <w:p w14:paraId="1F74C90B" w14:textId="3292E560" w:rsidR="00DB6058" w:rsidRPr="00306AC9" w:rsidRDefault="006400E3" w:rsidP="007622F5">
            <w:pPr>
              <w:pStyle w:val="Tablebody"/>
              <w:rPr>
                <w:color w:val="auto"/>
              </w:rPr>
            </w:pPr>
            <w:r w:rsidRPr="00306AC9">
              <w:rPr>
                <w:color w:val="auto"/>
              </w:rPr>
              <w:t>Oxides of nitrogen (expressed as carbon)</w:t>
            </w:r>
          </w:p>
        </w:tc>
        <w:tc>
          <w:tcPr>
            <w:tcW w:w="1701" w:type="dxa"/>
            <w:tcBorders>
              <w:left w:val="nil"/>
              <w:right w:val="nil"/>
            </w:tcBorders>
          </w:tcPr>
          <w:p w14:paraId="5E517A92" w14:textId="27DEFCAC" w:rsidR="00DB6058" w:rsidRPr="00306AC9" w:rsidRDefault="006400E3" w:rsidP="007622F5">
            <w:pPr>
              <w:pStyle w:val="Tablebody"/>
              <w:rPr>
                <w:color w:val="auto"/>
              </w:rPr>
            </w:pPr>
            <w:r w:rsidRPr="00306AC9">
              <w:rPr>
                <w:color w:val="auto"/>
              </w:rPr>
              <w:t>100 mg/m</w:t>
            </w:r>
            <w:r w:rsidRPr="00306AC9">
              <w:rPr>
                <w:color w:val="auto"/>
                <w:vertAlign w:val="superscript"/>
              </w:rPr>
              <w:t>3</w:t>
            </w:r>
          </w:p>
        </w:tc>
        <w:tc>
          <w:tcPr>
            <w:tcW w:w="1559" w:type="dxa"/>
            <w:tcBorders>
              <w:left w:val="nil"/>
              <w:right w:val="nil"/>
            </w:tcBorders>
          </w:tcPr>
          <w:p w14:paraId="76D80921" w14:textId="50345D31" w:rsidR="00DB6058" w:rsidRPr="00306AC9" w:rsidRDefault="006400E3" w:rsidP="007622F5">
            <w:pPr>
              <w:pStyle w:val="Tablebody"/>
              <w:rPr>
                <w:color w:val="auto"/>
              </w:rPr>
            </w:pPr>
            <w:r w:rsidRPr="00306AC9">
              <w:rPr>
                <w:color w:val="auto"/>
              </w:rPr>
              <w:t>Minimum 4 hour sample period</w:t>
            </w:r>
          </w:p>
        </w:tc>
        <w:tc>
          <w:tcPr>
            <w:tcW w:w="1701" w:type="dxa"/>
            <w:tcBorders>
              <w:left w:val="nil"/>
              <w:right w:val="nil"/>
            </w:tcBorders>
          </w:tcPr>
          <w:p w14:paraId="58E32BE0" w14:textId="5EAB8ADC" w:rsidR="00DB6058" w:rsidRPr="00306AC9" w:rsidRDefault="006400E3" w:rsidP="007622F5">
            <w:pPr>
              <w:pStyle w:val="Tablebody"/>
              <w:rPr>
                <w:color w:val="auto"/>
              </w:rPr>
            </w:pPr>
            <w:r w:rsidRPr="00306AC9">
              <w:rPr>
                <w:color w:val="auto"/>
              </w:rPr>
              <w:t>Annually</w:t>
            </w:r>
          </w:p>
        </w:tc>
        <w:tc>
          <w:tcPr>
            <w:tcW w:w="1985" w:type="dxa"/>
            <w:gridSpan w:val="2"/>
            <w:tcBorders>
              <w:left w:val="nil"/>
              <w:right w:val="nil"/>
            </w:tcBorders>
          </w:tcPr>
          <w:p w14:paraId="1E171801" w14:textId="2BDE7FE7" w:rsidR="00DB6058" w:rsidRPr="00306AC9" w:rsidRDefault="0032704F" w:rsidP="007622F5">
            <w:pPr>
              <w:pStyle w:val="Tablebody"/>
              <w:rPr>
                <w:color w:val="auto"/>
              </w:rPr>
            </w:pPr>
            <w:r w:rsidRPr="00306AC9">
              <w:rPr>
                <w:color w:val="auto"/>
              </w:rPr>
              <w:t>-</w:t>
            </w:r>
          </w:p>
        </w:tc>
      </w:tr>
    </w:tbl>
    <w:p w14:paraId="73CD2277" w14:textId="16BA223D" w:rsidR="0016104A" w:rsidRPr="00306AC9" w:rsidRDefault="003D5AFC" w:rsidP="003D5AFC">
      <w:pPr>
        <w:pStyle w:val="Tablebody"/>
        <w:rPr>
          <w:color w:val="auto"/>
        </w:rPr>
      </w:pPr>
      <w:r>
        <w:rPr>
          <w:color w:val="auto"/>
        </w:rPr>
        <w:t>Note 1</w:t>
      </w:r>
      <w:r w:rsidR="00FF228B" w:rsidRPr="00306AC9">
        <w:rPr>
          <w:color w:val="auto"/>
        </w:rPr>
        <w:t>: See Schedule</w:t>
      </w:r>
      <w:r w:rsidR="0016104A" w:rsidRPr="00306AC9">
        <w:rPr>
          <w:color w:val="auto"/>
        </w:rPr>
        <w:t xml:space="preserve"> 6 for reference conditions</w:t>
      </w:r>
    </w:p>
    <w:p w14:paraId="6F3DC4F1" w14:textId="71E30AB6" w:rsidR="0016104A" w:rsidRPr="00306AC9" w:rsidRDefault="003D5AFC" w:rsidP="00370086">
      <w:pPr>
        <w:pStyle w:val="Tablebody"/>
        <w:ind w:left="709" w:hanging="709"/>
        <w:rPr>
          <w:color w:val="auto"/>
        </w:rPr>
      </w:pPr>
      <w:r>
        <w:rPr>
          <w:color w:val="auto"/>
        </w:rPr>
        <w:t>Note 2</w:t>
      </w:r>
      <w:r w:rsidR="0016104A" w:rsidRPr="00306AC9">
        <w:rPr>
          <w:color w:val="auto"/>
        </w:rPr>
        <w:t>: Or alternative standard or method agreed in writing by Natural Resources Wales</w:t>
      </w:r>
    </w:p>
    <w:p w14:paraId="4A4AC0D2" w14:textId="718CF180" w:rsidR="00342A84" w:rsidRPr="00306AC9" w:rsidRDefault="003D5AFC" w:rsidP="00255AB4">
      <w:pPr>
        <w:pStyle w:val="Tablebody"/>
        <w:ind w:left="709" w:hanging="709"/>
        <w:rPr>
          <w:color w:val="auto"/>
        </w:rPr>
      </w:pPr>
      <w:r>
        <w:rPr>
          <w:color w:val="auto"/>
        </w:rPr>
        <w:lastRenderedPageBreak/>
        <w:t>Note 3</w:t>
      </w:r>
      <w:r w:rsidR="00B04F67" w:rsidRPr="00306AC9">
        <w:rPr>
          <w:color w:val="auto"/>
        </w:rPr>
        <w:t>: Access points for sampling may be fixed rather than permanent if they comply with the requirements of Natural Resources Wales’ Technical Guidance Note M1</w:t>
      </w:r>
    </w:p>
    <w:p w14:paraId="04BDE69C" w14:textId="77777777" w:rsidR="00255AB4" w:rsidRPr="00306AC9" w:rsidRDefault="00255AB4" w:rsidP="00D43E6C">
      <w:pPr>
        <w:pStyle w:val="Tablebody"/>
        <w:rPr>
          <w:color w:val="auto"/>
        </w:rPr>
      </w:pPr>
    </w:p>
    <w:p w14:paraId="04449C62" w14:textId="77777777" w:rsidR="00255AB4" w:rsidRPr="00306AC9" w:rsidRDefault="00255AB4" w:rsidP="00255AB4">
      <w:pPr>
        <w:pStyle w:val="Tablebody"/>
        <w:ind w:left="709" w:hanging="709"/>
        <w:rPr>
          <w:color w:val="auto"/>
        </w:rPr>
      </w:pPr>
    </w:p>
    <w:tbl>
      <w:tblPr>
        <w:tblW w:w="13291"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093"/>
        <w:gridCol w:w="1559"/>
        <w:gridCol w:w="2693"/>
        <w:gridCol w:w="1560"/>
        <w:gridCol w:w="1559"/>
        <w:gridCol w:w="1701"/>
        <w:gridCol w:w="1843"/>
        <w:gridCol w:w="283"/>
      </w:tblGrid>
      <w:tr w:rsidR="00282CD7" w:rsidRPr="00306AC9" w14:paraId="47CBDDA1" w14:textId="77777777" w:rsidTr="00282CD7">
        <w:trPr>
          <w:cantSplit/>
          <w:tblHeader/>
        </w:trPr>
        <w:tc>
          <w:tcPr>
            <w:tcW w:w="13008" w:type="dxa"/>
            <w:gridSpan w:val="7"/>
            <w:tcBorders>
              <w:bottom w:val="single" w:sz="4" w:space="0" w:color="auto"/>
            </w:tcBorders>
            <w:shd w:val="clear" w:color="auto" w:fill="000000"/>
          </w:tcPr>
          <w:p w14:paraId="30D414FA" w14:textId="5F40E0D0" w:rsidR="00282CD7" w:rsidRPr="00306AC9" w:rsidRDefault="00282CD7" w:rsidP="00282CD7">
            <w:pPr>
              <w:pStyle w:val="Tabletitle"/>
              <w:rPr>
                <w:bCs/>
                <w:color w:val="auto"/>
              </w:rPr>
            </w:pPr>
            <w:r w:rsidRPr="00306AC9">
              <w:rPr>
                <w:bCs/>
                <w:color w:val="auto"/>
              </w:rPr>
              <w:t>Table S3.2 Point Source emissions to water (other than sewer) and land – emission limits and monitoring requirements</w:t>
            </w:r>
          </w:p>
        </w:tc>
        <w:tc>
          <w:tcPr>
            <w:tcW w:w="283" w:type="dxa"/>
            <w:tcBorders>
              <w:bottom w:val="single" w:sz="4" w:space="0" w:color="auto"/>
            </w:tcBorders>
            <w:shd w:val="clear" w:color="auto" w:fill="000000"/>
          </w:tcPr>
          <w:p w14:paraId="533588BF" w14:textId="36D7E251" w:rsidR="00282CD7" w:rsidRPr="00306AC9" w:rsidRDefault="00282CD7" w:rsidP="00282CD7">
            <w:pPr>
              <w:pStyle w:val="Tabletitle"/>
              <w:rPr>
                <w:bCs/>
                <w:color w:val="FF0000"/>
              </w:rPr>
            </w:pPr>
          </w:p>
        </w:tc>
      </w:tr>
      <w:tr w:rsidR="00282CD7" w:rsidRPr="00306AC9" w14:paraId="25718684" w14:textId="77777777" w:rsidTr="00164731">
        <w:trPr>
          <w:cantSplit/>
          <w:tblHeader/>
        </w:trPr>
        <w:tc>
          <w:tcPr>
            <w:tcW w:w="2093" w:type="dxa"/>
            <w:tcBorders>
              <w:left w:val="nil"/>
              <w:right w:val="nil"/>
            </w:tcBorders>
          </w:tcPr>
          <w:p w14:paraId="730245F2" w14:textId="77777777" w:rsidR="00282CD7" w:rsidRPr="00306AC9" w:rsidRDefault="00282CD7" w:rsidP="00282CD7">
            <w:pPr>
              <w:pStyle w:val="Tablehead"/>
            </w:pPr>
            <w:r w:rsidRPr="00306AC9">
              <w:t>Emission point ref. &amp; location</w:t>
            </w:r>
          </w:p>
        </w:tc>
        <w:tc>
          <w:tcPr>
            <w:tcW w:w="1559" w:type="dxa"/>
            <w:tcBorders>
              <w:left w:val="nil"/>
              <w:right w:val="nil"/>
            </w:tcBorders>
          </w:tcPr>
          <w:p w14:paraId="39425AA9" w14:textId="77777777" w:rsidR="00282CD7" w:rsidRPr="00306AC9" w:rsidRDefault="00282CD7" w:rsidP="00282CD7">
            <w:pPr>
              <w:pStyle w:val="Tablehead"/>
            </w:pPr>
            <w:r w:rsidRPr="00306AC9">
              <w:t>Source</w:t>
            </w:r>
          </w:p>
        </w:tc>
        <w:tc>
          <w:tcPr>
            <w:tcW w:w="2693" w:type="dxa"/>
            <w:tcBorders>
              <w:left w:val="nil"/>
              <w:right w:val="nil"/>
            </w:tcBorders>
          </w:tcPr>
          <w:p w14:paraId="419CE813" w14:textId="77777777" w:rsidR="00282CD7" w:rsidRPr="00306AC9" w:rsidRDefault="00282CD7" w:rsidP="00282CD7">
            <w:pPr>
              <w:pStyle w:val="Tablehead"/>
            </w:pPr>
            <w:r w:rsidRPr="00306AC9">
              <w:t xml:space="preserve">Parameter  </w:t>
            </w:r>
          </w:p>
        </w:tc>
        <w:tc>
          <w:tcPr>
            <w:tcW w:w="1560" w:type="dxa"/>
            <w:tcBorders>
              <w:left w:val="nil"/>
              <w:right w:val="nil"/>
            </w:tcBorders>
          </w:tcPr>
          <w:p w14:paraId="3B800335" w14:textId="77777777" w:rsidR="00282CD7" w:rsidRPr="00306AC9" w:rsidRDefault="00282CD7" w:rsidP="00282CD7">
            <w:pPr>
              <w:pStyle w:val="Tablehead"/>
              <w:rPr>
                <w:vertAlign w:val="superscript"/>
              </w:rPr>
            </w:pPr>
            <w:r w:rsidRPr="00306AC9">
              <w:t>Limit (incl. unit)</w:t>
            </w:r>
          </w:p>
        </w:tc>
        <w:tc>
          <w:tcPr>
            <w:tcW w:w="1559" w:type="dxa"/>
            <w:tcBorders>
              <w:left w:val="nil"/>
              <w:right w:val="nil"/>
            </w:tcBorders>
          </w:tcPr>
          <w:p w14:paraId="3907EE15" w14:textId="77777777" w:rsidR="00282CD7" w:rsidRPr="00306AC9" w:rsidRDefault="00282CD7" w:rsidP="00282CD7">
            <w:pPr>
              <w:pStyle w:val="Tablehead"/>
            </w:pPr>
            <w:r w:rsidRPr="00306AC9">
              <w:t>Reference Period</w:t>
            </w:r>
          </w:p>
        </w:tc>
        <w:tc>
          <w:tcPr>
            <w:tcW w:w="1701" w:type="dxa"/>
            <w:tcBorders>
              <w:left w:val="nil"/>
              <w:right w:val="nil"/>
            </w:tcBorders>
          </w:tcPr>
          <w:p w14:paraId="00456FB4" w14:textId="77777777" w:rsidR="00282CD7" w:rsidRPr="00306AC9" w:rsidRDefault="00282CD7" w:rsidP="00282CD7">
            <w:pPr>
              <w:pStyle w:val="Tablehead"/>
            </w:pPr>
            <w:r w:rsidRPr="00306AC9">
              <w:t>Monitoring frequency</w:t>
            </w:r>
          </w:p>
        </w:tc>
        <w:tc>
          <w:tcPr>
            <w:tcW w:w="2126" w:type="dxa"/>
            <w:gridSpan w:val="2"/>
            <w:tcBorders>
              <w:left w:val="nil"/>
              <w:right w:val="nil"/>
            </w:tcBorders>
          </w:tcPr>
          <w:p w14:paraId="02DAF83A" w14:textId="0AABC2D5" w:rsidR="00282CD7" w:rsidRPr="00306AC9" w:rsidRDefault="00282CD7" w:rsidP="00282CD7">
            <w:pPr>
              <w:pStyle w:val="Tablehead"/>
              <w:rPr>
                <w:vertAlign w:val="superscript"/>
              </w:rPr>
            </w:pPr>
            <w:r w:rsidRPr="00306AC9">
              <w:t>Monitoring standard or method</w:t>
            </w:r>
            <w:r w:rsidR="00447E92" w:rsidRPr="00306AC9">
              <w:t xml:space="preserve"> </w:t>
            </w:r>
            <w:r w:rsidR="00CB52D3" w:rsidRPr="00306AC9">
              <w:rPr>
                <w:vertAlign w:val="superscript"/>
              </w:rPr>
              <w:t>[2</w:t>
            </w:r>
            <w:r w:rsidR="00447E92" w:rsidRPr="00306AC9">
              <w:rPr>
                <w:vertAlign w:val="superscript"/>
              </w:rPr>
              <w:t>]</w:t>
            </w:r>
          </w:p>
        </w:tc>
      </w:tr>
      <w:tr w:rsidR="00345084" w:rsidRPr="00306AC9" w14:paraId="3640C2DC" w14:textId="77777777" w:rsidTr="00164731">
        <w:trPr>
          <w:cantSplit/>
          <w:trHeight w:val="75"/>
        </w:trPr>
        <w:tc>
          <w:tcPr>
            <w:tcW w:w="2093" w:type="dxa"/>
            <w:vMerge w:val="restart"/>
            <w:tcBorders>
              <w:left w:val="nil"/>
              <w:right w:val="nil"/>
            </w:tcBorders>
          </w:tcPr>
          <w:p w14:paraId="0F4235B5" w14:textId="276DD204" w:rsidR="00345084" w:rsidRPr="00306AC9" w:rsidRDefault="00345084" w:rsidP="0008464D">
            <w:pPr>
              <w:pStyle w:val="Tablebody"/>
              <w:rPr>
                <w:color w:val="auto"/>
              </w:rPr>
            </w:pPr>
            <w:r w:rsidRPr="00306AC9">
              <w:rPr>
                <w:color w:val="auto"/>
              </w:rPr>
              <w:t>W1</w:t>
            </w:r>
            <w:r w:rsidR="007819A4" w:rsidRPr="00306AC9">
              <w:rPr>
                <w:color w:val="auto"/>
              </w:rPr>
              <w:t xml:space="preserve"> - receiving water is </w:t>
            </w:r>
            <w:proofErr w:type="spellStart"/>
            <w:r w:rsidR="007819A4" w:rsidRPr="00306AC9">
              <w:rPr>
                <w:color w:val="auto"/>
              </w:rPr>
              <w:t>Loughor</w:t>
            </w:r>
            <w:proofErr w:type="spellEnd"/>
            <w:r w:rsidR="007819A4" w:rsidRPr="00306AC9">
              <w:rPr>
                <w:color w:val="auto"/>
              </w:rPr>
              <w:t xml:space="preserve"> Estuary at NGR SS5237 9827</w:t>
            </w:r>
          </w:p>
        </w:tc>
        <w:tc>
          <w:tcPr>
            <w:tcW w:w="1559" w:type="dxa"/>
            <w:vMerge w:val="restart"/>
            <w:tcBorders>
              <w:left w:val="nil"/>
              <w:right w:val="nil"/>
            </w:tcBorders>
          </w:tcPr>
          <w:p w14:paraId="7A132A71" w14:textId="334A1CF9" w:rsidR="00345084" w:rsidRPr="00306AC9" w:rsidRDefault="007819A4" w:rsidP="00282CD7">
            <w:pPr>
              <w:pStyle w:val="Tablebody"/>
              <w:rPr>
                <w:color w:val="auto"/>
              </w:rPr>
            </w:pPr>
            <w:r w:rsidRPr="00306AC9">
              <w:rPr>
                <w:color w:val="auto"/>
              </w:rPr>
              <w:t>Process effluent discharge from effluent treatment plant</w:t>
            </w:r>
          </w:p>
        </w:tc>
        <w:tc>
          <w:tcPr>
            <w:tcW w:w="2693" w:type="dxa"/>
            <w:tcBorders>
              <w:left w:val="nil"/>
              <w:right w:val="nil"/>
            </w:tcBorders>
          </w:tcPr>
          <w:p w14:paraId="4C5036C3" w14:textId="5866E769" w:rsidR="00345084" w:rsidRPr="00306AC9" w:rsidRDefault="00345084" w:rsidP="00282CD7">
            <w:pPr>
              <w:pStyle w:val="Tablebody"/>
              <w:rPr>
                <w:color w:val="auto"/>
              </w:rPr>
            </w:pPr>
            <w:r w:rsidRPr="00306AC9">
              <w:rPr>
                <w:color w:val="auto"/>
              </w:rPr>
              <w:t>Flow</w:t>
            </w:r>
          </w:p>
        </w:tc>
        <w:tc>
          <w:tcPr>
            <w:tcW w:w="1560" w:type="dxa"/>
            <w:tcBorders>
              <w:left w:val="nil"/>
              <w:right w:val="nil"/>
            </w:tcBorders>
          </w:tcPr>
          <w:p w14:paraId="3C51A2E5" w14:textId="5F61D530" w:rsidR="00345084" w:rsidRPr="00306AC9" w:rsidRDefault="00345084" w:rsidP="00345084">
            <w:pPr>
              <w:pStyle w:val="Tablebody"/>
              <w:rPr>
                <w:color w:val="auto"/>
              </w:rPr>
            </w:pPr>
            <w:r w:rsidRPr="00306AC9">
              <w:rPr>
                <w:color w:val="auto"/>
              </w:rPr>
              <w:t xml:space="preserve">190 </w:t>
            </w:r>
            <w:proofErr w:type="spellStart"/>
            <w:r w:rsidRPr="00306AC9">
              <w:rPr>
                <w:color w:val="auto"/>
              </w:rPr>
              <w:t>ltitres</w:t>
            </w:r>
            <w:proofErr w:type="spellEnd"/>
            <w:r w:rsidRPr="00306AC9">
              <w:rPr>
                <w:color w:val="auto"/>
              </w:rPr>
              <w:t>/ second</w:t>
            </w:r>
          </w:p>
        </w:tc>
        <w:tc>
          <w:tcPr>
            <w:tcW w:w="1559" w:type="dxa"/>
            <w:tcBorders>
              <w:left w:val="nil"/>
              <w:right w:val="nil"/>
            </w:tcBorders>
          </w:tcPr>
          <w:p w14:paraId="22E2ECAE" w14:textId="05816694" w:rsidR="00345084" w:rsidRPr="00306AC9" w:rsidRDefault="00345084" w:rsidP="00282CD7">
            <w:pPr>
              <w:pStyle w:val="Tablebody"/>
              <w:rPr>
                <w:color w:val="auto"/>
              </w:rPr>
            </w:pPr>
            <w:r w:rsidRPr="00306AC9">
              <w:rPr>
                <w:color w:val="auto"/>
              </w:rPr>
              <w:t>Daily average</w:t>
            </w:r>
          </w:p>
        </w:tc>
        <w:tc>
          <w:tcPr>
            <w:tcW w:w="1701" w:type="dxa"/>
            <w:tcBorders>
              <w:left w:val="nil"/>
              <w:right w:val="nil"/>
            </w:tcBorders>
          </w:tcPr>
          <w:p w14:paraId="769E9F9B" w14:textId="41EC6E14" w:rsidR="00345084" w:rsidRPr="00306AC9" w:rsidRDefault="00345084" w:rsidP="00282CD7">
            <w:pPr>
              <w:pStyle w:val="Tablebody"/>
              <w:rPr>
                <w:color w:val="auto"/>
              </w:rPr>
            </w:pPr>
            <w:r w:rsidRPr="00306AC9">
              <w:rPr>
                <w:color w:val="auto"/>
              </w:rPr>
              <w:t>Continuous</w:t>
            </w:r>
          </w:p>
        </w:tc>
        <w:tc>
          <w:tcPr>
            <w:tcW w:w="2126" w:type="dxa"/>
            <w:gridSpan w:val="2"/>
            <w:tcBorders>
              <w:left w:val="nil"/>
              <w:right w:val="nil"/>
            </w:tcBorders>
          </w:tcPr>
          <w:p w14:paraId="3E5DF9B1" w14:textId="71FDDCB0" w:rsidR="00345084" w:rsidRPr="00306AC9" w:rsidRDefault="00345084" w:rsidP="00282CD7">
            <w:pPr>
              <w:pStyle w:val="Tablebody"/>
              <w:rPr>
                <w:color w:val="auto"/>
              </w:rPr>
            </w:pPr>
            <w:r w:rsidRPr="00306AC9">
              <w:rPr>
                <w:color w:val="auto"/>
              </w:rPr>
              <w:t>As stated in response to IC11</w:t>
            </w:r>
          </w:p>
        </w:tc>
      </w:tr>
      <w:tr w:rsidR="00345084" w:rsidRPr="00306AC9" w14:paraId="669A785A" w14:textId="77777777" w:rsidTr="00164731">
        <w:trPr>
          <w:cantSplit/>
          <w:trHeight w:val="66"/>
        </w:trPr>
        <w:tc>
          <w:tcPr>
            <w:tcW w:w="2093" w:type="dxa"/>
            <w:vMerge/>
            <w:tcBorders>
              <w:left w:val="nil"/>
              <w:right w:val="nil"/>
            </w:tcBorders>
          </w:tcPr>
          <w:p w14:paraId="0E49340E" w14:textId="77777777" w:rsidR="00345084" w:rsidRPr="00306AC9" w:rsidRDefault="00345084" w:rsidP="00282CD7">
            <w:pPr>
              <w:pStyle w:val="Tablebody"/>
              <w:rPr>
                <w:color w:val="auto"/>
              </w:rPr>
            </w:pPr>
          </w:p>
        </w:tc>
        <w:tc>
          <w:tcPr>
            <w:tcW w:w="1559" w:type="dxa"/>
            <w:vMerge/>
            <w:tcBorders>
              <w:left w:val="nil"/>
              <w:right w:val="nil"/>
            </w:tcBorders>
          </w:tcPr>
          <w:p w14:paraId="295EC8D7" w14:textId="77777777" w:rsidR="00345084" w:rsidRPr="00306AC9" w:rsidRDefault="00345084" w:rsidP="00282CD7">
            <w:pPr>
              <w:pStyle w:val="Tablebody"/>
            </w:pPr>
          </w:p>
        </w:tc>
        <w:tc>
          <w:tcPr>
            <w:tcW w:w="2693" w:type="dxa"/>
            <w:tcBorders>
              <w:left w:val="nil"/>
              <w:right w:val="nil"/>
            </w:tcBorders>
          </w:tcPr>
          <w:p w14:paraId="344BAC15" w14:textId="5C0E047C" w:rsidR="00345084" w:rsidRPr="00306AC9" w:rsidRDefault="00345084" w:rsidP="00282CD7">
            <w:pPr>
              <w:pStyle w:val="Tablebody"/>
              <w:rPr>
                <w:color w:val="auto"/>
              </w:rPr>
            </w:pPr>
            <w:r w:rsidRPr="00306AC9">
              <w:rPr>
                <w:color w:val="auto"/>
              </w:rPr>
              <w:t>Temperature</w:t>
            </w:r>
          </w:p>
        </w:tc>
        <w:tc>
          <w:tcPr>
            <w:tcW w:w="1560" w:type="dxa"/>
            <w:tcBorders>
              <w:left w:val="nil"/>
              <w:right w:val="nil"/>
            </w:tcBorders>
          </w:tcPr>
          <w:p w14:paraId="56158283" w14:textId="4D79BF5B" w:rsidR="00345084" w:rsidRPr="00306AC9" w:rsidRDefault="00345084" w:rsidP="00282CD7">
            <w:pPr>
              <w:pStyle w:val="Tablebody"/>
              <w:rPr>
                <w:color w:val="auto"/>
              </w:rPr>
            </w:pPr>
            <w:r w:rsidRPr="00306AC9">
              <w:rPr>
                <w:color w:val="auto"/>
              </w:rPr>
              <w:t>35</w:t>
            </w:r>
            <w:r w:rsidRPr="00306AC9">
              <w:rPr>
                <w:color w:val="auto"/>
                <w:vertAlign w:val="superscript"/>
              </w:rPr>
              <w:t>0</w:t>
            </w:r>
            <w:r w:rsidRPr="00306AC9">
              <w:rPr>
                <w:color w:val="auto"/>
              </w:rPr>
              <w:t>C</w:t>
            </w:r>
          </w:p>
        </w:tc>
        <w:tc>
          <w:tcPr>
            <w:tcW w:w="1559" w:type="dxa"/>
            <w:tcBorders>
              <w:left w:val="nil"/>
              <w:right w:val="nil"/>
            </w:tcBorders>
          </w:tcPr>
          <w:p w14:paraId="123CB01D" w14:textId="3D0EACCA" w:rsidR="00345084" w:rsidRPr="00306AC9" w:rsidRDefault="00345084" w:rsidP="00282CD7">
            <w:pPr>
              <w:pStyle w:val="Tablebody"/>
              <w:rPr>
                <w:color w:val="auto"/>
              </w:rPr>
            </w:pPr>
            <w:r w:rsidRPr="00306AC9">
              <w:rPr>
                <w:color w:val="auto"/>
              </w:rPr>
              <w:t>-</w:t>
            </w:r>
          </w:p>
        </w:tc>
        <w:tc>
          <w:tcPr>
            <w:tcW w:w="1701" w:type="dxa"/>
            <w:tcBorders>
              <w:left w:val="nil"/>
              <w:right w:val="nil"/>
            </w:tcBorders>
          </w:tcPr>
          <w:p w14:paraId="3D3CF7D1" w14:textId="5BF8323E" w:rsidR="00345084" w:rsidRPr="00306AC9" w:rsidRDefault="00345084" w:rsidP="00282CD7">
            <w:pPr>
              <w:pStyle w:val="Tablebody"/>
              <w:rPr>
                <w:color w:val="auto"/>
              </w:rPr>
            </w:pPr>
            <w:r w:rsidRPr="00306AC9">
              <w:rPr>
                <w:color w:val="auto"/>
              </w:rPr>
              <w:t>Continuous</w:t>
            </w:r>
          </w:p>
        </w:tc>
        <w:tc>
          <w:tcPr>
            <w:tcW w:w="2126" w:type="dxa"/>
            <w:gridSpan w:val="2"/>
            <w:tcBorders>
              <w:left w:val="nil"/>
              <w:right w:val="nil"/>
            </w:tcBorders>
          </w:tcPr>
          <w:p w14:paraId="66FBD800" w14:textId="2F969B74" w:rsidR="00345084" w:rsidRPr="00306AC9" w:rsidRDefault="005D4B45" w:rsidP="00282CD7">
            <w:pPr>
              <w:pStyle w:val="Tablebody"/>
              <w:rPr>
                <w:color w:val="auto"/>
                <w:vertAlign w:val="superscript"/>
              </w:rPr>
            </w:pPr>
            <w:r w:rsidRPr="00306AC9">
              <w:rPr>
                <w:color w:val="auto"/>
                <w:vertAlign w:val="superscript"/>
              </w:rPr>
              <w:t>[</w:t>
            </w:r>
            <w:r w:rsidR="00CB52D3" w:rsidRPr="00306AC9">
              <w:rPr>
                <w:color w:val="auto"/>
                <w:vertAlign w:val="superscript"/>
              </w:rPr>
              <w:t>3</w:t>
            </w:r>
            <w:r w:rsidRPr="00306AC9">
              <w:rPr>
                <w:color w:val="auto"/>
                <w:vertAlign w:val="superscript"/>
              </w:rPr>
              <w:t>]</w:t>
            </w:r>
          </w:p>
        </w:tc>
      </w:tr>
      <w:tr w:rsidR="00345084" w:rsidRPr="00306AC9" w14:paraId="1EABB777" w14:textId="77777777" w:rsidTr="00164731">
        <w:trPr>
          <w:cantSplit/>
          <w:trHeight w:val="66"/>
        </w:trPr>
        <w:tc>
          <w:tcPr>
            <w:tcW w:w="2093" w:type="dxa"/>
            <w:vMerge/>
            <w:tcBorders>
              <w:left w:val="nil"/>
              <w:right w:val="nil"/>
            </w:tcBorders>
          </w:tcPr>
          <w:p w14:paraId="4F07F44E" w14:textId="77777777" w:rsidR="00345084" w:rsidRPr="00306AC9" w:rsidRDefault="00345084" w:rsidP="00282CD7">
            <w:pPr>
              <w:pStyle w:val="Tablebody"/>
              <w:rPr>
                <w:color w:val="auto"/>
              </w:rPr>
            </w:pPr>
          </w:p>
        </w:tc>
        <w:tc>
          <w:tcPr>
            <w:tcW w:w="1559" w:type="dxa"/>
            <w:vMerge/>
            <w:tcBorders>
              <w:left w:val="nil"/>
              <w:right w:val="nil"/>
            </w:tcBorders>
          </w:tcPr>
          <w:p w14:paraId="7F34257B" w14:textId="77777777" w:rsidR="00345084" w:rsidRPr="00306AC9" w:rsidRDefault="00345084" w:rsidP="00282CD7">
            <w:pPr>
              <w:pStyle w:val="Tablebody"/>
            </w:pPr>
          </w:p>
        </w:tc>
        <w:tc>
          <w:tcPr>
            <w:tcW w:w="2693" w:type="dxa"/>
            <w:tcBorders>
              <w:left w:val="nil"/>
              <w:right w:val="nil"/>
            </w:tcBorders>
          </w:tcPr>
          <w:p w14:paraId="0E8ED506" w14:textId="7CF38FB2" w:rsidR="00345084" w:rsidRPr="00306AC9" w:rsidRDefault="00345084" w:rsidP="00282CD7">
            <w:pPr>
              <w:pStyle w:val="Tablebody"/>
              <w:rPr>
                <w:color w:val="auto"/>
              </w:rPr>
            </w:pPr>
            <w:r w:rsidRPr="00306AC9">
              <w:rPr>
                <w:color w:val="auto"/>
              </w:rPr>
              <w:t>pH</w:t>
            </w:r>
          </w:p>
        </w:tc>
        <w:tc>
          <w:tcPr>
            <w:tcW w:w="1560" w:type="dxa"/>
            <w:tcBorders>
              <w:left w:val="nil"/>
              <w:right w:val="nil"/>
            </w:tcBorders>
          </w:tcPr>
          <w:p w14:paraId="188F0C0B" w14:textId="26DC8E56" w:rsidR="00345084" w:rsidRPr="00306AC9" w:rsidRDefault="00345084" w:rsidP="00282CD7">
            <w:pPr>
              <w:pStyle w:val="Tablebody"/>
              <w:rPr>
                <w:color w:val="auto"/>
              </w:rPr>
            </w:pPr>
            <w:r w:rsidRPr="00306AC9">
              <w:rPr>
                <w:color w:val="auto"/>
              </w:rPr>
              <w:t>5.0 to 10.0</w:t>
            </w:r>
          </w:p>
        </w:tc>
        <w:tc>
          <w:tcPr>
            <w:tcW w:w="1559" w:type="dxa"/>
            <w:tcBorders>
              <w:left w:val="nil"/>
              <w:right w:val="nil"/>
            </w:tcBorders>
          </w:tcPr>
          <w:p w14:paraId="42CDB2B3" w14:textId="5E8C6FED" w:rsidR="00345084" w:rsidRPr="00306AC9" w:rsidRDefault="005D4B45" w:rsidP="00282CD7">
            <w:pPr>
              <w:pStyle w:val="Tablebody"/>
              <w:rPr>
                <w:color w:val="auto"/>
              </w:rPr>
            </w:pPr>
            <w:r w:rsidRPr="00306AC9">
              <w:rPr>
                <w:color w:val="auto"/>
              </w:rPr>
              <w:t>-</w:t>
            </w:r>
          </w:p>
        </w:tc>
        <w:tc>
          <w:tcPr>
            <w:tcW w:w="1701" w:type="dxa"/>
            <w:tcBorders>
              <w:left w:val="nil"/>
              <w:right w:val="nil"/>
            </w:tcBorders>
          </w:tcPr>
          <w:p w14:paraId="684D5969" w14:textId="6359EB19" w:rsidR="00345084" w:rsidRPr="00306AC9" w:rsidRDefault="00345084" w:rsidP="00282CD7">
            <w:pPr>
              <w:pStyle w:val="Tablebody"/>
              <w:rPr>
                <w:color w:val="auto"/>
              </w:rPr>
            </w:pPr>
            <w:r w:rsidRPr="00306AC9">
              <w:rPr>
                <w:color w:val="auto"/>
              </w:rPr>
              <w:t>Continuous</w:t>
            </w:r>
          </w:p>
        </w:tc>
        <w:tc>
          <w:tcPr>
            <w:tcW w:w="2126" w:type="dxa"/>
            <w:gridSpan w:val="2"/>
            <w:tcBorders>
              <w:left w:val="nil"/>
              <w:right w:val="nil"/>
            </w:tcBorders>
          </w:tcPr>
          <w:p w14:paraId="7A6C0FEC" w14:textId="3036FCB1" w:rsidR="00345084" w:rsidRPr="00306AC9" w:rsidRDefault="00345084" w:rsidP="00282CD7">
            <w:pPr>
              <w:pStyle w:val="Tablebody"/>
              <w:rPr>
                <w:color w:val="auto"/>
              </w:rPr>
            </w:pPr>
            <w:r w:rsidRPr="00306AC9">
              <w:rPr>
                <w:color w:val="auto"/>
              </w:rPr>
              <w:t>BS60682.50:1995 ISO 10523:1884</w:t>
            </w:r>
          </w:p>
        </w:tc>
      </w:tr>
      <w:tr w:rsidR="00345084" w:rsidRPr="00306AC9" w14:paraId="53822506" w14:textId="77777777" w:rsidTr="00164731">
        <w:trPr>
          <w:cantSplit/>
          <w:trHeight w:val="66"/>
        </w:trPr>
        <w:tc>
          <w:tcPr>
            <w:tcW w:w="2093" w:type="dxa"/>
            <w:vMerge/>
            <w:tcBorders>
              <w:left w:val="nil"/>
              <w:right w:val="nil"/>
            </w:tcBorders>
          </w:tcPr>
          <w:p w14:paraId="3CAA04E8" w14:textId="77777777" w:rsidR="00345084" w:rsidRPr="00306AC9" w:rsidRDefault="00345084" w:rsidP="00282CD7">
            <w:pPr>
              <w:pStyle w:val="Tablebody"/>
              <w:rPr>
                <w:color w:val="auto"/>
              </w:rPr>
            </w:pPr>
          </w:p>
        </w:tc>
        <w:tc>
          <w:tcPr>
            <w:tcW w:w="1559" w:type="dxa"/>
            <w:vMerge/>
            <w:tcBorders>
              <w:left w:val="nil"/>
              <w:right w:val="nil"/>
            </w:tcBorders>
          </w:tcPr>
          <w:p w14:paraId="618B065B" w14:textId="77777777" w:rsidR="00345084" w:rsidRPr="00306AC9" w:rsidRDefault="00345084" w:rsidP="00282CD7">
            <w:pPr>
              <w:pStyle w:val="Tablebody"/>
            </w:pPr>
          </w:p>
        </w:tc>
        <w:tc>
          <w:tcPr>
            <w:tcW w:w="2693" w:type="dxa"/>
            <w:tcBorders>
              <w:left w:val="nil"/>
              <w:right w:val="nil"/>
            </w:tcBorders>
          </w:tcPr>
          <w:p w14:paraId="2D7FB53D" w14:textId="4888D48A" w:rsidR="00345084" w:rsidRPr="00306AC9" w:rsidRDefault="00345084" w:rsidP="00282CD7">
            <w:pPr>
              <w:pStyle w:val="Tablebody"/>
              <w:rPr>
                <w:color w:val="auto"/>
              </w:rPr>
            </w:pPr>
            <w:r w:rsidRPr="00306AC9">
              <w:rPr>
                <w:color w:val="auto"/>
              </w:rPr>
              <w:t>Suspended solids</w:t>
            </w:r>
          </w:p>
        </w:tc>
        <w:tc>
          <w:tcPr>
            <w:tcW w:w="1560" w:type="dxa"/>
            <w:tcBorders>
              <w:left w:val="nil"/>
              <w:right w:val="nil"/>
            </w:tcBorders>
          </w:tcPr>
          <w:p w14:paraId="1758B962" w14:textId="202CAECE" w:rsidR="00345084" w:rsidRPr="00306AC9" w:rsidRDefault="00345084" w:rsidP="00282CD7">
            <w:pPr>
              <w:pStyle w:val="Tablebody"/>
              <w:rPr>
                <w:color w:val="auto"/>
              </w:rPr>
            </w:pPr>
            <w:r w:rsidRPr="00306AC9">
              <w:rPr>
                <w:color w:val="auto"/>
              </w:rPr>
              <w:t xml:space="preserve">60 mg/l </w:t>
            </w:r>
          </w:p>
        </w:tc>
        <w:tc>
          <w:tcPr>
            <w:tcW w:w="1559" w:type="dxa"/>
            <w:tcBorders>
              <w:left w:val="nil"/>
              <w:right w:val="nil"/>
            </w:tcBorders>
          </w:tcPr>
          <w:p w14:paraId="41CC9E5F" w14:textId="4CAEAEB0" w:rsidR="00345084" w:rsidRPr="00306AC9" w:rsidRDefault="005D4B45" w:rsidP="00282CD7">
            <w:pPr>
              <w:pStyle w:val="Tablebody"/>
              <w:rPr>
                <w:color w:val="auto"/>
              </w:rPr>
            </w:pPr>
            <w:r w:rsidRPr="00306AC9">
              <w:rPr>
                <w:color w:val="auto"/>
              </w:rPr>
              <w:t>-</w:t>
            </w:r>
          </w:p>
        </w:tc>
        <w:tc>
          <w:tcPr>
            <w:tcW w:w="1701" w:type="dxa"/>
            <w:tcBorders>
              <w:left w:val="nil"/>
              <w:right w:val="nil"/>
            </w:tcBorders>
          </w:tcPr>
          <w:p w14:paraId="61E47E13" w14:textId="104F94A4" w:rsidR="00345084" w:rsidRPr="00306AC9" w:rsidRDefault="005D4B45" w:rsidP="00282CD7">
            <w:pPr>
              <w:pStyle w:val="Tablebody"/>
              <w:rPr>
                <w:color w:val="auto"/>
              </w:rPr>
            </w:pPr>
            <w:r w:rsidRPr="00306AC9">
              <w:rPr>
                <w:color w:val="auto"/>
              </w:rPr>
              <w:t>Daily composite sample</w:t>
            </w:r>
          </w:p>
        </w:tc>
        <w:tc>
          <w:tcPr>
            <w:tcW w:w="2126" w:type="dxa"/>
            <w:gridSpan w:val="2"/>
            <w:tcBorders>
              <w:left w:val="nil"/>
              <w:right w:val="nil"/>
            </w:tcBorders>
          </w:tcPr>
          <w:p w14:paraId="15C57765" w14:textId="7FC909DD" w:rsidR="00345084" w:rsidRPr="00306AC9" w:rsidRDefault="005D4B45" w:rsidP="00282CD7">
            <w:pPr>
              <w:pStyle w:val="Tablebody"/>
              <w:rPr>
                <w:color w:val="auto"/>
              </w:rPr>
            </w:pPr>
            <w:r w:rsidRPr="00306AC9">
              <w:rPr>
                <w:color w:val="auto"/>
              </w:rPr>
              <w:t>BS EN 872:1996 BS6068-2.54:1996</w:t>
            </w:r>
          </w:p>
        </w:tc>
      </w:tr>
      <w:tr w:rsidR="00345084" w:rsidRPr="00306AC9" w14:paraId="1670B8E5" w14:textId="77777777" w:rsidTr="00164731">
        <w:trPr>
          <w:cantSplit/>
          <w:trHeight w:val="66"/>
        </w:trPr>
        <w:tc>
          <w:tcPr>
            <w:tcW w:w="2093" w:type="dxa"/>
            <w:vMerge/>
            <w:tcBorders>
              <w:left w:val="nil"/>
              <w:right w:val="nil"/>
            </w:tcBorders>
          </w:tcPr>
          <w:p w14:paraId="42D32E06" w14:textId="77777777" w:rsidR="00345084" w:rsidRPr="00306AC9" w:rsidRDefault="00345084" w:rsidP="00282CD7">
            <w:pPr>
              <w:pStyle w:val="Tablebody"/>
              <w:rPr>
                <w:color w:val="auto"/>
              </w:rPr>
            </w:pPr>
          </w:p>
        </w:tc>
        <w:tc>
          <w:tcPr>
            <w:tcW w:w="1559" w:type="dxa"/>
            <w:vMerge/>
            <w:tcBorders>
              <w:left w:val="nil"/>
              <w:right w:val="nil"/>
            </w:tcBorders>
          </w:tcPr>
          <w:p w14:paraId="3A9963A9" w14:textId="77777777" w:rsidR="00345084" w:rsidRPr="00306AC9" w:rsidRDefault="00345084" w:rsidP="00282CD7">
            <w:pPr>
              <w:pStyle w:val="Tablebody"/>
            </w:pPr>
          </w:p>
        </w:tc>
        <w:tc>
          <w:tcPr>
            <w:tcW w:w="2693" w:type="dxa"/>
            <w:tcBorders>
              <w:left w:val="nil"/>
              <w:right w:val="nil"/>
            </w:tcBorders>
          </w:tcPr>
          <w:p w14:paraId="29912F2D" w14:textId="64707CBD" w:rsidR="00345084" w:rsidRPr="00306AC9" w:rsidRDefault="005D4B45" w:rsidP="00282CD7">
            <w:pPr>
              <w:pStyle w:val="Tablebody"/>
              <w:rPr>
                <w:color w:val="auto"/>
              </w:rPr>
            </w:pPr>
            <w:r w:rsidRPr="00306AC9">
              <w:rPr>
                <w:color w:val="auto"/>
              </w:rPr>
              <w:t>Oil and grease</w:t>
            </w:r>
          </w:p>
        </w:tc>
        <w:tc>
          <w:tcPr>
            <w:tcW w:w="1560" w:type="dxa"/>
            <w:tcBorders>
              <w:left w:val="nil"/>
              <w:right w:val="nil"/>
            </w:tcBorders>
          </w:tcPr>
          <w:p w14:paraId="41CB9096" w14:textId="4A6E4097" w:rsidR="00345084" w:rsidRPr="00306AC9" w:rsidRDefault="005D4B45" w:rsidP="00282CD7">
            <w:pPr>
              <w:pStyle w:val="Tablebody"/>
              <w:rPr>
                <w:color w:val="auto"/>
              </w:rPr>
            </w:pPr>
            <w:r w:rsidRPr="00306AC9">
              <w:rPr>
                <w:color w:val="auto"/>
              </w:rPr>
              <w:t>12 mg/l</w:t>
            </w:r>
          </w:p>
        </w:tc>
        <w:tc>
          <w:tcPr>
            <w:tcW w:w="1559" w:type="dxa"/>
            <w:tcBorders>
              <w:left w:val="nil"/>
              <w:right w:val="nil"/>
            </w:tcBorders>
          </w:tcPr>
          <w:p w14:paraId="3976B005" w14:textId="02B0CA35" w:rsidR="00345084" w:rsidRPr="00306AC9" w:rsidRDefault="005D4B45" w:rsidP="00282CD7">
            <w:pPr>
              <w:pStyle w:val="Tablebody"/>
              <w:rPr>
                <w:color w:val="auto"/>
              </w:rPr>
            </w:pPr>
            <w:r w:rsidRPr="00306AC9">
              <w:rPr>
                <w:color w:val="auto"/>
              </w:rPr>
              <w:t>-</w:t>
            </w:r>
          </w:p>
        </w:tc>
        <w:tc>
          <w:tcPr>
            <w:tcW w:w="1701" w:type="dxa"/>
            <w:tcBorders>
              <w:left w:val="nil"/>
              <w:right w:val="nil"/>
            </w:tcBorders>
          </w:tcPr>
          <w:p w14:paraId="194B8E61" w14:textId="534A1591" w:rsidR="00345084" w:rsidRPr="00306AC9" w:rsidRDefault="005D4B45" w:rsidP="00282CD7">
            <w:pPr>
              <w:pStyle w:val="Tablebody"/>
              <w:rPr>
                <w:color w:val="auto"/>
              </w:rPr>
            </w:pPr>
            <w:r w:rsidRPr="00306AC9">
              <w:rPr>
                <w:color w:val="auto"/>
              </w:rPr>
              <w:t>Daily composite sample</w:t>
            </w:r>
          </w:p>
        </w:tc>
        <w:tc>
          <w:tcPr>
            <w:tcW w:w="2126" w:type="dxa"/>
            <w:gridSpan w:val="2"/>
            <w:tcBorders>
              <w:left w:val="nil"/>
              <w:right w:val="nil"/>
            </w:tcBorders>
          </w:tcPr>
          <w:p w14:paraId="02A1DB8F" w14:textId="2C7AF5B3" w:rsidR="00345084" w:rsidRPr="00306AC9" w:rsidRDefault="005D4B45" w:rsidP="00282CD7">
            <w:pPr>
              <w:pStyle w:val="Tablebody"/>
              <w:rPr>
                <w:color w:val="auto"/>
              </w:rPr>
            </w:pPr>
            <w:r w:rsidRPr="00306AC9">
              <w:rPr>
                <w:color w:val="auto"/>
              </w:rPr>
              <w:t>SCA Blue book 77 ISBN 0117517283</w:t>
            </w:r>
          </w:p>
        </w:tc>
      </w:tr>
      <w:tr w:rsidR="00345084" w:rsidRPr="00306AC9" w14:paraId="328FDB9E" w14:textId="77777777" w:rsidTr="00164731">
        <w:trPr>
          <w:cantSplit/>
          <w:trHeight w:val="66"/>
        </w:trPr>
        <w:tc>
          <w:tcPr>
            <w:tcW w:w="2093" w:type="dxa"/>
            <w:vMerge/>
            <w:tcBorders>
              <w:left w:val="nil"/>
              <w:right w:val="nil"/>
            </w:tcBorders>
          </w:tcPr>
          <w:p w14:paraId="0D86E360" w14:textId="77777777" w:rsidR="00345084" w:rsidRPr="00306AC9" w:rsidRDefault="00345084" w:rsidP="00282CD7">
            <w:pPr>
              <w:pStyle w:val="Tablebody"/>
              <w:rPr>
                <w:color w:val="auto"/>
              </w:rPr>
            </w:pPr>
          </w:p>
        </w:tc>
        <w:tc>
          <w:tcPr>
            <w:tcW w:w="1559" w:type="dxa"/>
            <w:vMerge/>
            <w:tcBorders>
              <w:left w:val="nil"/>
              <w:right w:val="nil"/>
            </w:tcBorders>
          </w:tcPr>
          <w:p w14:paraId="0ACD8077" w14:textId="77777777" w:rsidR="00345084" w:rsidRPr="00306AC9" w:rsidRDefault="00345084" w:rsidP="00282CD7">
            <w:pPr>
              <w:pStyle w:val="Tablebody"/>
            </w:pPr>
          </w:p>
        </w:tc>
        <w:tc>
          <w:tcPr>
            <w:tcW w:w="2693" w:type="dxa"/>
            <w:tcBorders>
              <w:left w:val="nil"/>
              <w:right w:val="nil"/>
            </w:tcBorders>
          </w:tcPr>
          <w:p w14:paraId="08C61D9D" w14:textId="37D2CCC7" w:rsidR="00345084" w:rsidRPr="00306AC9" w:rsidRDefault="005D4B45" w:rsidP="00282CD7">
            <w:pPr>
              <w:pStyle w:val="Tablebody"/>
              <w:rPr>
                <w:color w:val="auto"/>
              </w:rPr>
            </w:pPr>
            <w:r w:rsidRPr="00306AC9">
              <w:rPr>
                <w:color w:val="auto"/>
              </w:rPr>
              <w:t>Dissolved iron</w:t>
            </w:r>
          </w:p>
        </w:tc>
        <w:tc>
          <w:tcPr>
            <w:tcW w:w="1560" w:type="dxa"/>
            <w:tcBorders>
              <w:left w:val="nil"/>
              <w:right w:val="nil"/>
            </w:tcBorders>
          </w:tcPr>
          <w:p w14:paraId="336AD558" w14:textId="2D06CB0E" w:rsidR="00345084" w:rsidRPr="00306AC9" w:rsidRDefault="005D4B45" w:rsidP="00282CD7">
            <w:pPr>
              <w:pStyle w:val="Tablebody"/>
              <w:rPr>
                <w:color w:val="auto"/>
              </w:rPr>
            </w:pPr>
            <w:r w:rsidRPr="00306AC9">
              <w:rPr>
                <w:color w:val="auto"/>
              </w:rPr>
              <w:t>40 mg/l</w:t>
            </w:r>
          </w:p>
        </w:tc>
        <w:tc>
          <w:tcPr>
            <w:tcW w:w="1559" w:type="dxa"/>
            <w:tcBorders>
              <w:left w:val="nil"/>
              <w:right w:val="nil"/>
            </w:tcBorders>
          </w:tcPr>
          <w:p w14:paraId="24876B7C" w14:textId="78A8ACFA" w:rsidR="00345084" w:rsidRPr="00306AC9" w:rsidRDefault="005D4B45" w:rsidP="00282CD7">
            <w:pPr>
              <w:pStyle w:val="Tablebody"/>
              <w:rPr>
                <w:color w:val="auto"/>
              </w:rPr>
            </w:pPr>
            <w:r w:rsidRPr="00306AC9">
              <w:rPr>
                <w:color w:val="auto"/>
              </w:rPr>
              <w:t>-</w:t>
            </w:r>
          </w:p>
        </w:tc>
        <w:tc>
          <w:tcPr>
            <w:tcW w:w="1701" w:type="dxa"/>
            <w:tcBorders>
              <w:left w:val="nil"/>
              <w:right w:val="nil"/>
            </w:tcBorders>
          </w:tcPr>
          <w:p w14:paraId="7A3337B4" w14:textId="7A00EB4D" w:rsidR="00345084" w:rsidRPr="00306AC9" w:rsidRDefault="005D4B45" w:rsidP="00282CD7">
            <w:pPr>
              <w:pStyle w:val="Tablebody"/>
              <w:rPr>
                <w:color w:val="auto"/>
              </w:rPr>
            </w:pPr>
            <w:r w:rsidRPr="00306AC9">
              <w:rPr>
                <w:color w:val="auto"/>
              </w:rPr>
              <w:t>Daily composite sample</w:t>
            </w:r>
          </w:p>
        </w:tc>
        <w:tc>
          <w:tcPr>
            <w:tcW w:w="2126" w:type="dxa"/>
            <w:gridSpan w:val="2"/>
            <w:tcBorders>
              <w:left w:val="nil"/>
              <w:right w:val="nil"/>
            </w:tcBorders>
          </w:tcPr>
          <w:p w14:paraId="19ECF56B" w14:textId="384F45B4" w:rsidR="00345084" w:rsidRPr="00306AC9" w:rsidRDefault="005D4B45" w:rsidP="00282CD7">
            <w:pPr>
              <w:pStyle w:val="Tablebody"/>
              <w:rPr>
                <w:color w:val="auto"/>
              </w:rPr>
            </w:pPr>
            <w:r w:rsidRPr="00306AC9">
              <w:rPr>
                <w:color w:val="auto"/>
              </w:rPr>
              <w:t>BS ISO 17294-2 :2003 BS6068-2.89:2003</w:t>
            </w:r>
          </w:p>
        </w:tc>
      </w:tr>
      <w:tr w:rsidR="00345084" w:rsidRPr="00306AC9" w14:paraId="0FBF97B9" w14:textId="77777777" w:rsidTr="00164731">
        <w:trPr>
          <w:cantSplit/>
          <w:trHeight w:val="66"/>
        </w:trPr>
        <w:tc>
          <w:tcPr>
            <w:tcW w:w="2093" w:type="dxa"/>
            <w:vMerge/>
            <w:tcBorders>
              <w:left w:val="nil"/>
              <w:right w:val="nil"/>
            </w:tcBorders>
          </w:tcPr>
          <w:p w14:paraId="53E91CC1" w14:textId="77777777" w:rsidR="00345084" w:rsidRPr="00306AC9" w:rsidRDefault="00345084" w:rsidP="00282CD7">
            <w:pPr>
              <w:pStyle w:val="Tablebody"/>
              <w:rPr>
                <w:color w:val="auto"/>
              </w:rPr>
            </w:pPr>
          </w:p>
        </w:tc>
        <w:tc>
          <w:tcPr>
            <w:tcW w:w="1559" w:type="dxa"/>
            <w:vMerge/>
            <w:tcBorders>
              <w:left w:val="nil"/>
              <w:right w:val="nil"/>
            </w:tcBorders>
          </w:tcPr>
          <w:p w14:paraId="31010895" w14:textId="77777777" w:rsidR="00345084" w:rsidRPr="00306AC9" w:rsidRDefault="00345084" w:rsidP="00282CD7">
            <w:pPr>
              <w:pStyle w:val="Tablebody"/>
            </w:pPr>
          </w:p>
        </w:tc>
        <w:tc>
          <w:tcPr>
            <w:tcW w:w="2693" w:type="dxa"/>
            <w:tcBorders>
              <w:left w:val="nil"/>
              <w:right w:val="nil"/>
            </w:tcBorders>
          </w:tcPr>
          <w:p w14:paraId="0FB30842" w14:textId="5431E37B" w:rsidR="00345084" w:rsidRPr="00306AC9" w:rsidRDefault="005D4B45" w:rsidP="00282CD7">
            <w:pPr>
              <w:pStyle w:val="Tablebody"/>
              <w:rPr>
                <w:color w:val="auto"/>
              </w:rPr>
            </w:pPr>
            <w:r w:rsidRPr="00306AC9">
              <w:rPr>
                <w:color w:val="auto"/>
              </w:rPr>
              <w:t>Total chromium</w:t>
            </w:r>
          </w:p>
        </w:tc>
        <w:tc>
          <w:tcPr>
            <w:tcW w:w="1560" w:type="dxa"/>
            <w:tcBorders>
              <w:left w:val="nil"/>
              <w:right w:val="nil"/>
            </w:tcBorders>
          </w:tcPr>
          <w:p w14:paraId="6250946E" w14:textId="18F0BE67" w:rsidR="00345084" w:rsidRPr="00306AC9" w:rsidRDefault="005D4B45" w:rsidP="00282CD7">
            <w:pPr>
              <w:pStyle w:val="Tablebody"/>
              <w:rPr>
                <w:color w:val="auto"/>
              </w:rPr>
            </w:pPr>
            <w:r w:rsidRPr="00306AC9">
              <w:rPr>
                <w:color w:val="auto"/>
              </w:rPr>
              <w:t>0.4 mg/l</w:t>
            </w:r>
          </w:p>
        </w:tc>
        <w:tc>
          <w:tcPr>
            <w:tcW w:w="1559" w:type="dxa"/>
            <w:tcBorders>
              <w:left w:val="nil"/>
              <w:right w:val="nil"/>
            </w:tcBorders>
          </w:tcPr>
          <w:p w14:paraId="485B329A" w14:textId="66C52B4A" w:rsidR="00345084" w:rsidRPr="00306AC9" w:rsidRDefault="005D4B45" w:rsidP="00282CD7">
            <w:pPr>
              <w:pStyle w:val="Tablebody"/>
              <w:rPr>
                <w:color w:val="auto"/>
              </w:rPr>
            </w:pPr>
            <w:r w:rsidRPr="00306AC9">
              <w:rPr>
                <w:color w:val="auto"/>
              </w:rPr>
              <w:t>-</w:t>
            </w:r>
          </w:p>
        </w:tc>
        <w:tc>
          <w:tcPr>
            <w:tcW w:w="1701" w:type="dxa"/>
            <w:tcBorders>
              <w:left w:val="nil"/>
              <w:right w:val="nil"/>
            </w:tcBorders>
          </w:tcPr>
          <w:p w14:paraId="6DB11456" w14:textId="351AA6BA" w:rsidR="00345084" w:rsidRPr="00306AC9" w:rsidRDefault="005D4B45" w:rsidP="00282CD7">
            <w:pPr>
              <w:pStyle w:val="Tablebody"/>
              <w:rPr>
                <w:color w:val="auto"/>
              </w:rPr>
            </w:pPr>
            <w:r w:rsidRPr="00306AC9">
              <w:rPr>
                <w:color w:val="auto"/>
              </w:rPr>
              <w:t>Daily composite sample</w:t>
            </w:r>
          </w:p>
        </w:tc>
        <w:tc>
          <w:tcPr>
            <w:tcW w:w="2126" w:type="dxa"/>
            <w:gridSpan w:val="2"/>
            <w:tcBorders>
              <w:left w:val="nil"/>
              <w:right w:val="nil"/>
            </w:tcBorders>
          </w:tcPr>
          <w:p w14:paraId="3D6611A4" w14:textId="35F9C077" w:rsidR="00345084" w:rsidRPr="00306AC9" w:rsidRDefault="005D4B45" w:rsidP="00282CD7">
            <w:pPr>
              <w:pStyle w:val="Tablebody"/>
              <w:rPr>
                <w:color w:val="auto"/>
              </w:rPr>
            </w:pPr>
            <w:r w:rsidRPr="00306AC9">
              <w:rPr>
                <w:color w:val="auto"/>
              </w:rPr>
              <w:t>BS ISO 17294-2 :2003 BS6068-2.89:2003</w:t>
            </w:r>
          </w:p>
        </w:tc>
      </w:tr>
      <w:tr w:rsidR="00345084" w:rsidRPr="00306AC9" w14:paraId="36F7D8FF" w14:textId="77777777" w:rsidTr="00164731">
        <w:trPr>
          <w:cantSplit/>
          <w:trHeight w:val="66"/>
        </w:trPr>
        <w:tc>
          <w:tcPr>
            <w:tcW w:w="2093" w:type="dxa"/>
            <w:vMerge/>
            <w:tcBorders>
              <w:left w:val="nil"/>
              <w:right w:val="nil"/>
            </w:tcBorders>
          </w:tcPr>
          <w:p w14:paraId="442C5133" w14:textId="77777777" w:rsidR="00345084" w:rsidRPr="00306AC9" w:rsidRDefault="00345084" w:rsidP="00282CD7">
            <w:pPr>
              <w:pStyle w:val="Tablebody"/>
              <w:rPr>
                <w:color w:val="auto"/>
              </w:rPr>
            </w:pPr>
          </w:p>
        </w:tc>
        <w:tc>
          <w:tcPr>
            <w:tcW w:w="1559" w:type="dxa"/>
            <w:vMerge/>
            <w:tcBorders>
              <w:left w:val="nil"/>
              <w:right w:val="nil"/>
            </w:tcBorders>
          </w:tcPr>
          <w:p w14:paraId="7333E5D2" w14:textId="77777777" w:rsidR="00345084" w:rsidRPr="00306AC9" w:rsidRDefault="00345084" w:rsidP="00282CD7">
            <w:pPr>
              <w:pStyle w:val="Tablebody"/>
            </w:pPr>
          </w:p>
        </w:tc>
        <w:tc>
          <w:tcPr>
            <w:tcW w:w="2693" w:type="dxa"/>
            <w:tcBorders>
              <w:left w:val="nil"/>
              <w:right w:val="nil"/>
            </w:tcBorders>
          </w:tcPr>
          <w:p w14:paraId="29049064" w14:textId="49595A04" w:rsidR="00345084" w:rsidRPr="00306AC9" w:rsidRDefault="005D4B45" w:rsidP="00282CD7">
            <w:pPr>
              <w:pStyle w:val="Tablebody"/>
              <w:rPr>
                <w:color w:val="auto"/>
              </w:rPr>
            </w:pPr>
            <w:r w:rsidRPr="00306AC9">
              <w:rPr>
                <w:color w:val="auto"/>
              </w:rPr>
              <w:t>Mercury</w:t>
            </w:r>
          </w:p>
        </w:tc>
        <w:tc>
          <w:tcPr>
            <w:tcW w:w="1560" w:type="dxa"/>
            <w:tcBorders>
              <w:left w:val="nil"/>
              <w:right w:val="nil"/>
            </w:tcBorders>
          </w:tcPr>
          <w:p w14:paraId="2F2423C5" w14:textId="0AB58FF6" w:rsidR="00345084" w:rsidRPr="00306AC9" w:rsidRDefault="005D4B45" w:rsidP="00282CD7">
            <w:pPr>
              <w:pStyle w:val="Tablebody"/>
              <w:rPr>
                <w:color w:val="auto"/>
              </w:rPr>
            </w:pPr>
            <w:r w:rsidRPr="00306AC9">
              <w:rPr>
                <w:color w:val="auto"/>
              </w:rPr>
              <w:t>0.005 mg/l</w:t>
            </w:r>
          </w:p>
        </w:tc>
        <w:tc>
          <w:tcPr>
            <w:tcW w:w="1559" w:type="dxa"/>
            <w:tcBorders>
              <w:left w:val="nil"/>
              <w:right w:val="nil"/>
            </w:tcBorders>
          </w:tcPr>
          <w:p w14:paraId="187D156F" w14:textId="51C1AED2" w:rsidR="00345084" w:rsidRPr="00306AC9" w:rsidRDefault="005D4B45" w:rsidP="00282CD7">
            <w:pPr>
              <w:pStyle w:val="Tablebody"/>
              <w:rPr>
                <w:color w:val="auto"/>
              </w:rPr>
            </w:pPr>
            <w:r w:rsidRPr="00306AC9">
              <w:rPr>
                <w:color w:val="auto"/>
              </w:rPr>
              <w:t>-</w:t>
            </w:r>
          </w:p>
        </w:tc>
        <w:tc>
          <w:tcPr>
            <w:tcW w:w="1701" w:type="dxa"/>
            <w:tcBorders>
              <w:left w:val="nil"/>
              <w:right w:val="nil"/>
            </w:tcBorders>
          </w:tcPr>
          <w:p w14:paraId="11AC0723" w14:textId="5DBA7484" w:rsidR="00345084" w:rsidRPr="00306AC9" w:rsidRDefault="005D4B45" w:rsidP="00282CD7">
            <w:pPr>
              <w:pStyle w:val="Tablebody"/>
              <w:rPr>
                <w:color w:val="auto"/>
              </w:rPr>
            </w:pPr>
            <w:r w:rsidRPr="00306AC9">
              <w:rPr>
                <w:color w:val="auto"/>
              </w:rPr>
              <w:t>Monthly</w:t>
            </w:r>
          </w:p>
        </w:tc>
        <w:tc>
          <w:tcPr>
            <w:tcW w:w="2126" w:type="dxa"/>
            <w:gridSpan w:val="2"/>
            <w:tcBorders>
              <w:left w:val="nil"/>
              <w:right w:val="nil"/>
            </w:tcBorders>
          </w:tcPr>
          <w:p w14:paraId="0F9A8BF4" w14:textId="39DDDB24" w:rsidR="00345084" w:rsidRPr="00306AC9" w:rsidRDefault="005D4B45" w:rsidP="00A55C46">
            <w:pPr>
              <w:pStyle w:val="Tablebody"/>
              <w:rPr>
                <w:color w:val="auto"/>
                <w:vertAlign w:val="superscript"/>
              </w:rPr>
            </w:pPr>
            <w:r w:rsidRPr="00306AC9">
              <w:rPr>
                <w:color w:val="auto"/>
              </w:rPr>
              <w:t>Compliance ba</w:t>
            </w:r>
            <w:r w:rsidR="00A55C46" w:rsidRPr="00306AC9">
              <w:rPr>
                <w:color w:val="auto"/>
              </w:rPr>
              <w:t>sed on mass balance calculation</w:t>
            </w:r>
            <w:r w:rsidR="00CB52D3" w:rsidRPr="00306AC9">
              <w:rPr>
                <w:color w:val="auto"/>
                <w:vertAlign w:val="superscript"/>
              </w:rPr>
              <w:t>[4</w:t>
            </w:r>
            <w:r w:rsidR="00535F6E" w:rsidRPr="00306AC9">
              <w:rPr>
                <w:color w:val="auto"/>
                <w:vertAlign w:val="superscript"/>
              </w:rPr>
              <w:t>]</w:t>
            </w:r>
          </w:p>
        </w:tc>
      </w:tr>
      <w:tr w:rsidR="00345084" w:rsidRPr="00306AC9" w14:paraId="54A053C6" w14:textId="77777777" w:rsidTr="00164731">
        <w:trPr>
          <w:cantSplit/>
          <w:trHeight w:val="66"/>
        </w:trPr>
        <w:tc>
          <w:tcPr>
            <w:tcW w:w="2093" w:type="dxa"/>
            <w:vMerge/>
            <w:tcBorders>
              <w:left w:val="nil"/>
              <w:right w:val="nil"/>
            </w:tcBorders>
          </w:tcPr>
          <w:p w14:paraId="5D4C81CE" w14:textId="77777777" w:rsidR="00345084" w:rsidRPr="00306AC9" w:rsidRDefault="00345084" w:rsidP="00282CD7">
            <w:pPr>
              <w:pStyle w:val="Tablebody"/>
              <w:rPr>
                <w:color w:val="auto"/>
              </w:rPr>
            </w:pPr>
          </w:p>
        </w:tc>
        <w:tc>
          <w:tcPr>
            <w:tcW w:w="1559" w:type="dxa"/>
            <w:vMerge/>
            <w:tcBorders>
              <w:left w:val="nil"/>
              <w:right w:val="nil"/>
            </w:tcBorders>
          </w:tcPr>
          <w:p w14:paraId="5B1CAD80" w14:textId="77777777" w:rsidR="00345084" w:rsidRPr="00306AC9" w:rsidRDefault="00345084" w:rsidP="00282CD7">
            <w:pPr>
              <w:pStyle w:val="Tablebody"/>
            </w:pPr>
          </w:p>
        </w:tc>
        <w:tc>
          <w:tcPr>
            <w:tcW w:w="2693" w:type="dxa"/>
            <w:tcBorders>
              <w:left w:val="nil"/>
              <w:right w:val="nil"/>
            </w:tcBorders>
          </w:tcPr>
          <w:p w14:paraId="7638F664" w14:textId="03DF1B8E" w:rsidR="00345084" w:rsidRPr="00306AC9" w:rsidRDefault="005D4B45" w:rsidP="00282CD7">
            <w:pPr>
              <w:pStyle w:val="Tablebody"/>
              <w:rPr>
                <w:color w:val="auto"/>
              </w:rPr>
            </w:pPr>
            <w:r w:rsidRPr="00306AC9">
              <w:rPr>
                <w:color w:val="auto"/>
              </w:rPr>
              <w:t>Cadmium</w:t>
            </w:r>
          </w:p>
        </w:tc>
        <w:tc>
          <w:tcPr>
            <w:tcW w:w="1560" w:type="dxa"/>
            <w:tcBorders>
              <w:left w:val="nil"/>
              <w:right w:val="nil"/>
            </w:tcBorders>
          </w:tcPr>
          <w:p w14:paraId="025153F1" w14:textId="72609599" w:rsidR="00345084" w:rsidRPr="00306AC9" w:rsidRDefault="005D4B45" w:rsidP="00282CD7">
            <w:pPr>
              <w:pStyle w:val="Tablebody"/>
              <w:rPr>
                <w:color w:val="auto"/>
              </w:rPr>
            </w:pPr>
            <w:r w:rsidRPr="00306AC9">
              <w:rPr>
                <w:color w:val="auto"/>
              </w:rPr>
              <w:t>0.01 mg/l</w:t>
            </w:r>
          </w:p>
        </w:tc>
        <w:tc>
          <w:tcPr>
            <w:tcW w:w="1559" w:type="dxa"/>
            <w:tcBorders>
              <w:left w:val="nil"/>
              <w:right w:val="nil"/>
            </w:tcBorders>
          </w:tcPr>
          <w:p w14:paraId="050DF08A" w14:textId="0E5C8642" w:rsidR="00345084" w:rsidRPr="00306AC9" w:rsidRDefault="005D4B45" w:rsidP="00282CD7">
            <w:pPr>
              <w:pStyle w:val="Tablebody"/>
              <w:rPr>
                <w:color w:val="auto"/>
              </w:rPr>
            </w:pPr>
            <w:r w:rsidRPr="00306AC9">
              <w:rPr>
                <w:color w:val="auto"/>
              </w:rPr>
              <w:t>-</w:t>
            </w:r>
          </w:p>
        </w:tc>
        <w:tc>
          <w:tcPr>
            <w:tcW w:w="1701" w:type="dxa"/>
            <w:tcBorders>
              <w:left w:val="nil"/>
              <w:right w:val="nil"/>
            </w:tcBorders>
          </w:tcPr>
          <w:p w14:paraId="02D18327" w14:textId="5514D72D" w:rsidR="00345084" w:rsidRPr="00306AC9" w:rsidRDefault="005D4B45" w:rsidP="00282CD7">
            <w:pPr>
              <w:pStyle w:val="Tablebody"/>
              <w:rPr>
                <w:color w:val="auto"/>
              </w:rPr>
            </w:pPr>
            <w:r w:rsidRPr="00306AC9">
              <w:rPr>
                <w:color w:val="auto"/>
              </w:rPr>
              <w:t>Monthly</w:t>
            </w:r>
          </w:p>
        </w:tc>
        <w:tc>
          <w:tcPr>
            <w:tcW w:w="2126" w:type="dxa"/>
            <w:gridSpan w:val="2"/>
            <w:tcBorders>
              <w:left w:val="nil"/>
              <w:right w:val="nil"/>
            </w:tcBorders>
          </w:tcPr>
          <w:p w14:paraId="3AA12F4C" w14:textId="637440A5" w:rsidR="00345084" w:rsidRPr="00306AC9" w:rsidRDefault="005D4B45" w:rsidP="00637D47">
            <w:pPr>
              <w:pStyle w:val="Tablebody"/>
              <w:rPr>
                <w:color w:val="auto"/>
                <w:vertAlign w:val="superscript"/>
              </w:rPr>
            </w:pPr>
            <w:r w:rsidRPr="00306AC9">
              <w:rPr>
                <w:color w:val="auto"/>
              </w:rPr>
              <w:t>Compliance ba</w:t>
            </w:r>
            <w:r w:rsidR="00637D47" w:rsidRPr="00306AC9">
              <w:rPr>
                <w:color w:val="auto"/>
              </w:rPr>
              <w:t>sed on mass balance calculation</w:t>
            </w:r>
            <w:r w:rsidR="00CB52D3" w:rsidRPr="00306AC9">
              <w:rPr>
                <w:color w:val="auto"/>
                <w:vertAlign w:val="superscript"/>
              </w:rPr>
              <w:t>[4</w:t>
            </w:r>
            <w:r w:rsidR="00535F6E" w:rsidRPr="00306AC9">
              <w:rPr>
                <w:color w:val="auto"/>
                <w:vertAlign w:val="superscript"/>
              </w:rPr>
              <w:t>]</w:t>
            </w:r>
          </w:p>
        </w:tc>
      </w:tr>
      <w:tr w:rsidR="00345084" w:rsidRPr="00306AC9" w14:paraId="66020F09" w14:textId="77777777" w:rsidTr="00164731">
        <w:trPr>
          <w:cantSplit/>
          <w:trHeight w:val="66"/>
        </w:trPr>
        <w:tc>
          <w:tcPr>
            <w:tcW w:w="2093" w:type="dxa"/>
            <w:vMerge/>
            <w:tcBorders>
              <w:left w:val="nil"/>
              <w:right w:val="nil"/>
            </w:tcBorders>
          </w:tcPr>
          <w:p w14:paraId="25BAC2BA" w14:textId="77777777" w:rsidR="00345084" w:rsidRPr="00306AC9" w:rsidRDefault="00345084" w:rsidP="00282CD7">
            <w:pPr>
              <w:pStyle w:val="Tablebody"/>
              <w:rPr>
                <w:color w:val="auto"/>
              </w:rPr>
            </w:pPr>
          </w:p>
        </w:tc>
        <w:tc>
          <w:tcPr>
            <w:tcW w:w="1559" w:type="dxa"/>
            <w:vMerge/>
            <w:tcBorders>
              <w:left w:val="nil"/>
              <w:right w:val="nil"/>
            </w:tcBorders>
          </w:tcPr>
          <w:p w14:paraId="08CD0D59" w14:textId="77777777" w:rsidR="00345084" w:rsidRPr="00306AC9" w:rsidRDefault="00345084" w:rsidP="00282CD7">
            <w:pPr>
              <w:pStyle w:val="Tablebody"/>
            </w:pPr>
          </w:p>
        </w:tc>
        <w:tc>
          <w:tcPr>
            <w:tcW w:w="2693" w:type="dxa"/>
            <w:tcBorders>
              <w:left w:val="nil"/>
              <w:right w:val="nil"/>
            </w:tcBorders>
          </w:tcPr>
          <w:p w14:paraId="3D85D684" w14:textId="52BBD3B4" w:rsidR="00345084" w:rsidRPr="00306AC9" w:rsidRDefault="005D4B45" w:rsidP="00282CD7">
            <w:pPr>
              <w:pStyle w:val="Tablebody"/>
              <w:rPr>
                <w:color w:val="auto"/>
              </w:rPr>
            </w:pPr>
            <w:r w:rsidRPr="00306AC9">
              <w:rPr>
                <w:color w:val="auto"/>
              </w:rPr>
              <w:t>Chemical Oxygen Demand (COD) 2 hrs</w:t>
            </w:r>
          </w:p>
        </w:tc>
        <w:tc>
          <w:tcPr>
            <w:tcW w:w="1560" w:type="dxa"/>
            <w:tcBorders>
              <w:left w:val="nil"/>
              <w:right w:val="nil"/>
            </w:tcBorders>
          </w:tcPr>
          <w:p w14:paraId="52834EDC" w14:textId="0EE1B545" w:rsidR="00345084" w:rsidRPr="00306AC9" w:rsidRDefault="005D4B45" w:rsidP="00282CD7">
            <w:pPr>
              <w:pStyle w:val="Tablebody"/>
              <w:rPr>
                <w:color w:val="auto"/>
                <w:vertAlign w:val="superscript"/>
              </w:rPr>
            </w:pPr>
            <w:r w:rsidRPr="00306AC9">
              <w:rPr>
                <w:color w:val="auto"/>
              </w:rPr>
              <w:t xml:space="preserve">300 mg/l </w:t>
            </w:r>
            <w:r w:rsidR="00CB52D3" w:rsidRPr="00306AC9">
              <w:rPr>
                <w:color w:val="auto"/>
                <w:vertAlign w:val="superscript"/>
              </w:rPr>
              <w:t>[1</w:t>
            </w:r>
            <w:r w:rsidRPr="00306AC9">
              <w:rPr>
                <w:color w:val="auto"/>
                <w:vertAlign w:val="superscript"/>
              </w:rPr>
              <w:t>]</w:t>
            </w:r>
          </w:p>
        </w:tc>
        <w:tc>
          <w:tcPr>
            <w:tcW w:w="1559" w:type="dxa"/>
            <w:tcBorders>
              <w:left w:val="nil"/>
              <w:right w:val="nil"/>
            </w:tcBorders>
          </w:tcPr>
          <w:p w14:paraId="12751DA6" w14:textId="0E974EE6" w:rsidR="00345084" w:rsidRPr="00306AC9" w:rsidRDefault="005D4B45" w:rsidP="00282CD7">
            <w:pPr>
              <w:pStyle w:val="Tablebody"/>
              <w:rPr>
                <w:color w:val="auto"/>
              </w:rPr>
            </w:pPr>
            <w:r w:rsidRPr="00306AC9">
              <w:rPr>
                <w:color w:val="auto"/>
              </w:rPr>
              <w:t>-</w:t>
            </w:r>
          </w:p>
        </w:tc>
        <w:tc>
          <w:tcPr>
            <w:tcW w:w="1701" w:type="dxa"/>
            <w:tcBorders>
              <w:left w:val="nil"/>
              <w:right w:val="nil"/>
            </w:tcBorders>
          </w:tcPr>
          <w:p w14:paraId="31FF26F9" w14:textId="1B8FB06B" w:rsidR="00345084" w:rsidRPr="00306AC9" w:rsidRDefault="005D4B45" w:rsidP="00282CD7">
            <w:pPr>
              <w:pStyle w:val="Tablebody"/>
              <w:rPr>
                <w:color w:val="auto"/>
              </w:rPr>
            </w:pPr>
            <w:r w:rsidRPr="00306AC9">
              <w:rPr>
                <w:color w:val="auto"/>
              </w:rPr>
              <w:t>Daily spot sample</w:t>
            </w:r>
          </w:p>
        </w:tc>
        <w:tc>
          <w:tcPr>
            <w:tcW w:w="2126" w:type="dxa"/>
            <w:gridSpan w:val="2"/>
            <w:tcBorders>
              <w:left w:val="nil"/>
              <w:right w:val="nil"/>
            </w:tcBorders>
          </w:tcPr>
          <w:p w14:paraId="082059D2" w14:textId="77777777" w:rsidR="005D4B45" w:rsidRPr="00306AC9" w:rsidRDefault="005D4B45" w:rsidP="005D4B45">
            <w:pPr>
              <w:pStyle w:val="Tablebody"/>
              <w:rPr>
                <w:color w:val="auto"/>
              </w:rPr>
            </w:pPr>
            <w:r w:rsidRPr="00306AC9">
              <w:rPr>
                <w:color w:val="auto"/>
              </w:rPr>
              <w:t>SCA Blue book 97 ISBN 0117519154</w:t>
            </w:r>
          </w:p>
          <w:p w14:paraId="2486E4BE" w14:textId="77777777" w:rsidR="00345084" w:rsidRPr="00306AC9" w:rsidRDefault="00345084" w:rsidP="00282CD7">
            <w:pPr>
              <w:pStyle w:val="Tablebody"/>
              <w:rPr>
                <w:color w:val="auto"/>
              </w:rPr>
            </w:pPr>
          </w:p>
        </w:tc>
      </w:tr>
      <w:tr w:rsidR="00BC267E" w:rsidRPr="00306AC9" w14:paraId="53D91071" w14:textId="77777777" w:rsidTr="00164731">
        <w:trPr>
          <w:cantSplit/>
          <w:trHeight w:val="66"/>
        </w:trPr>
        <w:tc>
          <w:tcPr>
            <w:tcW w:w="2093" w:type="dxa"/>
            <w:tcBorders>
              <w:left w:val="nil"/>
              <w:right w:val="nil"/>
            </w:tcBorders>
          </w:tcPr>
          <w:p w14:paraId="325B99A5" w14:textId="246DA223" w:rsidR="00BC267E" w:rsidRPr="00306AC9" w:rsidRDefault="00BC267E" w:rsidP="0008464D">
            <w:pPr>
              <w:pStyle w:val="Tablebody"/>
              <w:rPr>
                <w:color w:val="auto"/>
              </w:rPr>
            </w:pPr>
            <w:r w:rsidRPr="00306AC9">
              <w:rPr>
                <w:color w:val="auto"/>
              </w:rPr>
              <w:t xml:space="preserve">W2 - receiving water is River </w:t>
            </w:r>
            <w:proofErr w:type="spellStart"/>
            <w:r w:rsidRPr="00306AC9">
              <w:rPr>
                <w:color w:val="auto"/>
              </w:rPr>
              <w:t>Loughor</w:t>
            </w:r>
            <w:proofErr w:type="spellEnd"/>
            <w:r w:rsidRPr="00306AC9">
              <w:rPr>
                <w:color w:val="auto"/>
              </w:rPr>
              <w:t xml:space="preserve"> at NGR SS5266 9905</w:t>
            </w:r>
          </w:p>
        </w:tc>
        <w:tc>
          <w:tcPr>
            <w:tcW w:w="1559" w:type="dxa"/>
            <w:tcBorders>
              <w:left w:val="nil"/>
              <w:right w:val="nil"/>
            </w:tcBorders>
          </w:tcPr>
          <w:p w14:paraId="7F222EEC" w14:textId="03504DE6" w:rsidR="00BC267E" w:rsidRPr="00306AC9" w:rsidRDefault="00BC267E" w:rsidP="00282CD7">
            <w:pPr>
              <w:pStyle w:val="Tablebody"/>
              <w:rPr>
                <w:color w:val="auto"/>
              </w:rPr>
            </w:pPr>
            <w:r w:rsidRPr="00306AC9">
              <w:rPr>
                <w:color w:val="auto"/>
              </w:rPr>
              <w:t>Uncontaminated surface water, East storm water drain</w:t>
            </w:r>
          </w:p>
        </w:tc>
        <w:tc>
          <w:tcPr>
            <w:tcW w:w="2693" w:type="dxa"/>
            <w:tcBorders>
              <w:left w:val="nil"/>
              <w:right w:val="nil"/>
            </w:tcBorders>
          </w:tcPr>
          <w:p w14:paraId="5D6F07B9" w14:textId="46606420" w:rsidR="00BC267E" w:rsidRPr="00306AC9" w:rsidRDefault="00BC267E" w:rsidP="00282CD7">
            <w:pPr>
              <w:pStyle w:val="Tablebody"/>
              <w:rPr>
                <w:color w:val="auto"/>
              </w:rPr>
            </w:pPr>
            <w:r w:rsidRPr="00306AC9">
              <w:rPr>
                <w:color w:val="auto"/>
              </w:rPr>
              <w:t>-</w:t>
            </w:r>
          </w:p>
        </w:tc>
        <w:tc>
          <w:tcPr>
            <w:tcW w:w="1560" w:type="dxa"/>
            <w:tcBorders>
              <w:left w:val="nil"/>
              <w:right w:val="nil"/>
            </w:tcBorders>
          </w:tcPr>
          <w:p w14:paraId="078824F1" w14:textId="7AEE0466" w:rsidR="00BC267E" w:rsidRPr="00306AC9" w:rsidRDefault="00BC267E" w:rsidP="00282CD7">
            <w:pPr>
              <w:pStyle w:val="Tablebody"/>
              <w:rPr>
                <w:color w:val="auto"/>
              </w:rPr>
            </w:pPr>
            <w:r w:rsidRPr="00306AC9">
              <w:rPr>
                <w:color w:val="auto"/>
              </w:rPr>
              <w:t>-</w:t>
            </w:r>
          </w:p>
        </w:tc>
        <w:tc>
          <w:tcPr>
            <w:tcW w:w="1559" w:type="dxa"/>
            <w:tcBorders>
              <w:left w:val="nil"/>
              <w:right w:val="nil"/>
            </w:tcBorders>
          </w:tcPr>
          <w:p w14:paraId="0CFDF823" w14:textId="182BC906" w:rsidR="00BC267E" w:rsidRPr="00306AC9" w:rsidRDefault="00BC267E" w:rsidP="00282CD7">
            <w:pPr>
              <w:pStyle w:val="Tablebody"/>
              <w:rPr>
                <w:color w:val="auto"/>
              </w:rPr>
            </w:pPr>
            <w:r w:rsidRPr="00306AC9">
              <w:rPr>
                <w:color w:val="auto"/>
              </w:rPr>
              <w:t>-</w:t>
            </w:r>
          </w:p>
        </w:tc>
        <w:tc>
          <w:tcPr>
            <w:tcW w:w="1701" w:type="dxa"/>
            <w:tcBorders>
              <w:left w:val="nil"/>
              <w:right w:val="nil"/>
            </w:tcBorders>
          </w:tcPr>
          <w:p w14:paraId="06250E3E" w14:textId="62CBAA58" w:rsidR="00BC267E" w:rsidRPr="00306AC9" w:rsidRDefault="00BC267E" w:rsidP="00282CD7">
            <w:pPr>
              <w:pStyle w:val="Tablebody"/>
              <w:rPr>
                <w:color w:val="auto"/>
              </w:rPr>
            </w:pPr>
            <w:r w:rsidRPr="00306AC9">
              <w:rPr>
                <w:color w:val="auto"/>
              </w:rPr>
              <w:t>-</w:t>
            </w:r>
          </w:p>
        </w:tc>
        <w:tc>
          <w:tcPr>
            <w:tcW w:w="2126" w:type="dxa"/>
            <w:gridSpan w:val="2"/>
            <w:tcBorders>
              <w:left w:val="nil"/>
              <w:right w:val="nil"/>
            </w:tcBorders>
          </w:tcPr>
          <w:p w14:paraId="56A0047D" w14:textId="3A52D087" w:rsidR="00BC267E" w:rsidRPr="00306AC9" w:rsidRDefault="00BC267E" w:rsidP="005D4B45">
            <w:pPr>
              <w:pStyle w:val="Tablebody"/>
              <w:rPr>
                <w:color w:val="auto"/>
              </w:rPr>
            </w:pPr>
            <w:r w:rsidRPr="00306AC9">
              <w:rPr>
                <w:color w:val="auto"/>
              </w:rPr>
              <w:t>-</w:t>
            </w:r>
          </w:p>
        </w:tc>
      </w:tr>
      <w:tr w:rsidR="00BC267E" w:rsidRPr="00306AC9" w14:paraId="49EA3974" w14:textId="77777777" w:rsidTr="00164731">
        <w:trPr>
          <w:cantSplit/>
          <w:trHeight w:val="66"/>
        </w:trPr>
        <w:tc>
          <w:tcPr>
            <w:tcW w:w="2093" w:type="dxa"/>
            <w:tcBorders>
              <w:left w:val="nil"/>
              <w:right w:val="nil"/>
            </w:tcBorders>
          </w:tcPr>
          <w:p w14:paraId="636DC244" w14:textId="1CF1DE67" w:rsidR="00BC267E" w:rsidRPr="00306AC9" w:rsidRDefault="00BC267E" w:rsidP="0008464D">
            <w:pPr>
              <w:pStyle w:val="Tablebody"/>
              <w:rPr>
                <w:color w:val="auto"/>
              </w:rPr>
            </w:pPr>
            <w:r w:rsidRPr="00306AC9">
              <w:rPr>
                <w:color w:val="auto"/>
              </w:rPr>
              <w:t xml:space="preserve">W3 - receiving water is River </w:t>
            </w:r>
            <w:proofErr w:type="spellStart"/>
            <w:r w:rsidRPr="00306AC9">
              <w:rPr>
                <w:color w:val="auto"/>
              </w:rPr>
              <w:t>Loughor</w:t>
            </w:r>
            <w:proofErr w:type="spellEnd"/>
            <w:r w:rsidRPr="00306AC9">
              <w:rPr>
                <w:color w:val="auto"/>
              </w:rPr>
              <w:t xml:space="preserve"> at NGR SS5262 9906</w:t>
            </w:r>
          </w:p>
        </w:tc>
        <w:tc>
          <w:tcPr>
            <w:tcW w:w="1559" w:type="dxa"/>
            <w:tcBorders>
              <w:left w:val="nil"/>
              <w:right w:val="nil"/>
            </w:tcBorders>
          </w:tcPr>
          <w:p w14:paraId="04C28692" w14:textId="51445AE8" w:rsidR="00BC267E" w:rsidRPr="00306AC9" w:rsidRDefault="00BC267E" w:rsidP="00282CD7">
            <w:pPr>
              <w:pStyle w:val="Tablebody"/>
              <w:rPr>
                <w:color w:val="auto"/>
              </w:rPr>
            </w:pPr>
            <w:r w:rsidRPr="00306AC9">
              <w:rPr>
                <w:color w:val="auto"/>
              </w:rPr>
              <w:t>Uncontaminated surface water, West storm water drain</w:t>
            </w:r>
          </w:p>
        </w:tc>
        <w:tc>
          <w:tcPr>
            <w:tcW w:w="2693" w:type="dxa"/>
            <w:tcBorders>
              <w:left w:val="nil"/>
              <w:right w:val="nil"/>
            </w:tcBorders>
          </w:tcPr>
          <w:p w14:paraId="35B136AD" w14:textId="1616ADBA" w:rsidR="00BC267E" w:rsidRPr="00306AC9" w:rsidRDefault="00BC267E" w:rsidP="00282CD7">
            <w:pPr>
              <w:pStyle w:val="Tablebody"/>
              <w:rPr>
                <w:color w:val="auto"/>
              </w:rPr>
            </w:pPr>
            <w:r w:rsidRPr="00306AC9">
              <w:rPr>
                <w:color w:val="auto"/>
              </w:rPr>
              <w:t>-</w:t>
            </w:r>
          </w:p>
        </w:tc>
        <w:tc>
          <w:tcPr>
            <w:tcW w:w="1560" w:type="dxa"/>
            <w:tcBorders>
              <w:left w:val="nil"/>
              <w:right w:val="nil"/>
            </w:tcBorders>
          </w:tcPr>
          <w:p w14:paraId="6A8B680E" w14:textId="7F137482" w:rsidR="00BC267E" w:rsidRPr="00306AC9" w:rsidRDefault="00BC267E" w:rsidP="00282CD7">
            <w:pPr>
              <w:pStyle w:val="Tablebody"/>
              <w:rPr>
                <w:color w:val="auto"/>
              </w:rPr>
            </w:pPr>
            <w:r w:rsidRPr="00306AC9">
              <w:rPr>
                <w:color w:val="auto"/>
              </w:rPr>
              <w:t>-</w:t>
            </w:r>
          </w:p>
        </w:tc>
        <w:tc>
          <w:tcPr>
            <w:tcW w:w="1559" w:type="dxa"/>
            <w:tcBorders>
              <w:left w:val="nil"/>
              <w:right w:val="nil"/>
            </w:tcBorders>
          </w:tcPr>
          <w:p w14:paraId="0123DFCB" w14:textId="2869AB6B" w:rsidR="00BC267E" w:rsidRPr="00306AC9" w:rsidRDefault="00BC267E" w:rsidP="00282CD7">
            <w:pPr>
              <w:pStyle w:val="Tablebody"/>
              <w:rPr>
                <w:color w:val="auto"/>
              </w:rPr>
            </w:pPr>
            <w:r w:rsidRPr="00306AC9">
              <w:rPr>
                <w:color w:val="auto"/>
              </w:rPr>
              <w:t>-</w:t>
            </w:r>
          </w:p>
        </w:tc>
        <w:tc>
          <w:tcPr>
            <w:tcW w:w="1701" w:type="dxa"/>
            <w:tcBorders>
              <w:left w:val="nil"/>
              <w:right w:val="nil"/>
            </w:tcBorders>
          </w:tcPr>
          <w:p w14:paraId="584D2824" w14:textId="78E1FC03" w:rsidR="00BC267E" w:rsidRPr="00306AC9" w:rsidRDefault="00BC267E" w:rsidP="00282CD7">
            <w:pPr>
              <w:pStyle w:val="Tablebody"/>
              <w:rPr>
                <w:color w:val="auto"/>
              </w:rPr>
            </w:pPr>
            <w:r w:rsidRPr="00306AC9">
              <w:rPr>
                <w:color w:val="auto"/>
              </w:rPr>
              <w:t>-</w:t>
            </w:r>
          </w:p>
        </w:tc>
        <w:tc>
          <w:tcPr>
            <w:tcW w:w="2126" w:type="dxa"/>
            <w:gridSpan w:val="2"/>
            <w:tcBorders>
              <w:left w:val="nil"/>
              <w:right w:val="nil"/>
            </w:tcBorders>
          </w:tcPr>
          <w:p w14:paraId="2309CC2A" w14:textId="108DFE9F" w:rsidR="00BC267E" w:rsidRPr="00306AC9" w:rsidRDefault="00BC267E" w:rsidP="005D4B45">
            <w:pPr>
              <w:pStyle w:val="Tablebody"/>
              <w:rPr>
                <w:color w:val="auto"/>
              </w:rPr>
            </w:pPr>
            <w:r w:rsidRPr="00306AC9">
              <w:rPr>
                <w:color w:val="auto"/>
              </w:rPr>
              <w:t>-</w:t>
            </w:r>
          </w:p>
        </w:tc>
      </w:tr>
    </w:tbl>
    <w:p w14:paraId="46CFF068" w14:textId="3CE82D3E" w:rsidR="003E5BE4" w:rsidRPr="00306AC9" w:rsidRDefault="00CB52D3" w:rsidP="00447E92">
      <w:pPr>
        <w:pStyle w:val="Tablebody"/>
        <w:ind w:left="709" w:hanging="709"/>
        <w:rPr>
          <w:color w:val="auto"/>
        </w:rPr>
      </w:pPr>
      <w:r w:rsidRPr="00306AC9">
        <w:rPr>
          <w:color w:val="auto"/>
        </w:rPr>
        <w:t>Note 1</w:t>
      </w:r>
      <w:r w:rsidR="00447E92" w:rsidRPr="00306AC9">
        <w:rPr>
          <w:color w:val="auto"/>
        </w:rPr>
        <w:t xml:space="preserve">: Or as agreed in writing by </w:t>
      </w:r>
      <w:proofErr w:type="spellStart"/>
      <w:r w:rsidR="00447E92" w:rsidRPr="00306AC9">
        <w:rPr>
          <w:color w:val="auto"/>
        </w:rPr>
        <w:t>Natual</w:t>
      </w:r>
      <w:proofErr w:type="spellEnd"/>
      <w:r w:rsidR="00447E92" w:rsidRPr="00306AC9">
        <w:rPr>
          <w:color w:val="auto"/>
        </w:rPr>
        <w:t xml:space="preserve"> Resources Wales. </w:t>
      </w:r>
    </w:p>
    <w:p w14:paraId="0AEE649C" w14:textId="04E9D262" w:rsidR="003E5BE4" w:rsidRPr="00306AC9" w:rsidRDefault="00CB52D3" w:rsidP="00447E92">
      <w:pPr>
        <w:pStyle w:val="Tablebody"/>
        <w:ind w:left="709" w:hanging="709"/>
        <w:rPr>
          <w:color w:val="auto"/>
        </w:rPr>
      </w:pPr>
      <w:r w:rsidRPr="00306AC9">
        <w:rPr>
          <w:color w:val="auto"/>
        </w:rPr>
        <w:t>Note 2</w:t>
      </w:r>
      <w:r w:rsidR="003E5BE4" w:rsidRPr="00306AC9">
        <w:rPr>
          <w:color w:val="auto"/>
        </w:rPr>
        <w:t xml:space="preserve">: </w:t>
      </w:r>
      <w:r w:rsidR="00447E92" w:rsidRPr="00306AC9">
        <w:rPr>
          <w:color w:val="auto"/>
        </w:rPr>
        <w:t>EN BS ISO or SCA Blue book or other methods may be used alternatively if agreed in writing by Natural Resources Wales</w:t>
      </w:r>
    </w:p>
    <w:p w14:paraId="4602474D" w14:textId="781AE15A" w:rsidR="00447E92" w:rsidRPr="00306AC9" w:rsidRDefault="00447E92" w:rsidP="00447E92">
      <w:pPr>
        <w:pStyle w:val="Tablebody"/>
        <w:ind w:left="709" w:hanging="709"/>
        <w:rPr>
          <w:color w:val="auto"/>
        </w:rPr>
      </w:pPr>
      <w:r w:rsidRPr="00306AC9">
        <w:rPr>
          <w:color w:val="auto"/>
        </w:rPr>
        <w:t>Note</w:t>
      </w:r>
      <w:r w:rsidR="00CB52D3" w:rsidRPr="00306AC9">
        <w:rPr>
          <w:color w:val="auto"/>
        </w:rPr>
        <w:t xml:space="preserve"> 3</w:t>
      </w:r>
      <w:r w:rsidRPr="00306AC9">
        <w:rPr>
          <w:color w:val="auto"/>
        </w:rPr>
        <w:t>: As method agreed in writing by Natural Resources Wales</w:t>
      </w:r>
    </w:p>
    <w:p w14:paraId="501A1E79" w14:textId="44C7C356" w:rsidR="00535F6E" w:rsidRPr="00306AC9" w:rsidRDefault="00535F6E" w:rsidP="00447E92">
      <w:pPr>
        <w:pStyle w:val="Tablebody"/>
        <w:ind w:left="709" w:hanging="709"/>
        <w:rPr>
          <w:color w:val="auto"/>
        </w:rPr>
      </w:pPr>
      <w:r w:rsidRPr="00306AC9">
        <w:rPr>
          <w:color w:val="auto"/>
        </w:rPr>
        <w:t xml:space="preserve">Note </w:t>
      </w:r>
      <w:r w:rsidR="00CB52D3" w:rsidRPr="00306AC9">
        <w:rPr>
          <w:color w:val="auto"/>
        </w:rPr>
        <w:t>4</w:t>
      </w:r>
      <w:r w:rsidRPr="00306AC9">
        <w:rPr>
          <w:color w:val="auto"/>
        </w:rPr>
        <w:t>: See Schedule 6 for interpretation</w:t>
      </w:r>
    </w:p>
    <w:p w14:paraId="76967662" w14:textId="77777777" w:rsidR="003E5BE4" w:rsidRPr="00306AC9" w:rsidRDefault="003E5BE4" w:rsidP="00342A84"/>
    <w:p w14:paraId="544068D4" w14:textId="77777777" w:rsidR="00342A84" w:rsidRPr="00306AC9" w:rsidRDefault="00342A84" w:rsidP="00342A84">
      <w:pPr>
        <w:pStyle w:val="Heading3nonum"/>
        <w:sectPr w:rsidR="00342A84" w:rsidRPr="00306AC9" w:rsidSect="002B0B0B">
          <w:pgSz w:w="16838" w:h="11906" w:orient="landscape"/>
          <w:pgMar w:top="1800" w:right="1440" w:bottom="1800" w:left="1440" w:header="720" w:footer="720" w:gutter="0"/>
          <w:cols w:space="720"/>
          <w:docGrid w:linePitch="326"/>
        </w:sectPr>
      </w:pPr>
    </w:p>
    <w:p w14:paraId="46027AA3" w14:textId="77777777" w:rsidR="00342A84" w:rsidRPr="00306AC9" w:rsidRDefault="00342A84" w:rsidP="00342A84">
      <w:pPr>
        <w:pStyle w:val="Heading3nonum"/>
      </w:pPr>
    </w:p>
    <w:tbl>
      <w:tblPr>
        <w:tblW w:w="8504" w:type="dxa"/>
        <w:tblBorders>
          <w:bottom w:val="single" w:sz="6" w:space="0" w:color="000000"/>
          <w:insideH w:val="single" w:sz="6" w:space="0" w:color="000000"/>
        </w:tblBorders>
        <w:tblLayout w:type="fixed"/>
        <w:tblLook w:val="0000" w:firstRow="0" w:lastRow="0" w:firstColumn="0" w:lastColumn="0" w:noHBand="0" w:noVBand="0"/>
      </w:tblPr>
      <w:tblGrid>
        <w:gridCol w:w="1744"/>
        <w:gridCol w:w="1884"/>
        <w:gridCol w:w="4876"/>
      </w:tblGrid>
      <w:tr w:rsidR="00342A84" w:rsidRPr="00306AC9" w14:paraId="50A930F5" w14:textId="77777777" w:rsidTr="007819A4">
        <w:trPr>
          <w:cantSplit/>
          <w:tblHeader/>
        </w:trPr>
        <w:tc>
          <w:tcPr>
            <w:tcW w:w="8504" w:type="dxa"/>
            <w:gridSpan w:val="3"/>
            <w:tcBorders>
              <w:top w:val="nil"/>
              <w:left w:val="nil"/>
              <w:bottom w:val="single" w:sz="6" w:space="0" w:color="000000"/>
              <w:right w:val="nil"/>
            </w:tcBorders>
            <w:shd w:val="solid" w:color="000000" w:fill="FFFFFF"/>
          </w:tcPr>
          <w:p w14:paraId="68278F16" w14:textId="5ACBB1CE" w:rsidR="00342A84" w:rsidRPr="00306AC9" w:rsidRDefault="00255AB4" w:rsidP="002B0B0B">
            <w:pPr>
              <w:pStyle w:val="Tabletitle"/>
              <w:rPr>
                <w:bCs/>
                <w:color w:val="auto"/>
              </w:rPr>
            </w:pPr>
            <w:r w:rsidRPr="00306AC9">
              <w:rPr>
                <w:bCs/>
                <w:color w:val="auto"/>
              </w:rPr>
              <w:t>Table S3.3</w:t>
            </w:r>
            <w:r w:rsidR="00342A84" w:rsidRPr="00306AC9">
              <w:rPr>
                <w:bCs/>
                <w:color w:val="auto"/>
              </w:rPr>
              <w:t xml:space="preserve">  Annual limits</w:t>
            </w:r>
          </w:p>
        </w:tc>
      </w:tr>
      <w:tr w:rsidR="00342A84" w:rsidRPr="00306AC9" w14:paraId="56CE2C68" w14:textId="77777777" w:rsidTr="007819A4">
        <w:trPr>
          <w:cantSplit/>
          <w:tblHeader/>
        </w:trPr>
        <w:tc>
          <w:tcPr>
            <w:tcW w:w="1744" w:type="dxa"/>
            <w:tcBorders>
              <w:top w:val="single" w:sz="6" w:space="0" w:color="000000"/>
              <w:left w:val="nil"/>
              <w:right w:val="nil"/>
            </w:tcBorders>
          </w:tcPr>
          <w:p w14:paraId="05C80B69" w14:textId="77777777" w:rsidR="00342A84" w:rsidRPr="00306AC9" w:rsidRDefault="00342A84" w:rsidP="002B0B0B">
            <w:pPr>
              <w:pStyle w:val="Tablehead"/>
              <w:rPr>
                <w:color w:val="auto"/>
              </w:rPr>
            </w:pPr>
            <w:r w:rsidRPr="00306AC9">
              <w:rPr>
                <w:color w:val="auto"/>
              </w:rPr>
              <w:t xml:space="preserve"> Substance</w:t>
            </w:r>
          </w:p>
        </w:tc>
        <w:tc>
          <w:tcPr>
            <w:tcW w:w="1884" w:type="dxa"/>
            <w:tcBorders>
              <w:top w:val="single" w:sz="6" w:space="0" w:color="000000"/>
              <w:left w:val="nil"/>
              <w:right w:val="nil"/>
            </w:tcBorders>
          </w:tcPr>
          <w:p w14:paraId="666A7DE7" w14:textId="77777777" w:rsidR="00342A84" w:rsidRPr="00306AC9" w:rsidRDefault="00342A84" w:rsidP="002B0B0B">
            <w:pPr>
              <w:pStyle w:val="Tablehead"/>
            </w:pPr>
            <w:r w:rsidRPr="00306AC9">
              <w:t>Medium</w:t>
            </w:r>
          </w:p>
        </w:tc>
        <w:tc>
          <w:tcPr>
            <w:tcW w:w="4876" w:type="dxa"/>
            <w:tcBorders>
              <w:top w:val="single" w:sz="6" w:space="0" w:color="000000"/>
              <w:left w:val="nil"/>
              <w:right w:val="nil"/>
            </w:tcBorders>
          </w:tcPr>
          <w:p w14:paraId="1E6D010E" w14:textId="2CA26301" w:rsidR="00342A84" w:rsidRPr="00306AC9" w:rsidRDefault="00342A84" w:rsidP="007819A4">
            <w:pPr>
              <w:pStyle w:val="Tablehead"/>
            </w:pPr>
            <w:r w:rsidRPr="00306AC9">
              <w:t>Limit (</w:t>
            </w:r>
            <w:r w:rsidR="007819A4" w:rsidRPr="00306AC9">
              <w:t>kg</w:t>
            </w:r>
            <w:r w:rsidRPr="00306AC9">
              <w:t xml:space="preserve">) </w:t>
            </w:r>
            <w:r w:rsidR="007819A4" w:rsidRPr="00306AC9">
              <w:t>(Compliance based on mass balance calculation)</w:t>
            </w:r>
          </w:p>
        </w:tc>
      </w:tr>
      <w:tr w:rsidR="00342A84" w:rsidRPr="00306AC9" w14:paraId="64D29F53" w14:textId="77777777" w:rsidTr="007819A4">
        <w:trPr>
          <w:cantSplit/>
        </w:trPr>
        <w:tc>
          <w:tcPr>
            <w:tcW w:w="1744" w:type="dxa"/>
            <w:tcBorders>
              <w:top w:val="single" w:sz="6" w:space="0" w:color="000000"/>
              <w:left w:val="nil"/>
              <w:right w:val="nil"/>
            </w:tcBorders>
          </w:tcPr>
          <w:p w14:paraId="51467A0E" w14:textId="77777777" w:rsidR="00342A84" w:rsidRPr="00306AC9" w:rsidRDefault="00342A84" w:rsidP="002B0B0B">
            <w:pPr>
              <w:pStyle w:val="Tablebody"/>
              <w:rPr>
                <w:color w:val="auto"/>
              </w:rPr>
            </w:pPr>
            <w:r w:rsidRPr="00306AC9">
              <w:rPr>
                <w:color w:val="auto"/>
              </w:rPr>
              <w:t>Mercury</w:t>
            </w:r>
          </w:p>
        </w:tc>
        <w:tc>
          <w:tcPr>
            <w:tcW w:w="1884" w:type="dxa"/>
            <w:tcBorders>
              <w:top w:val="single" w:sz="6" w:space="0" w:color="000000"/>
              <w:left w:val="nil"/>
              <w:right w:val="nil"/>
            </w:tcBorders>
          </w:tcPr>
          <w:p w14:paraId="17C53D23" w14:textId="77777777" w:rsidR="00342A84" w:rsidRPr="00306AC9" w:rsidRDefault="00342A84" w:rsidP="002B0B0B">
            <w:pPr>
              <w:pStyle w:val="Tablebody"/>
              <w:rPr>
                <w:color w:val="auto"/>
              </w:rPr>
            </w:pPr>
            <w:r w:rsidRPr="00306AC9">
              <w:rPr>
                <w:color w:val="auto"/>
              </w:rPr>
              <w:t>Water</w:t>
            </w:r>
          </w:p>
        </w:tc>
        <w:tc>
          <w:tcPr>
            <w:tcW w:w="4876" w:type="dxa"/>
            <w:tcBorders>
              <w:top w:val="single" w:sz="6" w:space="0" w:color="000000"/>
              <w:left w:val="nil"/>
              <w:right w:val="nil"/>
            </w:tcBorders>
          </w:tcPr>
          <w:p w14:paraId="04C71739" w14:textId="5998E521" w:rsidR="00342A84" w:rsidRPr="00306AC9" w:rsidRDefault="007819A4" w:rsidP="002B0B0B">
            <w:pPr>
              <w:pStyle w:val="Tablebody"/>
              <w:rPr>
                <w:color w:val="auto"/>
              </w:rPr>
            </w:pPr>
            <w:r w:rsidRPr="00306AC9">
              <w:rPr>
                <w:color w:val="auto"/>
              </w:rPr>
              <w:t>40</w:t>
            </w:r>
            <w:r w:rsidR="00342A84" w:rsidRPr="00306AC9">
              <w:rPr>
                <w:color w:val="auto"/>
              </w:rPr>
              <w:t xml:space="preserve"> in a year</w:t>
            </w:r>
          </w:p>
        </w:tc>
      </w:tr>
      <w:tr w:rsidR="00342A84" w:rsidRPr="00306AC9" w14:paraId="70CD2332" w14:textId="77777777" w:rsidTr="007819A4">
        <w:trPr>
          <w:cantSplit/>
        </w:trPr>
        <w:tc>
          <w:tcPr>
            <w:tcW w:w="1744" w:type="dxa"/>
            <w:tcBorders>
              <w:top w:val="single" w:sz="6" w:space="0" w:color="000000"/>
              <w:left w:val="nil"/>
              <w:right w:val="nil"/>
            </w:tcBorders>
          </w:tcPr>
          <w:p w14:paraId="7F372723" w14:textId="77777777" w:rsidR="00342A84" w:rsidRPr="00306AC9" w:rsidRDefault="00342A84" w:rsidP="002B0B0B">
            <w:pPr>
              <w:pStyle w:val="Tablebody"/>
              <w:rPr>
                <w:color w:val="auto"/>
              </w:rPr>
            </w:pPr>
            <w:r w:rsidRPr="00306AC9">
              <w:rPr>
                <w:color w:val="auto"/>
              </w:rPr>
              <w:t>Cadmium</w:t>
            </w:r>
          </w:p>
        </w:tc>
        <w:tc>
          <w:tcPr>
            <w:tcW w:w="1884" w:type="dxa"/>
            <w:tcBorders>
              <w:top w:val="single" w:sz="6" w:space="0" w:color="000000"/>
              <w:left w:val="nil"/>
              <w:right w:val="nil"/>
            </w:tcBorders>
          </w:tcPr>
          <w:p w14:paraId="01E570D1" w14:textId="77777777" w:rsidR="00342A84" w:rsidRPr="00306AC9" w:rsidRDefault="00342A84" w:rsidP="002B0B0B">
            <w:pPr>
              <w:pStyle w:val="Tablebody"/>
              <w:rPr>
                <w:color w:val="auto"/>
              </w:rPr>
            </w:pPr>
            <w:r w:rsidRPr="00306AC9">
              <w:rPr>
                <w:color w:val="auto"/>
              </w:rPr>
              <w:t>Water</w:t>
            </w:r>
          </w:p>
        </w:tc>
        <w:tc>
          <w:tcPr>
            <w:tcW w:w="4876" w:type="dxa"/>
            <w:tcBorders>
              <w:top w:val="single" w:sz="6" w:space="0" w:color="000000"/>
              <w:left w:val="nil"/>
              <w:right w:val="nil"/>
            </w:tcBorders>
          </w:tcPr>
          <w:p w14:paraId="5A25A238" w14:textId="599B0F2F" w:rsidR="00342A84" w:rsidRPr="00306AC9" w:rsidRDefault="007819A4" w:rsidP="007819A4">
            <w:pPr>
              <w:pStyle w:val="Tablebody"/>
              <w:rPr>
                <w:color w:val="auto"/>
              </w:rPr>
            </w:pPr>
            <w:r w:rsidRPr="00306AC9">
              <w:rPr>
                <w:color w:val="auto"/>
              </w:rPr>
              <w:t>40</w:t>
            </w:r>
            <w:r w:rsidR="00342A84" w:rsidRPr="00306AC9">
              <w:rPr>
                <w:color w:val="auto"/>
              </w:rPr>
              <w:t xml:space="preserve"> in a year</w:t>
            </w:r>
          </w:p>
        </w:tc>
      </w:tr>
    </w:tbl>
    <w:p w14:paraId="4098EA69" w14:textId="77777777" w:rsidR="00342A84" w:rsidRPr="00306AC9" w:rsidRDefault="00342A84" w:rsidP="00342A84">
      <w:pPr>
        <w:pStyle w:val="Heading3nonum"/>
      </w:pPr>
    </w:p>
    <w:p w14:paraId="456598BC" w14:textId="77777777" w:rsidR="00342A84" w:rsidRPr="00306AC9" w:rsidRDefault="00342A84" w:rsidP="00342A84">
      <w:pPr>
        <w:pStyle w:val="Heading1nonum"/>
        <w:pageBreakBefore/>
      </w:pPr>
      <w:r w:rsidRPr="00306AC9">
        <w:lastRenderedPageBreak/>
        <w:t>Schedule 4 - Reporting</w:t>
      </w:r>
    </w:p>
    <w:p w14:paraId="4595358D" w14:textId="77777777" w:rsidR="00342A84" w:rsidRPr="00306AC9" w:rsidRDefault="00342A84" w:rsidP="00342A84">
      <w:pPr>
        <w:pStyle w:val="Heading3nonum"/>
      </w:pPr>
      <w:r w:rsidRPr="00306AC9">
        <w:t>Parameters, for which reports shall be made, in accordance with conditions of this permit, are listed below.</w:t>
      </w:r>
    </w:p>
    <w:p w14:paraId="08343147" w14:textId="77777777" w:rsidR="00342A84" w:rsidRPr="00306AC9" w:rsidRDefault="00342A84" w:rsidP="00342A84">
      <w:pPr>
        <w:pStyle w:val="Heading3nonum"/>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342A84" w:rsidRPr="00306AC9" w14:paraId="6F83F52E" w14:textId="77777777" w:rsidTr="00420A4A">
        <w:trPr>
          <w:cantSplit/>
          <w:tblHeader/>
        </w:trPr>
        <w:tc>
          <w:tcPr>
            <w:tcW w:w="8504" w:type="dxa"/>
            <w:gridSpan w:val="4"/>
            <w:tcBorders>
              <w:bottom w:val="single" w:sz="4" w:space="0" w:color="auto"/>
            </w:tcBorders>
            <w:shd w:val="clear" w:color="auto" w:fill="000000"/>
          </w:tcPr>
          <w:p w14:paraId="5553161B" w14:textId="77777777" w:rsidR="00342A84" w:rsidRPr="00306AC9" w:rsidRDefault="00342A84" w:rsidP="002B0B0B">
            <w:pPr>
              <w:pStyle w:val="Tabletitle"/>
              <w:rPr>
                <w:bCs/>
                <w:color w:val="auto"/>
              </w:rPr>
            </w:pPr>
            <w:r w:rsidRPr="00306AC9">
              <w:rPr>
                <w:bCs/>
                <w:color w:val="auto"/>
              </w:rPr>
              <w:t>Table S4.1 Reporting of monitoring data</w:t>
            </w:r>
          </w:p>
        </w:tc>
      </w:tr>
      <w:tr w:rsidR="00342A84" w:rsidRPr="00306AC9" w14:paraId="03F0C5DF" w14:textId="77777777" w:rsidTr="00420A4A">
        <w:trPr>
          <w:cantSplit/>
          <w:tblHeader/>
        </w:trPr>
        <w:tc>
          <w:tcPr>
            <w:tcW w:w="2986" w:type="dxa"/>
            <w:tcBorders>
              <w:top w:val="single" w:sz="4" w:space="0" w:color="auto"/>
              <w:left w:val="nil"/>
              <w:right w:val="nil"/>
            </w:tcBorders>
          </w:tcPr>
          <w:p w14:paraId="3461CAB7" w14:textId="77777777" w:rsidR="00342A84" w:rsidRPr="00306AC9" w:rsidRDefault="00342A84" w:rsidP="002B0B0B">
            <w:pPr>
              <w:pStyle w:val="Tablehead"/>
            </w:pPr>
            <w:r w:rsidRPr="00306AC9">
              <w:t>Parameter</w:t>
            </w:r>
          </w:p>
        </w:tc>
        <w:tc>
          <w:tcPr>
            <w:tcW w:w="2284" w:type="dxa"/>
            <w:tcBorders>
              <w:top w:val="single" w:sz="4" w:space="0" w:color="auto"/>
              <w:left w:val="nil"/>
              <w:right w:val="nil"/>
            </w:tcBorders>
          </w:tcPr>
          <w:p w14:paraId="26AAA2A0" w14:textId="77777777" w:rsidR="00342A84" w:rsidRPr="00306AC9" w:rsidRDefault="00342A84" w:rsidP="002B0B0B">
            <w:pPr>
              <w:pStyle w:val="Tablehead"/>
            </w:pPr>
            <w:r w:rsidRPr="00306AC9">
              <w:t>Emission or monitoring point/reference</w:t>
            </w:r>
          </w:p>
        </w:tc>
        <w:tc>
          <w:tcPr>
            <w:tcW w:w="1617" w:type="dxa"/>
            <w:tcBorders>
              <w:top w:val="single" w:sz="4" w:space="0" w:color="auto"/>
              <w:left w:val="nil"/>
              <w:right w:val="nil"/>
            </w:tcBorders>
          </w:tcPr>
          <w:p w14:paraId="7B2DAD49" w14:textId="77777777" w:rsidR="00342A84" w:rsidRPr="00306AC9" w:rsidRDefault="00342A84" w:rsidP="002B0B0B">
            <w:pPr>
              <w:pStyle w:val="Tablehead"/>
            </w:pPr>
            <w:r w:rsidRPr="00306AC9">
              <w:t>Reporting period</w:t>
            </w:r>
          </w:p>
        </w:tc>
        <w:tc>
          <w:tcPr>
            <w:tcW w:w="1617" w:type="dxa"/>
            <w:tcBorders>
              <w:top w:val="single" w:sz="4" w:space="0" w:color="auto"/>
              <w:left w:val="nil"/>
              <w:right w:val="nil"/>
            </w:tcBorders>
          </w:tcPr>
          <w:p w14:paraId="225DCF92" w14:textId="77777777" w:rsidR="00342A84" w:rsidRPr="00306AC9" w:rsidRDefault="00342A84" w:rsidP="002B0B0B">
            <w:pPr>
              <w:pStyle w:val="Tablehead"/>
            </w:pPr>
            <w:r w:rsidRPr="00306AC9">
              <w:t>Period begins</w:t>
            </w:r>
          </w:p>
        </w:tc>
      </w:tr>
      <w:tr w:rsidR="00342A84" w:rsidRPr="00306AC9" w14:paraId="743D40BC" w14:textId="77777777" w:rsidTr="00420A4A">
        <w:trPr>
          <w:cantSplit/>
        </w:trPr>
        <w:tc>
          <w:tcPr>
            <w:tcW w:w="2986" w:type="dxa"/>
            <w:tcBorders>
              <w:top w:val="single" w:sz="4" w:space="0" w:color="auto"/>
              <w:left w:val="nil"/>
              <w:right w:val="nil"/>
            </w:tcBorders>
          </w:tcPr>
          <w:p w14:paraId="269C8DEC" w14:textId="155841F0" w:rsidR="00342A84" w:rsidRPr="00306AC9" w:rsidRDefault="00E75A6D" w:rsidP="00E75A6D">
            <w:pPr>
              <w:pStyle w:val="Tablebody"/>
              <w:rPr>
                <w:color w:val="auto"/>
                <w:vertAlign w:val="superscript"/>
              </w:rPr>
            </w:pPr>
            <w:r w:rsidRPr="00306AC9">
              <w:rPr>
                <w:color w:val="auto"/>
              </w:rPr>
              <w:t>Oxides of nitrogen</w:t>
            </w:r>
          </w:p>
        </w:tc>
        <w:tc>
          <w:tcPr>
            <w:tcW w:w="2284" w:type="dxa"/>
            <w:tcBorders>
              <w:top w:val="single" w:sz="4" w:space="0" w:color="auto"/>
              <w:left w:val="nil"/>
              <w:right w:val="nil"/>
            </w:tcBorders>
          </w:tcPr>
          <w:p w14:paraId="5EFD5CB7" w14:textId="09A15D93" w:rsidR="00342A84" w:rsidRPr="00306AC9" w:rsidRDefault="00E75A6D" w:rsidP="002B0B0B">
            <w:pPr>
              <w:pStyle w:val="Tablebody"/>
              <w:rPr>
                <w:color w:val="auto"/>
              </w:rPr>
            </w:pPr>
            <w:r w:rsidRPr="00306AC9">
              <w:rPr>
                <w:color w:val="auto"/>
              </w:rPr>
              <w:t>A6</w:t>
            </w:r>
          </w:p>
        </w:tc>
        <w:tc>
          <w:tcPr>
            <w:tcW w:w="1617" w:type="dxa"/>
            <w:tcBorders>
              <w:top w:val="single" w:sz="4" w:space="0" w:color="auto"/>
              <w:left w:val="nil"/>
              <w:right w:val="nil"/>
            </w:tcBorders>
          </w:tcPr>
          <w:p w14:paraId="38DACB59" w14:textId="2A1F46FD" w:rsidR="00342A84" w:rsidRPr="00306AC9" w:rsidRDefault="00E75A6D" w:rsidP="002B0B0B">
            <w:pPr>
              <w:pStyle w:val="Tablebody"/>
              <w:rPr>
                <w:color w:val="auto"/>
              </w:rPr>
            </w:pPr>
            <w:r w:rsidRPr="00306AC9">
              <w:rPr>
                <w:color w:val="auto"/>
              </w:rPr>
              <w:t>Quarterly</w:t>
            </w:r>
          </w:p>
        </w:tc>
        <w:tc>
          <w:tcPr>
            <w:tcW w:w="1617" w:type="dxa"/>
            <w:tcBorders>
              <w:top w:val="single" w:sz="4" w:space="0" w:color="auto"/>
              <w:left w:val="nil"/>
              <w:right w:val="nil"/>
            </w:tcBorders>
          </w:tcPr>
          <w:p w14:paraId="3CB7DA44" w14:textId="5CB5200B" w:rsidR="00342A84" w:rsidRPr="00306AC9" w:rsidRDefault="00E75A6D" w:rsidP="002B0B0B">
            <w:pPr>
              <w:pStyle w:val="Tablebody"/>
              <w:rPr>
                <w:color w:val="auto"/>
              </w:rPr>
            </w:pPr>
            <w:r w:rsidRPr="00306AC9">
              <w:rPr>
                <w:color w:val="auto"/>
              </w:rPr>
              <w:t>01/04/2005</w:t>
            </w:r>
          </w:p>
        </w:tc>
      </w:tr>
      <w:tr w:rsidR="0032704F" w:rsidRPr="00306AC9" w14:paraId="6A81E1C2" w14:textId="77777777" w:rsidTr="00420A4A">
        <w:trPr>
          <w:cantSplit/>
        </w:trPr>
        <w:tc>
          <w:tcPr>
            <w:tcW w:w="2986" w:type="dxa"/>
            <w:tcBorders>
              <w:top w:val="single" w:sz="4" w:space="0" w:color="auto"/>
              <w:left w:val="nil"/>
              <w:right w:val="nil"/>
            </w:tcBorders>
          </w:tcPr>
          <w:p w14:paraId="799CAEEA" w14:textId="43998AD7" w:rsidR="0032704F" w:rsidRPr="00306AC9" w:rsidRDefault="0032704F" w:rsidP="002B0B0B">
            <w:pPr>
              <w:pStyle w:val="Tablebody"/>
              <w:rPr>
                <w:color w:val="auto"/>
              </w:rPr>
            </w:pPr>
            <w:r w:rsidRPr="00306AC9">
              <w:rPr>
                <w:color w:val="auto"/>
              </w:rPr>
              <w:t>Oxides of nitrogen</w:t>
            </w:r>
          </w:p>
        </w:tc>
        <w:tc>
          <w:tcPr>
            <w:tcW w:w="2284" w:type="dxa"/>
            <w:tcBorders>
              <w:top w:val="single" w:sz="4" w:space="0" w:color="auto"/>
              <w:left w:val="nil"/>
              <w:right w:val="nil"/>
            </w:tcBorders>
          </w:tcPr>
          <w:p w14:paraId="0AEF34DB" w14:textId="0D4C7632" w:rsidR="0032704F" w:rsidRPr="00306AC9" w:rsidRDefault="0032704F" w:rsidP="002B0B0B">
            <w:pPr>
              <w:pStyle w:val="Tablebody"/>
              <w:rPr>
                <w:color w:val="auto"/>
              </w:rPr>
            </w:pPr>
            <w:r w:rsidRPr="00306AC9">
              <w:rPr>
                <w:color w:val="auto"/>
              </w:rPr>
              <w:t>A1 and A2 Tin Anode Plant</w:t>
            </w:r>
          </w:p>
        </w:tc>
        <w:tc>
          <w:tcPr>
            <w:tcW w:w="1617" w:type="dxa"/>
            <w:tcBorders>
              <w:top w:val="single" w:sz="4" w:space="0" w:color="auto"/>
              <w:left w:val="nil"/>
              <w:right w:val="nil"/>
            </w:tcBorders>
          </w:tcPr>
          <w:p w14:paraId="15CB7420" w14:textId="740B7C7D" w:rsidR="0032704F" w:rsidRPr="00306AC9" w:rsidRDefault="0032704F" w:rsidP="002B0B0B">
            <w:pPr>
              <w:pStyle w:val="Tablebody"/>
              <w:rPr>
                <w:color w:val="auto"/>
              </w:rPr>
            </w:pPr>
            <w:r w:rsidRPr="00306AC9">
              <w:rPr>
                <w:color w:val="auto"/>
              </w:rPr>
              <w:t>Annually</w:t>
            </w:r>
          </w:p>
        </w:tc>
        <w:tc>
          <w:tcPr>
            <w:tcW w:w="1617" w:type="dxa"/>
            <w:tcBorders>
              <w:top w:val="single" w:sz="4" w:space="0" w:color="auto"/>
              <w:left w:val="nil"/>
              <w:right w:val="nil"/>
            </w:tcBorders>
          </w:tcPr>
          <w:p w14:paraId="3932BCCD" w14:textId="6063472D" w:rsidR="0032704F" w:rsidRPr="00306AC9" w:rsidRDefault="0032704F" w:rsidP="002B0B0B">
            <w:pPr>
              <w:pStyle w:val="Tablebody"/>
              <w:rPr>
                <w:color w:val="auto"/>
              </w:rPr>
            </w:pPr>
            <w:r w:rsidRPr="00306AC9">
              <w:rPr>
                <w:color w:val="auto"/>
              </w:rPr>
              <w:t>01/07/2003</w:t>
            </w:r>
          </w:p>
        </w:tc>
      </w:tr>
      <w:tr w:rsidR="00342A84" w:rsidRPr="00306AC9" w14:paraId="27D827D0" w14:textId="77777777" w:rsidTr="00420A4A">
        <w:trPr>
          <w:cantSplit/>
        </w:trPr>
        <w:tc>
          <w:tcPr>
            <w:tcW w:w="2986" w:type="dxa"/>
            <w:tcBorders>
              <w:top w:val="single" w:sz="4" w:space="0" w:color="auto"/>
              <w:left w:val="nil"/>
              <w:right w:val="nil"/>
            </w:tcBorders>
          </w:tcPr>
          <w:p w14:paraId="51B7DF09" w14:textId="65C04DA0" w:rsidR="00342A84" w:rsidRPr="00306AC9" w:rsidRDefault="00E75A6D" w:rsidP="002B0B0B">
            <w:pPr>
              <w:pStyle w:val="Tablebody"/>
              <w:rPr>
                <w:color w:val="auto"/>
              </w:rPr>
            </w:pPr>
            <w:r w:rsidRPr="00306AC9">
              <w:rPr>
                <w:color w:val="auto"/>
              </w:rPr>
              <w:t>Flow</w:t>
            </w:r>
          </w:p>
        </w:tc>
        <w:tc>
          <w:tcPr>
            <w:tcW w:w="2284" w:type="dxa"/>
            <w:tcBorders>
              <w:top w:val="single" w:sz="4" w:space="0" w:color="auto"/>
              <w:left w:val="nil"/>
              <w:right w:val="nil"/>
            </w:tcBorders>
          </w:tcPr>
          <w:p w14:paraId="584D797E" w14:textId="0420AA08" w:rsidR="00342A84" w:rsidRPr="00306AC9" w:rsidRDefault="00342A84" w:rsidP="002B0B0B">
            <w:pPr>
              <w:pStyle w:val="Tablebody"/>
              <w:rPr>
                <w:color w:val="auto"/>
              </w:rPr>
            </w:pPr>
            <w:r w:rsidRPr="00306AC9">
              <w:rPr>
                <w:color w:val="auto"/>
              </w:rPr>
              <w:t>W1</w:t>
            </w:r>
          </w:p>
        </w:tc>
        <w:tc>
          <w:tcPr>
            <w:tcW w:w="1617" w:type="dxa"/>
            <w:tcBorders>
              <w:top w:val="single" w:sz="4" w:space="0" w:color="auto"/>
              <w:left w:val="nil"/>
              <w:right w:val="nil"/>
            </w:tcBorders>
          </w:tcPr>
          <w:p w14:paraId="7C4DE968" w14:textId="1FCAD05F" w:rsidR="00342A84" w:rsidRPr="00306AC9" w:rsidRDefault="00AF7C89" w:rsidP="002B0B0B">
            <w:pPr>
              <w:pStyle w:val="Tablebody"/>
              <w:rPr>
                <w:color w:val="auto"/>
              </w:rPr>
            </w:pPr>
            <w:r w:rsidRPr="00306AC9">
              <w:rPr>
                <w:color w:val="auto"/>
              </w:rPr>
              <w:t>Quarterly</w:t>
            </w:r>
          </w:p>
        </w:tc>
        <w:tc>
          <w:tcPr>
            <w:tcW w:w="1617" w:type="dxa"/>
            <w:tcBorders>
              <w:top w:val="single" w:sz="4" w:space="0" w:color="auto"/>
              <w:left w:val="nil"/>
              <w:right w:val="nil"/>
            </w:tcBorders>
          </w:tcPr>
          <w:p w14:paraId="54003AAF" w14:textId="384CB3CE" w:rsidR="00342A84" w:rsidRPr="00306AC9" w:rsidRDefault="00E75A6D" w:rsidP="002B0B0B">
            <w:pPr>
              <w:pStyle w:val="Tablebody"/>
              <w:rPr>
                <w:color w:val="auto"/>
              </w:rPr>
            </w:pPr>
            <w:r w:rsidRPr="00306AC9">
              <w:rPr>
                <w:color w:val="auto"/>
              </w:rPr>
              <w:t>01/04/2005</w:t>
            </w:r>
          </w:p>
        </w:tc>
      </w:tr>
      <w:tr w:rsidR="00342A84" w:rsidRPr="00306AC9" w14:paraId="78FED489" w14:textId="77777777" w:rsidTr="00420A4A">
        <w:trPr>
          <w:cantSplit/>
        </w:trPr>
        <w:tc>
          <w:tcPr>
            <w:tcW w:w="2986" w:type="dxa"/>
            <w:tcBorders>
              <w:top w:val="single" w:sz="4" w:space="0" w:color="auto"/>
              <w:left w:val="nil"/>
              <w:right w:val="nil"/>
            </w:tcBorders>
          </w:tcPr>
          <w:p w14:paraId="770C6B99" w14:textId="309F710C" w:rsidR="00342A84" w:rsidRPr="00306AC9" w:rsidRDefault="00E75A6D" w:rsidP="002B0B0B">
            <w:pPr>
              <w:pStyle w:val="Tablebody"/>
              <w:rPr>
                <w:color w:val="auto"/>
              </w:rPr>
            </w:pPr>
            <w:r w:rsidRPr="00306AC9">
              <w:rPr>
                <w:color w:val="auto"/>
              </w:rPr>
              <w:t>pH</w:t>
            </w:r>
          </w:p>
        </w:tc>
        <w:tc>
          <w:tcPr>
            <w:tcW w:w="2284" w:type="dxa"/>
            <w:tcBorders>
              <w:top w:val="single" w:sz="4" w:space="0" w:color="auto"/>
              <w:left w:val="nil"/>
              <w:right w:val="nil"/>
            </w:tcBorders>
          </w:tcPr>
          <w:p w14:paraId="3288CD29" w14:textId="74B54E8A" w:rsidR="00342A84" w:rsidRPr="00306AC9" w:rsidRDefault="00E75A6D" w:rsidP="002B0B0B">
            <w:pPr>
              <w:pStyle w:val="Tablebody"/>
              <w:rPr>
                <w:color w:val="auto"/>
              </w:rPr>
            </w:pPr>
            <w:r w:rsidRPr="00306AC9">
              <w:rPr>
                <w:color w:val="auto"/>
              </w:rPr>
              <w:t>W1</w:t>
            </w:r>
          </w:p>
        </w:tc>
        <w:tc>
          <w:tcPr>
            <w:tcW w:w="1617" w:type="dxa"/>
            <w:tcBorders>
              <w:top w:val="single" w:sz="4" w:space="0" w:color="auto"/>
              <w:left w:val="nil"/>
              <w:right w:val="nil"/>
            </w:tcBorders>
          </w:tcPr>
          <w:p w14:paraId="45336C0B" w14:textId="413879B0" w:rsidR="00342A84" w:rsidRPr="00306AC9" w:rsidRDefault="00AF7C89" w:rsidP="002B0B0B">
            <w:pPr>
              <w:pStyle w:val="Tablebody"/>
              <w:rPr>
                <w:color w:val="auto"/>
              </w:rPr>
            </w:pPr>
            <w:r w:rsidRPr="00306AC9">
              <w:rPr>
                <w:color w:val="auto"/>
              </w:rPr>
              <w:t>Quarterly</w:t>
            </w:r>
          </w:p>
        </w:tc>
        <w:tc>
          <w:tcPr>
            <w:tcW w:w="1617" w:type="dxa"/>
            <w:tcBorders>
              <w:top w:val="single" w:sz="4" w:space="0" w:color="auto"/>
              <w:left w:val="nil"/>
              <w:right w:val="nil"/>
            </w:tcBorders>
          </w:tcPr>
          <w:p w14:paraId="60C4CD24" w14:textId="5FA735B9" w:rsidR="00342A84" w:rsidRPr="00306AC9" w:rsidRDefault="00E75A6D" w:rsidP="002B0B0B">
            <w:pPr>
              <w:pStyle w:val="Tablebody"/>
              <w:rPr>
                <w:color w:val="auto"/>
              </w:rPr>
            </w:pPr>
            <w:r w:rsidRPr="00306AC9">
              <w:rPr>
                <w:color w:val="auto"/>
              </w:rPr>
              <w:t>01/04/2005</w:t>
            </w:r>
          </w:p>
        </w:tc>
      </w:tr>
      <w:tr w:rsidR="00342A84" w:rsidRPr="00306AC9" w14:paraId="6C2FA932" w14:textId="77777777" w:rsidTr="00420A4A">
        <w:trPr>
          <w:cantSplit/>
        </w:trPr>
        <w:tc>
          <w:tcPr>
            <w:tcW w:w="2986" w:type="dxa"/>
            <w:tcBorders>
              <w:top w:val="single" w:sz="4" w:space="0" w:color="auto"/>
              <w:left w:val="nil"/>
              <w:right w:val="nil"/>
            </w:tcBorders>
          </w:tcPr>
          <w:p w14:paraId="4002759F" w14:textId="5ED09CEA" w:rsidR="00342A84" w:rsidRPr="00306AC9" w:rsidRDefault="00E75A6D" w:rsidP="002B0B0B">
            <w:pPr>
              <w:pStyle w:val="Tablebody"/>
              <w:rPr>
                <w:color w:val="auto"/>
              </w:rPr>
            </w:pPr>
            <w:r w:rsidRPr="00306AC9">
              <w:rPr>
                <w:color w:val="auto"/>
              </w:rPr>
              <w:t>Temperature</w:t>
            </w:r>
          </w:p>
        </w:tc>
        <w:tc>
          <w:tcPr>
            <w:tcW w:w="2284" w:type="dxa"/>
            <w:tcBorders>
              <w:top w:val="single" w:sz="4" w:space="0" w:color="auto"/>
              <w:left w:val="nil"/>
              <w:right w:val="nil"/>
            </w:tcBorders>
          </w:tcPr>
          <w:p w14:paraId="396718A6" w14:textId="13EC6E2C" w:rsidR="00342A84" w:rsidRPr="00306AC9" w:rsidRDefault="00420A4A" w:rsidP="002B0B0B">
            <w:pPr>
              <w:pStyle w:val="Tablebody"/>
              <w:rPr>
                <w:color w:val="auto"/>
              </w:rPr>
            </w:pPr>
            <w:r w:rsidRPr="00306AC9">
              <w:rPr>
                <w:color w:val="auto"/>
              </w:rPr>
              <w:t>W1</w:t>
            </w:r>
          </w:p>
        </w:tc>
        <w:tc>
          <w:tcPr>
            <w:tcW w:w="1617" w:type="dxa"/>
            <w:tcBorders>
              <w:top w:val="single" w:sz="4" w:space="0" w:color="auto"/>
              <w:left w:val="nil"/>
              <w:right w:val="nil"/>
            </w:tcBorders>
          </w:tcPr>
          <w:p w14:paraId="43296182" w14:textId="5D058242" w:rsidR="00342A84" w:rsidRPr="00306AC9" w:rsidRDefault="00AF7C89" w:rsidP="002B0B0B">
            <w:pPr>
              <w:pStyle w:val="Tablebody"/>
              <w:rPr>
                <w:color w:val="auto"/>
              </w:rPr>
            </w:pPr>
            <w:r w:rsidRPr="00306AC9">
              <w:rPr>
                <w:color w:val="auto"/>
              </w:rPr>
              <w:t>Quarterly</w:t>
            </w:r>
          </w:p>
        </w:tc>
        <w:tc>
          <w:tcPr>
            <w:tcW w:w="1617" w:type="dxa"/>
            <w:tcBorders>
              <w:top w:val="single" w:sz="4" w:space="0" w:color="auto"/>
              <w:left w:val="nil"/>
              <w:right w:val="nil"/>
            </w:tcBorders>
          </w:tcPr>
          <w:p w14:paraId="258EA3D3" w14:textId="1BF1B789" w:rsidR="00342A84" w:rsidRPr="00306AC9" w:rsidRDefault="00D63FAF" w:rsidP="002B0B0B">
            <w:pPr>
              <w:pStyle w:val="Tablebody"/>
              <w:rPr>
                <w:color w:val="auto"/>
              </w:rPr>
            </w:pPr>
            <w:r w:rsidRPr="00306AC9">
              <w:rPr>
                <w:color w:val="auto"/>
              </w:rPr>
              <w:t>01/04/2005</w:t>
            </w:r>
          </w:p>
        </w:tc>
      </w:tr>
      <w:tr w:rsidR="00342A84" w:rsidRPr="00306AC9" w14:paraId="3D467D84" w14:textId="77777777" w:rsidTr="00420A4A">
        <w:trPr>
          <w:cantSplit/>
        </w:trPr>
        <w:tc>
          <w:tcPr>
            <w:tcW w:w="2986" w:type="dxa"/>
            <w:tcBorders>
              <w:top w:val="single" w:sz="4" w:space="0" w:color="auto"/>
              <w:left w:val="nil"/>
              <w:right w:val="nil"/>
            </w:tcBorders>
          </w:tcPr>
          <w:p w14:paraId="31BC9E24" w14:textId="5C1B0331" w:rsidR="00342A84" w:rsidRPr="00306AC9" w:rsidRDefault="00E75A6D" w:rsidP="002B0B0B">
            <w:pPr>
              <w:pStyle w:val="Tablebody"/>
              <w:rPr>
                <w:color w:val="auto"/>
              </w:rPr>
            </w:pPr>
            <w:r w:rsidRPr="00306AC9">
              <w:rPr>
                <w:color w:val="auto"/>
              </w:rPr>
              <w:t>Suspended solids</w:t>
            </w:r>
          </w:p>
        </w:tc>
        <w:tc>
          <w:tcPr>
            <w:tcW w:w="2284" w:type="dxa"/>
            <w:tcBorders>
              <w:top w:val="single" w:sz="4" w:space="0" w:color="auto"/>
              <w:left w:val="nil"/>
              <w:right w:val="nil"/>
            </w:tcBorders>
          </w:tcPr>
          <w:p w14:paraId="2C0B87D9" w14:textId="4F40A16E" w:rsidR="00342A84" w:rsidRPr="00306AC9" w:rsidRDefault="00420A4A" w:rsidP="002B0B0B">
            <w:pPr>
              <w:pStyle w:val="Tablebody"/>
              <w:rPr>
                <w:color w:val="auto"/>
              </w:rPr>
            </w:pPr>
            <w:r w:rsidRPr="00306AC9">
              <w:rPr>
                <w:color w:val="auto"/>
              </w:rPr>
              <w:t>W1</w:t>
            </w:r>
          </w:p>
        </w:tc>
        <w:tc>
          <w:tcPr>
            <w:tcW w:w="1617" w:type="dxa"/>
            <w:tcBorders>
              <w:top w:val="single" w:sz="4" w:space="0" w:color="auto"/>
              <w:left w:val="nil"/>
              <w:right w:val="nil"/>
            </w:tcBorders>
          </w:tcPr>
          <w:p w14:paraId="51674F38" w14:textId="48F285C8" w:rsidR="00342A84" w:rsidRPr="00306AC9" w:rsidRDefault="00AF7C89" w:rsidP="002B0B0B">
            <w:pPr>
              <w:pStyle w:val="Tablebody"/>
              <w:rPr>
                <w:color w:val="auto"/>
              </w:rPr>
            </w:pPr>
            <w:r w:rsidRPr="00306AC9">
              <w:rPr>
                <w:color w:val="auto"/>
              </w:rPr>
              <w:t>Quarterly</w:t>
            </w:r>
          </w:p>
        </w:tc>
        <w:tc>
          <w:tcPr>
            <w:tcW w:w="1617" w:type="dxa"/>
            <w:tcBorders>
              <w:top w:val="single" w:sz="4" w:space="0" w:color="auto"/>
              <w:left w:val="nil"/>
              <w:right w:val="nil"/>
            </w:tcBorders>
          </w:tcPr>
          <w:p w14:paraId="03570AD0" w14:textId="69133EF8" w:rsidR="00342A84" w:rsidRPr="00306AC9" w:rsidRDefault="00D63FAF" w:rsidP="002B0B0B">
            <w:pPr>
              <w:pStyle w:val="Tablebody"/>
              <w:rPr>
                <w:color w:val="auto"/>
              </w:rPr>
            </w:pPr>
            <w:r w:rsidRPr="00306AC9">
              <w:rPr>
                <w:color w:val="auto"/>
              </w:rPr>
              <w:t>01/04/2005</w:t>
            </w:r>
          </w:p>
        </w:tc>
      </w:tr>
      <w:tr w:rsidR="00342A84" w:rsidRPr="00306AC9" w14:paraId="59F07AF6" w14:textId="77777777" w:rsidTr="00420A4A">
        <w:trPr>
          <w:cantSplit/>
        </w:trPr>
        <w:tc>
          <w:tcPr>
            <w:tcW w:w="2986" w:type="dxa"/>
            <w:tcBorders>
              <w:top w:val="single" w:sz="4" w:space="0" w:color="auto"/>
              <w:left w:val="nil"/>
              <w:bottom w:val="single" w:sz="4" w:space="0" w:color="auto"/>
              <w:right w:val="nil"/>
            </w:tcBorders>
          </w:tcPr>
          <w:p w14:paraId="38FCCEDD" w14:textId="02F747E5" w:rsidR="00342A84" w:rsidRPr="00306AC9" w:rsidRDefault="00E75A6D" w:rsidP="002B0B0B">
            <w:pPr>
              <w:pStyle w:val="Tablebody"/>
              <w:rPr>
                <w:color w:val="auto"/>
              </w:rPr>
            </w:pPr>
            <w:r w:rsidRPr="00306AC9">
              <w:rPr>
                <w:color w:val="auto"/>
              </w:rPr>
              <w:t>Oil and grease</w:t>
            </w:r>
          </w:p>
        </w:tc>
        <w:tc>
          <w:tcPr>
            <w:tcW w:w="2284" w:type="dxa"/>
            <w:tcBorders>
              <w:top w:val="single" w:sz="4" w:space="0" w:color="auto"/>
              <w:left w:val="nil"/>
              <w:bottom w:val="single" w:sz="4" w:space="0" w:color="auto"/>
              <w:right w:val="nil"/>
            </w:tcBorders>
          </w:tcPr>
          <w:p w14:paraId="5598D744" w14:textId="7BF336BC" w:rsidR="00342A84" w:rsidRPr="00306AC9" w:rsidRDefault="00420A4A" w:rsidP="002B0B0B">
            <w:pPr>
              <w:pStyle w:val="Tablebody"/>
              <w:rPr>
                <w:color w:val="auto"/>
              </w:rPr>
            </w:pPr>
            <w:r w:rsidRPr="00306AC9">
              <w:rPr>
                <w:color w:val="auto"/>
              </w:rPr>
              <w:t>W1</w:t>
            </w:r>
          </w:p>
        </w:tc>
        <w:tc>
          <w:tcPr>
            <w:tcW w:w="1617" w:type="dxa"/>
            <w:tcBorders>
              <w:top w:val="single" w:sz="4" w:space="0" w:color="auto"/>
              <w:left w:val="nil"/>
              <w:bottom w:val="single" w:sz="4" w:space="0" w:color="auto"/>
              <w:right w:val="nil"/>
            </w:tcBorders>
          </w:tcPr>
          <w:p w14:paraId="63872384" w14:textId="46CC1E95" w:rsidR="00342A84" w:rsidRPr="00306AC9" w:rsidRDefault="00AF7C89" w:rsidP="002B0B0B">
            <w:pPr>
              <w:pStyle w:val="Tablebody"/>
              <w:rPr>
                <w:color w:val="auto"/>
              </w:rPr>
            </w:pPr>
            <w:r w:rsidRPr="00306AC9">
              <w:rPr>
                <w:color w:val="auto"/>
              </w:rPr>
              <w:t>Quarterly</w:t>
            </w:r>
          </w:p>
        </w:tc>
        <w:tc>
          <w:tcPr>
            <w:tcW w:w="1617" w:type="dxa"/>
            <w:tcBorders>
              <w:top w:val="single" w:sz="4" w:space="0" w:color="auto"/>
              <w:left w:val="nil"/>
              <w:bottom w:val="single" w:sz="4" w:space="0" w:color="auto"/>
              <w:right w:val="nil"/>
            </w:tcBorders>
          </w:tcPr>
          <w:p w14:paraId="526A7AA9" w14:textId="7075EA1F" w:rsidR="00342A84" w:rsidRPr="00306AC9" w:rsidRDefault="00D63FAF" w:rsidP="00D63FAF">
            <w:pPr>
              <w:pStyle w:val="Tablebody"/>
              <w:rPr>
                <w:color w:val="auto"/>
              </w:rPr>
            </w:pPr>
            <w:r w:rsidRPr="00306AC9">
              <w:rPr>
                <w:color w:val="auto"/>
              </w:rPr>
              <w:t>01/04/2005</w:t>
            </w:r>
          </w:p>
        </w:tc>
      </w:tr>
      <w:tr w:rsidR="00E75A6D" w:rsidRPr="00306AC9" w14:paraId="17C3E801" w14:textId="77777777" w:rsidTr="00420A4A">
        <w:trPr>
          <w:cantSplit/>
        </w:trPr>
        <w:tc>
          <w:tcPr>
            <w:tcW w:w="2986" w:type="dxa"/>
            <w:tcBorders>
              <w:top w:val="single" w:sz="4" w:space="0" w:color="auto"/>
              <w:left w:val="nil"/>
              <w:bottom w:val="single" w:sz="4" w:space="0" w:color="auto"/>
              <w:right w:val="nil"/>
            </w:tcBorders>
          </w:tcPr>
          <w:p w14:paraId="709C0E5C" w14:textId="16CD79EC" w:rsidR="00E75A6D" w:rsidRPr="00306AC9" w:rsidRDefault="00E75A6D" w:rsidP="002B0B0B">
            <w:pPr>
              <w:pStyle w:val="Tablebody"/>
              <w:rPr>
                <w:color w:val="auto"/>
              </w:rPr>
            </w:pPr>
            <w:r w:rsidRPr="00306AC9">
              <w:rPr>
                <w:color w:val="auto"/>
              </w:rPr>
              <w:t>Dissolved iron</w:t>
            </w:r>
          </w:p>
        </w:tc>
        <w:tc>
          <w:tcPr>
            <w:tcW w:w="2284" w:type="dxa"/>
            <w:tcBorders>
              <w:top w:val="single" w:sz="4" w:space="0" w:color="auto"/>
              <w:left w:val="nil"/>
              <w:bottom w:val="single" w:sz="4" w:space="0" w:color="auto"/>
              <w:right w:val="nil"/>
            </w:tcBorders>
          </w:tcPr>
          <w:p w14:paraId="2DDFC999" w14:textId="413C7924" w:rsidR="00E75A6D" w:rsidRPr="00306AC9" w:rsidRDefault="00420A4A" w:rsidP="002B0B0B">
            <w:pPr>
              <w:pStyle w:val="Tablebody"/>
              <w:rPr>
                <w:color w:val="auto"/>
              </w:rPr>
            </w:pPr>
            <w:r w:rsidRPr="00306AC9">
              <w:rPr>
                <w:color w:val="auto"/>
              </w:rPr>
              <w:t>W1</w:t>
            </w:r>
          </w:p>
        </w:tc>
        <w:tc>
          <w:tcPr>
            <w:tcW w:w="1617" w:type="dxa"/>
            <w:tcBorders>
              <w:top w:val="single" w:sz="4" w:space="0" w:color="auto"/>
              <w:left w:val="nil"/>
              <w:bottom w:val="single" w:sz="4" w:space="0" w:color="auto"/>
              <w:right w:val="nil"/>
            </w:tcBorders>
          </w:tcPr>
          <w:p w14:paraId="7D45B4E4" w14:textId="4A8CBC2C" w:rsidR="00E75A6D" w:rsidRPr="00306AC9" w:rsidRDefault="00AF7C89" w:rsidP="002B0B0B">
            <w:pPr>
              <w:pStyle w:val="Tablebody"/>
              <w:rPr>
                <w:color w:val="auto"/>
              </w:rPr>
            </w:pPr>
            <w:r w:rsidRPr="00306AC9">
              <w:rPr>
                <w:color w:val="auto"/>
              </w:rPr>
              <w:t>Quarterly</w:t>
            </w:r>
          </w:p>
        </w:tc>
        <w:tc>
          <w:tcPr>
            <w:tcW w:w="1617" w:type="dxa"/>
            <w:tcBorders>
              <w:top w:val="single" w:sz="4" w:space="0" w:color="auto"/>
              <w:left w:val="nil"/>
              <w:bottom w:val="single" w:sz="4" w:space="0" w:color="auto"/>
              <w:right w:val="nil"/>
            </w:tcBorders>
          </w:tcPr>
          <w:p w14:paraId="76398583" w14:textId="01662AD1" w:rsidR="00E75A6D" w:rsidRPr="00306AC9" w:rsidRDefault="00D63FAF" w:rsidP="002B0B0B">
            <w:pPr>
              <w:pStyle w:val="Tablebody"/>
              <w:rPr>
                <w:color w:val="auto"/>
              </w:rPr>
            </w:pPr>
            <w:r w:rsidRPr="00306AC9">
              <w:rPr>
                <w:color w:val="auto"/>
              </w:rPr>
              <w:t>01/04/2005</w:t>
            </w:r>
          </w:p>
        </w:tc>
      </w:tr>
      <w:tr w:rsidR="00E75A6D" w:rsidRPr="00306AC9" w14:paraId="4AF39B6A" w14:textId="77777777" w:rsidTr="00420A4A">
        <w:trPr>
          <w:cantSplit/>
        </w:trPr>
        <w:tc>
          <w:tcPr>
            <w:tcW w:w="2986" w:type="dxa"/>
            <w:tcBorders>
              <w:top w:val="single" w:sz="4" w:space="0" w:color="auto"/>
              <w:left w:val="nil"/>
              <w:bottom w:val="single" w:sz="4" w:space="0" w:color="auto"/>
              <w:right w:val="nil"/>
            </w:tcBorders>
          </w:tcPr>
          <w:p w14:paraId="222603C8" w14:textId="63CB11BF" w:rsidR="00E75A6D" w:rsidRPr="00306AC9" w:rsidRDefault="00E75A6D" w:rsidP="002B0B0B">
            <w:pPr>
              <w:pStyle w:val="Tablebody"/>
              <w:rPr>
                <w:color w:val="auto"/>
              </w:rPr>
            </w:pPr>
            <w:r w:rsidRPr="00306AC9">
              <w:rPr>
                <w:color w:val="auto"/>
              </w:rPr>
              <w:t>Total chromium</w:t>
            </w:r>
          </w:p>
        </w:tc>
        <w:tc>
          <w:tcPr>
            <w:tcW w:w="2284" w:type="dxa"/>
            <w:tcBorders>
              <w:top w:val="single" w:sz="4" w:space="0" w:color="auto"/>
              <w:left w:val="nil"/>
              <w:bottom w:val="single" w:sz="4" w:space="0" w:color="auto"/>
              <w:right w:val="nil"/>
            </w:tcBorders>
          </w:tcPr>
          <w:p w14:paraId="276BDAD0" w14:textId="4800295A" w:rsidR="00E75A6D" w:rsidRPr="00306AC9" w:rsidRDefault="00420A4A" w:rsidP="002B0B0B">
            <w:pPr>
              <w:pStyle w:val="Tablebody"/>
              <w:rPr>
                <w:color w:val="auto"/>
              </w:rPr>
            </w:pPr>
            <w:r w:rsidRPr="00306AC9">
              <w:rPr>
                <w:color w:val="auto"/>
              </w:rPr>
              <w:t>W1</w:t>
            </w:r>
          </w:p>
        </w:tc>
        <w:tc>
          <w:tcPr>
            <w:tcW w:w="1617" w:type="dxa"/>
            <w:tcBorders>
              <w:top w:val="single" w:sz="4" w:space="0" w:color="auto"/>
              <w:left w:val="nil"/>
              <w:bottom w:val="single" w:sz="4" w:space="0" w:color="auto"/>
              <w:right w:val="nil"/>
            </w:tcBorders>
          </w:tcPr>
          <w:p w14:paraId="6FB61827" w14:textId="3C60B141" w:rsidR="00E75A6D" w:rsidRPr="00306AC9" w:rsidRDefault="00AF7C89" w:rsidP="002B0B0B">
            <w:pPr>
              <w:pStyle w:val="Tablebody"/>
              <w:rPr>
                <w:color w:val="auto"/>
              </w:rPr>
            </w:pPr>
            <w:r w:rsidRPr="00306AC9">
              <w:rPr>
                <w:color w:val="auto"/>
              </w:rPr>
              <w:t>Quarterly</w:t>
            </w:r>
          </w:p>
        </w:tc>
        <w:tc>
          <w:tcPr>
            <w:tcW w:w="1617" w:type="dxa"/>
            <w:tcBorders>
              <w:top w:val="single" w:sz="4" w:space="0" w:color="auto"/>
              <w:left w:val="nil"/>
              <w:bottom w:val="single" w:sz="4" w:space="0" w:color="auto"/>
              <w:right w:val="nil"/>
            </w:tcBorders>
          </w:tcPr>
          <w:p w14:paraId="37C99205" w14:textId="662054E8" w:rsidR="00E75A6D" w:rsidRPr="00306AC9" w:rsidRDefault="00D63FAF" w:rsidP="002B0B0B">
            <w:pPr>
              <w:pStyle w:val="Tablebody"/>
              <w:rPr>
                <w:color w:val="auto"/>
              </w:rPr>
            </w:pPr>
            <w:r w:rsidRPr="00306AC9">
              <w:rPr>
                <w:color w:val="auto"/>
              </w:rPr>
              <w:t>01/04/2005</w:t>
            </w:r>
          </w:p>
        </w:tc>
      </w:tr>
      <w:tr w:rsidR="00E75A6D" w:rsidRPr="00306AC9" w14:paraId="3082F298" w14:textId="77777777" w:rsidTr="00420A4A">
        <w:trPr>
          <w:cantSplit/>
        </w:trPr>
        <w:tc>
          <w:tcPr>
            <w:tcW w:w="2986" w:type="dxa"/>
            <w:tcBorders>
              <w:top w:val="single" w:sz="4" w:space="0" w:color="auto"/>
              <w:left w:val="nil"/>
              <w:bottom w:val="single" w:sz="4" w:space="0" w:color="auto"/>
              <w:right w:val="nil"/>
            </w:tcBorders>
          </w:tcPr>
          <w:p w14:paraId="0FAF66A8" w14:textId="0074C361" w:rsidR="00E75A6D" w:rsidRPr="00306AC9" w:rsidRDefault="00E75A6D" w:rsidP="002B0B0B">
            <w:pPr>
              <w:pStyle w:val="Tablebody"/>
              <w:rPr>
                <w:color w:val="auto"/>
              </w:rPr>
            </w:pPr>
            <w:r w:rsidRPr="00306AC9">
              <w:rPr>
                <w:color w:val="auto"/>
              </w:rPr>
              <w:t>Mercury</w:t>
            </w:r>
          </w:p>
        </w:tc>
        <w:tc>
          <w:tcPr>
            <w:tcW w:w="2284" w:type="dxa"/>
            <w:tcBorders>
              <w:top w:val="single" w:sz="4" w:space="0" w:color="auto"/>
              <w:left w:val="nil"/>
              <w:bottom w:val="single" w:sz="4" w:space="0" w:color="auto"/>
              <w:right w:val="nil"/>
            </w:tcBorders>
          </w:tcPr>
          <w:p w14:paraId="57020595" w14:textId="493F4247" w:rsidR="00E75A6D" w:rsidRPr="00306AC9" w:rsidRDefault="00420A4A" w:rsidP="002B0B0B">
            <w:pPr>
              <w:pStyle w:val="Tablebody"/>
              <w:rPr>
                <w:color w:val="auto"/>
              </w:rPr>
            </w:pPr>
            <w:r w:rsidRPr="00306AC9">
              <w:rPr>
                <w:color w:val="auto"/>
              </w:rPr>
              <w:t>W1</w:t>
            </w:r>
          </w:p>
        </w:tc>
        <w:tc>
          <w:tcPr>
            <w:tcW w:w="1617" w:type="dxa"/>
            <w:tcBorders>
              <w:top w:val="single" w:sz="4" w:space="0" w:color="auto"/>
              <w:left w:val="nil"/>
              <w:bottom w:val="single" w:sz="4" w:space="0" w:color="auto"/>
              <w:right w:val="nil"/>
            </w:tcBorders>
          </w:tcPr>
          <w:p w14:paraId="039D1B12" w14:textId="57D0702E" w:rsidR="00E75A6D" w:rsidRPr="00306AC9" w:rsidRDefault="00420A4A" w:rsidP="002B0B0B">
            <w:pPr>
              <w:pStyle w:val="Tablebody"/>
              <w:rPr>
                <w:color w:val="auto"/>
              </w:rPr>
            </w:pPr>
            <w:r w:rsidRPr="00306AC9">
              <w:rPr>
                <w:color w:val="auto"/>
              </w:rPr>
              <w:t>Annual</w:t>
            </w:r>
          </w:p>
        </w:tc>
        <w:tc>
          <w:tcPr>
            <w:tcW w:w="1617" w:type="dxa"/>
            <w:tcBorders>
              <w:top w:val="single" w:sz="4" w:space="0" w:color="auto"/>
              <w:left w:val="nil"/>
              <w:bottom w:val="single" w:sz="4" w:space="0" w:color="auto"/>
              <w:right w:val="nil"/>
            </w:tcBorders>
          </w:tcPr>
          <w:p w14:paraId="3D243145" w14:textId="6F49696E" w:rsidR="00E75A6D" w:rsidRPr="00306AC9" w:rsidRDefault="00420A4A" w:rsidP="002B0B0B">
            <w:pPr>
              <w:pStyle w:val="Tablebody"/>
              <w:rPr>
                <w:color w:val="auto"/>
              </w:rPr>
            </w:pPr>
            <w:r w:rsidRPr="00306AC9">
              <w:rPr>
                <w:color w:val="auto"/>
              </w:rPr>
              <w:t>01/04/2005</w:t>
            </w:r>
          </w:p>
        </w:tc>
      </w:tr>
      <w:tr w:rsidR="00E75A6D" w:rsidRPr="00306AC9" w14:paraId="4075EDEA" w14:textId="77777777" w:rsidTr="00420A4A">
        <w:trPr>
          <w:cantSplit/>
        </w:trPr>
        <w:tc>
          <w:tcPr>
            <w:tcW w:w="2986" w:type="dxa"/>
            <w:tcBorders>
              <w:top w:val="single" w:sz="4" w:space="0" w:color="auto"/>
              <w:left w:val="nil"/>
              <w:bottom w:val="single" w:sz="4" w:space="0" w:color="auto"/>
              <w:right w:val="nil"/>
            </w:tcBorders>
          </w:tcPr>
          <w:p w14:paraId="2AA1727C" w14:textId="1A77FE70" w:rsidR="00E75A6D" w:rsidRPr="00306AC9" w:rsidRDefault="00E75A6D" w:rsidP="002B0B0B">
            <w:pPr>
              <w:pStyle w:val="Tablebody"/>
              <w:rPr>
                <w:color w:val="auto"/>
              </w:rPr>
            </w:pPr>
            <w:r w:rsidRPr="00306AC9">
              <w:rPr>
                <w:color w:val="auto"/>
              </w:rPr>
              <w:t>Cadmium</w:t>
            </w:r>
          </w:p>
        </w:tc>
        <w:tc>
          <w:tcPr>
            <w:tcW w:w="2284" w:type="dxa"/>
            <w:tcBorders>
              <w:top w:val="single" w:sz="4" w:space="0" w:color="auto"/>
              <w:left w:val="nil"/>
              <w:bottom w:val="single" w:sz="4" w:space="0" w:color="auto"/>
              <w:right w:val="nil"/>
            </w:tcBorders>
          </w:tcPr>
          <w:p w14:paraId="0EB1BA8B" w14:textId="1ADE7CCE" w:rsidR="00E75A6D" w:rsidRPr="00306AC9" w:rsidRDefault="00420A4A" w:rsidP="002B0B0B">
            <w:pPr>
              <w:pStyle w:val="Tablebody"/>
              <w:rPr>
                <w:color w:val="auto"/>
              </w:rPr>
            </w:pPr>
            <w:r w:rsidRPr="00306AC9">
              <w:rPr>
                <w:color w:val="auto"/>
              </w:rPr>
              <w:t>W1</w:t>
            </w:r>
          </w:p>
        </w:tc>
        <w:tc>
          <w:tcPr>
            <w:tcW w:w="1617" w:type="dxa"/>
            <w:tcBorders>
              <w:top w:val="single" w:sz="4" w:space="0" w:color="auto"/>
              <w:left w:val="nil"/>
              <w:bottom w:val="single" w:sz="4" w:space="0" w:color="auto"/>
              <w:right w:val="nil"/>
            </w:tcBorders>
          </w:tcPr>
          <w:p w14:paraId="534E2283" w14:textId="726C80AE" w:rsidR="00E75A6D" w:rsidRPr="00306AC9" w:rsidRDefault="00420A4A" w:rsidP="002B0B0B">
            <w:pPr>
              <w:pStyle w:val="Tablebody"/>
              <w:rPr>
                <w:color w:val="auto"/>
              </w:rPr>
            </w:pPr>
            <w:r w:rsidRPr="00306AC9">
              <w:rPr>
                <w:color w:val="auto"/>
              </w:rPr>
              <w:t>Annual</w:t>
            </w:r>
          </w:p>
        </w:tc>
        <w:tc>
          <w:tcPr>
            <w:tcW w:w="1617" w:type="dxa"/>
            <w:tcBorders>
              <w:top w:val="single" w:sz="4" w:space="0" w:color="auto"/>
              <w:left w:val="nil"/>
              <w:bottom w:val="single" w:sz="4" w:space="0" w:color="auto"/>
              <w:right w:val="nil"/>
            </w:tcBorders>
          </w:tcPr>
          <w:p w14:paraId="778EE862" w14:textId="27652BAE" w:rsidR="00E75A6D" w:rsidRPr="00306AC9" w:rsidRDefault="00420A4A" w:rsidP="002B0B0B">
            <w:pPr>
              <w:pStyle w:val="Tablebody"/>
              <w:rPr>
                <w:color w:val="auto"/>
              </w:rPr>
            </w:pPr>
            <w:r w:rsidRPr="00306AC9">
              <w:rPr>
                <w:color w:val="auto"/>
              </w:rPr>
              <w:t>01/04/2005</w:t>
            </w:r>
          </w:p>
        </w:tc>
      </w:tr>
      <w:tr w:rsidR="00E75A6D" w:rsidRPr="00306AC9" w14:paraId="6D41C855" w14:textId="77777777" w:rsidTr="00420A4A">
        <w:trPr>
          <w:cantSplit/>
        </w:trPr>
        <w:tc>
          <w:tcPr>
            <w:tcW w:w="2986" w:type="dxa"/>
            <w:tcBorders>
              <w:top w:val="single" w:sz="4" w:space="0" w:color="auto"/>
              <w:left w:val="nil"/>
              <w:bottom w:val="single" w:sz="4" w:space="0" w:color="auto"/>
              <w:right w:val="nil"/>
            </w:tcBorders>
          </w:tcPr>
          <w:p w14:paraId="3C4230DE" w14:textId="694C0BF8" w:rsidR="00E75A6D" w:rsidRPr="00306AC9" w:rsidRDefault="00420A4A" w:rsidP="002B0B0B">
            <w:pPr>
              <w:pStyle w:val="Tablebody"/>
              <w:rPr>
                <w:color w:val="auto"/>
              </w:rPr>
            </w:pPr>
            <w:r w:rsidRPr="00306AC9">
              <w:rPr>
                <w:color w:val="auto"/>
              </w:rPr>
              <w:t>COD</w:t>
            </w:r>
          </w:p>
        </w:tc>
        <w:tc>
          <w:tcPr>
            <w:tcW w:w="2284" w:type="dxa"/>
            <w:tcBorders>
              <w:top w:val="single" w:sz="4" w:space="0" w:color="auto"/>
              <w:left w:val="nil"/>
              <w:bottom w:val="single" w:sz="4" w:space="0" w:color="auto"/>
              <w:right w:val="nil"/>
            </w:tcBorders>
          </w:tcPr>
          <w:p w14:paraId="52597B61" w14:textId="6466AA99" w:rsidR="00E75A6D" w:rsidRPr="00306AC9" w:rsidRDefault="00420A4A" w:rsidP="002B0B0B">
            <w:pPr>
              <w:pStyle w:val="Tablebody"/>
              <w:rPr>
                <w:color w:val="auto"/>
              </w:rPr>
            </w:pPr>
            <w:r w:rsidRPr="00306AC9">
              <w:rPr>
                <w:color w:val="auto"/>
              </w:rPr>
              <w:t>W1</w:t>
            </w:r>
          </w:p>
        </w:tc>
        <w:tc>
          <w:tcPr>
            <w:tcW w:w="1617" w:type="dxa"/>
            <w:tcBorders>
              <w:top w:val="single" w:sz="4" w:space="0" w:color="auto"/>
              <w:left w:val="nil"/>
              <w:bottom w:val="single" w:sz="4" w:space="0" w:color="auto"/>
              <w:right w:val="nil"/>
            </w:tcBorders>
          </w:tcPr>
          <w:p w14:paraId="4DDF240F" w14:textId="74F7AEE1" w:rsidR="00E75A6D" w:rsidRPr="00306AC9" w:rsidRDefault="00682601" w:rsidP="002B0B0B">
            <w:pPr>
              <w:pStyle w:val="Tablebody"/>
              <w:rPr>
                <w:color w:val="auto"/>
              </w:rPr>
            </w:pPr>
            <w:r w:rsidRPr="00306AC9">
              <w:rPr>
                <w:color w:val="auto"/>
              </w:rPr>
              <w:t>Quarterly</w:t>
            </w:r>
          </w:p>
        </w:tc>
        <w:tc>
          <w:tcPr>
            <w:tcW w:w="1617" w:type="dxa"/>
            <w:tcBorders>
              <w:top w:val="single" w:sz="4" w:space="0" w:color="auto"/>
              <w:left w:val="nil"/>
              <w:bottom w:val="single" w:sz="4" w:space="0" w:color="auto"/>
              <w:right w:val="nil"/>
            </w:tcBorders>
          </w:tcPr>
          <w:p w14:paraId="04773BE7" w14:textId="6B597E2C" w:rsidR="00E75A6D" w:rsidRPr="00306AC9" w:rsidRDefault="00420A4A" w:rsidP="002B0B0B">
            <w:pPr>
              <w:pStyle w:val="Tablebody"/>
              <w:rPr>
                <w:color w:val="auto"/>
              </w:rPr>
            </w:pPr>
            <w:r w:rsidRPr="00306AC9">
              <w:rPr>
                <w:color w:val="auto"/>
              </w:rPr>
              <w:t>01/04/2007</w:t>
            </w:r>
          </w:p>
        </w:tc>
      </w:tr>
      <w:tr w:rsidR="00420A4A" w:rsidRPr="00306AC9" w14:paraId="0D40CFD8" w14:textId="77777777" w:rsidTr="00420A4A">
        <w:trPr>
          <w:cantSplit/>
        </w:trPr>
        <w:tc>
          <w:tcPr>
            <w:tcW w:w="2986" w:type="dxa"/>
            <w:tcBorders>
              <w:top w:val="single" w:sz="4" w:space="0" w:color="auto"/>
              <w:left w:val="nil"/>
              <w:bottom w:val="single" w:sz="4" w:space="0" w:color="auto"/>
              <w:right w:val="nil"/>
            </w:tcBorders>
          </w:tcPr>
          <w:p w14:paraId="7899DE14" w14:textId="21FC359E" w:rsidR="00420A4A" w:rsidRPr="00306AC9" w:rsidRDefault="00420A4A" w:rsidP="002B0B0B">
            <w:pPr>
              <w:pStyle w:val="Tablebody"/>
              <w:rPr>
                <w:color w:val="auto"/>
              </w:rPr>
            </w:pPr>
            <w:r w:rsidRPr="00306AC9">
              <w:rPr>
                <w:color w:val="auto"/>
              </w:rPr>
              <w:t>Waste disposal and/or recovery, tonnes</w:t>
            </w:r>
          </w:p>
        </w:tc>
        <w:tc>
          <w:tcPr>
            <w:tcW w:w="2284" w:type="dxa"/>
            <w:tcBorders>
              <w:top w:val="single" w:sz="4" w:space="0" w:color="auto"/>
              <w:left w:val="nil"/>
              <w:bottom w:val="single" w:sz="4" w:space="0" w:color="auto"/>
              <w:right w:val="nil"/>
            </w:tcBorders>
          </w:tcPr>
          <w:p w14:paraId="41E9AB03" w14:textId="404F3124" w:rsidR="00420A4A" w:rsidRPr="00306AC9" w:rsidRDefault="00420A4A" w:rsidP="002B0B0B">
            <w:pPr>
              <w:pStyle w:val="Tablebody"/>
              <w:rPr>
                <w:color w:val="auto"/>
              </w:rPr>
            </w:pPr>
            <w:r w:rsidRPr="00306AC9">
              <w:rPr>
                <w:color w:val="auto"/>
              </w:rPr>
              <w:t>Installation</w:t>
            </w:r>
          </w:p>
        </w:tc>
        <w:tc>
          <w:tcPr>
            <w:tcW w:w="1617" w:type="dxa"/>
            <w:tcBorders>
              <w:top w:val="single" w:sz="4" w:space="0" w:color="auto"/>
              <w:left w:val="nil"/>
              <w:bottom w:val="single" w:sz="4" w:space="0" w:color="auto"/>
              <w:right w:val="nil"/>
            </w:tcBorders>
          </w:tcPr>
          <w:p w14:paraId="3C5274C5" w14:textId="3A3018A0" w:rsidR="00420A4A" w:rsidRPr="00306AC9" w:rsidRDefault="00682601" w:rsidP="002B0B0B">
            <w:pPr>
              <w:pStyle w:val="Tablebody"/>
              <w:rPr>
                <w:color w:val="auto"/>
              </w:rPr>
            </w:pPr>
            <w:r w:rsidRPr="00306AC9">
              <w:rPr>
                <w:color w:val="auto"/>
              </w:rPr>
              <w:t>Annual</w:t>
            </w:r>
            <w:r w:rsidR="008B4EE0" w:rsidRPr="00306AC9">
              <w:rPr>
                <w:color w:val="auto"/>
              </w:rPr>
              <w:t>ly</w:t>
            </w:r>
          </w:p>
        </w:tc>
        <w:tc>
          <w:tcPr>
            <w:tcW w:w="1617" w:type="dxa"/>
            <w:tcBorders>
              <w:top w:val="single" w:sz="4" w:space="0" w:color="auto"/>
              <w:left w:val="nil"/>
              <w:bottom w:val="single" w:sz="4" w:space="0" w:color="auto"/>
              <w:right w:val="nil"/>
            </w:tcBorders>
          </w:tcPr>
          <w:p w14:paraId="42568BDF" w14:textId="0344395E" w:rsidR="00420A4A" w:rsidRPr="00306AC9" w:rsidRDefault="00420A4A" w:rsidP="002B0B0B">
            <w:pPr>
              <w:pStyle w:val="Tablebody"/>
              <w:rPr>
                <w:color w:val="auto"/>
              </w:rPr>
            </w:pPr>
            <w:r w:rsidRPr="00306AC9">
              <w:rPr>
                <w:color w:val="auto"/>
              </w:rPr>
              <w:t>01/04/2005</w:t>
            </w:r>
          </w:p>
        </w:tc>
      </w:tr>
      <w:tr w:rsidR="00420A4A" w:rsidRPr="00306AC9" w14:paraId="62E39255" w14:textId="77777777" w:rsidTr="00420A4A">
        <w:trPr>
          <w:cantSplit/>
        </w:trPr>
        <w:tc>
          <w:tcPr>
            <w:tcW w:w="2986" w:type="dxa"/>
            <w:tcBorders>
              <w:top w:val="single" w:sz="4" w:space="0" w:color="auto"/>
              <w:left w:val="nil"/>
              <w:bottom w:val="single" w:sz="4" w:space="0" w:color="auto"/>
              <w:right w:val="nil"/>
            </w:tcBorders>
          </w:tcPr>
          <w:p w14:paraId="6A3B2EDA" w14:textId="4B785849" w:rsidR="00420A4A" w:rsidRPr="00306AC9" w:rsidRDefault="00420A4A" w:rsidP="002B0B0B">
            <w:pPr>
              <w:pStyle w:val="Tablebody"/>
              <w:rPr>
                <w:color w:val="auto"/>
                <w:vertAlign w:val="superscript"/>
              </w:rPr>
            </w:pPr>
            <w:r w:rsidRPr="00306AC9">
              <w:rPr>
                <w:color w:val="auto"/>
              </w:rPr>
              <w:t>Water usage, m</w:t>
            </w:r>
            <w:r w:rsidRPr="00306AC9">
              <w:rPr>
                <w:color w:val="auto"/>
                <w:vertAlign w:val="superscript"/>
              </w:rPr>
              <w:t>3</w:t>
            </w:r>
          </w:p>
        </w:tc>
        <w:tc>
          <w:tcPr>
            <w:tcW w:w="2284" w:type="dxa"/>
            <w:tcBorders>
              <w:top w:val="single" w:sz="4" w:space="0" w:color="auto"/>
              <w:left w:val="nil"/>
              <w:bottom w:val="single" w:sz="4" w:space="0" w:color="auto"/>
              <w:right w:val="nil"/>
            </w:tcBorders>
          </w:tcPr>
          <w:p w14:paraId="7B816165" w14:textId="391D10B7" w:rsidR="00420A4A" w:rsidRPr="00306AC9" w:rsidRDefault="00420A4A" w:rsidP="002B0B0B">
            <w:pPr>
              <w:pStyle w:val="Tablebody"/>
              <w:rPr>
                <w:color w:val="auto"/>
              </w:rPr>
            </w:pPr>
            <w:r w:rsidRPr="00306AC9">
              <w:rPr>
                <w:color w:val="auto"/>
              </w:rPr>
              <w:t>Installation</w:t>
            </w:r>
          </w:p>
        </w:tc>
        <w:tc>
          <w:tcPr>
            <w:tcW w:w="1617" w:type="dxa"/>
            <w:tcBorders>
              <w:top w:val="single" w:sz="4" w:space="0" w:color="auto"/>
              <w:left w:val="nil"/>
              <w:bottom w:val="single" w:sz="4" w:space="0" w:color="auto"/>
              <w:right w:val="nil"/>
            </w:tcBorders>
          </w:tcPr>
          <w:p w14:paraId="2D8257BA" w14:textId="622D78DB" w:rsidR="00420A4A" w:rsidRPr="00306AC9" w:rsidRDefault="00682601" w:rsidP="002B0B0B">
            <w:pPr>
              <w:pStyle w:val="Tablebody"/>
              <w:rPr>
                <w:color w:val="auto"/>
              </w:rPr>
            </w:pPr>
            <w:r w:rsidRPr="00306AC9">
              <w:rPr>
                <w:color w:val="auto"/>
              </w:rPr>
              <w:t>Annual</w:t>
            </w:r>
            <w:r w:rsidR="008B4EE0" w:rsidRPr="00306AC9">
              <w:rPr>
                <w:color w:val="auto"/>
              </w:rPr>
              <w:t>ly</w:t>
            </w:r>
          </w:p>
        </w:tc>
        <w:tc>
          <w:tcPr>
            <w:tcW w:w="1617" w:type="dxa"/>
            <w:tcBorders>
              <w:top w:val="single" w:sz="4" w:space="0" w:color="auto"/>
              <w:left w:val="nil"/>
              <w:bottom w:val="single" w:sz="4" w:space="0" w:color="auto"/>
              <w:right w:val="nil"/>
            </w:tcBorders>
          </w:tcPr>
          <w:p w14:paraId="7C6C541B" w14:textId="171B0966" w:rsidR="00420A4A" w:rsidRPr="00306AC9" w:rsidRDefault="00420A4A" w:rsidP="002B0B0B">
            <w:pPr>
              <w:pStyle w:val="Tablebody"/>
              <w:rPr>
                <w:color w:val="auto"/>
              </w:rPr>
            </w:pPr>
            <w:r w:rsidRPr="00306AC9">
              <w:rPr>
                <w:color w:val="auto"/>
              </w:rPr>
              <w:t>01/04/2005</w:t>
            </w:r>
          </w:p>
        </w:tc>
      </w:tr>
      <w:tr w:rsidR="00420A4A" w:rsidRPr="00306AC9" w14:paraId="5702D041" w14:textId="77777777" w:rsidTr="00420A4A">
        <w:trPr>
          <w:cantSplit/>
        </w:trPr>
        <w:tc>
          <w:tcPr>
            <w:tcW w:w="2986" w:type="dxa"/>
            <w:tcBorders>
              <w:top w:val="single" w:sz="4" w:space="0" w:color="auto"/>
              <w:left w:val="nil"/>
              <w:right w:val="nil"/>
            </w:tcBorders>
          </w:tcPr>
          <w:p w14:paraId="7E78449E" w14:textId="62DFD730" w:rsidR="00420A4A" w:rsidRPr="00306AC9" w:rsidRDefault="00420A4A" w:rsidP="002B0B0B">
            <w:pPr>
              <w:pStyle w:val="Tablebody"/>
              <w:rPr>
                <w:color w:val="auto"/>
              </w:rPr>
            </w:pPr>
            <w:r w:rsidRPr="00306AC9">
              <w:rPr>
                <w:color w:val="auto"/>
              </w:rPr>
              <w:t>Energy usage, MW</w:t>
            </w:r>
          </w:p>
        </w:tc>
        <w:tc>
          <w:tcPr>
            <w:tcW w:w="2284" w:type="dxa"/>
            <w:tcBorders>
              <w:top w:val="single" w:sz="4" w:space="0" w:color="auto"/>
              <w:left w:val="nil"/>
              <w:right w:val="nil"/>
            </w:tcBorders>
          </w:tcPr>
          <w:p w14:paraId="66ED5323" w14:textId="2B16FFC5" w:rsidR="00420A4A" w:rsidRPr="00306AC9" w:rsidRDefault="00420A4A" w:rsidP="002B0B0B">
            <w:pPr>
              <w:pStyle w:val="Tablebody"/>
              <w:rPr>
                <w:color w:val="auto"/>
              </w:rPr>
            </w:pPr>
            <w:r w:rsidRPr="00306AC9">
              <w:rPr>
                <w:color w:val="auto"/>
              </w:rPr>
              <w:t>Installation</w:t>
            </w:r>
          </w:p>
        </w:tc>
        <w:tc>
          <w:tcPr>
            <w:tcW w:w="1617" w:type="dxa"/>
            <w:tcBorders>
              <w:top w:val="single" w:sz="4" w:space="0" w:color="auto"/>
              <w:left w:val="nil"/>
              <w:right w:val="nil"/>
            </w:tcBorders>
          </w:tcPr>
          <w:p w14:paraId="399B5BBA" w14:textId="05825562" w:rsidR="00420A4A" w:rsidRPr="00306AC9" w:rsidRDefault="00682601" w:rsidP="002B0B0B">
            <w:pPr>
              <w:pStyle w:val="Tablebody"/>
              <w:rPr>
                <w:color w:val="auto"/>
              </w:rPr>
            </w:pPr>
            <w:r w:rsidRPr="00306AC9">
              <w:rPr>
                <w:color w:val="auto"/>
              </w:rPr>
              <w:t>Annual</w:t>
            </w:r>
            <w:r w:rsidR="008B4EE0" w:rsidRPr="00306AC9">
              <w:rPr>
                <w:color w:val="auto"/>
              </w:rPr>
              <w:t>ly</w:t>
            </w:r>
          </w:p>
        </w:tc>
        <w:tc>
          <w:tcPr>
            <w:tcW w:w="1617" w:type="dxa"/>
            <w:tcBorders>
              <w:top w:val="single" w:sz="4" w:space="0" w:color="auto"/>
              <w:left w:val="nil"/>
              <w:right w:val="nil"/>
            </w:tcBorders>
          </w:tcPr>
          <w:p w14:paraId="181ACBA2" w14:textId="4E6F18E6" w:rsidR="00420A4A" w:rsidRPr="00306AC9" w:rsidRDefault="00420A4A" w:rsidP="002B0B0B">
            <w:pPr>
              <w:pStyle w:val="Tablebody"/>
              <w:rPr>
                <w:color w:val="auto"/>
              </w:rPr>
            </w:pPr>
            <w:r w:rsidRPr="00306AC9">
              <w:rPr>
                <w:color w:val="auto"/>
              </w:rPr>
              <w:t>01/04/2005</w:t>
            </w:r>
          </w:p>
        </w:tc>
      </w:tr>
    </w:tbl>
    <w:p w14:paraId="79AA19D6" w14:textId="77777777" w:rsidR="00342A84" w:rsidRPr="00306AC9" w:rsidRDefault="00342A84" w:rsidP="00342A84">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342A84" w:rsidRPr="00306AC9" w14:paraId="7C8D5EA5" w14:textId="77777777" w:rsidTr="002B0B0B">
        <w:trPr>
          <w:cantSplit/>
          <w:tblHeader/>
        </w:trPr>
        <w:tc>
          <w:tcPr>
            <w:tcW w:w="6871" w:type="dxa"/>
            <w:tcBorders>
              <w:bottom w:val="single" w:sz="4" w:space="0" w:color="auto"/>
            </w:tcBorders>
            <w:shd w:val="clear" w:color="auto" w:fill="000000"/>
          </w:tcPr>
          <w:p w14:paraId="0DAE2B38" w14:textId="77777777" w:rsidR="00342A84" w:rsidRPr="00306AC9" w:rsidRDefault="00342A84" w:rsidP="002B0B0B">
            <w:pPr>
              <w:pStyle w:val="Tabletitle"/>
              <w:rPr>
                <w:bCs/>
                <w:color w:val="auto"/>
              </w:rPr>
            </w:pPr>
            <w:r w:rsidRPr="00306AC9">
              <w:rPr>
                <w:bCs/>
                <w:color w:val="auto"/>
              </w:rPr>
              <w:t>Table S4.2: Annual production/treatment</w:t>
            </w:r>
          </w:p>
        </w:tc>
        <w:tc>
          <w:tcPr>
            <w:tcW w:w="2026" w:type="dxa"/>
            <w:tcBorders>
              <w:bottom w:val="single" w:sz="4" w:space="0" w:color="auto"/>
            </w:tcBorders>
            <w:shd w:val="clear" w:color="auto" w:fill="000000"/>
          </w:tcPr>
          <w:p w14:paraId="6DBCBC36" w14:textId="77777777" w:rsidR="00342A84" w:rsidRPr="00306AC9" w:rsidRDefault="00342A84" w:rsidP="002B0B0B">
            <w:pPr>
              <w:pStyle w:val="Tabletitle"/>
              <w:rPr>
                <w:bCs/>
                <w:color w:val="auto"/>
              </w:rPr>
            </w:pPr>
          </w:p>
        </w:tc>
      </w:tr>
      <w:tr w:rsidR="00342A84" w:rsidRPr="00306AC9" w14:paraId="5200545D" w14:textId="77777777" w:rsidTr="002B0B0B">
        <w:trPr>
          <w:cantSplit/>
          <w:tblHeader/>
        </w:trPr>
        <w:tc>
          <w:tcPr>
            <w:tcW w:w="6871" w:type="dxa"/>
            <w:tcBorders>
              <w:left w:val="nil"/>
              <w:right w:val="nil"/>
            </w:tcBorders>
          </w:tcPr>
          <w:p w14:paraId="5674EA09" w14:textId="77777777" w:rsidR="00342A84" w:rsidRPr="00306AC9" w:rsidRDefault="00342A84" w:rsidP="002B0B0B">
            <w:pPr>
              <w:pStyle w:val="Tablehead"/>
              <w:rPr>
                <w:color w:val="auto"/>
              </w:rPr>
            </w:pPr>
            <w:r w:rsidRPr="00306AC9">
              <w:rPr>
                <w:color w:val="auto"/>
              </w:rPr>
              <w:t xml:space="preserve">Parameter </w:t>
            </w:r>
          </w:p>
        </w:tc>
        <w:tc>
          <w:tcPr>
            <w:tcW w:w="2026" w:type="dxa"/>
            <w:tcBorders>
              <w:left w:val="nil"/>
              <w:right w:val="nil"/>
            </w:tcBorders>
          </w:tcPr>
          <w:p w14:paraId="5E432C1E" w14:textId="77777777" w:rsidR="00342A84" w:rsidRPr="00306AC9" w:rsidRDefault="00342A84" w:rsidP="002B0B0B">
            <w:pPr>
              <w:pStyle w:val="Tablehead"/>
              <w:rPr>
                <w:color w:val="auto"/>
              </w:rPr>
            </w:pPr>
            <w:r w:rsidRPr="00306AC9">
              <w:rPr>
                <w:color w:val="auto"/>
              </w:rPr>
              <w:t xml:space="preserve">Units </w:t>
            </w:r>
          </w:p>
        </w:tc>
      </w:tr>
      <w:tr w:rsidR="00342A84" w:rsidRPr="00306AC9" w14:paraId="55ABFA47" w14:textId="77777777" w:rsidTr="002B0B0B">
        <w:trPr>
          <w:cantSplit/>
        </w:trPr>
        <w:tc>
          <w:tcPr>
            <w:tcW w:w="6871" w:type="dxa"/>
            <w:tcBorders>
              <w:left w:val="nil"/>
              <w:right w:val="nil"/>
            </w:tcBorders>
          </w:tcPr>
          <w:p w14:paraId="71B148FA" w14:textId="7AEA15FB" w:rsidR="00342A84" w:rsidRPr="00306AC9" w:rsidRDefault="00430598" w:rsidP="002B0B0B">
            <w:pPr>
              <w:pStyle w:val="Tablebody"/>
              <w:rPr>
                <w:color w:val="auto"/>
              </w:rPr>
            </w:pPr>
            <w:r w:rsidRPr="00306AC9">
              <w:rPr>
                <w:color w:val="auto"/>
              </w:rPr>
              <w:t>Tin-plated steel coil</w:t>
            </w:r>
          </w:p>
        </w:tc>
        <w:tc>
          <w:tcPr>
            <w:tcW w:w="2026" w:type="dxa"/>
            <w:tcBorders>
              <w:left w:val="nil"/>
              <w:right w:val="nil"/>
            </w:tcBorders>
          </w:tcPr>
          <w:p w14:paraId="39498CD1" w14:textId="77777777" w:rsidR="00342A84" w:rsidRPr="00306AC9" w:rsidRDefault="00342A84" w:rsidP="002B0B0B">
            <w:pPr>
              <w:pStyle w:val="Tablebody"/>
              <w:rPr>
                <w:color w:val="auto"/>
              </w:rPr>
            </w:pPr>
            <w:r w:rsidRPr="00306AC9">
              <w:rPr>
                <w:color w:val="auto"/>
              </w:rPr>
              <w:t>tonnes</w:t>
            </w:r>
          </w:p>
        </w:tc>
      </w:tr>
      <w:tr w:rsidR="00430598" w:rsidRPr="00306AC9" w14:paraId="39F57C6B" w14:textId="77777777" w:rsidTr="002B0B0B">
        <w:trPr>
          <w:cantSplit/>
        </w:trPr>
        <w:tc>
          <w:tcPr>
            <w:tcW w:w="6871" w:type="dxa"/>
            <w:tcBorders>
              <w:left w:val="nil"/>
              <w:right w:val="nil"/>
            </w:tcBorders>
          </w:tcPr>
          <w:p w14:paraId="3E10E09F" w14:textId="7FE55AE8" w:rsidR="00430598" w:rsidRPr="00306AC9" w:rsidRDefault="00430598" w:rsidP="002B0B0B">
            <w:pPr>
              <w:pStyle w:val="Tablebody"/>
              <w:rPr>
                <w:color w:val="auto"/>
              </w:rPr>
            </w:pPr>
            <w:r w:rsidRPr="00306AC9">
              <w:rPr>
                <w:color w:val="auto"/>
              </w:rPr>
              <w:t>Electrically coated chrome oil</w:t>
            </w:r>
          </w:p>
        </w:tc>
        <w:tc>
          <w:tcPr>
            <w:tcW w:w="2026" w:type="dxa"/>
            <w:tcBorders>
              <w:left w:val="nil"/>
              <w:right w:val="nil"/>
            </w:tcBorders>
          </w:tcPr>
          <w:p w14:paraId="28860EE0" w14:textId="1CDD8267" w:rsidR="00430598" w:rsidRPr="00306AC9" w:rsidRDefault="00430598" w:rsidP="002B0B0B">
            <w:pPr>
              <w:pStyle w:val="Tablebody"/>
              <w:rPr>
                <w:color w:val="auto"/>
              </w:rPr>
            </w:pPr>
            <w:r w:rsidRPr="00306AC9">
              <w:rPr>
                <w:color w:val="auto"/>
              </w:rPr>
              <w:t>tonnes</w:t>
            </w:r>
          </w:p>
        </w:tc>
      </w:tr>
    </w:tbl>
    <w:p w14:paraId="41AD5327" w14:textId="77777777" w:rsidR="00342A84" w:rsidRPr="00306AC9" w:rsidRDefault="00342A84" w:rsidP="00342A84">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2845"/>
        <w:gridCol w:w="2584"/>
      </w:tblGrid>
      <w:tr w:rsidR="00342A84" w:rsidRPr="00306AC9" w14:paraId="2D7E1DEF" w14:textId="77777777" w:rsidTr="00430598">
        <w:trPr>
          <w:cantSplit/>
          <w:tblHeader/>
        </w:trPr>
        <w:tc>
          <w:tcPr>
            <w:tcW w:w="8504" w:type="dxa"/>
            <w:gridSpan w:val="3"/>
            <w:tcBorders>
              <w:bottom w:val="single" w:sz="4" w:space="0" w:color="auto"/>
            </w:tcBorders>
            <w:shd w:val="clear" w:color="auto" w:fill="000000"/>
          </w:tcPr>
          <w:p w14:paraId="315BE572" w14:textId="77777777" w:rsidR="00342A84" w:rsidRPr="00306AC9" w:rsidRDefault="00342A84" w:rsidP="002B0B0B">
            <w:pPr>
              <w:pStyle w:val="Tabletitle"/>
              <w:rPr>
                <w:bCs/>
                <w:color w:val="auto"/>
              </w:rPr>
            </w:pPr>
            <w:r w:rsidRPr="00306AC9">
              <w:rPr>
                <w:bCs/>
                <w:color w:val="auto"/>
              </w:rPr>
              <w:t>Table S4.3 Performance parameters</w:t>
            </w:r>
          </w:p>
        </w:tc>
      </w:tr>
      <w:tr w:rsidR="00342A84" w:rsidRPr="00306AC9" w14:paraId="766CB653" w14:textId="77777777" w:rsidTr="00430598">
        <w:trPr>
          <w:cantSplit/>
          <w:tblHeader/>
        </w:trPr>
        <w:tc>
          <w:tcPr>
            <w:tcW w:w="3075" w:type="dxa"/>
            <w:tcBorders>
              <w:left w:val="nil"/>
              <w:right w:val="nil"/>
            </w:tcBorders>
          </w:tcPr>
          <w:p w14:paraId="5A4F134B" w14:textId="77777777" w:rsidR="00342A84" w:rsidRPr="00306AC9" w:rsidRDefault="00342A84" w:rsidP="002B0B0B">
            <w:pPr>
              <w:pStyle w:val="Tablehead"/>
              <w:rPr>
                <w:color w:val="auto"/>
              </w:rPr>
            </w:pPr>
            <w:r w:rsidRPr="00306AC9">
              <w:rPr>
                <w:color w:val="auto"/>
              </w:rPr>
              <w:t>Parameter</w:t>
            </w:r>
          </w:p>
        </w:tc>
        <w:tc>
          <w:tcPr>
            <w:tcW w:w="2845" w:type="dxa"/>
            <w:tcBorders>
              <w:left w:val="nil"/>
              <w:right w:val="nil"/>
            </w:tcBorders>
          </w:tcPr>
          <w:p w14:paraId="26A40A4D" w14:textId="77777777" w:rsidR="00342A84" w:rsidRPr="00306AC9" w:rsidRDefault="00342A84" w:rsidP="002B0B0B">
            <w:pPr>
              <w:pStyle w:val="Tablehead"/>
              <w:rPr>
                <w:color w:val="auto"/>
              </w:rPr>
            </w:pPr>
            <w:r w:rsidRPr="00306AC9">
              <w:rPr>
                <w:color w:val="auto"/>
              </w:rPr>
              <w:t>Frequency of assessment</w:t>
            </w:r>
          </w:p>
        </w:tc>
        <w:tc>
          <w:tcPr>
            <w:tcW w:w="2584" w:type="dxa"/>
            <w:tcBorders>
              <w:left w:val="nil"/>
              <w:right w:val="nil"/>
            </w:tcBorders>
          </w:tcPr>
          <w:p w14:paraId="7E2BEE95" w14:textId="77777777" w:rsidR="00342A84" w:rsidRPr="00306AC9" w:rsidRDefault="00342A84" w:rsidP="002B0B0B">
            <w:pPr>
              <w:pStyle w:val="Tablehead"/>
            </w:pPr>
            <w:r w:rsidRPr="00306AC9">
              <w:t>Units</w:t>
            </w:r>
          </w:p>
        </w:tc>
      </w:tr>
      <w:tr w:rsidR="00342A84" w:rsidRPr="00306AC9" w14:paraId="06337B77" w14:textId="77777777" w:rsidTr="00430598">
        <w:trPr>
          <w:cantSplit/>
        </w:trPr>
        <w:tc>
          <w:tcPr>
            <w:tcW w:w="3075" w:type="dxa"/>
            <w:tcBorders>
              <w:left w:val="nil"/>
              <w:right w:val="nil"/>
            </w:tcBorders>
          </w:tcPr>
          <w:p w14:paraId="439B7315" w14:textId="4606EF93" w:rsidR="00342A84" w:rsidRPr="00306AC9" w:rsidRDefault="00430598" w:rsidP="002B0B0B">
            <w:pPr>
              <w:pStyle w:val="Tablebody"/>
              <w:rPr>
                <w:color w:val="auto"/>
              </w:rPr>
            </w:pPr>
            <w:r w:rsidRPr="00306AC9">
              <w:rPr>
                <w:color w:val="auto"/>
              </w:rPr>
              <w:t xml:space="preserve">Potable water use </w:t>
            </w:r>
          </w:p>
        </w:tc>
        <w:tc>
          <w:tcPr>
            <w:tcW w:w="2845" w:type="dxa"/>
            <w:tcBorders>
              <w:left w:val="nil"/>
              <w:right w:val="nil"/>
            </w:tcBorders>
          </w:tcPr>
          <w:p w14:paraId="3D9AB9E1" w14:textId="77777777" w:rsidR="00342A84" w:rsidRPr="00306AC9" w:rsidRDefault="00342A84" w:rsidP="002B0B0B">
            <w:pPr>
              <w:pStyle w:val="Tablebody"/>
              <w:rPr>
                <w:color w:val="auto"/>
              </w:rPr>
            </w:pPr>
            <w:r w:rsidRPr="00306AC9">
              <w:rPr>
                <w:color w:val="auto"/>
              </w:rPr>
              <w:t>Annually</w:t>
            </w:r>
          </w:p>
        </w:tc>
        <w:tc>
          <w:tcPr>
            <w:tcW w:w="2584" w:type="dxa"/>
            <w:tcBorders>
              <w:left w:val="nil"/>
              <w:right w:val="nil"/>
            </w:tcBorders>
          </w:tcPr>
          <w:p w14:paraId="73D9D0FD" w14:textId="37F5B3C8" w:rsidR="00342A84" w:rsidRPr="00306AC9" w:rsidRDefault="00430598" w:rsidP="002B0B0B">
            <w:pPr>
              <w:pStyle w:val="Tablebody"/>
              <w:rPr>
                <w:color w:val="auto"/>
              </w:rPr>
            </w:pPr>
            <w:r w:rsidRPr="00306AC9">
              <w:rPr>
                <w:color w:val="auto"/>
              </w:rPr>
              <w:t>m</w:t>
            </w:r>
            <w:r w:rsidRPr="00306AC9">
              <w:rPr>
                <w:color w:val="auto"/>
                <w:vertAlign w:val="superscript"/>
              </w:rPr>
              <w:t xml:space="preserve">3 </w:t>
            </w:r>
            <w:r w:rsidRPr="00306AC9">
              <w:rPr>
                <w:color w:val="auto"/>
              </w:rPr>
              <w:t>used per tonne of product produced</w:t>
            </w:r>
          </w:p>
        </w:tc>
      </w:tr>
      <w:tr w:rsidR="00342A84" w:rsidRPr="00306AC9" w14:paraId="6B382DDA" w14:textId="77777777" w:rsidTr="00430598">
        <w:trPr>
          <w:cantSplit/>
        </w:trPr>
        <w:tc>
          <w:tcPr>
            <w:tcW w:w="3075" w:type="dxa"/>
            <w:tcBorders>
              <w:left w:val="nil"/>
              <w:right w:val="nil"/>
            </w:tcBorders>
          </w:tcPr>
          <w:p w14:paraId="001439F5" w14:textId="77777777" w:rsidR="00342A84" w:rsidRPr="00306AC9" w:rsidRDefault="00342A84" w:rsidP="002B0B0B">
            <w:pPr>
              <w:pStyle w:val="Tablebody"/>
              <w:rPr>
                <w:color w:val="auto"/>
              </w:rPr>
            </w:pPr>
            <w:r w:rsidRPr="00306AC9">
              <w:rPr>
                <w:color w:val="auto"/>
              </w:rPr>
              <w:t>Energy usage</w:t>
            </w:r>
          </w:p>
        </w:tc>
        <w:tc>
          <w:tcPr>
            <w:tcW w:w="2845" w:type="dxa"/>
            <w:tcBorders>
              <w:left w:val="nil"/>
              <w:right w:val="nil"/>
            </w:tcBorders>
          </w:tcPr>
          <w:p w14:paraId="2300288C" w14:textId="77777777" w:rsidR="00342A84" w:rsidRPr="00306AC9" w:rsidRDefault="00342A84" w:rsidP="002B0B0B">
            <w:pPr>
              <w:pStyle w:val="Tablebody"/>
              <w:rPr>
                <w:color w:val="auto"/>
              </w:rPr>
            </w:pPr>
            <w:r w:rsidRPr="00306AC9">
              <w:rPr>
                <w:color w:val="auto"/>
              </w:rPr>
              <w:t>Annually</w:t>
            </w:r>
          </w:p>
        </w:tc>
        <w:tc>
          <w:tcPr>
            <w:tcW w:w="2584" w:type="dxa"/>
            <w:tcBorders>
              <w:left w:val="nil"/>
              <w:right w:val="nil"/>
            </w:tcBorders>
          </w:tcPr>
          <w:p w14:paraId="582053B5" w14:textId="232C46E0" w:rsidR="00342A84" w:rsidRPr="00306AC9" w:rsidRDefault="00430598" w:rsidP="002B0B0B">
            <w:pPr>
              <w:pStyle w:val="Tablebody"/>
              <w:rPr>
                <w:color w:val="auto"/>
              </w:rPr>
            </w:pPr>
            <w:r w:rsidRPr="00306AC9">
              <w:rPr>
                <w:color w:val="auto"/>
              </w:rPr>
              <w:t>K</w:t>
            </w:r>
            <w:r w:rsidR="00342A84" w:rsidRPr="00306AC9">
              <w:rPr>
                <w:color w:val="auto"/>
              </w:rPr>
              <w:t>Wh</w:t>
            </w:r>
            <w:r w:rsidRPr="00306AC9">
              <w:rPr>
                <w:color w:val="auto"/>
              </w:rPr>
              <w:t xml:space="preserve"> used per tonne of product produced</w:t>
            </w:r>
          </w:p>
        </w:tc>
      </w:tr>
      <w:tr w:rsidR="00342A84" w:rsidRPr="00306AC9" w14:paraId="60BF6525" w14:textId="77777777" w:rsidTr="00430598">
        <w:trPr>
          <w:cantSplit/>
        </w:trPr>
        <w:tc>
          <w:tcPr>
            <w:tcW w:w="3075" w:type="dxa"/>
            <w:tcBorders>
              <w:left w:val="nil"/>
              <w:right w:val="nil"/>
            </w:tcBorders>
          </w:tcPr>
          <w:p w14:paraId="654401FF" w14:textId="522492E9" w:rsidR="00342A84" w:rsidRPr="00306AC9" w:rsidRDefault="00430598" w:rsidP="002B0B0B">
            <w:pPr>
              <w:pStyle w:val="Tablebody"/>
              <w:rPr>
                <w:color w:val="auto"/>
              </w:rPr>
            </w:pPr>
            <w:r w:rsidRPr="00306AC9">
              <w:rPr>
                <w:color w:val="auto"/>
              </w:rPr>
              <w:t>Waste disposed</w:t>
            </w:r>
            <w:r w:rsidR="00342A84" w:rsidRPr="00306AC9">
              <w:rPr>
                <w:color w:val="auto"/>
              </w:rPr>
              <w:t xml:space="preserve"> </w:t>
            </w:r>
          </w:p>
        </w:tc>
        <w:tc>
          <w:tcPr>
            <w:tcW w:w="2845" w:type="dxa"/>
            <w:tcBorders>
              <w:left w:val="nil"/>
              <w:right w:val="nil"/>
            </w:tcBorders>
          </w:tcPr>
          <w:p w14:paraId="7D0D92F0" w14:textId="77777777" w:rsidR="00342A84" w:rsidRPr="00306AC9" w:rsidRDefault="00342A84" w:rsidP="002B0B0B">
            <w:pPr>
              <w:pStyle w:val="Tablebody"/>
              <w:rPr>
                <w:color w:val="auto"/>
              </w:rPr>
            </w:pPr>
            <w:r w:rsidRPr="00306AC9">
              <w:rPr>
                <w:color w:val="auto"/>
              </w:rPr>
              <w:t>Annually</w:t>
            </w:r>
          </w:p>
        </w:tc>
        <w:tc>
          <w:tcPr>
            <w:tcW w:w="2584" w:type="dxa"/>
            <w:tcBorders>
              <w:left w:val="nil"/>
              <w:right w:val="nil"/>
            </w:tcBorders>
          </w:tcPr>
          <w:p w14:paraId="0CCAF255" w14:textId="2283FF9C" w:rsidR="00342A84" w:rsidRPr="00306AC9" w:rsidRDefault="00430598" w:rsidP="002B0B0B">
            <w:pPr>
              <w:pStyle w:val="Tablebody"/>
              <w:rPr>
                <w:color w:val="auto"/>
              </w:rPr>
            </w:pPr>
            <w:r w:rsidRPr="00306AC9">
              <w:rPr>
                <w:color w:val="auto"/>
              </w:rPr>
              <w:t>T</w:t>
            </w:r>
            <w:r w:rsidR="00342A84" w:rsidRPr="00306AC9">
              <w:rPr>
                <w:color w:val="auto"/>
              </w:rPr>
              <w:t>onnes</w:t>
            </w:r>
            <w:r w:rsidRPr="00306AC9">
              <w:rPr>
                <w:color w:val="auto"/>
              </w:rPr>
              <w:t xml:space="preserve"> used per tonne of product produced</w:t>
            </w:r>
          </w:p>
        </w:tc>
      </w:tr>
    </w:tbl>
    <w:p w14:paraId="11F66136" w14:textId="77777777" w:rsidR="006977A0" w:rsidRPr="00306AC9" w:rsidRDefault="006977A0" w:rsidP="00342A84">
      <w:pPr>
        <w:pStyle w:val="Heading3nonum"/>
        <w:rPr>
          <w:snapToGrid w:val="0"/>
          <w:color w:val="auto"/>
          <w:lang w:val="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255AB4" w:rsidRPr="00306AC9" w14:paraId="54C52650" w14:textId="77777777" w:rsidTr="002B0B0B">
        <w:trPr>
          <w:cantSplit/>
          <w:tblHeader/>
        </w:trPr>
        <w:tc>
          <w:tcPr>
            <w:tcW w:w="8472" w:type="dxa"/>
            <w:gridSpan w:val="3"/>
            <w:tcBorders>
              <w:bottom w:val="single" w:sz="4" w:space="0" w:color="auto"/>
            </w:tcBorders>
            <w:shd w:val="clear" w:color="auto" w:fill="000000"/>
          </w:tcPr>
          <w:p w14:paraId="34C3C0B8" w14:textId="77777777" w:rsidR="00342A84" w:rsidRPr="00306AC9" w:rsidRDefault="00342A84" w:rsidP="002B0B0B">
            <w:pPr>
              <w:pStyle w:val="Tabletitle"/>
              <w:rPr>
                <w:bCs/>
                <w:color w:val="auto"/>
              </w:rPr>
            </w:pPr>
            <w:r w:rsidRPr="00306AC9">
              <w:rPr>
                <w:bCs/>
                <w:color w:val="auto"/>
              </w:rPr>
              <w:t>Table S4.4 Reporting forms</w:t>
            </w:r>
          </w:p>
        </w:tc>
      </w:tr>
      <w:tr w:rsidR="00342A84" w:rsidRPr="00306AC9" w14:paraId="4C40B034" w14:textId="77777777" w:rsidTr="002B0B0B">
        <w:trPr>
          <w:cantSplit/>
          <w:tblHeader/>
        </w:trPr>
        <w:tc>
          <w:tcPr>
            <w:tcW w:w="2273" w:type="dxa"/>
            <w:tcBorders>
              <w:left w:val="nil"/>
              <w:right w:val="nil"/>
            </w:tcBorders>
          </w:tcPr>
          <w:p w14:paraId="2A5BB23E" w14:textId="77777777" w:rsidR="00342A84" w:rsidRPr="00306AC9" w:rsidRDefault="00342A84" w:rsidP="002B0B0B">
            <w:pPr>
              <w:pStyle w:val="Tablehead"/>
              <w:rPr>
                <w:color w:val="auto"/>
              </w:rPr>
            </w:pPr>
            <w:r w:rsidRPr="00306AC9">
              <w:rPr>
                <w:color w:val="auto"/>
              </w:rPr>
              <w:t>Media/parameter</w:t>
            </w:r>
          </w:p>
        </w:tc>
        <w:tc>
          <w:tcPr>
            <w:tcW w:w="4600" w:type="dxa"/>
            <w:tcBorders>
              <w:left w:val="nil"/>
              <w:right w:val="nil"/>
            </w:tcBorders>
          </w:tcPr>
          <w:p w14:paraId="1AD1AC93" w14:textId="77777777" w:rsidR="00342A84" w:rsidRPr="00306AC9" w:rsidRDefault="00342A84" w:rsidP="002B0B0B">
            <w:pPr>
              <w:pStyle w:val="Tablehead"/>
              <w:rPr>
                <w:color w:val="auto"/>
              </w:rPr>
            </w:pPr>
            <w:r w:rsidRPr="00306AC9">
              <w:rPr>
                <w:color w:val="auto"/>
              </w:rPr>
              <w:t>Reporting format</w:t>
            </w:r>
          </w:p>
        </w:tc>
        <w:tc>
          <w:tcPr>
            <w:tcW w:w="1599" w:type="dxa"/>
            <w:tcBorders>
              <w:left w:val="nil"/>
              <w:right w:val="nil"/>
            </w:tcBorders>
          </w:tcPr>
          <w:p w14:paraId="78D631C8" w14:textId="77777777" w:rsidR="00342A84" w:rsidRPr="00306AC9" w:rsidRDefault="00342A84" w:rsidP="002B0B0B">
            <w:pPr>
              <w:pStyle w:val="Tablehead"/>
            </w:pPr>
            <w:r w:rsidRPr="00306AC9">
              <w:t>Date of form</w:t>
            </w:r>
          </w:p>
        </w:tc>
      </w:tr>
      <w:tr w:rsidR="00342A84" w:rsidRPr="00306AC9" w14:paraId="4556DA26" w14:textId="77777777" w:rsidTr="002B0B0B">
        <w:trPr>
          <w:cantSplit/>
        </w:trPr>
        <w:tc>
          <w:tcPr>
            <w:tcW w:w="2273" w:type="dxa"/>
            <w:tcBorders>
              <w:left w:val="nil"/>
              <w:right w:val="nil"/>
            </w:tcBorders>
          </w:tcPr>
          <w:p w14:paraId="68B4A01E" w14:textId="77777777" w:rsidR="00342A84" w:rsidRPr="00306AC9" w:rsidRDefault="00342A84" w:rsidP="002B0B0B">
            <w:pPr>
              <w:pStyle w:val="Tablebody"/>
              <w:rPr>
                <w:color w:val="auto"/>
              </w:rPr>
            </w:pPr>
            <w:r w:rsidRPr="00306AC9">
              <w:rPr>
                <w:color w:val="auto"/>
              </w:rPr>
              <w:t>Air</w:t>
            </w:r>
          </w:p>
        </w:tc>
        <w:tc>
          <w:tcPr>
            <w:tcW w:w="4600" w:type="dxa"/>
            <w:tcBorders>
              <w:left w:val="nil"/>
              <w:right w:val="nil"/>
            </w:tcBorders>
          </w:tcPr>
          <w:p w14:paraId="746F87F2" w14:textId="22FD6D55" w:rsidR="00342A84" w:rsidRPr="00306AC9" w:rsidRDefault="00DB6058" w:rsidP="002B0B0B">
            <w:pPr>
              <w:pStyle w:val="Tablebody"/>
              <w:rPr>
                <w:color w:val="auto"/>
              </w:rPr>
            </w:pPr>
            <w:r w:rsidRPr="00306AC9">
              <w:rPr>
                <w:color w:val="auto"/>
              </w:rPr>
              <w:t xml:space="preserve">Form </w:t>
            </w:r>
            <w:r w:rsidR="008B4EE0" w:rsidRPr="00306AC9">
              <w:rPr>
                <w:color w:val="auto"/>
              </w:rPr>
              <w:t>Air1</w:t>
            </w:r>
          </w:p>
        </w:tc>
        <w:tc>
          <w:tcPr>
            <w:tcW w:w="1599" w:type="dxa"/>
            <w:tcBorders>
              <w:left w:val="nil"/>
              <w:right w:val="nil"/>
            </w:tcBorders>
          </w:tcPr>
          <w:p w14:paraId="75BF4213" w14:textId="71AD15DE" w:rsidR="00342A84" w:rsidRPr="00306AC9" w:rsidRDefault="00420A4A" w:rsidP="002B0B0B">
            <w:pPr>
              <w:pStyle w:val="Tablebody"/>
              <w:rPr>
                <w:color w:val="auto"/>
              </w:rPr>
            </w:pPr>
            <w:r w:rsidRPr="00306AC9">
              <w:rPr>
                <w:color w:val="auto"/>
              </w:rPr>
              <w:t>13/12/2006</w:t>
            </w:r>
          </w:p>
        </w:tc>
      </w:tr>
      <w:tr w:rsidR="00342A84" w:rsidRPr="00306AC9" w14:paraId="1661E9A2" w14:textId="77777777" w:rsidTr="002B0B0B">
        <w:trPr>
          <w:cantSplit/>
        </w:trPr>
        <w:tc>
          <w:tcPr>
            <w:tcW w:w="2273" w:type="dxa"/>
            <w:tcBorders>
              <w:left w:val="nil"/>
              <w:right w:val="nil"/>
            </w:tcBorders>
          </w:tcPr>
          <w:p w14:paraId="2FFBB866" w14:textId="5EEA255B" w:rsidR="00342A84" w:rsidRPr="00306AC9" w:rsidRDefault="00342A84" w:rsidP="00E75A6D">
            <w:pPr>
              <w:pStyle w:val="Tablebody"/>
              <w:rPr>
                <w:color w:val="auto"/>
              </w:rPr>
            </w:pPr>
            <w:r w:rsidRPr="00306AC9">
              <w:rPr>
                <w:color w:val="auto"/>
              </w:rPr>
              <w:lastRenderedPageBreak/>
              <w:t xml:space="preserve">Water </w:t>
            </w:r>
            <w:r w:rsidR="00E75A6D" w:rsidRPr="00306AC9">
              <w:rPr>
                <w:color w:val="auto"/>
              </w:rPr>
              <w:t>(excluding sewer)</w:t>
            </w:r>
          </w:p>
        </w:tc>
        <w:tc>
          <w:tcPr>
            <w:tcW w:w="4600" w:type="dxa"/>
            <w:tcBorders>
              <w:left w:val="nil"/>
              <w:right w:val="nil"/>
            </w:tcBorders>
          </w:tcPr>
          <w:p w14:paraId="66DDFDAA" w14:textId="6F582779" w:rsidR="00342A84" w:rsidRPr="00306AC9" w:rsidRDefault="00DB6058" w:rsidP="002B0B0B">
            <w:pPr>
              <w:pStyle w:val="Tablebody"/>
              <w:rPr>
                <w:color w:val="auto"/>
              </w:rPr>
            </w:pPr>
            <w:r w:rsidRPr="00306AC9">
              <w:rPr>
                <w:color w:val="auto"/>
              </w:rPr>
              <w:t xml:space="preserve">Form </w:t>
            </w:r>
            <w:r w:rsidR="00420A4A" w:rsidRPr="00306AC9">
              <w:rPr>
                <w:color w:val="auto"/>
              </w:rPr>
              <w:t>W</w:t>
            </w:r>
            <w:r w:rsidR="008B4EE0" w:rsidRPr="00306AC9">
              <w:rPr>
                <w:color w:val="auto"/>
              </w:rPr>
              <w:t>ater</w:t>
            </w:r>
            <w:r w:rsidR="00420A4A" w:rsidRPr="00306AC9">
              <w:rPr>
                <w:color w:val="auto"/>
              </w:rPr>
              <w:t>1</w:t>
            </w:r>
          </w:p>
        </w:tc>
        <w:tc>
          <w:tcPr>
            <w:tcW w:w="1599" w:type="dxa"/>
            <w:tcBorders>
              <w:left w:val="nil"/>
              <w:right w:val="nil"/>
            </w:tcBorders>
          </w:tcPr>
          <w:p w14:paraId="6D595013" w14:textId="19AA3FBD" w:rsidR="00342A84" w:rsidRPr="00306AC9" w:rsidRDefault="00420A4A" w:rsidP="002B0B0B">
            <w:pPr>
              <w:pStyle w:val="Tablebody"/>
              <w:rPr>
                <w:color w:val="auto"/>
              </w:rPr>
            </w:pPr>
            <w:r w:rsidRPr="00306AC9">
              <w:rPr>
                <w:color w:val="auto"/>
              </w:rPr>
              <w:t>13/12/2006</w:t>
            </w:r>
          </w:p>
        </w:tc>
      </w:tr>
      <w:tr w:rsidR="00342A84" w:rsidRPr="00306AC9" w14:paraId="38EBFEBB" w14:textId="77777777" w:rsidTr="002B0B0B">
        <w:trPr>
          <w:cantSplit/>
        </w:trPr>
        <w:tc>
          <w:tcPr>
            <w:tcW w:w="2273" w:type="dxa"/>
            <w:tcBorders>
              <w:left w:val="nil"/>
              <w:right w:val="nil"/>
            </w:tcBorders>
          </w:tcPr>
          <w:p w14:paraId="454CA1BA" w14:textId="236C033F" w:rsidR="00342A84" w:rsidRPr="00306AC9" w:rsidRDefault="00E75A6D" w:rsidP="002B0B0B">
            <w:pPr>
              <w:pStyle w:val="Tablebody"/>
              <w:rPr>
                <w:color w:val="auto"/>
              </w:rPr>
            </w:pPr>
            <w:r w:rsidRPr="00306AC9">
              <w:rPr>
                <w:color w:val="auto"/>
              </w:rPr>
              <w:t>Energy</w:t>
            </w:r>
          </w:p>
        </w:tc>
        <w:tc>
          <w:tcPr>
            <w:tcW w:w="4600" w:type="dxa"/>
            <w:tcBorders>
              <w:left w:val="nil"/>
              <w:right w:val="nil"/>
            </w:tcBorders>
          </w:tcPr>
          <w:p w14:paraId="27E5270D" w14:textId="720B73E3" w:rsidR="00342A84" w:rsidRPr="00306AC9" w:rsidRDefault="00DB6058" w:rsidP="002B0B0B">
            <w:pPr>
              <w:pStyle w:val="Tablebody"/>
              <w:rPr>
                <w:color w:val="auto"/>
              </w:rPr>
            </w:pPr>
            <w:r w:rsidRPr="00306AC9">
              <w:rPr>
                <w:color w:val="auto"/>
              </w:rPr>
              <w:t xml:space="preserve">Form </w:t>
            </w:r>
            <w:r w:rsidR="00420A4A" w:rsidRPr="00306AC9">
              <w:rPr>
                <w:color w:val="auto"/>
              </w:rPr>
              <w:t>E</w:t>
            </w:r>
            <w:r w:rsidR="008B4EE0" w:rsidRPr="00306AC9">
              <w:rPr>
                <w:color w:val="auto"/>
              </w:rPr>
              <w:t>nergy</w:t>
            </w:r>
            <w:r w:rsidR="00420A4A" w:rsidRPr="00306AC9">
              <w:rPr>
                <w:color w:val="auto"/>
              </w:rPr>
              <w:t>1</w:t>
            </w:r>
          </w:p>
        </w:tc>
        <w:tc>
          <w:tcPr>
            <w:tcW w:w="1599" w:type="dxa"/>
            <w:tcBorders>
              <w:left w:val="nil"/>
              <w:right w:val="nil"/>
            </w:tcBorders>
          </w:tcPr>
          <w:p w14:paraId="1D17E655" w14:textId="5EBE878D" w:rsidR="00342A84" w:rsidRPr="00306AC9" w:rsidRDefault="00420A4A" w:rsidP="002B0B0B">
            <w:pPr>
              <w:pStyle w:val="Tablebody"/>
              <w:rPr>
                <w:color w:val="auto"/>
              </w:rPr>
            </w:pPr>
            <w:r w:rsidRPr="00306AC9">
              <w:rPr>
                <w:color w:val="auto"/>
              </w:rPr>
              <w:t>24/03/2005</w:t>
            </w:r>
          </w:p>
        </w:tc>
      </w:tr>
      <w:tr w:rsidR="00342A84" w:rsidRPr="00306AC9" w14:paraId="2E59C8E9" w14:textId="77777777" w:rsidTr="002B0B0B">
        <w:trPr>
          <w:cantSplit/>
        </w:trPr>
        <w:tc>
          <w:tcPr>
            <w:tcW w:w="2273" w:type="dxa"/>
            <w:tcBorders>
              <w:left w:val="nil"/>
              <w:right w:val="nil"/>
            </w:tcBorders>
          </w:tcPr>
          <w:p w14:paraId="50981A15" w14:textId="4493DA09" w:rsidR="00342A84" w:rsidRPr="00306AC9" w:rsidRDefault="00E75A6D" w:rsidP="002B0B0B">
            <w:pPr>
              <w:pStyle w:val="Tablebody"/>
              <w:rPr>
                <w:color w:val="auto"/>
              </w:rPr>
            </w:pPr>
            <w:r w:rsidRPr="00306AC9">
              <w:rPr>
                <w:color w:val="auto"/>
              </w:rPr>
              <w:t>Waste</w:t>
            </w:r>
          </w:p>
        </w:tc>
        <w:tc>
          <w:tcPr>
            <w:tcW w:w="4600" w:type="dxa"/>
            <w:tcBorders>
              <w:left w:val="nil"/>
              <w:right w:val="nil"/>
            </w:tcBorders>
          </w:tcPr>
          <w:p w14:paraId="762D82C6" w14:textId="17766FEC" w:rsidR="00342A84" w:rsidRPr="00306AC9" w:rsidRDefault="00DB6058" w:rsidP="002B0B0B">
            <w:pPr>
              <w:pStyle w:val="Tablebody"/>
              <w:rPr>
                <w:color w:val="auto"/>
              </w:rPr>
            </w:pPr>
            <w:r w:rsidRPr="00306AC9">
              <w:rPr>
                <w:color w:val="auto"/>
              </w:rPr>
              <w:t xml:space="preserve">Form </w:t>
            </w:r>
            <w:r w:rsidR="00420A4A" w:rsidRPr="00306AC9">
              <w:rPr>
                <w:color w:val="auto"/>
              </w:rPr>
              <w:t>R1</w:t>
            </w:r>
          </w:p>
        </w:tc>
        <w:tc>
          <w:tcPr>
            <w:tcW w:w="1599" w:type="dxa"/>
            <w:tcBorders>
              <w:left w:val="nil"/>
              <w:right w:val="nil"/>
            </w:tcBorders>
          </w:tcPr>
          <w:p w14:paraId="4AFEDC64" w14:textId="078F503C" w:rsidR="00342A84" w:rsidRPr="00306AC9" w:rsidRDefault="00420A4A" w:rsidP="002B0B0B">
            <w:pPr>
              <w:pStyle w:val="Tablebody"/>
              <w:rPr>
                <w:color w:val="auto"/>
              </w:rPr>
            </w:pPr>
            <w:r w:rsidRPr="00306AC9">
              <w:rPr>
                <w:color w:val="auto"/>
              </w:rPr>
              <w:t>24/03/2005</w:t>
            </w:r>
          </w:p>
        </w:tc>
      </w:tr>
      <w:tr w:rsidR="00342A84" w:rsidRPr="00306AC9" w14:paraId="4C26D82A" w14:textId="77777777" w:rsidTr="002B0B0B">
        <w:trPr>
          <w:cantSplit/>
        </w:trPr>
        <w:tc>
          <w:tcPr>
            <w:tcW w:w="2273" w:type="dxa"/>
            <w:tcBorders>
              <w:left w:val="nil"/>
              <w:right w:val="nil"/>
            </w:tcBorders>
          </w:tcPr>
          <w:p w14:paraId="457D71A7" w14:textId="4E33C2D5" w:rsidR="00342A84" w:rsidRPr="00306AC9" w:rsidRDefault="00E75A6D" w:rsidP="002B0B0B">
            <w:pPr>
              <w:pStyle w:val="Tablebody"/>
              <w:rPr>
                <w:color w:val="auto"/>
              </w:rPr>
            </w:pPr>
            <w:r w:rsidRPr="00306AC9">
              <w:rPr>
                <w:color w:val="auto"/>
              </w:rPr>
              <w:t>Water usage</w:t>
            </w:r>
          </w:p>
        </w:tc>
        <w:tc>
          <w:tcPr>
            <w:tcW w:w="4600" w:type="dxa"/>
            <w:tcBorders>
              <w:left w:val="nil"/>
              <w:right w:val="nil"/>
            </w:tcBorders>
          </w:tcPr>
          <w:p w14:paraId="787DF9CB" w14:textId="2D535C5F" w:rsidR="00342A84" w:rsidRPr="00306AC9" w:rsidRDefault="00DB6058" w:rsidP="002B0B0B">
            <w:pPr>
              <w:pStyle w:val="Tablebody"/>
              <w:rPr>
                <w:color w:val="auto"/>
              </w:rPr>
            </w:pPr>
            <w:r w:rsidRPr="00306AC9">
              <w:rPr>
                <w:color w:val="auto"/>
              </w:rPr>
              <w:t xml:space="preserve">Form </w:t>
            </w:r>
            <w:r w:rsidR="00420A4A" w:rsidRPr="00306AC9">
              <w:rPr>
                <w:color w:val="auto"/>
              </w:rPr>
              <w:t>W</w:t>
            </w:r>
            <w:r w:rsidR="008B4EE0" w:rsidRPr="00306AC9">
              <w:rPr>
                <w:color w:val="auto"/>
              </w:rPr>
              <w:t>ater</w:t>
            </w:r>
            <w:r w:rsidR="00420A4A" w:rsidRPr="00306AC9">
              <w:rPr>
                <w:color w:val="auto"/>
              </w:rPr>
              <w:t>U</w:t>
            </w:r>
            <w:r w:rsidR="008B4EE0" w:rsidRPr="00306AC9">
              <w:rPr>
                <w:color w:val="auto"/>
              </w:rPr>
              <w:t>sage</w:t>
            </w:r>
            <w:r w:rsidR="00420A4A" w:rsidRPr="00306AC9">
              <w:rPr>
                <w:color w:val="auto"/>
              </w:rPr>
              <w:t>1</w:t>
            </w:r>
          </w:p>
        </w:tc>
        <w:tc>
          <w:tcPr>
            <w:tcW w:w="1599" w:type="dxa"/>
            <w:tcBorders>
              <w:left w:val="nil"/>
              <w:right w:val="nil"/>
            </w:tcBorders>
          </w:tcPr>
          <w:p w14:paraId="13E4D0B1" w14:textId="66FC79B0" w:rsidR="00342A84" w:rsidRPr="00306AC9" w:rsidRDefault="00420A4A" w:rsidP="002B0B0B">
            <w:pPr>
              <w:pStyle w:val="Tablebody"/>
              <w:rPr>
                <w:color w:val="auto"/>
              </w:rPr>
            </w:pPr>
            <w:r w:rsidRPr="00306AC9">
              <w:rPr>
                <w:color w:val="auto"/>
              </w:rPr>
              <w:t>24/03/2005</w:t>
            </w:r>
          </w:p>
        </w:tc>
      </w:tr>
      <w:tr w:rsidR="00E75A6D" w:rsidRPr="00306AC9" w14:paraId="1E19FD36" w14:textId="77777777" w:rsidTr="002B0B0B">
        <w:trPr>
          <w:cantSplit/>
        </w:trPr>
        <w:tc>
          <w:tcPr>
            <w:tcW w:w="2273" w:type="dxa"/>
            <w:tcBorders>
              <w:left w:val="nil"/>
              <w:right w:val="nil"/>
            </w:tcBorders>
          </w:tcPr>
          <w:p w14:paraId="25FD72D9" w14:textId="6613CBC5" w:rsidR="00E75A6D" w:rsidRPr="00306AC9" w:rsidRDefault="00E75A6D" w:rsidP="002B0B0B">
            <w:pPr>
              <w:pStyle w:val="Tablebody"/>
              <w:rPr>
                <w:color w:val="auto"/>
              </w:rPr>
            </w:pPr>
            <w:r w:rsidRPr="00306AC9">
              <w:rPr>
                <w:color w:val="auto"/>
              </w:rPr>
              <w:t>Mass release to water</w:t>
            </w:r>
          </w:p>
        </w:tc>
        <w:tc>
          <w:tcPr>
            <w:tcW w:w="4600" w:type="dxa"/>
            <w:tcBorders>
              <w:left w:val="nil"/>
              <w:right w:val="nil"/>
            </w:tcBorders>
          </w:tcPr>
          <w:p w14:paraId="072BB8B7" w14:textId="346FFBDA" w:rsidR="00E75A6D" w:rsidRPr="00306AC9" w:rsidRDefault="00DB6058" w:rsidP="002B0B0B">
            <w:pPr>
              <w:pStyle w:val="Tablebody"/>
              <w:rPr>
                <w:color w:val="auto"/>
              </w:rPr>
            </w:pPr>
            <w:r w:rsidRPr="00306AC9">
              <w:rPr>
                <w:color w:val="auto"/>
              </w:rPr>
              <w:t xml:space="preserve">Form </w:t>
            </w:r>
            <w:r w:rsidR="00420A4A" w:rsidRPr="00306AC9">
              <w:rPr>
                <w:color w:val="auto"/>
              </w:rPr>
              <w:t>M</w:t>
            </w:r>
            <w:r w:rsidR="008B4EE0" w:rsidRPr="00306AC9">
              <w:rPr>
                <w:color w:val="auto"/>
              </w:rPr>
              <w:t>ass</w:t>
            </w:r>
            <w:r w:rsidR="00420A4A" w:rsidRPr="00306AC9">
              <w:rPr>
                <w:color w:val="auto"/>
              </w:rPr>
              <w:t>R</w:t>
            </w:r>
            <w:r w:rsidR="008B4EE0" w:rsidRPr="00306AC9">
              <w:rPr>
                <w:color w:val="auto"/>
              </w:rPr>
              <w:t>elease</w:t>
            </w:r>
            <w:r w:rsidR="00420A4A" w:rsidRPr="00306AC9">
              <w:rPr>
                <w:color w:val="auto"/>
              </w:rPr>
              <w:t>1</w:t>
            </w:r>
          </w:p>
        </w:tc>
        <w:tc>
          <w:tcPr>
            <w:tcW w:w="1599" w:type="dxa"/>
            <w:tcBorders>
              <w:left w:val="nil"/>
              <w:right w:val="nil"/>
            </w:tcBorders>
          </w:tcPr>
          <w:p w14:paraId="3359FBB4" w14:textId="7ED5518A" w:rsidR="00E75A6D" w:rsidRPr="00306AC9" w:rsidRDefault="00420A4A" w:rsidP="002B0B0B">
            <w:pPr>
              <w:pStyle w:val="Tablebody"/>
              <w:rPr>
                <w:color w:val="auto"/>
              </w:rPr>
            </w:pPr>
            <w:r w:rsidRPr="00306AC9">
              <w:rPr>
                <w:color w:val="auto"/>
              </w:rPr>
              <w:t>24/03/2005</w:t>
            </w:r>
          </w:p>
        </w:tc>
      </w:tr>
      <w:tr w:rsidR="00342A84" w:rsidRPr="00306AC9" w14:paraId="242FA203" w14:textId="77777777" w:rsidTr="002B0B0B">
        <w:trPr>
          <w:cantSplit/>
        </w:trPr>
        <w:tc>
          <w:tcPr>
            <w:tcW w:w="2273" w:type="dxa"/>
            <w:tcBorders>
              <w:left w:val="nil"/>
              <w:right w:val="nil"/>
            </w:tcBorders>
          </w:tcPr>
          <w:p w14:paraId="093F9023" w14:textId="5B3D8024" w:rsidR="00342A84" w:rsidRPr="00306AC9" w:rsidRDefault="00E75A6D" w:rsidP="002B0B0B">
            <w:pPr>
              <w:pStyle w:val="Tablebody"/>
              <w:rPr>
                <w:color w:val="auto"/>
              </w:rPr>
            </w:pPr>
            <w:r w:rsidRPr="00306AC9">
              <w:rPr>
                <w:color w:val="auto"/>
              </w:rPr>
              <w:t>P</w:t>
            </w:r>
            <w:r w:rsidR="00342A84" w:rsidRPr="00306AC9">
              <w:rPr>
                <w:color w:val="auto"/>
              </w:rPr>
              <w:t>erformance indicators</w:t>
            </w:r>
          </w:p>
        </w:tc>
        <w:tc>
          <w:tcPr>
            <w:tcW w:w="4600" w:type="dxa"/>
            <w:tcBorders>
              <w:left w:val="nil"/>
              <w:right w:val="nil"/>
            </w:tcBorders>
          </w:tcPr>
          <w:p w14:paraId="66895020" w14:textId="402A82B7" w:rsidR="00342A84" w:rsidRPr="00306AC9" w:rsidRDefault="00DB6058" w:rsidP="002B0B0B">
            <w:pPr>
              <w:pStyle w:val="Tablebody"/>
              <w:rPr>
                <w:color w:val="auto"/>
              </w:rPr>
            </w:pPr>
            <w:r w:rsidRPr="00306AC9">
              <w:rPr>
                <w:color w:val="auto"/>
              </w:rPr>
              <w:t xml:space="preserve">Form </w:t>
            </w:r>
            <w:r w:rsidR="008B4EE0" w:rsidRPr="00306AC9">
              <w:rPr>
                <w:color w:val="auto"/>
              </w:rPr>
              <w:t>Performance</w:t>
            </w:r>
            <w:r w:rsidR="00420A4A" w:rsidRPr="00306AC9">
              <w:rPr>
                <w:color w:val="auto"/>
              </w:rPr>
              <w:t>1</w:t>
            </w:r>
          </w:p>
        </w:tc>
        <w:tc>
          <w:tcPr>
            <w:tcW w:w="1599" w:type="dxa"/>
            <w:tcBorders>
              <w:left w:val="nil"/>
              <w:right w:val="nil"/>
            </w:tcBorders>
          </w:tcPr>
          <w:p w14:paraId="3CD3CB6B" w14:textId="393EBB50" w:rsidR="00342A84" w:rsidRPr="00306AC9" w:rsidRDefault="00420A4A" w:rsidP="002B0B0B">
            <w:pPr>
              <w:pStyle w:val="Tablebody"/>
              <w:rPr>
                <w:color w:val="auto"/>
              </w:rPr>
            </w:pPr>
            <w:r w:rsidRPr="00306AC9">
              <w:rPr>
                <w:color w:val="auto"/>
              </w:rPr>
              <w:t>24/03/2005</w:t>
            </w:r>
          </w:p>
        </w:tc>
      </w:tr>
    </w:tbl>
    <w:p w14:paraId="52671445" w14:textId="77777777" w:rsidR="00342A84" w:rsidRPr="00306AC9" w:rsidRDefault="00342A84" w:rsidP="00342A84">
      <w:pPr>
        <w:pStyle w:val="Heading1"/>
        <w:pageBreakBefore/>
      </w:pPr>
      <w:r w:rsidRPr="00306AC9">
        <w:lastRenderedPageBreak/>
        <w:t xml:space="preserve">Schedule 5 - Notification </w:t>
      </w:r>
    </w:p>
    <w:p w14:paraId="57818A55" w14:textId="77777777" w:rsidR="00342A84" w:rsidRPr="00306AC9" w:rsidRDefault="00342A84" w:rsidP="00342A84">
      <w:pPr>
        <w:pStyle w:val="Heading3nonum"/>
      </w:pPr>
      <w:r w:rsidRPr="00306AC9">
        <w:t xml:space="preserve">These pages outline the information that the operator must provide. </w:t>
      </w:r>
    </w:p>
    <w:p w14:paraId="1FA4D4F8" w14:textId="77777777" w:rsidR="00342A84" w:rsidRPr="00306AC9" w:rsidRDefault="00342A84" w:rsidP="00342A84">
      <w:pPr>
        <w:pStyle w:val="Heading3nonum"/>
      </w:pPr>
      <w:r w:rsidRPr="00306AC9">
        <w:t>Units of measurement used in information supplied under Part A and B requirements shall be appropriate to the circumstances of the emission. Where appropriate, a comparison should be made of actual emissions and authorised emission limits.</w:t>
      </w:r>
    </w:p>
    <w:p w14:paraId="118AEBC3" w14:textId="77777777" w:rsidR="00342A84" w:rsidRPr="00306AC9" w:rsidRDefault="00342A84" w:rsidP="00342A84">
      <w:pPr>
        <w:pStyle w:val="Heading4"/>
        <w:ind w:left="0" w:firstLine="0"/>
      </w:pPr>
      <w:r w:rsidRPr="00306AC9">
        <w:t>If any information is considered commercially confidential, it should be separated from non-confidential information, supplied on a separate sheet and accompanied by an application for commercial confidentiality under the provisions of the EP Regulations.</w:t>
      </w:r>
    </w:p>
    <w:p w14:paraId="19835E20" w14:textId="77777777" w:rsidR="00342A84" w:rsidRPr="00306AC9" w:rsidRDefault="00342A84" w:rsidP="00342A84">
      <w:pPr>
        <w:pStyle w:val="Heading2a"/>
        <w:keepNext w:val="0"/>
        <w:keepLines w:val="0"/>
        <w:rPr>
          <w:b w:val="0"/>
          <w:i w:val="0"/>
          <w:sz w:val="18"/>
        </w:rPr>
      </w:pPr>
      <w:r w:rsidRPr="00306AC9">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342A84" w:rsidRPr="00306AC9" w14:paraId="042A9F15" w14:textId="77777777" w:rsidTr="002B0B0B">
        <w:tc>
          <w:tcPr>
            <w:tcW w:w="2943" w:type="dxa"/>
          </w:tcPr>
          <w:p w14:paraId="5FBEB3A3" w14:textId="77777777" w:rsidR="00342A84" w:rsidRPr="00306AC9" w:rsidRDefault="00342A84" w:rsidP="002B0B0B">
            <w:pPr>
              <w:pStyle w:val="Heading2a"/>
              <w:keepNext w:val="0"/>
              <w:keepLines w:val="0"/>
              <w:spacing w:before="0"/>
              <w:rPr>
                <w:b w:val="0"/>
                <w:i w:val="0"/>
                <w:sz w:val="18"/>
              </w:rPr>
            </w:pPr>
            <w:r w:rsidRPr="00306AC9">
              <w:rPr>
                <w:b w:val="0"/>
                <w:i w:val="0"/>
                <w:sz w:val="18"/>
              </w:rPr>
              <w:t>Permit Number</w:t>
            </w:r>
          </w:p>
        </w:tc>
        <w:tc>
          <w:tcPr>
            <w:tcW w:w="5659" w:type="dxa"/>
          </w:tcPr>
          <w:p w14:paraId="31FE4F07" w14:textId="77777777" w:rsidR="00342A84" w:rsidRPr="00306AC9" w:rsidRDefault="00342A84" w:rsidP="002B0B0B">
            <w:pPr>
              <w:pStyle w:val="Heading2a"/>
              <w:keepNext w:val="0"/>
              <w:keepLines w:val="0"/>
              <w:spacing w:before="0"/>
              <w:rPr>
                <w:i w:val="0"/>
                <w:sz w:val="18"/>
              </w:rPr>
            </w:pPr>
          </w:p>
        </w:tc>
      </w:tr>
      <w:tr w:rsidR="00342A84" w:rsidRPr="00306AC9" w14:paraId="31449A00" w14:textId="77777777" w:rsidTr="002B0B0B">
        <w:tc>
          <w:tcPr>
            <w:tcW w:w="2943" w:type="dxa"/>
          </w:tcPr>
          <w:p w14:paraId="72258C71" w14:textId="77777777" w:rsidR="00342A84" w:rsidRPr="00306AC9" w:rsidRDefault="00342A84" w:rsidP="002B0B0B">
            <w:pPr>
              <w:pStyle w:val="Heading2a"/>
              <w:keepNext w:val="0"/>
              <w:keepLines w:val="0"/>
              <w:spacing w:before="0"/>
              <w:rPr>
                <w:b w:val="0"/>
                <w:i w:val="0"/>
                <w:sz w:val="18"/>
              </w:rPr>
            </w:pPr>
            <w:r w:rsidRPr="00306AC9">
              <w:rPr>
                <w:b w:val="0"/>
                <w:i w:val="0"/>
                <w:sz w:val="18"/>
              </w:rPr>
              <w:t>Name of operator</w:t>
            </w:r>
          </w:p>
        </w:tc>
        <w:tc>
          <w:tcPr>
            <w:tcW w:w="5659" w:type="dxa"/>
          </w:tcPr>
          <w:p w14:paraId="2589C483" w14:textId="77777777" w:rsidR="00342A84" w:rsidRPr="00306AC9" w:rsidRDefault="00342A84" w:rsidP="002B0B0B">
            <w:pPr>
              <w:pStyle w:val="Heading2a"/>
              <w:keepNext w:val="0"/>
              <w:keepLines w:val="0"/>
              <w:spacing w:before="0"/>
              <w:rPr>
                <w:i w:val="0"/>
                <w:sz w:val="18"/>
              </w:rPr>
            </w:pPr>
          </w:p>
        </w:tc>
      </w:tr>
      <w:tr w:rsidR="00342A84" w:rsidRPr="00306AC9" w14:paraId="05FAFEC3" w14:textId="77777777" w:rsidTr="002B0B0B">
        <w:tc>
          <w:tcPr>
            <w:tcW w:w="2943" w:type="dxa"/>
          </w:tcPr>
          <w:p w14:paraId="2FD4C59F" w14:textId="77777777" w:rsidR="00342A84" w:rsidRPr="00306AC9" w:rsidRDefault="00342A84" w:rsidP="002B0B0B">
            <w:pPr>
              <w:pStyle w:val="Heading2a"/>
              <w:keepNext w:val="0"/>
              <w:keepLines w:val="0"/>
              <w:spacing w:before="0"/>
              <w:rPr>
                <w:b w:val="0"/>
                <w:i w:val="0"/>
                <w:sz w:val="18"/>
              </w:rPr>
            </w:pPr>
            <w:r w:rsidRPr="00306AC9">
              <w:rPr>
                <w:b w:val="0"/>
                <w:i w:val="0"/>
                <w:sz w:val="18"/>
              </w:rPr>
              <w:t>Location of Facility</w:t>
            </w:r>
          </w:p>
        </w:tc>
        <w:tc>
          <w:tcPr>
            <w:tcW w:w="5659" w:type="dxa"/>
          </w:tcPr>
          <w:p w14:paraId="10AE3384" w14:textId="77777777" w:rsidR="00342A84" w:rsidRPr="00306AC9" w:rsidRDefault="00342A84" w:rsidP="002B0B0B">
            <w:pPr>
              <w:pStyle w:val="Heading2a"/>
              <w:keepNext w:val="0"/>
              <w:keepLines w:val="0"/>
              <w:spacing w:before="0"/>
              <w:rPr>
                <w:i w:val="0"/>
                <w:sz w:val="18"/>
              </w:rPr>
            </w:pPr>
          </w:p>
        </w:tc>
      </w:tr>
      <w:tr w:rsidR="00342A84" w:rsidRPr="00306AC9" w14:paraId="1508DDD1" w14:textId="77777777" w:rsidTr="002B0B0B">
        <w:tc>
          <w:tcPr>
            <w:tcW w:w="2943" w:type="dxa"/>
          </w:tcPr>
          <w:p w14:paraId="090C2DF9" w14:textId="77777777" w:rsidR="00342A84" w:rsidRPr="00306AC9" w:rsidRDefault="00342A84" w:rsidP="002B0B0B">
            <w:pPr>
              <w:pStyle w:val="Heading2a"/>
              <w:keepNext w:val="0"/>
              <w:keepLines w:val="0"/>
              <w:spacing w:before="0"/>
              <w:rPr>
                <w:b w:val="0"/>
                <w:i w:val="0"/>
                <w:sz w:val="18"/>
              </w:rPr>
            </w:pPr>
            <w:r w:rsidRPr="00306AC9">
              <w:rPr>
                <w:b w:val="0"/>
                <w:i w:val="0"/>
                <w:sz w:val="18"/>
              </w:rPr>
              <w:t xml:space="preserve">Time and date of the detection </w:t>
            </w:r>
          </w:p>
        </w:tc>
        <w:tc>
          <w:tcPr>
            <w:tcW w:w="5659" w:type="dxa"/>
          </w:tcPr>
          <w:p w14:paraId="334C669A" w14:textId="77777777" w:rsidR="00342A84" w:rsidRPr="00306AC9" w:rsidRDefault="00342A84" w:rsidP="002B0B0B">
            <w:pPr>
              <w:pStyle w:val="Heading2a"/>
              <w:keepNext w:val="0"/>
              <w:keepLines w:val="0"/>
              <w:spacing w:before="0"/>
              <w:rPr>
                <w:i w:val="0"/>
                <w:sz w:val="18"/>
              </w:rPr>
            </w:pPr>
          </w:p>
        </w:tc>
      </w:tr>
    </w:tbl>
    <w:p w14:paraId="1032536D" w14:textId="77777777" w:rsidR="00342A84" w:rsidRPr="00306AC9" w:rsidRDefault="00342A84" w:rsidP="00342A84">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42A84" w:rsidRPr="00306AC9" w14:paraId="0F7CDD6C" w14:textId="77777777" w:rsidTr="002B0B0B">
        <w:trPr>
          <w:cantSplit/>
        </w:trPr>
        <w:tc>
          <w:tcPr>
            <w:tcW w:w="8755" w:type="dxa"/>
            <w:gridSpan w:val="2"/>
          </w:tcPr>
          <w:p w14:paraId="75B72E6C" w14:textId="77777777" w:rsidR="00342A84" w:rsidRPr="00306AC9" w:rsidRDefault="00342A84" w:rsidP="002B0B0B">
            <w:pPr>
              <w:pStyle w:val="Heading2a"/>
              <w:keepNext w:val="0"/>
              <w:keepLines w:val="0"/>
              <w:spacing w:before="0"/>
              <w:rPr>
                <w:rFonts w:cs="Arial"/>
                <w:i w:val="0"/>
                <w:sz w:val="18"/>
                <w:szCs w:val="18"/>
              </w:rPr>
            </w:pPr>
            <w:r w:rsidRPr="00306AC9">
              <w:rPr>
                <w:rFonts w:cs="Arial"/>
                <w:i w:val="0"/>
                <w:sz w:val="18"/>
                <w:szCs w:val="18"/>
              </w:rPr>
              <w:t>(a) Notification requirements for any activity that gives rise to an incident or accident which significantly affects or may significantly affect the environment</w:t>
            </w:r>
          </w:p>
        </w:tc>
      </w:tr>
      <w:tr w:rsidR="00342A84" w:rsidRPr="00306AC9" w14:paraId="7B6A1F82" w14:textId="77777777" w:rsidTr="002B0B0B">
        <w:trPr>
          <w:cantSplit/>
        </w:trPr>
        <w:tc>
          <w:tcPr>
            <w:tcW w:w="8755" w:type="dxa"/>
            <w:gridSpan w:val="2"/>
          </w:tcPr>
          <w:p w14:paraId="44473933" w14:textId="72DE91CD" w:rsidR="00342A84" w:rsidRPr="00306AC9" w:rsidRDefault="00342A84" w:rsidP="00C95F8F">
            <w:pPr>
              <w:pStyle w:val="Heading2a"/>
              <w:keepNext w:val="0"/>
              <w:keepLines w:val="0"/>
              <w:spacing w:before="0"/>
              <w:jc w:val="center"/>
              <w:rPr>
                <w:rFonts w:cs="Arial"/>
                <w:i w:val="0"/>
                <w:sz w:val="18"/>
                <w:szCs w:val="18"/>
              </w:rPr>
            </w:pPr>
            <w:r w:rsidRPr="00306AC9">
              <w:rPr>
                <w:rFonts w:cs="Arial"/>
                <w:i w:val="0"/>
                <w:sz w:val="18"/>
                <w:szCs w:val="18"/>
              </w:rPr>
              <w:t xml:space="preserve">To be notified </w:t>
            </w:r>
            <w:r w:rsidR="00C95F8F" w:rsidRPr="00306AC9">
              <w:rPr>
                <w:rFonts w:cs="Arial"/>
                <w:i w:val="0"/>
                <w:sz w:val="18"/>
                <w:szCs w:val="18"/>
              </w:rPr>
              <w:t>within 24 hours</w:t>
            </w:r>
          </w:p>
        </w:tc>
      </w:tr>
      <w:tr w:rsidR="00342A84" w:rsidRPr="00306AC9" w14:paraId="0BDF8694" w14:textId="77777777" w:rsidTr="002B0B0B">
        <w:tc>
          <w:tcPr>
            <w:tcW w:w="2943" w:type="dxa"/>
          </w:tcPr>
          <w:p w14:paraId="3147B118" w14:textId="77777777" w:rsidR="00342A84" w:rsidRPr="00306AC9" w:rsidRDefault="00342A84" w:rsidP="002B0B0B">
            <w:pPr>
              <w:pStyle w:val="Heading2a"/>
              <w:keepNext w:val="0"/>
              <w:keepLines w:val="0"/>
              <w:spacing w:before="0"/>
              <w:rPr>
                <w:b w:val="0"/>
                <w:i w:val="0"/>
                <w:sz w:val="18"/>
              </w:rPr>
            </w:pPr>
            <w:r w:rsidRPr="00306AC9">
              <w:rPr>
                <w:b w:val="0"/>
                <w:i w:val="0"/>
                <w:sz w:val="18"/>
              </w:rPr>
              <w:t>Date and time of the event</w:t>
            </w:r>
          </w:p>
        </w:tc>
        <w:tc>
          <w:tcPr>
            <w:tcW w:w="5812" w:type="dxa"/>
          </w:tcPr>
          <w:p w14:paraId="2661AABB" w14:textId="77777777" w:rsidR="00342A84" w:rsidRPr="00306AC9" w:rsidRDefault="00342A84" w:rsidP="002B0B0B">
            <w:pPr>
              <w:pStyle w:val="Heading2a"/>
              <w:keepNext w:val="0"/>
              <w:keepLines w:val="0"/>
              <w:spacing w:before="0"/>
              <w:rPr>
                <w:i w:val="0"/>
                <w:sz w:val="18"/>
              </w:rPr>
            </w:pPr>
          </w:p>
        </w:tc>
      </w:tr>
      <w:tr w:rsidR="00342A84" w:rsidRPr="00306AC9" w14:paraId="38EA5ADD" w14:textId="77777777" w:rsidTr="002B0B0B">
        <w:tc>
          <w:tcPr>
            <w:tcW w:w="2943" w:type="dxa"/>
          </w:tcPr>
          <w:p w14:paraId="193A898D" w14:textId="77777777" w:rsidR="00342A84" w:rsidRPr="00306AC9" w:rsidRDefault="00342A84" w:rsidP="002B0B0B">
            <w:pPr>
              <w:pStyle w:val="Heading2a"/>
              <w:keepNext w:val="0"/>
              <w:keepLines w:val="0"/>
              <w:spacing w:before="0"/>
              <w:rPr>
                <w:b w:val="0"/>
                <w:i w:val="0"/>
                <w:sz w:val="18"/>
              </w:rPr>
            </w:pPr>
            <w:r w:rsidRPr="00306AC9">
              <w:rPr>
                <w:b w:val="0"/>
                <w:i w:val="0"/>
                <w:sz w:val="18"/>
              </w:rPr>
              <w:t xml:space="preserve">Reference or description of the location of the event </w:t>
            </w:r>
          </w:p>
        </w:tc>
        <w:tc>
          <w:tcPr>
            <w:tcW w:w="5812" w:type="dxa"/>
          </w:tcPr>
          <w:p w14:paraId="75BB9905" w14:textId="77777777" w:rsidR="00342A84" w:rsidRPr="00306AC9" w:rsidRDefault="00342A84" w:rsidP="002B0B0B">
            <w:pPr>
              <w:pStyle w:val="Heading2a"/>
              <w:keepNext w:val="0"/>
              <w:keepLines w:val="0"/>
              <w:spacing w:before="0"/>
              <w:rPr>
                <w:i w:val="0"/>
                <w:sz w:val="18"/>
              </w:rPr>
            </w:pPr>
          </w:p>
        </w:tc>
      </w:tr>
      <w:tr w:rsidR="00342A84" w:rsidRPr="00306AC9" w14:paraId="43D2A668" w14:textId="77777777" w:rsidTr="002B0B0B">
        <w:tc>
          <w:tcPr>
            <w:tcW w:w="2943" w:type="dxa"/>
          </w:tcPr>
          <w:p w14:paraId="11ACA87B" w14:textId="77777777" w:rsidR="00342A84" w:rsidRPr="00306AC9" w:rsidRDefault="00342A84" w:rsidP="002B0B0B">
            <w:pPr>
              <w:pStyle w:val="Heading2a"/>
              <w:keepNext w:val="0"/>
              <w:keepLines w:val="0"/>
              <w:spacing w:before="0"/>
              <w:rPr>
                <w:b w:val="0"/>
                <w:i w:val="0"/>
                <w:sz w:val="18"/>
              </w:rPr>
            </w:pPr>
            <w:r w:rsidRPr="00306AC9">
              <w:rPr>
                <w:b w:val="0"/>
                <w:i w:val="0"/>
                <w:sz w:val="18"/>
              </w:rPr>
              <w:t>Description of where any release into the environment took place</w:t>
            </w:r>
          </w:p>
        </w:tc>
        <w:tc>
          <w:tcPr>
            <w:tcW w:w="5812" w:type="dxa"/>
          </w:tcPr>
          <w:p w14:paraId="27C82225" w14:textId="77777777" w:rsidR="00342A84" w:rsidRPr="00306AC9" w:rsidRDefault="00342A84" w:rsidP="002B0B0B">
            <w:pPr>
              <w:pStyle w:val="Heading2a"/>
              <w:keepNext w:val="0"/>
              <w:keepLines w:val="0"/>
              <w:spacing w:before="0"/>
              <w:rPr>
                <w:i w:val="0"/>
                <w:sz w:val="18"/>
              </w:rPr>
            </w:pPr>
          </w:p>
        </w:tc>
      </w:tr>
      <w:tr w:rsidR="00342A84" w:rsidRPr="00306AC9" w14:paraId="101B34B2" w14:textId="77777777" w:rsidTr="002B0B0B">
        <w:tc>
          <w:tcPr>
            <w:tcW w:w="2943" w:type="dxa"/>
          </w:tcPr>
          <w:p w14:paraId="0346A9C5" w14:textId="77777777" w:rsidR="00342A84" w:rsidRPr="00306AC9" w:rsidRDefault="00342A84" w:rsidP="002B0B0B">
            <w:pPr>
              <w:pStyle w:val="Heading2a"/>
              <w:keepNext w:val="0"/>
              <w:keepLines w:val="0"/>
              <w:spacing w:before="0"/>
              <w:rPr>
                <w:b w:val="0"/>
                <w:i w:val="0"/>
                <w:sz w:val="18"/>
              </w:rPr>
            </w:pPr>
            <w:r w:rsidRPr="00306AC9">
              <w:rPr>
                <w:b w:val="0"/>
                <w:i w:val="0"/>
                <w:sz w:val="18"/>
              </w:rPr>
              <w:t>Substances(s) potentially released</w:t>
            </w:r>
          </w:p>
        </w:tc>
        <w:tc>
          <w:tcPr>
            <w:tcW w:w="5812" w:type="dxa"/>
          </w:tcPr>
          <w:p w14:paraId="48EB90B4" w14:textId="77777777" w:rsidR="00342A84" w:rsidRPr="00306AC9" w:rsidRDefault="00342A84" w:rsidP="002B0B0B">
            <w:pPr>
              <w:pStyle w:val="Heading2a"/>
              <w:keepNext w:val="0"/>
              <w:keepLines w:val="0"/>
              <w:spacing w:before="0"/>
              <w:rPr>
                <w:i w:val="0"/>
                <w:sz w:val="18"/>
              </w:rPr>
            </w:pPr>
          </w:p>
        </w:tc>
      </w:tr>
      <w:tr w:rsidR="00342A84" w:rsidRPr="00306AC9" w14:paraId="66C1FF81" w14:textId="77777777" w:rsidTr="002B0B0B">
        <w:tc>
          <w:tcPr>
            <w:tcW w:w="2943" w:type="dxa"/>
          </w:tcPr>
          <w:p w14:paraId="7EC138F9" w14:textId="77777777" w:rsidR="00342A84" w:rsidRPr="00306AC9" w:rsidRDefault="00342A84" w:rsidP="002B0B0B">
            <w:pPr>
              <w:pStyle w:val="Heading2a"/>
              <w:keepNext w:val="0"/>
              <w:keepLines w:val="0"/>
              <w:spacing w:before="0"/>
              <w:rPr>
                <w:b w:val="0"/>
                <w:i w:val="0"/>
                <w:sz w:val="18"/>
              </w:rPr>
            </w:pPr>
            <w:r w:rsidRPr="00306AC9">
              <w:rPr>
                <w:b w:val="0"/>
                <w:i w:val="0"/>
                <w:sz w:val="18"/>
              </w:rPr>
              <w:t>Best estimate of the quantity or rate of  release of substances</w:t>
            </w:r>
          </w:p>
        </w:tc>
        <w:tc>
          <w:tcPr>
            <w:tcW w:w="5812" w:type="dxa"/>
          </w:tcPr>
          <w:p w14:paraId="55B39E05" w14:textId="77777777" w:rsidR="00342A84" w:rsidRPr="00306AC9" w:rsidRDefault="00342A84" w:rsidP="002B0B0B">
            <w:pPr>
              <w:pStyle w:val="Heading2a"/>
              <w:keepNext w:val="0"/>
              <w:keepLines w:val="0"/>
              <w:spacing w:before="0"/>
              <w:rPr>
                <w:i w:val="0"/>
                <w:sz w:val="18"/>
              </w:rPr>
            </w:pPr>
          </w:p>
        </w:tc>
      </w:tr>
      <w:tr w:rsidR="00342A84" w:rsidRPr="00306AC9" w14:paraId="7891D979" w14:textId="77777777" w:rsidTr="002B0B0B">
        <w:tc>
          <w:tcPr>
            <w:tcW w:w="2943" w:type="dxa"/>
          </w:tcPr>
          <w:p w14:paraId="3B73E1F6" w14:textId="77777777" w:rsidR="00342A84" w:rsidRPr="00306AC9" w:rsidRDefault="00342A84" w:rsidP="002B0B0B">
            <w:pPr>
              <w:pStyle w:val="Heading2a"/>
              <w:keepNext w:val="0"/>
              <w:keepLines w:val="0"/>
              <w:spacing w:before="0"/>
              <w:rPr>
                <w:b w:val="0"/>
                <w:i w:val="0"/>
                <w:sz w:val="18"/>
              </w:rPr>
            </w:pPr>
            <w:r w:rsidRPr="00306AC9">
              <w:rPr>
                <w:b w:val="0"/>
                <w:i w:val="0"/>
                <w:sz w:val="18"/>
              </w:rPr>
              <w:t>Measures taken, or intended to be taken, to stop any emission</w:t>
            </w:r>
          </w:p>
        </w:tc>
        <w:tc>
          <w:tcPr>
            <w:tcW w:w="5812" w:type="dxa"/>
          </w:tcPr>
          <w:p w14:paraId="67B07BFF" w14:textId="77777777" w:rsidR="00342A84" w:rsidRPr="00306AC9" w:rsidRDefault="00342A84" w:rsidP="002B0B0B">
            <w:pPr>
              <w:pStyle w:val="Heading2a"/>
              <w:keepNext w:val="0"/>
              <w:keepLines w:val="0"/>
              <w:spacing w:before="0"/>
              <w:rPr>
                <w:i w:val="0"/>
                <w:sz w:val="18"/>
              </w:rPr>
            </w:pPr>
          </w:p>
        </w:tc>
      </w:tr>
      <w:tr w:rsidR="00342A84" w:rsidRPr="00306AC9" w14:paraId="109EDF37" w14:textId="77777777" w:rsidTr="002B0B0B">
        <w:tc>
          <w:tcPr>
            <w:tcW w:w="2943" w:type="dxa"/>
          </w:tcPr>
          <w:p w14:paraId="0E50F01F" w14:textId="77777777" w:rsidR="00342A84" w:rsidRPr="00306AC9" w:rsidRDefault="00342A84" w:rsidP="002B0B0B">
            <w:pPr>
              <w:pStyle w:val="Heading2a"/>
              <w:keepNext w:val="0"/>
              <w:keepLines w:val="0"/>
              <w:spacing w:before="0"/>
              <w:rPr>
                <w:b w:val="0"/>
                <w:i w:val="0"/>
                <w:sz w:val="18"/>
              </w:rPr>
            </w:pPr>
            <w:r w:rsidRPr="00306AC9">
              <w:rPr>
                <w:b w:val="0"/>
                <w:i w:val="0"/>
                <w:sz w:val="18"/>
              </w:rPr>
              <w:t>Description of the failure or accident.</w:t>
            </w:r>
          </w:p>
        </w:tc>
        <w:tc>
          <w:tcPr>
            <w:tcW w:w="5812" w:type="dxa"/>
          </w:tcPr>
          <w:p w14:paraId="52187DCC" w14:textId="77777777" w:rsidR="00342A84" w:rsidRPr="00306AC9" w:rsidRDefault="00342A84" w:rsidP="002B0B0B">
            <w:pPr>
              <w:pStyle w:val="Heading2a"/>
              <w:keepNext w:val="0"/>
              <w:keepLines w:val="0"/>
              <w:spacing w:before="0"/>
              <w:rPr>
                <w:i w:val="0"/>
                <w:sz w:val="18"/>
              </w:rPr>
            </w:pPr>
          </w:p>
        </w:tc>
      </w:tr>
    </w:tbl>
    <w:p w14:paraId="39E60E3B" w14:textId="77777777" w:rsidR="00342A84" w:rsidRPr="00306AC9" w:rsidRDefault="00342A84" w:rsidP="00342A84">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42A84" w:rsidRPr="00306AC9" w14:paraId="6BC5281F" w14:textId="77777777" w:rsidTr="002B0B0B">
        <w:trPr>
          <w:cantSplit/>
        </w:trPr>
        <w:tc>
          <w:tcPr>
            <w:tcW w:w="8755" w:type="dxa"/>
            <w:gridSpan w:val="2"/>
          </w:tcPr>
          <w:p w14:paraId="49BCD1B0" w14:textId="77777777" w:rsidR="00342A84" w:rsidRPr="00306AC9" w:rsidRDefault="00342A84" w:rsidP="002B0B0B">
            <w:pPr>
              <w:pStyle w:val="Heading2a"/>
              <w:keepNext w:val="0"/>
              <w:keepLines w:val="0"/>
              <w:spacing w:before="0"/>
              <w:rPr>
                <w:rFonts w:cs="Arial"/>
                <w:i w:val="0"/>
                <w:sz w:val="18"/>
                <w:szCs w:val="18"/>
              </w:rPr>
            </w:pPr>
            <w:r w:rsidRPr="00306AC9">
              <w:rPr>
                <w:rFonts w:cs="Arial"/>
                <w:i w:val="0"/>
                <w:sz w:val="18"/>
                <w:szCs w:val="18"/>
              </w:rPr>
              <w:t>(b) Notification requirements for the breach of a permit condition</w:t>
            </w:r>
          </w:p>
        </w:tc>
      </w:tr>
      <w:tr w:rsidR="00342A84" w:rsidRPr="00306AC9" w14:paraId="13AD5C28" w14:textId="77777777" w:rsidTr="002B0B0B">
        <w:trPr>
          <w:cantSplit/>
        </w:trPr>
        <w:tc>
          <w:tcPr>
            <w:tcW w:w="8755" w:type="dxa"/>
            <w:gridSpan w:val="2"/>
          </w:tcPr>
          <w:p w14:paraId="05A12FA4" w14:textId="49B62C8F" w:rsidR="00342A84" w:rsidRPr="00306AC9" w:rsidRDefault="00342A84" w:rsidP="00C95F8F">
            <w:pPr>
              <w:pStyle w:val="Heading2a"/>
              <w:keepNext w:val="0"/>
              <w:keepLines w:val="0"/>
              <w:spacing w:before="0"/>
              <w:jc w:val="center"/>
              <w:rPr>
                <w:rFonts w:cs="Arial"/>
                <w:i w:val="0"/>
                <w:sz w:val="18"/>
                <w:szCs w:val="18"/>
              </w:rPr>
            </w:pPr>
            <w:r w:rsidRPr="00306AC9">
              <w:rPr>
                <w:rFonts w:cs="Arial"/>
                <w:i w:val="0"/>
                <w:sz w:val="18"/>
                <w:szCs w:val="18"/>
              </w:rPr>
              <w:t xml:space="preserve">To be notified </w:t>
            </w:r>
            <w:r w:rsidR="00C95F8F" w:rsidRPr="00306AC9">
              <w:rPr>
                <w:rFonts w:cs="Arial"/>
                <w:i w:val="0"/>
                <w:sz w:val="18"/>
                <w:szCs w:val="18"/>
              </w:rPr>
              <w:t>within 24 hours</w:t>
            </w:r>
          </w:p>
        </w:tc>
      </w:tr>
      <w:tr w:rsidR="00342A84" w:rsidRPr="00306AC9" w14:paraId="64CDB3A0" w14:textId="77777777" w:rsidTr="002B0B0B">
        <w:tc>
          <w:tcPr>
            <w:tcW w:w="2943" w:type="dxa"/>
          </w:tcPr>
          <w:p w14:paraId="7CB51922" w14:textId="77777777" w:rsidR="00342A84" w:rsidRPr="00306AC9" w:rsidRDefault="00342A84" w:rsidP="002B0B0B">
            <w:pPr>
              <w:pStyle w:val="Heading2a"/>
              <w:keepNext w:val="0"/>
              <w:keepLines w:val="0"/>
              <w:spacing w:before="0"/>
              <w:rPr>
                <w:b w:val="0"/>
                <w:i w:val="0"/>
                <w:sz w:val="18"/>
              </w:rPr>
            </w:pPr>
            <w:r w:rsidRPr="00306AC9">
              <w:rPr>
                <w:b w:val="0"/>
                <w:i w:val="0"/>
                <w:sz w:val="18"/>
              </w:rPr>
              <w:t>Emission point reference/ source</w:t>
            </w:r>
          </w:p>
        </w:tc>
        <w:tc>
          <w:tcPr>
            <w:tcW w:w="5812" w:type="dxa"/>
          </w:tcPr>
          <w:p w14:paraId="4A922CCE" w14:textId="77777777" w:rsidR="00342A84" w:rsidRPr="00306AC9" w:rsidRDefault="00342A84" w:rsidP="002B0B0B">
            <w:pPr>
              <w:pStyle w:val="Heading2a"/>
              <w:keepNext w:val="0"/>
              <w:keepLines w:val="0"/>
              <w:spacing w:before="0"/>
              <w:rPr>
                <w:i w:val="0"/>
                <w:sz w:val="18"/>
              </w:rPr>
            </w:pPr>
          </w:p>
        </w:tc>
      </w:tr>
      <w:tr w:rsidR="00342A84" w:rsidRPr="00306AC9" w14:paraId="5BC38824" w14:textId="77777777" w:rsidTr="002B0B0B">
        <w:tc>
          <w:tcPr>
            <w:tcW w:w="2943" w:type="dxa"/>
          </w:tcPr>
          <w:p w14:paraId="4270E455" w14:textId="77777777" w:rsidR="00342A84" w:rsidRPr="00306AC9" w:rsidRDefault="00342A84" w:rsidP="002B0B0B">
            <w:pPr>
              <w:pStyle w:val="Heading2a"/>
              <w:keepNext w:val="0"/>
              <w:keepLines w:val="0"/>
              <w:spacing w:before="0"/>
              <w:rPr>
                <w:b w:val="0"/>
                <w:i w:val="0"/>
                <w:sz w:val="18"/>
              </w:rPr>
            </w:pPr>
            <w:r w:rsidRPr="00306AC9">
              <w:rPr>
                <w:b w:val="0"/>
                <w:i w:val="0"/>
                <w:sz w:val="18"/>
              </w:rPr>
              <w:t>Parameter(s)</w:t>
            </w:r>
          </w:p>
        </w:tc>
        <w:tc>
          <w:tcPr>
            <w:tcW w:w="5812" w:type="dxa"/>
          </w:tcPr>
          <w:p w14:paraId="7FF4573C" w14:textId="77777777" w:rsidR="00342A84" w:rsidRPr="00306AC9" w:rsidRDefault="00342A84" w:rsidP="002B0B0B">
            <w:pPr>
              <w:pStyle w:val="Heading2a"/>
              <w:keepNext w:val="0"/>
              <w:keepLines w:val="0"/>
              <w:spacing w:before="0"/>
              <w:rPr>
                <w:i w:val="0"/>
                <w:sz w:val="18"/>
              </w:rPr>
            </w:pPr>
          </w:p>
        </w:tc>
      </w:tr>
      <w:tr w:rsidR="00342A84" w:rsidRPr="00306AC9" w14:paraId="02018EEA" w14:textId="77777777" w:rsidTr="002B0B0B">
        <w:tc>
          <w:tcPr>
            <w:tcW w:w="2943" w:type="dxa"/>
          </w:tcPr>
          <w:p w14:paraId="774AA3EB" w14:textId="77777777" w:rsidR="00342A84" w:rsidRPr="00306AC9" w:rsidRDefault="00342A84" w:rsidP="002B0B0B">
            <w:pPr>
              <w:pStyle w:val="Heading2a"/>
              <w:keepNext w:val="0"/>
              <w:keepLines w:val="0"/>
              <w:spacing w:before="0"/>
              <w:rPr>
                <w:b w:val="0"/>
                <w:i w:val="0"/>
                <w:sz w:val="18"/>
              </w:rPr>
            </w:pPr>
            <w:r w:rsidRPr="00306AC9">
              <w:rPr>
                <w:b w:val="0"/>
                <w:i w:val="0"/>
                <w:sz w:val="18"/>
              </w:rPr>
              <w:t>Limit</w:t>
            </w:r>
          </w:p>
        </w:tc>
        <w:tc>
          <w:tcPr>
            <w:tcW w:w="5812" w:type="dxa"/>
          </w:tcPr>
          <w:p w14:paraId="057F5C38" w14:textId="77777777" w:rsidR="00342A84" w:rsidRPr="00306AC9" w:rsidRDefault="00342A84" w:rsidP="002B0B0B">
            <w:pPr>
              <w:pStyle w:val="Heading2a"/>
              <w:keepNext w:val="0"/>
              <w:keepLines w:val="0"/>
              <w:spacing w:before="0"/>
              <w:rPr>
                <w:i w:val="0"/>
                <w:sz w:val="18"/>
              </w:rPr>
            </w:pPr>
          </w:p>
        </w:tc>
      </w:tr>
      <w:tr w:rsidR="00342A84" w:rsidRPr="00306AC9" w14:paraId="756553B6" w14:textId="77777777" w:rsidTr="002B0B0B">
        <w:tc>
          <w:tcPr>
            <w:tcW w:w="2943" w:type="dxa"/>
          </w:tcPr>
          <w:p w14:paraId="10D44DD3" w14:textId="77777777" w:rsidR="00342A84" w:rsidRPr="00306AC9" w:rsidRDefault="00342A84" w:rsidP="002B0B0B">
            <w:pPr>
              <w:pStyle w:val="Heading2a"/>
              <w:keepNext w:val="0"/>
              <w:keepLines w:val="0"/>
              <w:spacing w:before="0"/>
              <w:rPr>
                <w:b w:val="0"/>
                <w:i w:val="0"/>
                <w:sz w:val="18"/>
              </w:rPr>
            </w:pPr>
            <w:r w:rsidRPr="00306AC9">
              <w:rPr>
                <w:b w:val="0"/>
                <w:i w:val="0"/>
                <w:sz w:val="18"/>
              </w:rPr>
              <w:t>Measured value and uncertainty</w:t>
            </w:r>
          </w:p>
        </w:tc>
        <w:tc>
          <w:tcPr>
            <w:tcW w:w="5812" w:type="dxa"/>
          </w:tcPr>
          <w:p w14:paraId="3BBA4E94" w14:textId="77777777" w:rsidR="00342A84" w:rsidRPr="00306AC9" w:rsidRDefault="00342A84" w:rsidP="002B0B0B">
            <w:pPr>
              <w:pStyle w:val="Heading2a"/>
              <w:keepNext w:val="0"/>
              <w:keepLines w:val="0"/>
              <w:spacing w:before="0"/>
              <w:rPr>
                <w:i w:val="0"/>
                <w:sz w:val="18"/>
              </w:rPr>
            </w:pPr>
          </w:p>
        </w:tc>
      </w:tr>
      <w:tr w:rsidR="00342A84" w:rsidRPr="00306AC9" w14:paraId="09B68C9B" w14:textId="77777777" w:rsidTr="002B0B0B">
        <w:tc>
          <w:tcPr>
            <w:tcW w:w="2943" w:type="dxa"/>
          </w:tcPr>
          <w:p w14:paraId="4B49660D" w14:textId="77777777" w:rsidR="00342A84" w:rsidRPr="00306AC9" w:rsidRDefault="00342A84" w:rsidP="002B0B0B">
            <w:pPr>
              <w:pStyle w:val="Heading2a"/>
              <w:keepNext w:val="0"/>
              <w:keepLines w:val="0"/>
              <w:spacing w:before="0"/>
              <w:rPr>
                <w:b w:val="0"/>
                <w:i w:val="0"/>
                <w:sz w:val="18"/>
              </w:rPr>
            </w:pPr>
            <w:r w:rsidRPr="00306AC9">
              <w:rPr>
                <w:b w:val="0"/>
                <w:i w:val="0"/>
                <w:sz w:val="18"/>
              </w:rPr>
              <w:t>Date and time of monitoring</w:t>
            </w:r>
          </w:p>
        </w:tc>
        <w:tc>
          <w:tcPr>
            <w:tcW w:w="5812" w:type="dxa"/>
          </w:tcPr>
          <w:p w14:paraId="59DCE127" w14:textId="77777777" w:rsidR="00342A84" w:rsidRPr="00306AC9" w:rsidRDefault="00342A84" w:rsidP="002B0B0B">
            <w:pPr>
              <w:pStyle w:val="Heading2a"/>
              <w:keepNext w:val="0"/>
              <w:keepLines w:val="0"/>
              <w:spacing w:before="0"/>
              <w:rPr>
                <w:i w:val="0"/>
                <w:sz w:val="18"/>
              </w:rPr>
            </w:pPr>
          </w:p>
        </w:tc>
      </w:tr>
      <w:tr w:rsidR="00342A84" w:rsidRPr="00306AC9" w14:paraId="3ADCB6BC" w14:textId="77777777" w:rsidTr="002B0B0B">
        <w:tc>
          <w:tcPr>
            <w:tcW w:w="2943" w:type="dxa"/>
          </w:tcPr>
          <w:p w14:paraId="3B3CDE51" w14:textId="77777777" w:rsidR="00342A84" w:rsidRPr="00306AC9" w:rsidRDefault="00342A84" w:rsidP="002B0B0B">
            <w:pPr>
              <w:pStyle w:val="Heading2a"/>
              <w:keepNext w:val="0"/>
              <w:keepLines w:val="0"/>
              <w:spacing w:before="0"/>
              <w:rPr>
                <w:b w:val="0"/>
                <w:i w:val="0"/>
                <w:color w:val="FF0000"/>
                <w:sz w:val="18"/>
              </w:rPr>
            </w:pPr>
            <w:r w:rsidRPr="00306AC9">
              <w:rPr>
                <w:b w:val="0"/>
                <w:i w:val="0"/>
                <w:sz w:val="18"/>
              </w:rPr>
              <w:t>Measures taken, or intended to be taken, to stop the emission</w:t>
            </w:r>
          </w:p>
        </w:tc>
        <w:tc>
          <w:tcPr>
            <w:tcW w:w="5812" w:type="dxa"/>
          </w:tcPr>
          <w:p w14:paraId="29299242" w14:textId="77777777" w:rsidR="00342A84" w:rsidRPr="00306AC9" w:rsidRDefault="00342A84" w:rsidP="002B0B0B">
            <w:pPr>
              <w:pStyle w:val="Heading2a"/>
              <w:keepNext w:val="0"/>
              <w:keepLines w:val="0"/>
              <w:spacing w:before="0"/>
              <w:rPr>
                <w:i w:val="0"/>
                <w:sz w:val="18"/>
              </w:rPr>
            </w:pPr>
          </w:p>
        </w:tc>
      </w:tr>
    </w:tbl>
    <w:p w14:paraId="405B0C16" w14:textId="77777777" w:rsidR="00342A84" w:rsidRPr="00306AC9" w:rsidRDefault="00342A84" w:rsidP="00342A84">
      <w:pPr>
        <w:pStyle w:val="Heading2a"/>
        <w:spacing w:before="0"/>
        <w:rPr>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342A84" w:rsidRPr="00306AC9" w14:paraId="05E3FC75" w14:textId="77777777" w:rsidTr="002B0B0B">
        <w:trPr>
          <w:cantSplit/>
        </w:trPr>
        <w:tc>
          <w:tcPr>
            <w:tcW w:w="8789" w:type="dxa"/>
            <w:gridSpan w:val="2"/>
          </w:tcPr>
          <w:p w14:paraId="7FEB6DE6" w14:textId="77777777" w:rsidR="00342A84" w:rsidRPr="00306AC9" w:rsidRDefault="00342A84" w:rsidP="002B0B0B">
            <w:pPr>
              <w:pStyle w:val="Tablehead"/>
            </w:pPr>
            <w:r w:rsidRPr="00306AC9">
              <w:t>Time periods for notification following detection of a breach of a limit</w:t>
            </w:r>
          </w:p>
        </w:tc>
      </w:tr>
      <w:tr w:rsidR="00342A84" w:rsidRPr="00306AC9" w14:paraId="0AD63871" w14:textId="77777777" w:rsidTr="002B0B0B">
        <w:tc>
          <w:tcPr>
            <w:tcW w:w="6521" w:type="dxa"/>
            <w:tcBorders>
              <w:right w:val="nil"/>
            </w:tcBorders>
          </w:tcPr>
          <w:p w14:paraId="1658B733" w14:textId="77777777" w:rsidR="00342A84" w:rsidRPr="00306AC9" w:rsidRDefault="00342A84" w:rsidP="002B0B0B">
            <w:pPr>
              <w:pStyle w:val="Tablehead"/>
            </w:pPr>
            <w:r w:rsidRPr="00306AC9">
              <w:t>Parameter</w:t>
            </w:r>
          </w:p>
        </w:tc>
        <w:tc>
          <w:tcPr>
            <w:tcW w:w="2268" w:type="dxa"/>
            <w:tcBorders>
              <w:left w:val="single" w:sz="4" w:space="0" w:color="auto"/>
            </w:tcBorders>
          </w:tcPr>
          <w:p w14:paraId="6478D6D3" w14:textId="77777777" w:rsidR="00342A84" w:rsidRPr="00306AC9" w:rsidRDefault="00342A84" w:rsidP="002B0B0B">
            <w:pPr>
              <w:pStyle w:val="Tablehead"/>
            </w:pPr>
            <w:r w:rsidRPr="00306AC9">
              <w:t>Notification period</w:t>
            </w:r>
          </w:p>
        </w:tc>
      </w:tr>
      <w:tr w:rsidR="00342A84" w:rsidRPr="00306AC9" w14:paraId="0E88E156" w14:textId="77777777" w:rsidTr="002B0B0B">
        <w:tc>
          <w:tcPr>
            <w:tcW w:w="6521" w:type="dxa"/>
            <w:tcBorders>
              <w:right w:val="nil"/>
            </w:tcBorders>
          </w:tcPr>
          <w:p w14:paraId="57400E15" w14:textId="77777777" w:rsidR="00342A84" w:rsidRPr="00306AC9" w:rsidRDefault="00342A84" w:rsidP="002B0B0B">
            <w:pPr>
              <w:pStyle w:val="Tablebody"/>
            </w:pPr>
          </w:p>
        </w:tc>
        <w:tc>
          <w:tcPr>
            <w:tcW w:w="2268" w:type="dxa"/>
            <w:tcBorders>
              <w:left w:val="single" w:sz="4" w:space="0" w:color="auto"/>
            </w:tcBorders>
          </w:tcPr>
          <w:p w14:paraId="4F691CF6" w14:textId="77777777" w:rsidR="00342A84" w:rsidRPr="00306AC9" w:rsidRDefault="00342A84" w:rsidP="002B0B0B">
            <w:pPr>
              <w:pStyle w:val="Tablebody"/>
            </w:pPr>
          </w:p>
        </w:tc>
      </w:tr>
      <w:tr w:rsidR="00342A84" w:rsidRPr="00306AC9" w14:paraId="7E963E90" w14:textId="77777777" w:rsidTr="002B0B0B">
        <w:tc>
          <w:tcPr>
            <w:tcW w:w="6521" w:type="dxa"/>
            <w:tcBorders>
              <w:right w:val="nil"/>
            </w:tcBorders>
          </w:tcPr>
          <w:p w14:paraId="34395D29" w14:textId="77777777" w:rsidR="00342A84" w:rsidRPr="00306AC9" w:rsidRDefault="00342A84" w:rsidP="002B0B0B">
            <w:pPr>
              <w:pStyle w:val="Tablebody"/>
            </w:pPr>
          </w:p>
        </w:tc>
        <w:tc>
          <w:tcPr>
            <w:tcW w:w="2268" w:type="dxa"/>
            <w:tcBorders>
              <w:left w:val="single" w:sz="4" w:space="0" w:color="auto"/>
            </w:tcBorders>
          </w:tcPr>
          <w:p w14:paraId="17B7BB39" w14:textId="77777777" w:rsidR="00342A84" w:rsidRPr="00306AC9" w:rsidRDefault="00342A84" w:rsidP="002B0B0B">
            <w:pPr>
              <w:pStyle w:val="Tablebody"/>
            </w:pPr>
          </w:p>
        </w:tc>
      </w:tr>
      <w:tr w:rsidR="00342A84" w:rsidRPr="00306AC9" w14:paraId="1154444E" w14:textId="77777777" w:rsidTr="002B0B0B">
        <w:tc>
          <w:tcPr>
            <w:tcW w:w="6521" w:type="dxa"/>
            <w:tcBorders>
              <w:right w:val="nil"/>
            </w:tcBorders>
          </w:tcPr>
          <w:p w14:paraId="64EB17BE" w14:textId="77777777" w:rsidR="00342A84" w:rsidRPr="00306AC9" w:rsidRDefault="00342A84" w:rsidP="002B0B0B">
            <w:pPr>
              <w:pStyle w:val="Tablebody"/>
            </w:pPr>
          </w:p>
        </w:tc>
        <w:tc>
          <w:tcPr>
            <w:tcW w:w="2268" w:type="dxa"/>
            <w:tcBorders>
              <w:left w:val="single" w:sz="4" w:space="0" w:color="auto"/>
            </w:tcBorders>
          </w:tcPr>
          <w:p w14:paraId="29FAB090" w14:textId="77777777" w:rsidR="00342A84" w:rsidRPr="00306AC9" w:rsidRDefault="00342A84" w:rsidP="002B0B0B">
            <w:pPr>
              <w:pStyle w:val="Tablebody"/>
            </w:pPr>
          </w:p>
        </w:tc>
      </w:tr>
    </w:tbl>
    <w:p w14:paraId="68CD1C74" w14:textId="77777777" w:rsidR="00342A84" w:rsidRPr="00306AC9" w:rsidRDefault="00342A84" w:rsidP="00342A8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42A84" w:rsidRPr="00306AC9" w14:paraId="12AE7469" w14:textId="77777777" w:rsidTr="002B0B0B">
        <w:trPr>
          <w:cantSplit/>
        </w:trPr>
        <w:tc>
          <w:tcPr>
            <w:tcW w:w="8755" w:type="dxa"/>
            <w:gridSpan w:val="2"/>
          </w:tcPr>
          <w:p w14:paraId="1FC99038" w14:textId="77777777" w:rsidR="00342A84" w:rsidRPr="00306AC9" w:rsidRDefault="00342A84" w:rsidP="002B0B0B">
            <w:pPr>
              <w:pStyle w:val="Heading2a"/>
              <w:spacing w:before="0"/>
              <w:rPr>
                <w:rFonts w:cs="Arial"/>
                <w:i w:val="0"/>
                <w:sz w:val="18"/>
                <w:szCs w:val="18"/>
              </w:rPr>
            </w:pPr>
            <w:r w:rsidRPr="00306AC9">
              <w:rPr>
                <w:rFonts w:cs="Arial"/>
                <w:i w:val="0"/>
                <w:sz w:val="18"/>
                <w:szCs w:val="18"/>
              </w:rPr>
              <w:t>(c) In the event of a breach of permit condition which poses an immediate danger to human health or threatens to cause an immediate significant adverse effect on the environment:</w:t>
            </w:r>
          </w:p>
        </w:tc>
      </w:tr>
      <w:tr w:rsidR="00342A84" w:rsidRPr="00306AC9" w14:paraId="314D9864" w14:textId="77777777" w:rsidTr="002B0B0B">
        <w:trPr>
          <w:cantSplit/>
        </w:trPr>
        <w:tc>
          <w:tcPr>
            <w:tcW w:w="8755" w:type="dxa"/>
            <w:gridSpan w:val="2"/>
          </w:tcPr>
          <w:p w14:paraId="49B49F3C" w14:textId="2DF6F907" w:rsidR="00342A84" w:rsidRPr="00306AC9" w:rsidRDefault="00342A84" w:rsidP="00C95F8F">
            <w:pPr>
              <w:pStyle w:val="Heading2a"/>
              <w:spacing w:before="0"/>
              <w:jc w:val="center"/>
              <w:rPr>
                <w:rFonts w:cs="Arial"/>
                <w:i w:val="0"/>
                <w:sz w:val="18"/>
                <w:szCs w:val="18"/>
              </w:rPr>
            </w:pPr>
            <w:r w:rsidRPr="00306AC9">
              <w:rPr>
                <w:rFonts w:cs="Arial"/>
                <w:i w:val="0"/>
                <w:sz w:val="18"/>
                <w:szCs w:val="18"/>
              </w:rPr>
              <w:t xml:space="preserve">To be notified </w:t>
            </w:r>
            <w:r w:rsidR="00C95F8F" w:rsidRPr="00306AC9">
              <w:rPr>
                <w:rFonts w:cs="Arial"/>
                <w:i w:val="0"/>
                <w:sz w:val="18"/>
                <w:szCs w:val="18"/>
              </w:rPr>
              <w:t>within 24 hours</w:t>
            </w:r>
          </w:p>
        </w:tc>
      </w:tr>
      <w:tr w:rsidR="00342A84" w:rsidRPr="00306AC9" w14:paraId="22E832B4" w14:textId="77777777" w:rsidTr="002B0B0B">
        <w:tc>
          <w:tcPr>
            <w:tcW w:w="2943" w:type="dxa"/>
          </w:tcPr>
          <w:p w14:paraId="08DBF4C5" w14:textId="77777777" w:rsidR="00342A84" w:rsidRPr="00306AC9" w:rsidRDefault="00342A84" w:rsidP="002B0B0B">
            <w:pPr>
              <w:pStyle w:val="Heading2a"/>
              <w:spacing w:before="0"/>
              <w:rPr>
                <w:b w:val="0"/>
                <w:i w:val="0"/>
                <w:sz w:val="18"/>
              </w:rPr>
            </w:pPr>
            <w:r w:rsidRPr="00306AC9">
              <w:rPr>
                <w:b w:val="0"/>
                <w:i w:val="0"/>
                <w:sz w:val="18"/>
              </w:rPr>
              <w:t>Description of where the effect on the environment was detected</w:t>
            </w:r>
          </w:p>
        </w:tc>
        <w:tc>
          <w:tcPr>
            <w:tcW w:w="5812" w:type="dxa"/>
          </w:tcPr>
          <w:p w14:paraId="7949E522" w14:textId="77777777" w:rsidR="00342A84" w:rsidRPr="00306AC9" w:rsidRDefault="00342A84" w:rsidP="002B0B0B">
            <w:pPr>
              <w:pStyle w:val="Heading2a"/>
              <w:spacing w:before="0"/>
              <w:rPr>
                <w:i w:val="0"/>
                <w:sz w:val="18"/>
              </w:rPr>
            </w:pPr>
          </w:p>
        </w:tc>
      </w:tr>
      <w:tr w:rsidR="00342A84" w:rsidRPr="00306AC9" w14:paraId="34D8E150" w14:textId="77777777" w:rsidTr="002B0B0B">
        <w:tc>
          <w:tcPr>
            <w:tcW w:w="2943" w:type="dxa"/>
          </w:tcPr>
          <w:p w14:paraId="40EDE5DA" w14:textId="77777777" w:rsidR="00342A84" w:rsidRPr="00306AC9" w:rsidRDefault="00342A84" w:rsidP="002B0B0B">
            <w:pPr>
              <w:pStyle w:val="Heading2a"/>
              <w:spacing w:before="0"/>
              <w:rPr>
                <w:b w:val="0"/>
                <w:i w:val="0"/>
                <w:sz w:val="18"/>
              </w:rPr>
            </w:pPr>
            <w:r w:rsidRPr="00306AC9">
              <w:rPr>
                <w:b w:val="0"/>
                <w:i w:val="0"/>
                <w:sz w:val="18"/>
              </w:rPr>
              <w:t>Substances(s) detected</w:t>
            </w:r>
          </w:p>
        </w:tc>
        <w:tc>
          <w:tcPr>
            <w:tcW w:w="5812" w:type="dxa"/>
          </w:tcPr>
          <w:p w14:paraId="0197BA76" w14:textId="77777777" w:rsidR="00342A84" w:rsidRPr="00306AC9" w:rsidRDefault="00342A84" w:rsidP="002B0B0B">
            <w:pPr>
              <w:pStyle w:val="Heading2a"/>
              <w:spacing w:before="0"/>
              <w:rPr>
                <w:i w:val="0"/>
                <w:sz w:val="18"/>
              </w:rPr>
            </w:pPr>
          </w:p>
        </w:tc>
      </w:tr>
      <w:tr w:rsidR="00342A84" w:rsidRPr="00306AC9" w14:paraId="1DD86A14" w14:textId="77777777" w:rsidTr="002B0B0B">
        <w:tc>
          <w:tcPr>
            <w:tcW w:w="2943" w:type="dxa"/>
          </w:tcPr>
          <w:p w14:paraId="7F48867D" w14:textId="77777777" w:rsidR="00342A84" w:rsidRPr="00306AC9" w:rsidRDefault="00342A84" w:rsidP="002B0B0B">
            <w:pPr>
              <w:pStyle w:val="Heading2a"/>
              <w:spacing w:before="0"/>
              <w:rPr>
                <w:b w:val="0"/>
                <w:i w:val="0"/>
                <w:sz w:val="18"/>
              </w:rPr>
            </w:pPr>
            <w:r w:rsidRPr="00306AC9">
              <w:rPr>
                <w:b w:val="0"/>
                <w:i w:val="0"/>
                <w:sz w:val="18"/>
              </w:rPr>
              <w:t>Concentrations of substances detected</w:t>
            </w:r>
          </w:p>
        </w:tc>
        <w:tc>
          <w:tcPr>
            <w:tcW w:w="5812" w:type="dxa"/>
          </w:tcPr>
          <w:p w14:paraId="1C5C593E" w14:textId="77777777" w:rsidR="00342A84" w:rsidRPr="00306AC9" w:rsidRDefault="00342A84" w:rsidP="002B0B0B">
            <w:pPr>
              <w:pStyle w:val="Heading2a"/>
              <w:spacing w:before="0"/>
              <w:rPr>
                <w:i w:val="0"/>
                <w:sz w:val="18"/>
              </w:rPr>
            </w:pPr>
          </w:p>
        </w:tc>
      </w:tr>
      <w:tr w:rsidR="00342A84" w:rsidRPr="00306AC9" w14:paraId="4D0F590D" w14:textId="77777777" w:rsidTr="002B0B0B">
        <w:tc>
          <w:tcPr>
            <w:tcW w:w="2943" w:type="dxa"/>
          </w:tcPr>
          <w:p w14:paraId="126A50D8" w14:textId="77777777" w:rsidR="00342A84" w:rsidRPr="00306AC9" w:rsidRDefault="00342A84" w:rsidP="002B0B0B">
            <w:pPr>
              <w:pStyle w:val="Heading2a"/>
              <w:spacing w:before="0"/>
              <w:rPr>
                <w:b w:val="0"/>
                <w:i w:val="0"/>
                <w:sz w:val="18"/>
              </w:rPr>
            </w:pPr>
            <w:r w:rsidRPr="00306AC9">
              <w:rPr>
                <w:b w:val="0"/>
                <w:i w:val="0"/>
                <w:sz w:val="18"/>
              </w:rPr>
              <w:t>Date of monitoring/sampling</w:t>
            </w:r>
          </w:p>
        </w:tc>
        <w:tc>
          <w:tcPr>
            <w:tcW w:w="5812" w:type="dxa"/>
          </w:tcPr>
          <w:p w14:paraId="13AC1E33" w14:textId="77777777" w:rsidR="00342A84" w:rsidRPr="00306AC9" w:rsidRDefault="00342A84" w:rsidP="002B0B0B">
            <w:pPr>
              <w:pStyle w:val="Heading2a"/>
              <w:spacing w:before="0"/>
              <w:rPr>
                <w:i w:val="0"/>
                <w:sz w:val="18"/>
              </w:rPr>
            </w:pPr>
          </w:p>
        </w:tc>
      </w:tr>
    </w:tbl>
    <w:p w14:paraId="60D82F59" w14:textId="77777777" w:rsidR="00342A84" w:rsidRPr="00306AC9" w:rsidRDefault="00342A84" w:rsidP="00342A84">
      <w:pPr>
        <w:pStyle w:val="Heading2a"/>
        <w:spacing w:before="0"/>
        <w:rPr>
          <w:sz w:val="18"/>
        </w:rPr>
      </w:pPr>
    </w:p>
    <w:p w14:paraId="609D4B30" w14:textId="77777777" w:rsidR="00342A84" w:rsidRPr="00306AC9" w:rsidRDefault="00342A84" w:rsidP="00342A84">
      <w:pPr>
        <w:pStyle w:val="Heading2a"/>
        <w:rPr>
          <w:sz w:val="18"/>
        </w:rPr>
      </w:pPr>
      <w:r w:rsidRPr="00306AC9">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342A84" w:rsidRPr="00306AC9" w14:paraId="63E37127" w14:textId="77777777" w:rsidTr="002B0B0B">
        <w:tc>
          <w:tcPr>
            <w:tcW w:w="4301" w:type="dxa"/>
          </w:tcPr>
          <w:p w14:paraId="0D5A52D2" w14:textId="77777777" w:rsidR="00342A84" w:rsidRPr="00306AC9" w:rsidRDefault="00342A84" w:rsidP="002B0B0B">
            <w:pPr>
              <w:pStyle w:val="Heading3nonum"/>
              <w:spacing w:before="0"/>
            </w:pPr>
            <w:r w:rsidRPr="00306AC9">
              <w:t>Any more accurate information on the matters for notification under Part A.</w:t>
            </w:r>
          </w:p>
        </w:tc>
        <w:tc>
          <w:tcPr>
            <w:tcW w:w="4301" w:type="dxa"/>
          </w:tcPr>
          <w:p w14:paraId="5D2808B8" w14:textId="77777777" w:rsidR="00342A84" w:rsidRPr="00306AC9" w:rsidRDefault="00342A84" w:rsidP="002B0B0B">
            <w:pPr>
              <w:pStyle w:val="Heading3nonum"/>
            </w:pPr>
          </w:p>
        </w:tc>
      </w:tr>
      <w:tr w:rsidR="00342A84" w:rsidRPr="00306AC9" w14:paraId="494AA812" w14:textId="77777777" w:rsidTr="002B0B0B">
        <w:tc>
          <w:tcPr>
            <w:tcW w:w="4301" w:type="dxa"/>
          </w:tcPr>
          <w:p w14:paraId="2778DE1B" w14:textId="77777777" w:rsidR="00342A84" w:rsidRPr="00306AC9" w:rsidRDefault="00342A84" w:rsidP="002B0B0B">
            <w:pPr>
              <w:pStyle w:val="Heading3nonum"/>
              <w:spacing w:before="0"/>
            </w:pPr>
            <w:r w:rsidRPr="00306AC9">
              <w:t>Measures taken, or intended to be taken, to prevent a recurrence of the incident</w:t>
            </w:r>
          </w:p>
        </w:tc>
        <w:tc>
          <w:tcPr>
            <w:tcW w:w="4301" w:type="dxa"/>
          </w:tcPr>
          <w:p w14:paraId="62ED6BBA" w14:textId="77777777" w:rsidR="00342A84" w:rsidRPr="00306AC9" w:rsidRDefault="00342A84" w:rsidP="002B0B0B">
            <w:pPr>
              <w:pStyle w:val="Heading3nonum"/>
            </w:pPr>
          </w:p>
        </w:tc>
      </w:tr>
      <w:tr w:rsidR="00342A84" w:rsidRPr="00306AC9" w14:paraId="478CB807" w14:textId="77777777" w:rsidTr="002B0B0B">
        <w:tc>
          <w:tcPr>
            <w:tcW w:w="4301" w:type="dxa"/>
          </w:tcPr>
          <w:p w14:paraId="501E8AC9" w14:textId="77777777" w:rsidR="00342A84" w:rsidRPr="00306AC9" w:rsidRDefault="00342A84" w:rsidP="002B0B0B">
            <w:pPr>
              <w:pStyle w:val="Heading3nonum"/>
              <w:spacing w:before="0"/>
            </w:pPr>
            <w:r w:rsidRPr="00306AC9">
              <w:t>Measures taken, or intended to be taken, to rectify, limit or prevent any pollution of the environment which has been or may be caused by the emission</w:t>
            </w:r>
          </w:p>
        </w:tc>
        <w:tc>
          <w:tcPr>
            <w:tcW w:w="4301" w:type="dxa"/>
          </w:tcPr>
          <w:p w14:paraId="3EBF2F77" w14:textId="77777777" w:rsidR="00342A84" w:rsidRPr="00306AC9" w:rsidRDefault="00342A84" w:rsidP="002B0B0B">
            <w:pPr>
              <w:pStyle w:val="Heading3nonum"/>
            </w:pPr>
          </w:p>
        </w:tc>
      </w:tr>
      <w:tr w:rsidR="00342A84" w:rsidRPr="00306AC9" w14:paraId="466F1ADB" w14:textId="77777777" w:rsidTr="002B0B0B">
        <w:tc>
          <w:tcPr>
            <w:tcW w:w="4301" w:type="dxa"/>
          </w:tcPr>
          <w:p w14:paraId="7C7CCF8A" w14:textId="77777777" w:rsidR="00342A84" w:rsidRPr="00306AC9" w:rsidRDefault="00342A84" w:rsidP="002B0B0B">
            <w:pPr>
              <w:pStyle w:val="Heading3nonum"/>
              <w:spacing w:before="0"/>
            </w:pPr>
            <w:r w:rsidRPr="00306AC9">
              <w:t>The dates of any unauthorised emissions from the facility in the preceding 24 months.</w:t>
            </w:r>
          </w:p>
        </w:tc>
        <w:tc>
          <w:tcPr>
            <w:tcW w:w="4301" w:type="dxa"/>
          </w:tcPr>
          <w:p w14:paraId="5B32C9A8" w14:textId="77777777" w:rsidR="00342A84" w:rsidRPr="00306AC9" w:rsidRDefault="00342A84" w:rsidP="002B0B0B">
            <w:pPr>
              <w:pStyle w:val="Heading3nonum"/>
            </w:pPr>
          </w:p>
        </w:tc>
      </w:tr>
    </w:tbl>
    <w:p w14:paraId="2F6621D2" w14:textId="77777777" w:rsidR="00342A84" w:rsidRPr="00306AC9" w:rsidRDefault="00342A84" w:rsidP="00342A84">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342A84" w:rsidRPr="00306AC9" w14:paraId="4FCBFA8E" w14:textId="77777777" w:rsidTr="002B0B0B">
        <w:tc>
          <w:tcPr>
            <w:tcW w:w="4301" w:type="dxa"/>
          </w:tcPr>
          <w:p w14:paraId="7C2C3C18" w14:textId="77777777" w:rsidR="00342A84" w:rsidRPr="00306AC9" w:rsidRDefault="00342A84" w:rsidP="002B0B0B">
            <w:pPr>
              <w:pStyle w:val="Heading3nonum"/>
              <w:spacing w:before="0"/>
              <w:rPr>
                <w:b/>
              </w:rPr>
            </w:pPr>
            <w:r w:rsidRPr="00306AC9">
              <w:rPr>
                <w:b/>
              </w:rPr>
              <w:t>Name*</w:t>
            </w:r>
          </w:p>
        </w:tc>
        <w:tc>
          <w:tcPr>
            <w:tcW w:w="4301" w:type="dxa"/>
          </w:tcPr>
          <w:p w14:paraId="480A5782" w14:textId="77777777" w:rsidR="00342A84" w:rsidRPr="00306AC9" w:rsidRDefault="00342A84" w:rsidP="002B0B0B">
            <w:pPr>
              <w:pStyle w:val="Heading3nonum"/>
              <w:spacing w:before="0"/>
            </w:pPr>
          </w:p>
        </w:tc>
      </w:tr>
      <w:tr w:rsidR="00342A84" w:rsidRPr="00306AC9" w14:paraId="30751052" w14:textId="77777777" w:rsidTr="002B0B0B">
        <w:tc>
          <w:tcPr>
            <w:tcW w:w="4301" w:type="dxa"/>
          </w:tcPr>
          <w:p w14:paraId="5F57FBBE" w14:textId="77777777" w:rsidR="00342A84" w:rsidRPr="00306AC9" w:rsidRDefault="00342A84" w:rsidP="002B0B0B">
            <w:pPr>
              <w:pStyle w:val="Heading3nonum"/>
              <w:spacing w:before="0"/>
              <w:rPr>
                <w:b/>
              </w:rPr>
            </w:pPr>
            <w:r w:rsidRPr="00306AC9">
              <w:rPr>
                <w:b/>
              </w:rPr>
              <w:t>Post</w:t>
            </w:r>
          </w:p>
        </w:tc>
        <w:tc>
          <w:tcPr>
            <w:tcW w:w="4301" w:type="dxa"/>
          </w:tcPr>
          <w:p w14:paraId="4D617FEA" w14:textId="77777777" w:rsidR="00342A84" w:rsidRPr="00306AC9" w:rsidRDefault="00342A84" w:rsidP="002B0B0B">
            <w:pPr>
              <w:pStyle w:val="Heading3nonum"/>
              <w:spacing w:before="0"/>
            </w:pPr>
          </w:p>
        </w:tc>
      </w:tr>
      <w:tr w:rsidR="00342A84" w:rsidRPr="00306AC9" w14:paraId="3DF95F88" w14:textId="77777777" w:rsidTr="002B0B0B">
        <w:tc>
          <w:tcPr>
            <w:tcW w:w="4301" w:type="dxa"/>
          </w:tcPr>
          <w:p w14:paraId="15FFEB3D" w14:textId="77777777" w:rsidR="00342A84" w:rsidRPr="00306AC9" w:rsidRDefault="00342A84" w:rsidP="002B0B0B">
            <w:pPr>
              <w:pStyle w:val="Heading3nonum"/>
              <w:spacing w:before="0"/>
              <w:rPr>
                <w:b/>
              </w:rPr>
            </w:pPr>
            <w:r w:rsidRPr="00306AC9">
              <w:rPr>
                <w:b/>
              </w:rPr>
              <w:t>Signature</w:t>
            </w:r>
          </w:p>
        </w:tc>
        <w:tc>
          <w:tcPr>
            <w:tcW w:w="4301" w:type="dxa"/>
          </w:tcPr>
          <w:p w14:paraId="15F047A6" w14:textId="77777777" w:rsidR="00342A84" w:rsidRPr="00306AC9" w:rsidRDefault="00342A84" w:rsidP="002B0B0B">
            <w:pPr>
              <w:pStyle w:val="Heading3nonum"/>
              <w:spacing w:before="0"/>
            </w:pPr>
          </w:p>
        </w:tc>
      </w:tr>
      <w:tr w:rsidR="00342A84" w:rsidRPr="00306AC9" w14:paraId="7DEB7788" w14:textId="77777777" w:rsidTr="002B0B0B">
        <w:tc>
          <w:tcPr>
            <w:tcW w:w="4301" w:type="dxa"/>
          </w:tcPr>
          <w:p w14:paraId="22D2AF09" w14:textId="77777777" w:rsidR="00342A84" w:rsidRPr="00306AC9" w:rsidRDefault="00342A84" w:rsidP="002B0B0B">
            <w:pPr>
              <w:pStyle w:val="Heading3nonum"/>
              <w:spacing w:before="0"/>
              <w:rPr>
                <w:b/>
              </w:rPr>
            </w:pPr>
            <w:r w:rsidRPr="00306AC9">
              <w:rPr>
                <w:b/>
              </w:rPr>
              <w:t>Date</w:t>
            </w:r>
          </w:p>
        </w:tc>
        <w:tc>
          <w:tcPr>
            <w:tcW w:w="4301" w:type="dxa"/>
          </w:tcPr>
          <w:p w14:paraId="0791C2D1" w14:textId="77777777" w:rsidR="00342A84" w:rsidRPr="00306AC9" w:rsidRDefault="00342A84" w:rsidP="002B0B0B">
            <w:pPr>
              <w:pStyle w:val="Heading3nonum"/>
              <w:spacing w:before="0"/>
            </w:pPr>
          </w:p>
        </w:tc>
      </w:tr>
    </w:tbl>
    <w:p w14:paraId="4D5591AB" w14:textId="77777777" w:rsidR="00342A84" w:rsidRPr="00306AC9" w:rsidRDefault="00342A84" w:rsidP="00342A84">
      <w:pPr>
        <w:pStyle w:val="Heading3nonum"/>
      </w:pPr>
      <w:r w:rsidRPr="00306AC9">
        <w:t>* authorised to sign on behalf of the operator</w:t>
      </w:r>
    </w:p>
    <w:p w14:paraId="66C2314C" w14:textId="77777777" w:rsidR="00342A84" w:rsidRPr="00306AC9" w:rsidRDefault="00342A84" w:rsidP="00342A84">
      <w:pPr>
        <w:pStyle w:val="Heading1nonum"/>
        <w:pageBreakBefore/>
      </w:pPr>
      <w:r w:rsidRPr="00306AC9">
        <w:t xml:space="preserve">Schedule 6 - Interpretation </w:t>
      </w:r>
    </w:p>
    <w:p w14:paraId="7B2A505D" w14:textId="13F527B6" w:rsidR="00443B4A" w:rsidRPr="00306AC9" w:rsidRDefault="00443B4A" w:rsidP="001507CB">
      <w:pPr>
        <w:pStyle w:val="BodyText"/>
        <w:spacing w:after="120" w:line="270" w:lineRule="exact"/>
        <w:rPr>
          <w:sz w:val="18"/>
        </w:rPr>
      </w:pPr>
      <w:r w:rsidRPr="00306AC9">
        <w:rPr>
          <w:i/>
          <w:sz w:val="18"/>
        </w:rPr>
        <w:t>“</w:t>
      </w:r>
      <w:proofErr w:type="gramStart"/>
      <w:r w:rsidRPr="00306AC9">
        <w:rPr>
          <w:i/>
          <w:sz w:val="18"/>
        </w:rPr>
        <w:t>annually</w:t>
      </w:r>
      <w:proofErr w:type="gramEnd"/>
      <w:r w:rsidRPr="00306AC9">
        <w:rPr>
          <w:i/>
          <w:sz w:val="18"/>
        </w:rPr>
        <w:t xml:space="preserve">” </w:t>
      </w:r>
      <w:r w:rsidRPr="00306AC9">
        <w:rPr>
          <w:sz w:val="18"/>
        </w:rPr>
        <w:t>means once every year</w:t>
      </w:r>
    </w:p>
    <w:p w14:paraId="03B9BC7B" w14:textId="2159FABF" w:rsidR="001507CB" w:rsidRPr="00306AC9" w:rsidRDefault="0093004E" w:rsidP="001507CB">
      <w:pPr>
        <w:pStyle w:val="BodyText"/>
        <w:spacing w:after="120" w:line="270" w:lineRule="exact"/>
        <w:rPr>
          <w:sz w:val="18"/>
        </w:rPr>
      </w:pPr>
      <w:r w:rsidRPr="00306AC9">
        <w:rPr>
          <w:i/>
          <w:sz w:val="18"/>
        </w:rPr>
        <w:t xml:space="preserve"> </w:t>
      </w:r>
      <w:r w:rsidR="001507CB" w:rsidRPr="00306AC9">
        <w:rPr>
          <w:i/>
          <w:sz w:val="18"/>
        </w:rPr>
        <w:t>“</w:t>
      </w:r>
      <w:proofErr w:type="gramStart"/>
      <w:r w:rsidR="001507CB" w:rsidRPr="00306AC9">
        <w:rPr>
          <w:rStyle w:val="ListChar"/>
          <w:i/>
          <w:iCs/>
        </w:rPr>
        <w:t>accident</w:t>
      </w:r>
      <w:proofErr w:type="gramEnd"/>
      <w:r w:rsidR="001507CB" w:rsidRPr="00306AC9">
        <w:rPr>
          <w:i/>
          <w:sz w:val="18"/>
        </w:rPr>
        <w:t>”</w:t>
      </w:r>
      <w:r w:rsidR="001507CB" w:rsidRPr="00306AC9">
        <w:rPr>
          <w:sz w:val="18"/>
        </w:rPr>
        <w:t xml:space="preserve"> means an accident that may result in pollution.</w:t>
      </w:r>
    </w:p>
    <w:p w14:paraId="078072E2" w14:textId="77777777" w:rsidR="001507CB" w:rsidRPr="00306AC9" w:rsidRDefault="001507CB" w:rsidP="001507CB">
      <w:pPr>
        <w:pStyle w:val="BodyText"/>
        <w:spacing w:before="120" w:after="120" w:line="270" w:lineRule="exact"/>
        <w:rPr>
          <w:sz w:val="18"/>
        </w:rPr>
      </w:pPr>
      <w:r w:rsidRPr="00306AC9">
        <w:rPr>
          <w:i/>
          <w:sz w:val="18"/>
        </w:rPr>
        <w:t>“</w:t>
      </w:r>
      <w:proofErr w:type="gramStart"/>
      <w:r w:rsidRPr="00306AC9">
        <w:rPr>
          <w:i/>
          <w:sz w:val="18"/>
          <w:szCs w:val="18"/>
        </w:rPr>
        <w:t>application</w:t>
      </w:r>
      <w:proofErr w:type="gramEnd"/>
      <w:r w:rsidRPr="00306AC9">
        <w:rPr>
          <w:i/>
          <w:sz w:val="18"/>
        </w:rPr>
        <w:t>”</w:t>
      </w:r>
      <w:r w:rsidRPr="00306AC9">
        <w:rPr>
          <w:sz w:val="18"/>
        </w:rPr>
        <w:t xml:space="preserve"> means the application for this permit, together with any additional information supplied by the operator as part of the application and any response to a notice served under Schedule 5 to the EP Regulations.</w:t>
      </w:r>
    </w:p>
    <w:p w14:paraId="7AAC92B7" w14:textId="1F5232E5" w:rsidR="00443B4A" w:rsidRPr="00306AC9" w:rsidRDefault="00443B4A" w:rsidP="001507CB">
      <w:pPr>
        <w:pStyle w:val="BodyText"/>
        <w:spacing w:before="120" w:after="120" w:line="270" w:lineRule="exact"/>
        <w:rPr>
          <w:i/>
          <w:color w:val="000000"/>
          <w:sz w:val="18"/>
        </w:rPr>
      </w:pPr>
      <w:r w:rsidRPr="00306AC9">
        <w:rPr>
          <w:i/>
          <w:color w:val="000000"/>
          <w:sz w:val="18"/>
        </w:rPr>
        <w:t>“</w:t>
      </w:r>
      <w:proofErr w:type="gramStart"/>
      <w:r w:rsidRPr="00306AC9">
        <w:rPr>
          <w:i/>
          <w:color w:val="000000"/>
          <w:sz w:val="18"/>
        </w:rPr>
        <w:t>authorised</w:t>
      </w:r>
      <w:proofErr w:type="gramEnd"/>
      <w:r w:rsidRPr="00306AC9">
        <w:rPr>
          <w:i/>
          <w:color w:val="000000"/>
          <w:sz w:val="18"/>
        </w:rPr>
        <w:t xml:space="preserve"> officer”</w:t>
      </w:r>
      <w:r w:rsidRPr="00306AC9">
        <w:rPr>
          <w:color w:val="000000"/>
          <w:sz w:val="18"/>
        </w:rPr>
        <w:t xml:space="preserve"> means any person authorised by Natural Resources Wales under section 108(1) of The Environment Act 1995 to exercise, in accordance with the terms of any such authorisation, any power specified in section 108(4) of that Act</w:t>
      </w:r>
      <w:r w:rsidRPr="00306AC9">
        <w:rPr>
          <w:i/>
          <w:color w:val="000000"/>
          <w:sz w:val="18"/>
        </w:rPr>
        <w:t>.</w:t>
      </w:r>
    </w:p>
    <w:p w14:paraId="4B4C4A25" w14:textId="4434BE05" w:rsidR="00443B4A" w:rsidRPr="00306AC9" w:rsidRDefault="00443B4A" w:rsidP="001507CB">
      <w:pPr>
        <w:pStyle w:val="BodyText"/>
        <w:spacing w:before="120" w:after="120" w:line="270" w:lineRule="exact"/>
        <w:rPr>
          <w:sz w:val="18"/>
        </w:rPr>
      </w:pPr>
      <w:r w:rsidRPr="00306AC9">
        <w:rPr>
          <w:sz w:val="18"/>
        </w:rPr>
        <w:t>“Compliance based on Mass Balance Calculation” means that for the purposes of demonstrating compliance or non-compliance with a specified limit the release shall be calculated. Annual mass releases for mercury and cadmium shall be calculated from the maximum potential concentration of the metal present as contamination multiplied by the volume of the chemicals used on site during the Year. An allowance may be deducted for any proportion of the chemicals used that can be demonstrated not to have reached the emission point. The concentration of mercury and cadmium shall be calculated from the annual mass release and the volume of effluent discharged during the Year.</w:t>
      </w:r>
    </w:p>
    <w:p w14:paraId="54258873" w14:textId="2DB9296C" w:rsidR="00660A19" w:rsidRPr="00306AC9" w:rsidRDefault="00660A19" w:rsidP="00660A19">
      <w:pPr>
        <w:pStyle w:val="term"/>
        <w:keepNext w:val="0"/>
        <w:keepLines w:val="0"/>
        <w:spacing w:after="120"/>
        <w:rPr>
          <w:i w:val="0"/>
        </w:rPr>
      </w:pPr>
      <w:r w:rsidRPr="00306AC9">
        <w:t>“</w:t>
      </w:r>
      <w:proofErr w:type="gramStart"/>
      <w:r w:rsidRPr="00306AC9">
        <w:t>emissions</w:t>
      </w:r>
      <w:proofErr w:type="gramEnd"/>
      <w:r w:rsidRPr="00306AC9">
        <w:t xml:space="preserve"> of substances not controlled by emission limits” </w:t>
      </w:r>
      <w:r w:rsidRPr="00306AC9">
        <w:rPr>
          <w:i w:val="0"/>
        </w:rPr>
        <w:t xml:space="preserve">means emissions of substances to air, water or land from the activities, </w:t>
      </w:r>
      <w:r w:rsidRPr="00306AC9">
        <w:rPr>
          <w:rStyle w:val="Strong"/>
          <w:rFonts w:cs="Arial"/>
          <w:b w:val="0"/>
          <w:i w:val="0"/>
          <w:szCs w:val="18"/>
        </w:rPr>
        <w:t>either from the emission points specified in schedule 3 or from other localised or diffuse sources, which are not controlled by an emission limit</w:t>
      </w:r>
      <w:r w:rsidRPr="00306AC9">
        <w:rPr>
          <w:rStyle w:val="Strong"/>
          <w:rFonts w:cs="Arial"/>
          <w:i w:val="0"/>
          <w:szCs w:val="18"/>
        </w:rPr>
        <w:t>.</w:t>
      </w:r>
      <w:r w:rsidRPr="00306AC9">
        <w:rPr>
          <w:i w:val="0"/>
          <w:szCs w:val="18"/>
        </w:rPr>
        <w:t>.</w:t>
      </w:r>
    </w:p>
    <w:p w14:paraId="2BEA5F2E" w14:textId="4F72E2E2" w:rsidR="001507CB" w:rsidRPr="00306AC9" w:rsidRDefault="0093004E" w:rsidP="001507CB">
      <w:pPr>
        <w:pStyle w:val="BodyText"/>
        <w:spacing w:before="120" w:after="120" w:line="270" w:lineRule="exact"/>
        <w:rPr>
          <w:sz w:val="18"/>
        </w:rPr>
      </w:pPr>
      <w:r w:rsidRPr="00306AC9">
        <w:rPr>
          <w:i/>
          <w:sz w:val="18"/>
        </w:rPr>
        <w:t xml:space="preserve"> </w:t>
      </w:r>
      <w:r w:rsidR="001507CB" w:rsidRPr="00306AC9">
        <w:rPr>
          <w:i/>
          <w:sz w:val="18"/>
        </w:rPr>
        <w:t>“EP Regulations”</w:t>
      </w:r>
      <w:r w:rsidR="001507CB" w:rsidRPr="00306AC9">
        <w:rPr>
          <w:sz w:val="18"/>
        </w:rPr>
        <w:t xml:space="preserve"> means The Environmental Permitting (Englan</w:t>
      </w:r>
      <w:r w:rsidR="00100F77">
        <w:rPr>
          <w:sz w:val="18"/>
        </w:rPr>
        <w:t>d and Wales) Regulations SI 2016</w:t>
      </w:r>
      <w:r w:rsidR="001507CB" w:rsidRPr="00306AC9">
        <w:rPr>
          <w:sz w:val="18"/>
        </w:rPr>
        <w:t xml:space="preserve"> No.675 and words and expressions used in this permit which are also used in the Regulations have the same meanings as in those Regulations.</w:t>
      </w:r>
    </w:p>
    <w:p w14:paraId="3FB5BD6B" w14:textId="05276A4C" w:rsidR="001507CB" w:rsidRPr="00306AC9" w:rsidRDefault="00660A19" w:rsidP="001507CB">
      <w:pPr>
        <w:spacing w:before="120" w:after="120" w:line="270" w:lineRule="exact"/>
        <w:rPr>
          <w:rFonts w:ascii="Arial" w:hAnsi="Arial"/>
          <w:sz w:val="18"/>
        </w:rPr>
      </w:pPr>
      <w:r w:rsidRPr="00306AC9">
        <w:rPr>
          <w:rFonts w:ascii="Arial" w:hAnsi="Arial"/>
          <w:i/>
          <w:sz w:val="18"/>
        </w:rPr>
        <w:t xml:space="preserve"> </w:t>
      </w:r>
      <w:r w:rsidR="001507CB" w:rsidRPr="00306AC9">
        <w:rPr>
          <w:rFonts w:ascii="Arial" w:hAnsi="Arial"/>
          <w:i/>
          <w:sz w:val="18"/>
        </w:rPr>
        <w:t>“</w:t>
      </w:r>
      <w:proofErr w:type="gramStart"/>
      <w:r w:rsidR="001507CB" w:rsidRPr="00306AC9">
        <w:rPr>
          <w:rFonts w:ascii="Arial" w:hAnsi="Arial"/>
          <w:i/>
          <w:sz w:val="18"/>
        </w:rPr>
        <w:t>groundwater</w:t>
      </w:r>
      <w:proofErr w:type="gramEnd"/>
      <w:r w:rsidR="001507CB" w:rsidRPr="00306AC9">
        <w:rPr>
          <w:rFonts w:ascii="Arial" w:hAnsi="Arial"/>
          <w:i/>
          <w:sz w:val="18"/>
        </w:rPr>
        <w:t xml:space="preserve">” </w:t>
      </w:r>
      <w:r w:rsidR="001507CB" w:rsidRPr="00306AC9">
        <w:rPr>
          <w:rFonts w:ascii="Arial" w:hAnsi="Arial"/>
          <w:sz w:val="18"/>
        </w:rPr>
        <w:t>means all water, which is below the surface of the ground in the saturation zone and in direct contact with the ground or subsoil.</w:t>
      </w:r>
    </w:p>
    <w:p w14:paraId="3ADCD125" w14:textId="54AB9148" w:rsidR="00660A19" w:rsidRPr="00306AC9" w:rsidRDefault="00660A19" w:rsidP="00660A19">
      <w:pPr>
        <w:pStyle w:val="Draftingnote"/>
        <w:rPr>
          <w:color w:val="auto"/>
        </w:rPr>
      </w:pPr>
      <w:r w:rsidRPr="00306AC9">
        <w:rPr>
          <w:color w:val="auto"/>
        </w:rPr>
        <w:t xml:space="preserve">“Industrial Emissions Directive” </w:t>
      </w:r>
      <w:r w:rsidRPr="00306AC9">
        <w:rPr>
          <w:i w:val="0"/>
          <w:color w:val="auto"/>
        </w:rPr>
        <w:t>means DIRECTIVE 2010/75/EU OF THE EUROPEAN PARLIAMENT AND OF THE COUNCIL of 24 November 2010 on industrial emissions</w:t>
      </w:r>
    </w:p>
    <w:p w14:paraId="3A308411" w14:textId="77777777" w:rsidR="001507CB" w:rsidRPr="00306AC9" w:rsidRDefault="001507CB" w:rsidP="001507CB">
      <w:pPr>
        <w:pStyle w:val="Heading3nonum"/>
        <w:spacing w:after="120"/>
        <w:jc w:val="both"/>
        <w:rPr>
          <w:i/>
          <w:color w:val="auto"/>
        </w:rPr>
      </w:pPr>
      <w:r w:rsidRPr="00306AC9">
        <w:rPr>
          <w:i/>
          <w:color w:val="auto"/>
        </w:rPr>
        <w:t>“MCERTS”</w:t>
      </w:r>
      <w:r w:rsidRPr="00306AC9">
        <w:rPr>
          <w:color w:val="auto"/>
        </w:rPr>
        <w:t xml:space="preserve"> means the Environment Agency’s Monitoring Certification Scheme</w:t>
      </w:r>
      <w:r w:rsidRPr="00306AC9">
        <w:rPr>
          <w:i/>
          <w:color w:val="auto"/>
        </w:rPr>
        <w:t>.</w:t>
      </w:r>
    </w:p>
    <w:p w14:paraId="2EB15D61" w14:textId="65582F26" w:rsidR="00660A19" w:rsidRPr="00306AC9" w:rsidRDefault="00660A19" w:rsidP="001507CB">
      <w:pPr>
        <w:pStyle w:val="Heading3nonum"/>
        <w:spacing w:after="120"/>
        <w:jc w:val="both"/>
        <w:rPr>
          <w:i/>
          <w:color w:val="auto"/>
        </w:rPr>
      </w:pPr>
      <w:r w:rsidRPr="00306AC9">
        <w:rPr>
          <w:i/>
          <w:color w:val="auto"/>
        </w:rPr>
        <w:t>“</w:t>
      </w:r>
      <w:proofErr w:type="gramStart"/>
      <w:r w:rsidRPr="00306AC9">
        <w:rPr>
          <w:i/>
          <w:color w:val="auto"/>
        </w:rPr>
        <w:t>quarter</w:t>
      </w:r>
      <w:proofErr w:type="gramEnd"/>
      <w:r w:rsidRPr="00306AC9">
        <w:rPr>
          <w:i/>
          <w:color w:val="auto"/>
        </w:rPr>
        <w:t xml:space="preserve">” </w:t>
      </w:r>
      <w:r w:rsidRPr="00306AC9">
        <w:rPr>
          <w:color w:val="auto"/>
        </w:rPr>
        <w:t>means a calendar year quarter commencing on 1 January, 1 April, 1 July or 1 October.</w:t>
      </w:r>
    </w:p>
    <w:p w14:paraId="053B3099" w14:textId="46DD3119" w:rsidR="001507CB" w:rsidRPr="00306AC9" w:rsidRDefault="001507CB" w:rsidP="00660A19">
      <w:pPr>
        <w:pStyle w:val="List"/>
        <w:spacing w:before="120" w:after="120" w:line="270" w:lineRule="exact"/>
        <w:ind w:left="284" w:hanging="284"/>
      </w:pPr>
      <w:r w:rsidRPr="00306AC9">
        <w:t>“</w:t>
      </w:r>
      <w:proofErr w:type="gramStart"/>
      <w:r w:rsidRPr="00306AC9">
        <w:t>year</w:t>
      </w:r>
      <w:proofErr w:type="gramEnd"/>
      <w:r w:rsidRPr="00306AC9">
        <w:t>” means calendar year ending 31 December.</w:t>
      </w:r>
    </w:p>
    <w:p w14:paraId="264A6282" w14:textId="77777777" w:rsidR="001507CB" w:rsidRPr="00306AC9" w:rsidRDefault="001507CB" w:rsidP="001507CB">
      <w:pPr>
        <w:spacing w:before="120" w:after="120" w:line="270" w:lineRule="exact"/>
        <w:rPr>
          <w:rFonts w:ascii="Arial" w:hAnsi="Arial"/>
          <w:sz w:val="18"/>
        </w:rPr>
      </w:pPr>
      <w:r w:rsidRPr="00306AC9">
        <w:rPr>
          <w:rFonts w:ascii="Arial" w:hAnsi="Arial"/>
          <w:sz w:val="18"/>
        </w:rPr>
        <w:t>Where a minimum limit is set for any emission parameter, for example pH, reference to exceeding the limit shall mean that the parameter shall not be less than that limit.</w:t>
      </w:r>
    </w:p>
    <w:p w14:paraId="0EB1E0C2" w14:textId="77777777" w:rsidR="001507CB" w:rsidRPr="00306AC9" w:rsidRDefault="001507CB" w:rsidP="001507CB">
      <w:pPr>
        <w:pStyle w:val="Heading3nonum"/>
        <w:spacing w:after="120"/>
        <w:jc w:val="both"/>
      </w:pPr>
      <w:r w:rsidRPr="00306AC9">
        <w:t>Unless otherwise stated, any references in this permit to concentrations of substances in emissions into air means:</w:t>
      </w:r>
    </w:p>
    <w:p w14:paraId="5908298C" w14:textId="77777777" w:rsidR="001507CB" w:rsidRPr="00306AC9" w:rsidRDefault="001507CB" w:rsidP="001507CB">
      <w:pPr>
        <w:numPr>
          <w:ilvl w:val="0"/>
          <w:numId w:val="11"/>
        </w:numPr>
        <w:spacing w:before="120" w:after="120" w:line="270" w:lineRule="exact"/>
        <w:rPr>
          <w:rFonts w:ascii="Arial" w:hAnsi="Arial"/>
          <w:sz w:val="18"/>
        </w:rPr>
      </w:pPr>
      <w:r w:rsidRPr="00306AC9">
        <w:rPr>
          <w:rFonts w:ascii="Arial" w:hAnsi="Arial"/>
          <w:sz w:val="18"/>
        </w:rPr>
        <w:t xml:space="preserve">in relation to emissions from combustion processes, the concentration in dry air at a temperature of 273K, at a pressure of 101.3 </w:t>
      </w:r>
      <w:proofErr w:type="spellStart"/>
      <w:r w:rsidRPr="00306AC9">
        <w:rPr>
          <w:rFonts w:ascii="Arial" w:hAnsi="Arial"/>
          <w:sz w:val="18"/>
        </w:rPr>
        <w:t>kPa</w:t>
      </w:r>
      <w:proofErr w:type="spellEnd"/>
      <w:r w:rsidRPr="00306AC9">
        <w:rPr>
          <w:rFonts w:ascii="Arial" w:hAnsi="Arial"/>
          <w:sz w:val="18"/>
        </w:rPr>
        <w:t xml:space="preserve"> and with an oxygen content of 3% dry for liquid and gaseous fuels, 6% dry for solid fuels; and/or</w:t>
      </w:r>
    </w:p>
    <w:p w14:paraId="292ECD1B" w14:textId="77777777" w:rsidR="001507CB" w:rsidRPr="00306AC9" w:rsidRDefault="001507CB" w:rsidP="001507CB">
      <w:pPr>
        <w:numPr>
          <w:ilvl w:val="0"/>
          <w:numId w:val="11"/>
        </w:numPr>
        <w:spacing w:before="120" w:after="120" w:line="270" w:lineRule="exact"/>
        <w:rPr>
          <w:rFonts w:ascii="Arial" w:hAnsi="Arial"/>
          <w:sz w:val="18"/>
        </w:rPr>
      </w:pPr>
      <w:proofErr w:type="gramStart"/>
      <w:r w:rsidRPr="00306AC9">
        <w:rPr>
          <w:rFonts w:ascii="Arial" w:hAnsi="Arial"/>
          <w:sz w:val="18"/>
        </w:rPr>
        <w:t>in</w:t>
      </w:r>
      <w:proofErr w:type="gramEnd"/>
      <w:r w:rsidRPr="00306AC9">
        <w:rPr>
          <w:rFonts w:ascii="Arial" w:hAnsi="Arial"/>
          <w:sz w:val="18"/>
        </w:rPr>
        <w:t xml:space="preserve"> relation to emissions from non-combustion sources, the concentration at a temperature of 273K and at a pressure of 101.3 </w:t>
      </w:r>
      <w:proofErr w:type="spellStart"/>
      <w:r w:rsidRPr="00306AC9">
        <w:rPr>
          <w:rFonts w:ascii="Arial" w:hAnsi="Arial"/>
          <w:sz w:val="18"/>
        </w:rPr>
        <w:t>kPa</w:t>
      </w:r>
      <w:proofErr w:type="spellEnd"/>
      <w:r w:rsidRPr="00306AC9">
        <w:rPr>
          <w:rFonts w:ascii="Arial" w:hAnsi="Arial"/>
          <w:sz w:val="18"/>
        </w:rPr>
        <w:t>, with no correction for water vapour content.</w:t>
      </w:r>
    </w:p>
    <w:p w14:paraId="6E189F51" w14:textId="77777777" w:rsidR="00342A84" w:rsidRPr="00306AC9" w:rsidRDefault="00342A84" w:rsidP="00342A84">
      <w:pPr>
        <w:spacing w:before="120" w:after="120" w:line="270" w:lineRule="exact"/>
        <w:rPr>
          <w:rFonts w:ascii="Arial" w:hAnsi="Arial"/>
          <w:sz w:val="18"/>
        </w:rPr>
      </w:pPr>
      <w:r w:rsidRPr="00306AC9">
        <w:rPr>
          <w:rFonts w:ascii="Arial" w:hAnsi="Arial"/>
          <w:sz w:val="18"/>
        </w:rPr>
        <w:t>Where a minimum limit is set for any emission parameter, for example pH, reference to exceeding the limit shall mean that the parameter shall not be less than that limit.</w:t>
      </w:r>
    </w:p>
    <w:p w14:paraId="41A4C6EF" w14:textId="77777777" w:rsidR="00342A84" w:rsidRPr="00306AC9" w:rsidRDefault="00342A84" w:rsidP="00342A84">
      <w:pPr>
        <w:pStyle w:val="Heading3nonum"/>
        <w:spacing w:after="120"/>
        <w:jc w:val="both"/>
      </w:pPr>
      <w:r w:rsidRPr="00306AC9">
        <w:t>Unless otherwise stated, any references in this permit to concentrations of substances in emissions into air means:</w:t>
      </w:r>
    </w:p>
    <w:p w14:paraId="697096DD" w14:textId="77777777" w:rsidR="00342A84" w:rsidRPr="00306AC9" w:rsidRDefault="00342A84" w:rsidP="00342A84">
      <w:pPr>
        <w:spacing w:before="120" w:after="120" w:line="270" w:lineRule="exact"/>
        <w:rPr>
          <w:rFonts w:ascii="Arial" w:hAnsi="Arial"/>
          <w:sz w:val="18"/>
        </w:rPr>
      </w:pPr>
      <w:r w:rsidRPr="00306AC9">
        <w:rPr>
          <w:rFonts w:ascii="Arial" w:hAnsi="Arial"/>
          <w:sz w:val="18"/>
        </w:rPr>
        <w:t xml:space="preserve">in relation to emissions from combustion processes, the concentration in dry air at a temperature of 273K, at a pressure of 101.3 </w:t>
      </w:r>
      <w:proofErr w:type="spellStart"/>
      <w:r w:rsidRPr="00306AC9">
        <w:rPr>
          <w:rFonts w:ascii="Arial" w:hAnsi="Arial"/>
          <w:sz w:val="18"/>
        </w:rPr>
        <w:t>kPa</w:t>
      </w:r>
      <w:proofErr w:type="spellEnd"/>
      <w:r w:rsidRPr="00306AC9">
        <w:rPr>
          <w:rFonts w:ascii="Arial" w:hAnsi="Arial"/>
          <w:sz w:val="18"/>
        </w:rPr>
        <w:t xml:space="preserve"> and with an oxygen content of 3% dry for liquid and gaseous fuels, 6% dry for solid fuels; and/or</w:t>
      </w:r>
    </w:p>
    <w:p w14:paraId="1F588689" w14:textId="77777777" w:rsidR="00342A84" w:rsidRPr="00306AC9" w:rsidRDefault="00342A84" w:rsidP="00342A84">
      <w:pPr>
        <w:spacing w:before="120" w:after="120" w:line="270" w:lineRule="exact"/>
        <w:rPr>
          <w:rFonts w:ascii="Arial" w:hAnsi="Arial"/>
          <w:sz w:val="18"/>
        </w:rPr>
      </w:pPr>
      <w:proofErr w:type="gramStart"/>
      <w:r w:rsidRPr="00306AC9">
        <w:rPr>
          <w:rFonts w:ascii="Arial" w:hAnsi="Arial"/>
          <w:sz w:val="18"/>
        </w:rPr>
        <w:t>in</w:t>
      </w:r>
      <w:proofErr w:type="gramEnd"/>
      <w:r w:rsidRPr="00306AC9">
        <w:rPr>
          <w:rFonts w:ascii="Arial" w:hAnsi="Arial"/>
          <w:sz w:val="18"/>
        </w:rPr>
        <w:t xml:space="preserve"> relation to emissions from non-combustion sources, the concentration at a temperature of 273K and at a pressure of 101.3 </w:t>
      </w:r>
      <w:proofErr w:type="spellStart"/>
      <w:r w:rsidRPr="00306AC9">
        <w:rPr>
          <w:rFonts w:ascii="Arial" w:hAnsi="Arial"/>
          <w:sz w:val="18"/>
        </w:rPr>
        <w:t>kPa</w:t>
      </w:r>
      <w:proofErr w:type="spellEnd"/>
      <w:r w:rsidRPr="00306AC9">
        <w:rPr>
          <w:rFonts w:ascii="Arial" w:hAnsi="Arial"/>
          <w:sz w:val="18"/>
        </w:rPr>
        <w:t>, with no correction for water vapour content</w:t>
      </w:r>
    </w:p>
    <w:p w14:paraId="222DFEFA" w14:textId="77777777" w:rsidR="00342A84" w:rsidRPr="00306AC9" w:rsidRDefault="00342A84" w:rsidP="00342A84">
      <w:pPr>
        <w:pStyle w:val="Draftingnote"/>
      </w:pPr>
    </w:p>
    <w:p w14:paraId="743714A1" w14:textId="77777777" w:rsidR="00CA75BC" w:rsidRDefault="00CA75BC" w:rsidP="00457764">
      <w:pPr>
        <w:pStyle w:val="Heading1nonum"/>
        <w:pageBreakBefore/>
        <w:sectPr w:rsidR="00CA75BC" w:rsidSect="00F94D48">
          <w:pgSz w:w="11907" w:h="16840" w:code="9"/>
          <w:pgMar w:top="1247" w:right="1247" w:bottom="1247" w:left="1701" w:header="680" w:footer="680" w:gutter="567"/>
          <w:cols w:space="720"/>
          <w:noEndnote/>
        </w:sectPr>
      </w:pPr>
    </w:p>
    <w:p w14:paraId="27DC71B6" w14:textId="648D6B6B" w:rsidR="00457764" w:rsidRPr="00306AC9" w:rsidRDefault="00342A84" w:rsidP="00CA75BC">
      <w:pPr>
        <w:pStyle w:val="Heading1nonum"/>
        <w:pageBreakBefore/>
      </w:pPr>
      <w:r w:rsidRPr="00306AC9">
        <w:t>Schedule 7 - Site pla</w:t>
      </w:r>
      <w:r w:rsidR="00CA75BC">
        <w:t>n</w:t>
      </w:r>
    </w:p>
    <w:p w14:paraId="10B245EE" w14:textId="5B624AAD" w:rsidR="00457764" w:rsidRDefault="00CA75BC" w:rsidP="00457764">
      <w:pPr>
        <w:rPr>
          <w:lang w:eastAsia="en-US"/>
        </w:rPr>
      </w:pPr>
      <w:r>
        <w:rPr>
          <w:noProof/>
        </w:rPr>
        <w:drawing>
          <wp:inline distT="0" distB="0" distL="0" distR="0" wp14:anchorId="64D7B546" wp14:editId="23EB56B7">
            <wp:extent cx="7036905" cy="48634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4918" t="11230" r="15746" b="3587"/>
                    <a:stretch/>
                  </pic:blipFill>
                  <pic:spPr bwMode="auto">
                    <a:xfrm>
                      <a:off x="0" y="0"/>
                      <a:ext cx="7058271" cy="4878190"/>
                    </a:xfrm>
                    <a:prstGeom prst="rect">
                      <a:avLst/>
                    </a:prstGeom>
                    <a:ln>
                      <a:noFill/>
                    </a:ln>
                    <a:extLst>
                      <a:ext uri="{53640926-AAD7-44D8-BBD7-CCE9431645EC}">
                        <a14:shadowObscured xmlns:a14="http://schemas.microsoft.com/office/drawing/2010/main"/>
                      </a:ext>
                    </a:extLst>
                  </pic:spPr>
                </pic:pic>
              </a:graphicData>
            </a:graphic>
          </wp:inline>
        </w:drawing>
      </w:r>
    </w:p>
    <w:p w14:paraId="07EC9DB6" w14:textId="77777777" w:rsidR="006865BF" w:rsidRDefault="006865BF" w:rsidP="00457764">
      <w:pPr>
        <w:rPr>
          <w:lang w:eastAsia="en-US"/>
        </w:rPr>
      </w:pPr>
    </w:p>
    <w:p w14:paraId="5CF767D6" w14:textId="20F00154" w:rsidR="006865BF" w:rsidRPr="00306AC9" w:rsidRDefault="006865BF" w:rsidP="00457764">
      <w:pPr>
        <w:rPr>
          <w:lang w:eastAsia="en-US"/>
        </w:rPr>
      </w:pPr>
      <w:r>
        <w:rPr>
          <w:noProof/>
        </w:rPr>
        <w:drawing>
          <wp:inline distT="0" distB="0" distL="0" distR="0" wp14:anchorId="326FA74B" wp14:editId="375060D7">
            <wp:extent cx="5648325" cy="3057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2652" t="24164" r="25345" b="16171"/>
                    <a:stretch/>
                  </pic:blipFill>
                  <pic:spPr bwMode="auto">
                    <a:xfrm>
                      <a:off x="0" y="0"/>
                      <a:ext cx="5648325" cy="3057525"/>
                    </a:xfrm>
                    <a:prstGeom prst="rect">
                      <a:avLst/>
                    </a:prstGeom>
                    <a:ln>
                      <a:noFill/>
                    </a:ln>
                    <a:extLst>
                      <a:ext uri="{53640926-AAD7-44D8-BBD7-CCE9431645EC}">
                        <a14:shadowObscured xmlns:a14="http://schemas.microsoft.com/office/drawing/2010/main"/>
                      </a:ext>
                    </a:extLst>
                  </pic:spPr>
                </pic:pic>
              </a:graphicData>
            </a:graphic>
          </wp:inline>
        </w:drawing>
      </w:r>
    </w:p>
    <w:p w14:paraId="6AF3D1DB" w14:textId="77777777" w:rsidR="00FA0CDC" w:rsidRDefault="00FA0CDC" w:rsidP="00FA0CDC">
      <w:pPr>
        <w:rPr>
          <w:rFonts w:ascii="Arial" w:hAnsi="Arial"/>
          <w:b/>
          <w:color w:val="FF0000"/>
          <w:sz w:val="18"/>
          <w:szCs w:val="18"/>
        </w:rPr>
      </w:pPr>
    </w:p>
    <w:p w14:paraId="31678205" w14:textId="0FDC1BBD" w:rsidR="00FA0CDC" w:rsidRPr="00FA0CDC" w:rsidRDefault="00FA0CDC" w:rsidP="00FA0CDC">
      <w:pPr>
        <w:rPr>
          <w:rFonts w:ascii="Arial" w:hAnsi="Arial"/>
          <w:b/>
          <w:sz w:val="18"/>
          <w:szCs w:val="18"/>
        </w:rPr>
      </w:pPr>
      <w:r w:rsidRPr="00FA0CDC">
        <w:rPr>
          <w:rFonts w:ascii="Arial" w:hAnsi="Arial"/>
          <w:b/>
          <w:sz w:val="18"/>
          <w:szCs w:val="18"/>
        </w:rPr>
        <w:t>© Crown Copyright and database right [</w:t>
      </w:r>
      <w:r w:rsidRPr="00FA0CDC">
        <w:rPr>
          <w:rFonts w:ascii="Arial" w:hAnsi="Arial"/>
          <w:b/>
          <w:sz w:val="18"/>
          <w:szCs w:val="18"/>
        </w:rPr>
        <w:t>2017</w:t>
      </w:r>
      <w:r w:rsidRPr="00FA0CDC">
        <w:rPr>
          <w:rFonts w:ascii="Arial" w:hAnsi="Arial"/>
          <w:b/>
          <w:sz w:val="18"/>
          <w:szCs w:val="18"/>
        </w:rPr>
        <w:t>]. Ordnance Survey licence number 100019741.</w:t>
      </w:r>
    </w:p>
    <w:p w14:paraId="6271F3A0" w14:textId="77777777" w:rsidR="00FA0CDC" w:rsidRDefault="00FA0CDC" w:rsidP="00342A84">
      <w:pPr>
        <w:pStyle w:val="Heading3nonum"/>
        <w:rPr>
          <w:b/>
        </w:rPr>
      </w:pPr>
    </w:p>
    <w:p w14:paraId="47BA75A3" w14:textId="14C445AE" w:rsidR="006865BF" w:rsidRDefault="00342A84" w:rsidP="00342A84">
      <w:pPr>
        <w:pStyle w:val="Heading3nonum"/>
        <w:rPr>
          <w:b/>
        </w:rPr>
      </w:pPr>
      <w:r w:rsidRPr="00306AC9">
        <w:rPr>
          <w:b/>
        </w:rPr>
        <w:t>END OF PERMIT</w:t>
      </w:r>
      <w:bookmarkStart w:id="11" w:name="_GoBack"/>
      <w:bookmarkEnd w:id="11"/>
    </w:p>
    <w:p w14:paraId="48B1E5B3" w14:textId="77777777" w:rsidR="006865BF" w:rsidRDefault="006865BF" w:rsidP="00342A84">
      <w:pPr>
        <w:pStyle w:val="Heading3nonum"/>
        <w:rPr>
          <w:b/>
        </w:rPr>
      </w:pPr>
    </w:p>
    <w:p w14:paraId="079456A0" w14:textId="77777777" w:rsidR="006865BF" w:rsidRDefault="006865BF" w:rsidP="00342A84">
      <w:pPr>
        <w:pStyle w:val="Heading3nonum"/>
        <w:rPr>
          <w:noProof/>
        </w:rPr>
      </w:pPr>
    </w:p>
    <w:p w14:paraId="6BC5D46C" w14:textId="60CBDD10" w:rsidR="006865BF" w:rsidRDefault="006865BF" w:rsidP="00342A84">
      <w:pPr>
        <w:pStyle w:val="Heading3nonum"/>
        <w:rPr>
          <w:b/>
        </w:rPr>
      </w:pPr>
    </w:p>
    <w:p w14:paraId="2B105BFE" w14:textId="77777777" w:rsidR="00F92254" w:rsidRDefault="00F92254" w:rsidP="00342A84">
      <w:pPr>
        <w:pStyle w:val="Heading3nonum"/>
        <w:rPr>
          <w:b/>
        </w:rPr>
      </w:pPr>
    </w:p>
    <w:p w14:paraId="6272A791" w14:textId="77777777" w:rsidR="00F92254" w:rsidRDefault="00F92254" w:rsidP="00342A84">
      <w:pPr>
        <w:pStyle w:val="Heading3nonum"/>
        <w:rPr>
          <w:b/>
        </w:rPr>
      </w:pPr>
    </w:p>
    <w:p w14:paraId="2869DCB0" w14:textId="543EE8F0" w:rsidR="00F92254" w:rsidRPr="00F94D48" w:rsidRDefault="00F92254" w:rsidP="00342A84">
      <w:pPr>
        <w:spacing w:before="120" w:after="120" w:line="270" w:lineRule="exact"/>
        <w:rPr>
          <w:rFonts w:ascii="Arial" w:hAnsi="Arial"/>
          <w:sz w:val="18"/>
        </w:rPr>
      </w:pPr>
    </w:p>
    <w:sectPr w:rsidR="00F92254" w:rsidRPr="00F94D48" w:rsidSect="00CA75BC">
      <w:pgSz w:w="16840" w:h="11907" w:orient="landscape" w:code="9"/>
      <w:pgMar w:top="1701" w:right="1247" w:bottom="1247" w:left="1247" w:header="680" w:footer="680" w:gutter="567"/>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4E8B8E" w14:textId="77777777" w:rsidR="009A3026" w:rsidRDefault="009A3026">
      <w:r>
        <w:separator/>
      </w:r>
    </w:p>
  </w:endnote>
  <w:endnote w:type="continuationSeparator" w:id="0">
    <w:p w14:paraId="14FDD866" w14:textId="77777777" w:rsidR="009A3026" w:rsidRDefault="009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4" w14:textId="77777777" w:rsidR="0081507F" w:rsidRDefault="0081507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81507F" w:rsidRDefault="008150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6" w14:textId="77777777" w:rsidR="0081507F" w:rsidRDefault="0081507F">
    <w:pPr>
      <w:pStyle w:val="Footer"/>
      <w:tabs>
        <w:tab w:val="right" w:pos="3369"/>
        <w:tab w:val="right" w:pos="4503"/>
      </w:tabs>
      <w:ind w:right="-108"/>
      <w:jc w:val="left"/>
    </w:pPr>
  </w:p>
  <w:p w14:paraId="27B10F97" w14:textId="77777777" w:rsidR="0081507F" w:rsidRDefault="0081507F">
    <w:pPr>
      <w:pStyle w:val="Footer"/>
      <w:tabs>
        <w:tab w:val="right" w:pos="3369"/>
        <w:tab w:val="right" w:pos="4503"/>
      </w:tabs>
      <w:ind w:right="-108"/>
      <w:jc w:val="left"/>
    </w:pPr>
  </w:p>
  <w:p w14:paraId="27B10F99" w14:textId="2D1675AA" w:rsidR="0081507F" w:rsidRPr="00E75E44" w:rsidRDefault="0081507F" w:rsidP="00546F5D">
    <w:pPr>
      <w:pStyle w:val="Footer"/>
    </w:pPr>
    <w:r w:rsidRPr="00E75E44">
      <w:t>Permit Number: EPR/BX9471IU</w:t>
    </w:r>
    <w:r w:rsidRPr="00E75E44">
      <w:tab/>
      <w:t xml:space="preserve">  </w:t>
    </w:r>
    <w:r w:rsidRPr="00E75E44">
      <w:rPr>
        <w:rStyle w:val="PageNumber"/>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EE12F3" w14:textId="1459D876" w:rsidR="0081507F" w:rsidRDefault="0081507F">
    <w:pPr>
      <w:pStyle w:val="Footer"/>
    </w:pPr>
    <w:r w:rsidRPr="00E75E44">
      <w:t>Permit Number: EPR/BX9471IU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10F9A" w14:textId="77777777" w:rsidR="0081507F" w:rsidRDefault="0081507F">
    <w:pPr>
      <w:pStyle w:val="Footer"/>
      <w:tabs>
        <w:tab w:val="right" w:pos="3369"/>
        <w:tab w:val="right" w:pos="4503"/>
      </w:tabs>
      <w:ind w:right="-108"/>
      <w:jc w:val="left"/>
    </w:pPr>
  </w:p>
  <w:p w14:paraId="27B10F9B" w14:textId="77777777" w:rsidR="0081507F" w:rsidRDefault="0081507F">
    <w:pPr>
      <w:pStyle w:val="Footer"/>
      <w:tabs>
        <w:tab w:val="right" w:pos="3369"/>
        <w:tab w:val="right" w:pos="4503"/>
      </w:tabs>
      <w:ind w:right="-108"/>
      <w:jc w:val="left"/>
    </w:pPr>
  </w:p>
  <w:p w14:paraId="27B10F9D" w14:textId="1507C044" w:rsidR="0081507F" w:rsidRPr="00546F5D" w:rsidRDefault="0081507F" w:rsidP="00546F5D">
    <w:pPr>
      <w:pStyle w:val="Footer"/>
      <w:rPr>
        <w:color w:val="FF00FF"/>
      </w:rPr>
    </w:pPr>
    <w:r w:rsidRPr="00E75E44">
      <w:t>Permit Number: EPR/BX9471IU</w:t>
    </w:r>
    <w:r w:rsidRPr="00546F5D">
      <w:tab/>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sidR="00FA0CDC">
      <w:rPr>
        <w:rStyle w:val="PageNumber"/>
        <w:noProof/>
        <w:szCs w:val="18"/>
      </w:rPr>
      <w:t>5</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4FE27D" w14:textId="77777777" w:rsidR="009A3026" w:rsidRDefault="009A3026">
      <w:r>
        <w:separator/>
      </w:r>
    </w:p>
  </w:footnote>
  <w:footnote w:type="continuationSeparator" w:id="0">
    <w:p w14:paraId="701CFAF1" w14:textId="77777777" w:rsidR="009A3026" w:rsidRDefault="009A30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E24E86E"/>
    <w:lvl w:ilvl="0" w:tplc="69F2F6BE">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0"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2"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3"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4"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5"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6"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9"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0"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1"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2"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3"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4"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5"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7"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8"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1"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3"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4"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5"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6"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7"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2"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4"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5"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6"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7"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8"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9"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0"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1"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2"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3"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4"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5"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7"/>
  </w:num>
  <w:num w:numId="16">
    <w:abstractNumId w:val="121"/>
  </w:num>
  <w:num w:numId="17">
    <w:abstractNumId w:val="186"/>
  </w:num>
  <w:num w:numId="18">
    <w:abstractNumId w:val="168"/>
  </w:num>
  <w:num w:numId="19">
    <w:abstractNumId w:val="4"/>
  </w:num>
  <w:num w:numId="20">
    <w:abstractNumId w:val="206"/>
  </w:num>
  <w:num w:numId="21">
    <w:abstractNumId w:val="182"/>
  </w:num>
  <w:num w:numId="22">
    <w:abstractNumId w:val="147"/>
  </w:num>
  <w:num w:numId="23">
    <w:abstractNumId w:val="167"/>
  </w:num>
  <w:num w:numId="24">
    <w:abstractNumId w:val="90"/>
  </w:num>
  <w:num w:numId="25">
    <w:abstractNumId w:val="73"/>
  </w:num>
  <w:num w:numId="26">
    <w:abstractNumId w:val="111"/>
  </w:num>
  <w:num w:numId="27">
    <w:abstractNumId w:val="149"/>
  </w:num>
  <w:num w:numId="28">
    <w:abstractNumId w:val="173"/>
  </w:num>
  <w:num w:numId="29">
    <w:abstractNumId w:val="128"/>
  </w:num>
  <w:num w:numId="30">
    <w:abstractNumId w:val="161"/>
  </w:num>
  <w:num w:numId="31">
    <w:abstractNumId w:val="140"/>
  </w:num>
  <w:num w:numId="32">
    <w:abstractNumId w:val="184"/>
  </w:num>
  <w:num w:numId="33">
    <w:abstractNumId w:val="169"/>
  </w:num>
  <w:num w:numId="34">
    <w:abstractNumId w:val="39"/>
  </w:num>
  <w:num w:numId="35">
    <w:abstractNumId w:val="55"/>
  </w:num>
  <w:num w:numId="36">
    <w:abstractNumId w:val="11"/>
  </w:num>
  <w:num w:numId="37">
    <w:abstractNumId w:val="194"/>
  </w:num>
  <w:num w:numId="38">
    <w:abstractNumId w:val="61"/>
  </w:num>
  <w:num w:numId="39">
    <w:abstractNumId w:val="138"/>
  </w:num>
  <w:num w:numId="40">
    <w:abstractNumId w:val="176"/>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81"/>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2"/>
  </w:num>
  <w:num w:numId="59">
    <w:abstractNumId w:val="163"/>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4"/>
  </w:num>
  <w:num w:numId="67">
    <w:abstractNumId w:val="190"/>
  </w:num>
  <w:num w:numId="68">
    <w:abstractNumId w:val="171"/>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70"/>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200"/>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6"/>
  </w:num>
  <w:num w:numId="93">
    <w:abstractNumId w:val="175"/>
  </w:num>
  <w:num w:numId="94">
    <w:abstractNumId w:val="114"/>
  </w:num>
  <w:num w:numId="95">
    <w:abstractNumId w:val="201"/>
  </w:num>
  <w:num w:numId="96">
    <w:abstractNumId w:val="174"/>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7"/>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8"/>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2"/>
  </w:num>
  <w:num w:numId="130">
    <w:abstractNumId w:val="64"/>
  </w:num>
  <w:num w:numId="131">
    <w:abstractNumId w:val="198"/>
  </w:num>
  <w:num w:numId="132">
    <w:abstractNumId w:val="180"/>
  </w:num>
  <w:num w:numId="133">
    <w:abstractNumId w:val="116"/>
  </w:num>
  <w:num w:numId="134">
    <w:abstractNumId w:val="192"/>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5"/>
  </w:num>
  <w:num w:numId="144">
    <w:abstractNumId w:val="183"/>
  </w:num>
  <w:num w:numId="145">
    <w:abstractNumId w:val="193"/>
  </w:num>
  <w:num w:numId="146">
    <w:abstractNumId w:val="110"/>
  </w:num>
  <w:num w:numId="147">
    <w:abstractNumId w:val="80"/>
  </w:num>
  <w:num w:numId="148">
    <w:abstractNumId w:val="72"/>
  </w:num>
  <w:num w:numId="149">
    <w:abstractNumId w:val="145"/>
  </w:num>
  <w:num w:numId="150">
    <w:abstractNumId w:val="32"/>
  </w:num>
  <w:num w:numId="151">
    <w:abstractNumId w:val="205"/>
  </w:num>
  <w:num w:numId="152">
    <w:abstractNumId w:val="95"/>
  </w:num>
  <w:num w:numId="153">
    <w:abstractNumId w:val="203"/>
  </w:num>
  <w:num w:numId="154">
    <w:abstractNumId w:val="58"/>
  </w:num>
  <w:num w:numId="155">
    <w:abstractNumId w:val="84"/>
  </w:num>
  <w:num w:numId="156">
    <w:abstractNumId w:val="16"/>
  </w:num>
  <w:num w:numId="157">
    <w:abstractNumId w:val="89"/>
  </w:num>
  <w:num w:numId="158">
    <w:abstractNumId w:val="105"/>
  </w:num>
  <w:num w:numId="159">
    <w:abstractNumId w:val="191"/>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5"/>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9"/>
  </w:num>
  <w:num w:numId="178">
    <w:abstractNumId w:val="88"/>
  </w:num>
  <w:num w:numId="179">
    <w:abstractNumId w:val="164"/>
  </w:num>
  <w:num w:numId="180">
    <w:abstractNumId w:val="197"/>
  </w:num>
  <w:num w:numId="181">
    <w:abstractNumId w:val="40"/>
  </w:num>
  <w:num w:numId="182">
    <w:abstractNumId w:val="102"/>
  </w:num>
  <w:num w:numId="183">
    <w:abstractNumId w:val="177"/>
  </w:num>
  <w:num w:numId="184">
    <w:abstractNumId w:val="113"/>
  </w:num>
  <w:num w:numId="185">
    <w:abstractNumId w:val="146"/>
  </w:num>
  <w:num w:numId="186">
    <w:abstractNumId w:val="130"/>
  </w:num>
  <w:num w:numId="187">
    <w:abstractNumId w:val="188"/>
  </w:num>
  <w:num w:numId="188">
    <w:abstractNumId w:val="91"/>
  </w:num>
  <w:num w:numId="189">
    <w:abstractNumId w:val="189"/>
  </w:num>
  <w:num w:numId="190">
    <w:abstractNumId w:val="185"/>
  </w:num>
  <w:num w:numId="191">
    <w:abstractNumId w:val="150"/>
  </w:num>
  <w:num w:numId="192">
    <w:abstractNumId w:val="196"/>
  </w:num>
  <w:num w:numId="193">
    <w:abstractNumId w:val="26"/>
  </w:num>
  <w:num w:numId="194">
    <w:abstractNumId w:val="17"/>
  </w:num>
  <w:num w:numId="195">
    <w:abstractNumId w:val="131"/>
  </w:num>
  <w:num w:numId="196">
    <w:abstractNumId w:val="103"/>
  </w:num>
  <w:num w:numId="197">
    <w:abstractNumId w:val="157"/>
  </w:num>
  <w:num w:numId="198">
    <w:abstractNumId w:val="179"/>
  </w:num>
  <w:num w:numId="199">
    <w:abstractNumId w:val="94"/>
  </w:num>
  <w:num w:numId="200">
    <w:abstractNumId w:val="70"/>
  </w:num>
  <w:num w:numId="201">
    <w:abstractNumId w:val="160"/>
  </w:num>
  <w:num w:numId="202">
    <w:abstractNumId w:val="141"/>
  </w:num>
  <w:num w:numId="203">
    <w:abstractNumId w:val="60"/>
  </w:num>
  <w:num w:numId="204">
    <w:abstractNumId w:val="77"/>
  </w:num>
  <w:num w:numId="205">
    <w:abstractNumId w:val="24"/>
  </w:num>
  <w:num w:numId="206">
    <w:abstractNumId w:val="69"/>
  </w:num>
  <w:num w:numId="207">
    <w:abstractNumId w:val="172"/>
  </w:num>
  <w:num w:numId="208">
    <w:abstractNumId w:val="15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339"/>
    <w:rsid w:val="000064B2"/>
    <w:rsid w:val="00011477"/>
    <w:rsid w:val="00012303"/>
    <w:rsid w:val="00013249"/>
    <w:rsid w:val="000132FC"/>
    <w:rsid w:val="00013EC6"/>
    <w:rsid w:val="00014710"/>
    <w:rsid w:val="00015055"/>
    <w:rsid w:val="00015944"/>
    <w:rsid w:val="00015AE7"/>
    <w:rsid w:val="00015C8E"/>
    <w:rsid w:val="00016666"/>
    <w:rsid w:val="0001765E"/>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77"/>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2FB6"/>
    <w:rsid w:val="00083230"/>
    <w:rsid w:val="00083B21"/>
    <w:rsid w:val="0008464D"/>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1EFA"/>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0F77"/>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A72"/>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7CB"/>
    <w:rsid w:val="00150EAA"/>
    <w:rsid w:val="00151A43"/>
    <w:rsid w:val="00152D49"/>
    <w:rsid w:val="0015489D"/>
    <w:rsid w:val="0015599C"/>
    <w:rsid w:val="0015636A"/>
    <w:rsid w:val="00156737"/>
    <w:rsid w:val="00156BEE"/>
    <w:rsid w:val="00156C84"/>
    <w:rsid w:val="001579A7"/>
    <w:rsid w:val="00157B62"/>
    <w:rsid w:val="00157E22"/>
    <w:rsid w:val="00160129"/>
    <w:rsid w:val="00160C76"/>
    <w:rsid w:val="0016104A"/>
    <w:rsid w:val="00162217"/>
    <w:rsid w:val="00162D85"/>
    <w:rsid w:val="0016341C"/>
    <w:rsid w:val="00164731"/>
    <w:rsid w:val="00165FBB"/>
    <w:rsid w:val="00166E4C"/>
    <w:rsid w:val="0016752D"/>
    <w:rsid w:val="001677BF"/>
    <w:rsid w:val="00170930"/>
    <w:rsid w:val="00172FF4"/>
    <w:rsid w:val="0017312D"/>
    <w:rsid w:val="00173236"/>
    <w:rsid w:val="0017360D"/>
    <w:rsid w:val="00174F1C"/>
    <w:rsid w:val="001772AB"/>
    <w:rsid w:val="001772F1"/>
    <w:rsid w:val="00181A73"/>
    <w:rsid w:val="001837DF"/>
    <w:rsid w:val="00185144"/>
    <w:rsid w:val="00185877"/>
    <w:rsid w:val="00185E09"/>
    <w:rsid w:val="00186ACD"/>
    <w:rsid w:val="001903C8"/>
    <w:rsid w:val="00190AE7"/>
    <w:rsid w:val="0019176C"/>
    <w:rsid w:val="00194F08"/>
    <w:rsid w:val="001955D4"/>
    <w:rsid w:val="00196E89"/>
    <w:rsid w:val="001A2E20"/>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4C47"/>
    <w:rsid w:val="001C57D5"/>
    <w:rsid w:val="001C59DD"/>
    <w:rsid w:val="001C6E38"/>
    <w:rsid w:val="001C71AD"/>
    <w:rsid w:val="001C74FD"/>
    <w:rsid w:val="001D02D3"/>
    <w:rsid w:val="001D33CD"/>
    <w:rsid w:val="001D35DE"/>
    <w:rsid w:val="001D4337"/>
    <w:rsid w:val="001D7D44"/>
    <w:rsid w:val="001E03F3"/>
    <w:rsid w:val="001E2922"/>
    <w:rsid w:val="001E3507"/>
    <w:rsid w:val="001E3629"/>
    <w:rsid w:val="001E36B5"/>
    <w:rsid w:val="001E77A8"/>
    <w:rsid w:val="001F1316"/>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57E1"/>
    <w:rsid w:val="00205A8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26608"/>
    <w:rsid w:val="002323E4"/>
    <w:rsid w:val="00233907"/>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2CD0"/>
    <w:rsid w:val="00253A77"/>
    <w:rsid w:val="00254AB9"/>
    <w:rsid w:val="002555CB"/>
    <w:rsid w:val="00255AB4"/>
    <w:rsid w:val="00256697"/>
    <w:rsid w:val="0025758C"/>
    <w:rsid w:val="002578EC"/>
    <w:rsid w:val="00257B5D"/>
    <w:rsid w:val="00260A00"/>
    <w:rsid w:val="0026162D"/>
    <w:rsid w:val="00261654"/>
    <w:rsid w:val="00261D95"/>
    <w:rsid w:val="0026257D"/>
    <w:rsid w:val="00262BB0"/>
    <w:rsid w:val="00263C88"/>
    <w:rsid w:val="00265085"/>
    <w:rsid w:val="00265570"/>
    <w:rsid w:val="00265903"/>
    <w:rsid w:val="00265DC3"/>
    <w:rsid w:val="00267E55"/>
    <w:rsid w:val="0027017C"/>
    <w:rsid w:val="00270E9A"/>
    <w:rsid w:val="00272836"/>
    <w:rsid w:val="00272C2B"/>
    <w:rsid w:val="00273616"/>
    <w:rsid w:val="002755D5"/>
    <w:rsid w:val="00275E13"/>
    <w:rsid w:val="002760C7"/>
    <w:rsid w:val="0027769C"/>
    <w:rsid w:val="00277C9A"/>
    <w:rsid w:val="002818DA"/>
    <w:rsid w:val="0028220B"/>
    <w:rsid w:val="00282C2E"/>
    <w:rsid w:val="00282C51"/>
    <w:rsid w:val="00282CD7"/>
    <w:rsid w:val="00282DC2"/>
    <w:rsid w:val="00282F69"/>
    <w:rsid w:val="00283550"/>
    <w:rsid w:val="002845D3"/>
    <w:rsid w:val="00284BCF"/>
    <w:rsid w:val="0028596F"/>
    <w:rsid w:val="002863C5"/>
    <w:rsid w:val="00286ACB"/>
    <w:rsid w:val="002925C4"/>
    <w:rsid w:val="00293FAF"/>
    <w:rsid w:val="00294046"/>
    <w:rsid w:val="002941F2"/>
    <w:rsid w:val="00295654"/>
    <w:rsid w:val="00295790"/>
    <w:rsid w:val="00296707"/>
    <w:rsid w:val="00296921"/>
    <w:rsid w:val="0029748E"/>
    <w:rsid w:val="002A03CE"/>
    <w:rsid w:val="002A092A"/>
    <w:rsid w:val="002A0946"/>
    <w:rsid w:val="002A1E88"/>
    <w:rsid w:val="002A1EAC"/>
    <w:rsid w:val="002A235C"/>
    <w:rsid w:val="002A33F5"/>
    <w:rsid w:val="002A3751"/>
    <w:rsid w:val="002A42B9"/>
    <w:rsid w:val="002A609B"/>
    <w:rsid w:val="002B098B"/>
    <w:rsid w:val="002B0B0B"/>
    <w:rsid w:val="002B1992"/>
    <w:rsid w:val="002B4943"/>
    <w:rsid w:val="002B5DE2"/>
    <w:rsid w:val="002B6AD6"/>
    <w:rsid w:val="002B74A4"/>
    <w:rsid w:val="002C01E1"/>
    <w:rsid w:val="002C0A18"/>
    <w:rsid w:val="002C0B75"/>
    <w:rsid w:val="002C103C"/>
    <w:rsid w:val="002C39FC"/>
    <w:rsid w:val="002C401B"/>
    <w:rsid w:val="002C54FF"/>
    <w:rsid w:val="002C632C"/>
    <w:rsid w:val="002D07AF"/>
    <w:rsid w:val="002D1798"/>
    <w:rsid w:val="002D1F01"/>
    <w:rsid w:val="002D27F7"/>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437"/>
    <w:rsid w:val="002E6C1E"/>
    <w:rsid w:val="002E6F91"/>
    <w:rsid w:val="002E7867"/>
    <w:rsid w:val="002F040C"/>
    <w:rsid w:val="002F2168"/>
    <w:rsid w:val="002F321B"/>
    <w:rsid w:val="002F3B16"/>
    <w:rsid w:val="002F4705"/>
    <w:rsid w:val="002F516C"/>
    <w:rsid w:val="002F6889"/>
    <w:rsid w:val="00300159"/>
    <w:rsid w:val="00301E14"/>
    <w:rsid w:val="00301FFD"/>
    <w:rsid w:val="003024F6"/>
    <w:rsid w:val="00302B73"/>
    <w:rsid w:val="00303FA4"/>
    <w:rsid w:val="00305E78"/>
    <w:rsid w:val="00306AC9"/>
    <w:rsid w:val="00306B51"/>
    <w:rsid w:val="0031172B"/>
    <w:rsid w:val="003126A2"/>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4CB3"/>
    <w:rsid w:val="00325E4C"/>
    <w:rsid w:val="0032704F"/>
    <w:rsid w:val="003317AD"/>
    <w:rsid w:val="00331A19"/>
    <w:rsid w:val="00332F1B"/>
    <w:rsid w:val="0033315A"/>
    <w:rsid w:val="003342D2"/>
    <w:rsid w:val="00334661"/>
    <w:rsid w:val="00340183"/>
    <w:rsid w:val="003409A7"/>
    <w:rsid w:val="00340FC7"/>
    <w:rsid w:val="0034138E"/>
    <w:rsid w:val="00342426"/>
    <w:rsid w:val="003429D4"/>
    <w:rsid w:val="00342A84"/>
    <w:rsid w:val="0034330E"/>
    <w:rsid w:val="00343FCD"/>
    <w:rsid w:val="00344B76"/>
    <w:rsid w:val="00345084"/>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086"/>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9D1"/>
    <w:rsid w:val="003A1AF0"/>
    <w:rsid w:val="003A273F"/>
    <w:rsid w:val="003A2C9D"/>
    <w:rsid w:val="003A2D82"/>
    <w:rsid w:val="003A2E14"/>
    <w:rsid w:val="003A2F4B"/>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0D4F"/>
    <w:rsid w:val="003C26D4"/>
    <w:rsid w:val="003C3157"/>
    <w:rsid w:val="003C4EDA"/>
    <w:rsid w:val="003C4FF1"/>
    <w:rsid w:val="003C509D"/>
    <w:rsid w:val="003C5135"/>
    <w:rsid w:val="003C56A6"/>
    <w:rsid w:val="003C7C02"/>
    <w:rsid w:val="003D16F7"/>
    <w:rsid w:val="003D1D78"/>
    <w:rsid w:val="003D1DC9"/>
    <w:rsid w:val="003D2FD0"/>
    <w:rsid w:val="003D3119"/>
    <w:rsid w:val="003D3A54"/>
    <w:rsid w:val="003D3A7B"/>
    <w:rsid w:val="003D48E5"/>
    <w:rsid w:val="003D4AE8"/>
    <w:rsid w:val="003D5655"/>
    <w:rsid w:val="003D5AFC"/>
    <w:rsid w:val="003D6F49"/>
    <w:rsid w:val="003D71AF"/>
    <w:rsid w:val="003D7C65"/>
    <w:rsid w:val="003E1601"/>
    <w:rsid w:val="003E325E"/>
    <w:rsid w:val="003E4EFA"/>
    <w:rsid w:val="003E578E"/>
    <w:rsid w:val="003E59A5"/>
    <w:rsid w:val="003E5BE4"/>
    <w:rsid w:val="003E6F86"/>
    <w:rsid w:val="003F04EA"/>
    <w:rsid w:val="003F07A4"/>
    <w:rsid w:val="003F11FE"/>
    <w:rsid w:val="003F185E"/>
    <w:rsid w:val="003F30CE"/>
    <w:rsid w:val="003F4476"/>
    <w:rsid w:val="003F4B4A"/>
    <w:rsid w:val="003F5741"/>
    <w:rsid w:val="003F66EF"/>
    <w:rsid w:val="003F6ACC"/>
    <w:rsid w:val="003F73A9"/>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0A4A"/>
    <w:rsid w:val="00423867"/>
    <w:rsid w:val="00423870"/>
    <w:rsid w:val="0042421F"/>
    <w:rsid w:val="004249DE"/>
    <w:rsid w:val="004272F6"/>
    <w:rsid w:val="0042772A"/>
    <w:rsid w:val="00430598"/>
    <w:rsid w:val="0043105B"/>
    <w:rsid w:val="0043133A"/>
    <w:rsid w:val="00431798"/>
    <w:rsid w:val="004320FC"/>
    <w:rsid w:val="004322B7"/>
    <w:rsid w:val="0043232E"/>
    <w:rsid w:val="004329BE"/>
    <w:rsid w:val="00434AAE"/>
    <w:rsid w:val="00435449"/>
    <w:rsid w:val="004355CC"/>
    <w:rsid w:val="004356F3"/>
    <w:rsid w:val="00435FDE"/>
    <w:rsid w:val="00436B6D"/>
    <w:rsid w:val="004371BE"/>
    <w:rsid w:val="0044007B"/>
    <w:rsid w:val="00441EED"/>
    <w:rsid w:val="00442E29"/>
    <w:rsid w:val="00442F00"/>
    <w:rsid w:val="004431A4"/>
    <w:rsid w:val="00443378"/>
    <w:rsid w:val="0044387E"/>
    <w:rsid w:val="00443B4A"/>
    <w:rsid w:val="0044460D"/>
    <w:rsid w:val="0044622E"/>
    <w:rsid w:val="00446434"/>
    <w:rsid w:val="00446AF0"/>
    <w:rsid w:val="00446C09"/>
    <w:rsid w:val="00446DBF"/>
    <w:rsid w:val="0044704C"/>
    <w:rsid w:val="00447501"/>
    <w:rsid w:val="00447E64"/>
    <w:rsid w:val="00447E92"/>
    <w:rsid w:val="00447F13"/>
    <w:rsid w:val="00452193"/>
    <w:rsid w:val="004529DD"/>
    <w:rsid w:val="00453CD9"/>
    <w:rsid w:val="00454A6A"/>
    <w:rsid w:val="00455F5B"/>
    <w:rsid w:val="0045654A"/>
    <w:rsid w:val="0045700E"/>
    <w:rsid w:val="0045754E"/>
    <w:rsid w:val="00457764"/>
    <w:rsid w:val="00460585"/>
    <w:rsid w:val="0046065D"/>
    <w:rsid w:val="004619DB"/>
    <w:rsid w:val="00462C7A"/>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6BF9"/>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5C4A"/>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B20"/>
    <w:rsid w:val="004C7E3E"/>
    <w:rsid w:val="004D032E"/>
    <w:rsid w:val="004D0E0A"/>
    <w:rsid w:val="004D32F5"/>
    <w:rsid w:val="004D3A6B"/>
    <w:rsid w:val="004D4713"/>
    <w:rsid w:val="004D473B"/>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0CF9"/>
    <w:rsid w:val="005014C6"/>
    <w:rsid w:val="005046A4"/>
    <w:rsid w:val="0050620E"/>
    <w:rsid w:val="00506AE4"/>
    <w:rsid w:val="00507DFC"/>
    <w:rsid w:val="0051065B"/>
    <w:rsid w:val="00512BD9"/>
    <w:rsid w:val="00513ADE"/>
    <w:rsid w:val="005155BF"/>
    <w:rsid w:val="00516A8A"/>
    <w:rsid w:val="00516AE2"/>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5F6E"/>
    <w:rsid w:val="00536E82"/>
    <w:rsid w:val="00537D25"/>
    <w:rsid w:val="005401BC"/>
    <w:rsid w:val="00543EAB"/>
    <w:rsid w:val="00545404"/>
    <w:rsid w:val="005454E3"/>
    <w:rsid w:val="00546120"/>
    <w:rsid w:val="00546F5D"/>
    <w:rsid w:val="00550DAE"/>
    <w:rsid w:val="00550FBA"/>
    <w:rsid w:val="0055115D"/>
    <w:rsid w:val="00554605"/>
    <w:rsid w:val="00555610"/>
    <w:rsid w:val="0055775D"/>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70D"/>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3222"/>
    <w:rsid w:val="005C634E"/>
    <w:rsid w:val="005C643F"/>
    <w:rsid w:val="005C6673"/>
    <w:rsid w:val="005C7B8E"/>
    <w:rsid w:val="005D0386"/>
    <w:rsid w:val="005D07E2"/>
    <w:rsid w:val="005D1194"/>
    <w:rsid w:val="005D27DC"/>
    <w:rsid w:val="005D2EF1"/>
    <w:rsid w:val="005D49C7"/>
    <w:rsid w:val="005D4B45"/>
    <w:rsid w:val="005D699B"/>
    <w:rsid w:val="005D6BF9"/>
    <w:rsid w:val="005E01F1"/>
    <w:rsid w:val="005E109D"/>
    <w:rsid w:val="005E187D"/>
    <w:rsid w:val="005E1EBD"/>
    <w:rsid w:val="005E2B5A"/>
    <w:rsid w:val="005E2D14"/>
    <w:rsid w:val="005E31FD"/>
    <w:rsid w:val="005E4159"/>
    <w:rsid w:val="005E47F6"/>
    <w:rsid w:val="005E78BF"/>
    <w:rsid w:val="005E7BD8"/>
    <w:rsid w:val="005E7C2F"/>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0EDA"/>
    <w:rsid w:val="00621AA0"/>
    <w:rsid w:val="00622266"/>
    <w:rsid w:val="00622291"/>
    <w:rsid w:val="00622380"/>
    <w:rsid w:val="0062659E"/>
    <w:rsid w:val="00626659"/>
    <w:rsid w:val="006268CD"/>
    <w:rsid w:val="00626C1E"/>
    <w:rsid w:val="00626CB2"/>
    <w:rsid w:val="00626FF8"/>
    <w:rsid w:val="006270F4"/>
    <w:rsid w:val="00627EBB"/>
    <w:rsid w:val="006302A8"/>
    <w:rsid w:val="0063150F"/>
    <w:rsid w:val="006333A4"/>
    <w:rsid w:val="00633617"/>
    <w:rsid w:val="006337B1"/>
    <w:rsid w:val="00633F75"/>
    <w:rsid w:val="0063406F"/>
    <w:rsid w:val="00634F15"/>
    <w:rsid w:val="00637D47"/>
    <w:rsid w:val="006400E3"/>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A19"/>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601"/>
    <w:rsid w:val="00682B7C"/>
    <w:rsid w:val="00683887"/>
    <w:rsid w:val="006838DB"/>
    <w:rsid w:val="006841A3"/>
    <w:rsid w:val="00684FC6"/>
    <w:rsid w:val="006852A1"/>
    <w:rsid w:val="006856AC"/>
    <w:rsid w:val="00685879"/>
    <w:rsid w:val="006865BF"/>
    <w:rsid w:val="00686B5D"/>
    <w:rsid w:val="00687946"/>
    <w:rsid w:val="00690068"/>
    <w:rsid w:val="00690FF0"/>
    <w:rsid w:val="00691238"/>
    <w:rsid w:val="0069151F"/>
    <w:rsid w:val="00692A29"/>
    <w:rsid w:val="00692F10"/>
    <w:rsid w:val="00694656"/>
    <w:rsid w:val="00695BC2"/>
    <w:rsid w:val="00695EA5"/>
    <w:rsid w:val="00696400"/>
    <w:rsid w:val="006965B6"/>
    <w:rsid w:val="006977A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ACE"/>
    <w:rsid w:val="006B1BBC"/>
    <w:rsid w:val="006B5C18"/>
    <w:rsid w:val="006B5CFF"/>
    <w:rsid w:val="006B7A9B"/>
    <w:rsid w:val="006B7C99"/>
    <w:rsid w:val="006C1261"/>
    <w:rsid w:val="006C1F93"/>
    <w:rsid w:val="006C20C7"/>
    <w:rsid w:val="006C2C42"/>
    <w:rsid w:val="006C30A7"/>
    <w:rsid w:val="006C375A"/>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6B4A"/>
    <w:rsid w:val="006E6E86"/>
    <w:rsid w:val="006E7F0A"/>
    <w:rsid w:val="006F4533"/>
    <w:rsid w:val="006F49FD"/>
    <w:rsid w:val="007008BC"/>
    <w:rsid w:val="00700A99"/>
    <w:rsid w:val="00700C05"/>
    <w:rsid w:val="00700C47"/>
    <w:rsid w:val="007018F1"/>
    <w:rsid w:val="00701FC8"/>
    <w:rsid w:val="00704A5B"/>
    <w:rsid w:val="00705C29"/>
    <w:rsid w:val="00706DBF"/>
    <w:rsid w:val="007100C8"/>
    <w:rsid w:val="00711B3B"/>
    <w:rsid w:val="007128A9"/>
    <w:rsid w:val="00712BA3"/>
    <w:rsid w:val="007134C1"/>
    <w:rsid w:val="00713BFD"/>
    <w:rsid w:val="00714853"/>
    <w:rsid w:val="007149AE"/>
    <w:rsid w:val="00717A85"/>
    <w:rsid w:val="00721318"/>
    <w:rsid w:val="0072193F"/>
    <w:rsid w:val="00721B25"/>
    <w:rsid w:val="00722239"/>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22F5"/>
    <w:rsid w:val="00764A7F"/>
    <w:rsid w:val="00765733"/>
    <w:rsid w:val="00765C9F"/>
    <w:rsid w:val="0076722B"/>
    <w:rsid w:val="00770B8A"/>
    <w:rsid w:val="00770F30"/>
    <w:rsid w:val="0077131F"/>
    <w:rsid w:val="007762CC"/>
    <w:rsid w:val="0077760F"/>
    <w:rsid w:val="00780E2A"/>
    <w:rsid w:val="00780FD4"/>
    <w:rsid w:val="0078181C"/>
    <w:rsid w:val="007819A4"/>
    <w:rsid w:val="00781BD8"/>
    <w:rsid w:val="00784114"/>
    <w:rsid w:val="007845C2"/>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37F6"/>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0E3"/>
    <w:rsid w:val="007C6759"/>
    <w:rsid w:val="007C7280"/>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89A"/>
    <w:rsid w:val="007F29B3"/>
    <w:rsid w:val="007F585E"/>
    <w:rsid w:val="007F6CB4"/>
    <w:rsid w:val="007F7D27"/>
    <w:rsid w:val="00800725"/>
    <w:rsid w:val="0080122E"/>
    <w:rsid w:val="0080161A"/>
    <w:rsid w:val="00801734"/>
    <w:rsid w:val="008017A6"/>
    <w:rsid w:val="00801A6F"/>
    <w:rsid w:val="00801B71"/>
    <w:rsid w:val="00801D69"/>
    <w:rsid w:val="00801D7F"/>
    <w:rsid w:val="0080412E"/>
    <w:rsid w:val="008057DF"/>
    <w:rsid w:val="0081176D"/>
    <w:rsid w:val="008129BE"/>
    <w:rsid w:val="00812B6A"/>
    <w:rsid w:val="008139C2"/>
    <w:rsid w:val="0081507F"/>
    <w:rsid w:val="00816E0F"/>
    <w:rsid w:val="00817AD0"/>
    <w:rsid w:val="00817AD3"/>
    <w:rsid w:val="00817FCF"/>
    <w:rsid w:val="008205C4"/>
    <w:rsid w:val="00822640"/>
    <w:rsid w:val="00822F78"/>
    <w:rsid w:val="008236E1"/>
    <w:rsid w:val="00824C06"/>
    <w:rsid w:val="00825D5A"/>
    <w:rsid w:val="00825F7F"/>
    <w:rsid w:val="00827566"/>
    <w:rsid w:val="008314C5"/>
    <w:rsid w:val="008319D3"/>
    <w:rsid w:val="00833315"/>
    <w:rsid w:val="00833D4A"/>
    <w:rsid w:val="0083594E"/>
    <w:rsid w:val="00835AE3"/>
    <w:rsid w:val="008366E6"/>
    <w:rsid w:val="00836A10"/>
    <w:rsid w:val="008372E6"/>
    <w:rsid w:val="00837B46"/>
    <w:rsid w:val="008429B4"/>
    <w:rsid w:val="008435B2"/>
    <w:rsid w:val="00844E07"/>
    <w:rsid w:val="00846A14"/>
    <w:rsid w:val="008477CB"/>
    <w:rsid w:val="008501BE"/>
    <w:rsid w:val="00850793"/>
    <w:rsid w:val="008508D8"/>
    <w:rsid w:val="00850AC9"/>
    <w:rsid w:val="008519B5"/>
    <w:rsid w:val="00851E12"/>
    <w:rsid w:val="00852F5D"/>
    <w:rsid w:val="0085348D"/>
    <w:rsid w:val="0085470F"/>
    <w:rsid w:val="00854FF2"/>
    <w:rsid w:val="00856E07"/>
    <w:rsid w:val="008571A1"/>
    <w:rsid w:val="008574F3"/>
    <w:rsid w:val="00857562"/>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3B36"/>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3193"/>
    <w:rsid w:val="00896B7E"/>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0FC"/>
    <w:rsid w:val="008B4227"/>
    <w:rsid w:val="008B4C07"/>
    <w:rsid w:val="008B4D0B"/>
    <w:rsid w:val="008B4EE0"/>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D7A52"/>
    <w:rsid w:val="008E28D7"/>
    <w:rsid w:val="008E2C0B"/>
    <w:rsid w:val="008E3B05"/>
    <w:rsid w:val="008E4021"/>
    <w:rsid w:val="008E4885"/>
    <w:rsid w:val="008E5476"/>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9C9"/>
    <w:rsid w:val="00903FF0"/>
    <w:rsid w:val="0090560E"/>
    <w:rsid w:val="009058EF"/>
    <w:rsid w:val="00905AE7"/>
    <w:rsid w:val="00906678"/>
    <w:rsid w:val="009124C1"/>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004E"/>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A11"/>
    <w:rsid w:val="00946B5F"/>
    <w:rsid w:val="00947A31"/>
    <w:rsid w:val="00950688"/>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D48"/>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973BF"/>
    <w:rsid w:val="009A01A8"/>
    <w:rsid w:val="009A0455"/>
    <w:rsid w:val="009A0AE3"/>
    <w:rsid w:val="009A1057"/>
    <w:rsid w:val="009A12D5"/>
    <w:rsid w:val="009A1572"/>
    <w:rsid w:val="009A2B7A"/>
    <w:rsid w:val="009A3026"/>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0259"/>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403F"/>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5CF5"/>
    <w:rsid w:val="00A36AD3"/>
    <w:rsid w:val="00A379AE"/>
    <w:rsid w:val="00A37BCE"/>
    <w:rsid w:val="00A40522"/>
    <w:rsid w:val="00A4288E"/>
    <w:rsid w:val="00A42969"/>
    <w:rsid w:val="00A4387F"/>
    <w:rsid w:val="00A4477D"/>
    <w:rsid w:val="00A45246"/>
    <w:rsid w:val="00A4536F"/>
    <w:rsid w:val="00A45690"/>
    <w:rsid w:val="00A45D4F"/>
    <w:rsid w:val="00A46695"/>
    <w:rsid w:val="00A472B3"/>
    <w:rsid w:val="00A50BFC"/>
    <w:rsid w:val="00A50F0C"/>
    <w:rsid w:val="00A537A9"/>
    <w:rsid w:val="00A54A45"/>
    <w:rsid w:val="00A55C46"/>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4152"/>
    <w:rsid w:val="00A74F5B"/>
    <w:rsid w:val="00A75FD5"/>
    <w:rsid w:val="00A76830"/>
    <w:rsid w:val="00A76F54"/>
    <w:rsid w:val="00A77165"/>
    <w:rsid w:val="00A773BC"/>
    <w:rsid w:val="00A7746E"/>
    <w:rsid w:val="00A779B8"/>
    <w:rsid w:val="00A817F4"/>
    <w:rsid w:val="00A83204"/>
    <w:rsid w:val="00A8466A"/>
    <w:rsid w:val="00A84F85"/>
    <w:rsid w:val="00A877A2"/>
    <w:rsid w:val="00A90C9E"/>
    <w:rsid w:val="00A912B9"/>
    <w:rsid w:val="00A91A25"/>
    <w:rsid w:val="00A92BFF"/>
    <w:rsid w:val="00A9371A"/>
    <w:rsid w:val="00A94125"/>
    <w:rsid w:val="00A9491F"/>
    <w:rsid w:val="00A95BE7"/>
    <w:rsid w:val="00A9608B"/>
    <w:rsid w:val="00A97014"/>
    <w:rsid w:val="00A975EC"/>
    <w:rsid w:val="00AA1540"/>
    <w:rsid w:val="00AA1EC8"/>
    <w:rsid w:val="00AA50EF"/>
    <w:rsid w:val="00AA55E9"/>
    <w:rsid w:val="00AA695F"/>
    <w:rsid w:val="00AA78BB"/>
    <w:rsid w:val="00AB0CC9"/>
    <w:rsid w:val="00AB1D78"/>
    <w:rsid w:val="00AB2E48"/>
    <w:rsid w:val="00AB3D05"/>
    <w:rsid w:val="00AB3DE6"/>
    <w:rsid w:val="00AB4B42"/>
    <w:rsid w:val="00AB710B"/>
    <w:rsid w:val="00AB78AE"/>
    <w:rsid w:val="00AB7F63"/>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AF7C89"/>
    <w:rsid w:val="00B035CE"/>
    <w:rsid w:val="00B037CB"/>
    <w:rsid w:val="00B0382D"/>
    <w:rsid w:val="00B041D8"/>
    <w:rsid w:val="00B04EFF"/>
    <w:rsid w:val="00B04F67"/>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11C"/>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394"/>
    <w:rsid w:val="00B428F5"/>
    <w:rsid w:val="00B42B39"/>
    <w:rsid w:val="00B4534A"/>
    <w:rsid w:val="00B4695F"/>
    <w:rsid w:val="00B4746F"/>
    <w:rsid w:val="00B47788"/>
    <w:rsid w:val="00B5007C"/>
    <w:rsid w:val="00B513AC"/>
    <w:rsid w:val="00B51CF1"/>
    <w:rsid w:val="00B52BB7"/>
    <w:rsid w:val="00B53592"/>
    <w:rsid w:val="00B53C60"/>
    <w:rsid w:val="00B53DB4"/>
    <w:rsid w:val="00B55B7B"/>
    <w:rsid w:val="00B60B8C"/>
    <w:rsid w:val="00B62076"/>
    <w:rsid w:val="00B62C6A"/>
    <w:rsid w:val="00B63499"/>
    <w:rsid w:val="00B64AC5"/>
    <w:rsid w:val="00B65C68"/>
    <w:rsid w:val="00B6621E"/>
    <w:rsid w:val="00B66290"/>
    <w:rsid w:val="00B67FFD"/>
    <w:rsid w:val="00B718DF"/>
    <w:rsid w:val="00B72B14"/>
    <w:rsid w:val="00B731AC"/>
    <w:rsid w:val="00B73D88"/>
    <w:rsid w:val="00B760D5"/>
    <w:rsid w:val="00B76B6F"/>
    <w:rsid w:val="00B772C6"/>
    <w:rsid w:val="00B80C2F"/>
    <w:rsid w:val="00B80FD1"/>
    <w:rsid w:val="00B82358"/>
    <w:rsid w:val="00B82CA3"/>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973"/>
    <w:rsid w:val="00BB5AE3"/>
    <w:rsid w:val="00BB64AA"/>
    <w:rsid w:val="00BB73B5"/>
    <w:rsid w:val="00BC05C4"/>
    <w:rsid w:val="00BC157B"/>
    <w:rsid w:val="00BC159D"/>
    <w:rsid w:val="00BC16C0"/>
    <w:rsid w:val="00BC1FA2"/>
    <w:rsid w:val="00BC1FB5"/>
    <w:rsid w:val="00BC2630"/>
    <w:rsid w:val="00BC267E"/>
    <w:rsid w:val="00BC3313"/>
    <w:rsid w:val="00BC44EC"/>
    <w:rsid w:val="00BC4F9E"/>
    <w:rsid w:val="00BC740F"/>
    <w:rsid w:val="00BD2531"/>
    <w:rsid w:val="00BD355B"/>
    <w:rsid w:val="00BD3DA5"/>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17C22"/>
    <w:rsid w:val="00C200E0"/>
    <w:rsid w:val="00C22FE5"/>
    <w:rsid w:val="00C23287"/>
    <w:rsid w:val="00C23A1A"/>
    <w:rsid w:val="00C24AE2"/>
    <w:rsid w:val="00C24CBB"/>
    <w:rsid w:val="00C24E89"/>
    <w:rsid w:val="00C2579F"/>
    <w:rsid w:val="00C258B7"/>
    <w:rsid w:val="00C27644"/>
    <w:rsid w:val="00C316C7"/>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582"/>
    <w:rsid w:val="00C62AEE"/>
    <w:rsid w:val="00C6455F"/>
    <w:rsid w:val="00C64F5E"/>
    <w:rsid w:val="00C6580D"/>
    <w:rsid w:val="00C65C95"/>
    <w:rsid w:val="00C66D71"/>
    <w:rsid w:val="00C67175"/>
    <w:rsid w:val="00C6757B"/>
    <w:rsid w:val="00C67F83"/>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5F8F"/>
    <w:rsid w:val="00C974CA"/>
    <w:rsid w:val="00C9788C"/>
    <w:rsid w:val="00C97905"/>
    <w:rsid w:val="00CA07EC"/>
    <w:rsid w:val="00CA1B7E"/>
    <w:rsid w:val="00CA4021"/>
    <w:rsid w:val="00CA44F8"/>
    <w:rsid w:val="00CA4AFA"/>
    <w:rsid w:val="00CA75BC"/>
    <w:rsid w:val="00CA7BEE"/>
    <w:rsid w:val="00CA7D00"/>
    <w:rsid w:val="00CB352E"/>
    <w:rsid w:val="00CB410F"/>
    <w:rsid w:val="00CB52D3"/>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10B"/>
    <w:rsid w:val="00CD6812"/>
    <w:rsid w:val="00CD7803"/>
    <w:rsid w:val="00CE0B70"/>
    <w:rsid w:val="00CE1B3F"/>
    <w:rsid w:val="00CE3E87"/>
    <w:rsid w:val="00CE405E"/>
    <w:rsid w:val="00CE56D7"/>
    <w:rsid w:val="00CF171F"/>
    <w:rsid w:val="00CF4934"/>
    <w:rsid w:val="00CF5A4D"/>
    <w:rsid w:val="00CF6F18"/>
    <w:rsid w:val="00D02AE2"/>
    <w:rsid w:val="00D044B5"/>
    <w:rsid w:val="00D0564D"/>
    <w:rsid w:val="00D05EB3"/>
    <w:rsid w:val="00D06B0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38A3"/>
    <w:rsid w:val="00D2480D"/>
    <w:rsid w:val="00D3121D"/>
    <w:rsid w:val="00D32642"/>
    <w:rsid w:val="00D368C3"/>
    <w:rsid w:val="00D36B47"/>
    <w:rsid w:val="00D37465"/>
    <w:rsid w:val="00D41086"/>
    <w:rsid w:val="00D42195"/>
    <w:rsid w:val="00D4303E"/>
    <w:rsid w:val="00D431A4"/>
    <w:rsid w:val="00D4398F"/>
    <w:rsid w:val="00D43DB2"/>
    <w:rsid w:val="00D43E6C"/>
    <w:rsid w:val="00D442AA"/>
    <w:rsid w:val="00D448F3"/>
    <w:rsid w:val="00D45363"/>
    <w:rsid w:val="00D45CEB"/>
    <w:rsid w:val="00D45D17"/>
    <w:rsid w:val="00D4757D"/>
    <w:rsid w:val="00D4778A"/>
    <w:rsid w:val="00D5073D"/>
    <w:rsid w:val="00D54328"/>
    <w:rsid w:val="00D5563D"/>
    <w:rsid w:val="00D56511"/>
    <w:rsid w:val="00D56F45"/>
    <w:rsid w:val="00D57B4B"/>
    <w:rsid w:val="00D6023C"/>
    <w:rsid w:val="00D614A5"/>
    <w:rsid w:val="00D62A76"/>
    <w:rsid w:val="00D63DC9"/>
    <w:rsid w:val="00D63FAF"/>
    <w:rsid w:val="00D65200"/>
    <w:rsid w:val="00D6675F"/>
    <w:rsid w:val="00D67BC8"/>
    <w:rsid w:val="00D701E9"/>
    <w:rsid w:val="00D71005"/>
    <w:rsid w:val="00D72693"/>
    <w:rsid w:val="00D728F1"/>
    <w:rsid w:val="00D729D4"/>
    <w:rsid w:val="00D73D05"/>
    <w:rsid w:val="00D74031"/>
    <w:rsid w:val="00D75533"/>
    <w:rsid w:val="00D76622"/>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562D"/>
    <w:rsid w:val="00DA67C6"/>
    <w:rsid w:val="00DA7573"/>
    <w:rsid w:val="00DB1FFE"/>
    <w:rsid w:val="00DB2275"/>
    <w:rsid w:val="00DB2856"/>
    <w:rsid w:val="00DB3A81"/>
    <w:rsid w:val="00DB3D87"/>
    <w:rsid w:val="00DB3E61"/>
    <w:rsid w:val="00DB41CE"/>
    <w:rsid w:val="00DB4AAF"/>
    <w:rsid w:val="00DB4FDB"/>
    <w:rsid w:val="00DB6058"/>
    <w:rsid w:val="00DB769B"/>
    <w:rsid w:val="00DC0D57"/>
    <w:rsid w:val="00DC0E08"/>
    <w:rsid w:val="00DC1596"/>
    <w:rsid w:val="00DC27CE"/>
    <w:rsid w:val="00DC2821"/>
    <w:rsid w:val="00DC3400"/>
    <w:rsid w:val="00DC39A5"/>
    <w:rsid w:val="00DC4227"/>
    <w:rsid w:val="00DC456E"/>
    <w:rsid w:val="00DC5030"/>
    <w:rsid w:val="00DC60FE"/>
    <w:rsid w:val="00DC662F"/>
    <w:rsid w:val="00DD0A51"/>
    <w:rsid w:val="00DD11E5"/>
    <w:rsid w:val="00DD21A7"/>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3D1"/>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40B2"/>
    <w:rsid w:val="00E16163"/>
    <w:rsid w:val="00E16A77"/>
    <w:rsid w:val="00E207CC"/>
    <w:rsid w:val="00E2184C"/>
    <w:rsid w:val="00E225A3"/>
    <w:rsid w:val="00E23BF3"/>
    <w:rsid w:val="00E253A1"/>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6AE"/>
    <w:rsid w:val="00E548FC"/>
    <w:rsid w:val="00E54EF7"/>
    <w:rsid w:val="00E555C4"/>
    <w:rsid w:val="00E557CB"/>
    <w:rsid w:val="00E560C5"/>
    <w:rsid w:val="00E567BB"/>
    <w:rsid w:val="00E567F9"/>
    <w:rsid w:val="00E57F5F"/>
    <w:rsid w:val="00E60155"/>
    <w:rsid w:val="00E6075D"/>
    <w:rsid w:val="00E62BCD"/>
    <w:rsid w:val="00E63505"/>
    <w:rsid w:val="00E63AFA"/>
    <w:rsid w:val="00E641D2"/>
    <w:rsid w:val="00E659C8"/>
    <w:rsid w:val="00E6712D"/>
    <w:rsid w:val="00E71221"/>
    <w:rsid w:val="00E71FCE"/>
    <w:rsid w:val="00E7216A"/>
    <w:rsid w:val="00E72281"/>
    <w:rsid w:val="00E732FB"/>
    <w:rsid w:val="00E75A6D"/>
    <w:rsid w:val="00E75E44"/>
    <w:rsid w:val="00E76596"/>
    <w:rsid w:val="00E76E6C"/>
    <w:rsid w:val="00E77B22"/>
    <w:rsid w:val="00E81A13"/>
    <w:rsid w:val="00E83006"/>
    <w:rsid w:val="00E83BE4"/>
    <w:rsid w:val="00E8476A"/>
    <w:rsid w:val="00E859C5"/>
    <w:rsid w:val="00E86A7B"/>
    <w:rsid w:val="00E86D5B"/>
    <w:rsid w:val="00E90786"/>
    <w:rsid w:val="00E90F7F"/>
    <w:rsid w:val="00E91222"/>
    <w:rsid w:val="00E9161B"/>
    <w:rsid w:val="00E9182B"/>
    <w:rsid w:val="00E91F0B"/>
    <w:rsid w:val="00E92D20"/>
    <w:rsid w:val="00E933E3"/>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3A7F"/>
    <w:rsid w:val="00EB4FFE"/>
    <w:rsid w:val="00EB534D"/>
    <w:rsid w:val="00EB61D6"/>
    <w:rsid w:val="00EB63EA"/>
    <w:rsid w:val="00EB6614"/>
    <w:rsid w:val="00EB6DA0"/>
    <w:rsid w:val="00EB7B77"/>
    <w:rsid w:val="00EC17EE"/>
    <w:rsid w:val="00EC20DA"/>
    <w:rsid w:val="00EC241D"/>
    <w:rsid w:val="00EC26AE"/>
    <w:rsid w:val="00EC35C9"/>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65B2"/>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1E0"/>
    <w:rsid w:val="00F51A45"/>
    <w:rsid w:val="00F521E0"/>
    <w:rsid w:val="00F5263C"/>
    <w:rsid w:val="00F538A1"/>
    <w:rsid w:val="00F54F94"/>
    <w:rsid w:val="00F55FF8"/>
    <w:rsid w:val="00F62AA8"/>
    <w:rsid w:val="00F62D99"/>
    <w:rsid w:val="00F642AB"/>
    <w:rsid w:val="00F646B7"/>
    <w:rsid w:val="00F65073"/>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2254"/>
    <w:rsid w:val="00F938A5"/>
    <w:rsid w:val="00F93D09"/>
    <w:rsid w:val="00F94D48"/>
    <w:rsid w:val="00F95C8A"/>
    <w:rsid w:val="00F96188"/>
    <w:rsid w:val="00F96563"/>
    <w:rsid w:val="00F96B20"/>
    <w:rsid w:val="00FA0CDC"/>
    <w:rsid w:val="00FA1A5E"/>
    <w:rsid w:val="00FA26C9"/>
    <w:rsid w:val="00FA65FF"/>
    <w:rsid w:val="00FA722B"/>
    <w:rsid w:val="00FA74BE"/>
    <w:rsid w:val="00FB00A7"/>
    <w:rsid w:val="00FB069B"/>
    <w:rsid w:val="00FB13CD"/>
    <w:rsid w:val="00FB23C1"/>
    <w:rsid w:val="00FB3047"/>
    <w:rsid w:val="00FB397C"/>
    <w:rsid w:val="00FB3DFE"/>
    <w:rsid w:val="00FB4020"/>
    <w:rsid w:val="00FB5BDB"/>
    <w:rsid w:val="00FB7595"/>
    <w:rsid w:val="00FC0D8D"/>
    <w:rsid w:val="00FC3B00"/>
    <w:rsid w:val="00FC42D1"/>
    <w:rsid w:val="00FC55E3"/>
    <w:rsid w:val="00FC5E12"/>
    <w:rsid w:val="00FC6046"/>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D7B"/>
    <w:rsid w:val="00FE2F6D"/>
    <w:rsid w:val="00FE32B0"/>
    <w:rsid w:val="00FE3C7E"/>
    <w:rsid w:val="00FE69CD"/>
    <w:rsid w:val="00FE6A4A"/>
    <w:rsid w:val="00FE767B"/>
    <w:rsid w:val="00FE7D73"/>
    <w:rsid w:val="00FF228B"/>
    <w:rsid w:val="00FF2ABC"/>
    <w:rsid w:val="00FF37BF"/>
    <w:rsid w:val="00FF4EBD"/>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link w:val="Header"/>
    <w:locked/>
    <w:rsid w:val="00342A84"/>
    <w:rPr>
      <w:sz w:val="24"/>
    </w:rPr>
  </w:style>
  <w:style w:type="character" w:customStyle="1" w:styleId="TablebodyChar">
    <w:name w:val="Tablebody Char"/>
    <w:link w:val="Tablebody"/>
    <w:rsid w:val="00E641D2"/>
    <w:rPr>
      <w:rFonts w:ascii="Arial" w:hAnsi="Arial"/>
      <w:color w:val="00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Trostre Works </Site_x0020_Name>
    <Internal_x002f_External xmlns="859f7ad6-93f6-4205-b62b-a17f28acbbac">Outgoing document</Internal_x002f_External>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2017-01-13T00:00:00+00:00</Document_x0020_Date>
    <Facility_x0020_Address xmlns="859f7ad6-93f6-4205-b62b-a17f28acbbac">Trostre Works, Llanelli, SA14 9SD</Facility_x0020_Address>
    <Environment_x0020_Sub_x0020_Folder xmlns="859f7ad6-93f6-4205-b62b-a17f28acbbac">Licence supervision</Environment_x0020_Sub_x0020_Folder>
    <Customer_x0020_Name xmlns="859f7ad6-93f6-4205-b62b-a17f28acbbac">Tata Steel UK Ltd</Customer_x0020_Name>
    <Surrendered_x002f_Expired xmlns="859f7ad6-93f6-4205-b62b-a17f28acbbac" xsi:nil="true"/>
    <Post_x0020_code xmlns="859f7ad6-93f6-4205-b62b-a17f28acbbac">SA14 9SD</Post_x0020_code>
    <Surrendered_x002f_Expired_x0020_Date xmlns="859f7ad6-93f6-4205-b62b-a17f28acbbac" xsi:nil="true"/>
    <_dlc_DocId xmlns="9be56660-2c31-41ef-bc00-23e72f632f2a">REGU-409-40415</_dlc_DocId>
    <_dlc_DocIdUrl xmlns="9be56660-2c31-41ef-bc00-23e72f632f2a">
      <Url>https://cyfoethnaturiolcymru.sharepoint.com/teams/Regulatory/Permitting/_layouts/15/DocIdRedir.aspx?ID=REGU-409-40415</Url>
      <Description>REGU-409-40415</Description>
    </_dlc_DocIdUrl>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EF547-0A21-45C6-9083-87CBD2A710EA}">
  <ds:schemaRefs>
    <ds:schemaRef ds:uri="http://schemas.microsoft.com/office/2006/documentManagement/types"/>
    <ds:schemaRef ds:uri="http://purl.org/dc/terms/"/>
    <ds:schemaRef ds:uri="http://purl.org/dc/elements/1.1/"/>
    <ds:schemaRef ds:uri="http://schemas.microsoft.com/office/infopath/2007/PartnerControls"/>
    <ds:schemaRef ds:uri="http://www.w3.org/XML/1998/namespace"/>
    <ds:schemaRef ds:uri="http://schemas.openxmlformats.org/package/2006/metadata/core-properties"/>
    <ds:schemaRef ds:uri="9be56660-2c31-41ef-bc00-23e72f632f2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9D9F1000-4521-453F-A3E5-6653BF61BB48}"/>
</file>

<file path=customXml/itemProps3.xml><?xml version="1.0" encoding="utf-8"?>
<ds:datastoreItem xmlns:ds="http://schemas.openxmlformats.org/officeDocument/2006/customXml" ds:itemID="{F5002086-13CD-40AD-AA5C-D2EB5093F971}"/>
</file>

<file path=customXml/itemProps4.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5.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6.xml><?xml version="1.0" encoding="utf-8"?>
<ds:datastoreItem xmlns:ds="http://schemas.openxmlformats.org/officeDocument/2006/customXml" ds:itemID="{BD736A76-5DD9-4C10-A1DF-018943958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6082</Words>
  <Characters>34668</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40669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
  <cp:keywords>23308SD22, 233 08 SD22, 233-08-SD22</cp:keywords>
  <dc:description>233_08_SD22, version 8_x000d_
issue date: 07/04/2011</dc:description>
  <cp:lastModifiedBy>Seller, Victoria</cp:lastModifiedBy>
  <cp:revision>2</cp:revision>
  <cp:lastPrinted>2007-10-25T10:58:00Z</cp:lastPrinted>
  <dcterms:created xsi:type="dcterms:W3CDTF">2017-01-11T16:24:00Z</dcterms:created>
  <dcterms:modified xsi:type="dcterms:W3CDTF">2017-01-11T16:24:00Z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2e70d9de-6885-4326-a4a6-aba915bddd98</vt:lpwstr>
  </property>
  <property fmtid="{D5CDD505-2E9C-101B-9397-08002B2CF9AE}" pid="4" name="ContentTypeId">
    <vt:lpwstr>0x01010067EB80C5FE939D4A9B3D8BA62129B7F5010200FB98ACF66FFD5C408672932E801640BE</vt:lpwstr>
  </property>
  <property fmtid="{D5CDD505-2E9C-101B-9397-08002B2CF9AE}" pid="5" name="_docset_NoMedatataSyncRequired">
    <vt:lpwstr>False</vt:lpwstr>
  </property>
  <property fmtid="{D5CDD505-2E9C-101B-9397-08002B2CF9AE}" pid="6" name="_dlc_DocId">
    <vt:lpwstr>REGU-409-40415</vt:lpwstr>
  </property>
  <property fmtid="{D5CDD505-2E9C-101B-9397-08002B2CF9AE}" pid="7" name="_dlc_DocIdUrl">
    <vt:lpwstr>https://cyfoethnaturiolcymru.sharepoint.com/teams/Regulatory/Permitting/_layouts/15/DocIdRedir.aspx?ID=REGU-409-40415, REGU-409-40415</vt:lpwstr>
  </property>
</Properties>
</file>