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7ADB16A9" w14:textId="77777777" w:rsidR="0058000D" w:rsidRPr="0058000D" w:rsidRDefault="0058000D" w:rsidP="0058000D">
      <w:pPr>
        <w:pStyle w:val="EndnoteText"/>
        <w:ind w:firstLine="720"/>
        <w:rPr>
          <w:rFonts w:cs="Arial"/>
          <w:szCs w:val="24"/>
        </w:rPr>
      </w:pPr>
      <w:proofErr w:type="spellStart"/>
      <w:r w:rsidRPr="0058000D">
        <w:rPr>
          <w:rFonts w:cs="Arial"/>
          <w:szCs w:val="24"/>
        </w:rPr>
        <w:t>Agrivert</w:t>
      </w:r>
      <w:proofErr w:type="spellEnd"/>
      <w:r w:rsidRPr="0058000D">
        <w:rPr>
          <w:rFonts w:cs="Arial"/>
          <w:szCs w:val="24"/>
        </w:rPr>
        <w:t xml:space="preserve"> (South Wales) Ltd </w:t>
      </w:r>
    </w:p>
    <w:p w14:paraId="42014143" w14:textId="77777777" w:rsidR="0058000D" w:rsidRPr="0058000D" w:rsidRDefault="0058000D" w:rsidP="0058000D">
      <w:pPr>
        <w:pStyle w:val="EndnoteText"/>
        <w:ind w:firstLine="720"/>
        <w:rPr>
          <w:rFonts w:cs="Arial"/>
          <w:szCs w:val="24"/>
        </w:rPr>
      </w:pPr>
      <w:r w:rsidRPr="0058000D">
        <w:rPr>
          <w:rFonts w:cs="Arial"/>
          <w:szCs w:val="24"/>
        </w:rPr>
        <w:t>The Stables</w:t>
      </w:r>
    </w:p>
    <w:p w14:paraId="45318886" w14:textId="77777777" w:rsidR="0058000D" w:rsidRPr="0058000D" w:rsidRDefault="0058000D" w:rsidP="0058000D">
      <w:pPr>
        <w:pStyle w:val="EndnoteText"/>
        <w:ind w:firstLine="720"/>
        <w:rPr>
          <w:rFonts w:cs="Arial"/>
          <w:szCs w:val="24"/>
        </w:rPr>
      </w:pPr>
      <w:r w:rsidRPr="0058000D">
        <w:rPr>
          <w:rFonts w:cs="Arial"/>
          <w:szCs w:val="24"/>
        </w:rPr>
        <w:t>Radford</w:t>
      </w:r>
    </w:p>
    <w:p w14:paraId="184F46B6" w14:textId="77777777" w:rsidR="0058000D" w:rsidRPr="0058000D" w:rsidRDefault="0058000D" w:rsidP="0058000D">
      <w:pPr>
        <w:pStyle w:val="EndnoteText"/>
        <w:ind w:firstLine="720"/>
        <w:rPr>
          <w:rFonts w:cs="Arial"/>
          <w:szCs w:val="24"/>
        </w:rPr>
      </w:pPr>
      <w:r w:rsidRPr="0058000D">
        <w:rPr>
          <w:rFonts w:cs="Arial"/>
          <w:szCs w:val="24"/>
        </w:rPr>
        <w:t>Chipping Norton</w:t>
      </w:r>
    </w:p>
    <w:p w14:paraId="34587947" w14:textId="77777777" w:rsidR="0058000D" w:rsidRPr="0058000D" w:rsidRDefault="0058000D" w:rsidP="0058000D">
      <w:pPr>
        <w:pStyle w:val="EndnoteText"/>
        <w:ind w:firstLine="720"/>
        <w:rPr>
          <w:rFonts w:cs="Arial"/>
          <w:szCs w:val="24"/>
        </w:rPr>
      </w:pPr>
      <w:r w:rsidRPr="0058000D">
        <w:rPr>
          <w:rFonts w:cs="Arial"/>
          <w:szCs w:val="24"/>
        </w:rPr>
        <w:t>Oxfordshire</w:t>
      </w:r>
    </w:p>
    <w:p w14:paraId="4131655F" w14:textId="77777777" w:rsidR="0058000D" w:rsidRPr="0058000D" w:rsidRDefault="0058000D" w:rsidP="0058000D">
      <w:pPr>
        <w:pStyle w:val="EndnoteText"/>
        <w:ind w:firstLine="720"/>
        <w:rPr>
          <w:rFonts w:cs="Arial"/>
          <w:szCs w:val="24"/>
          <w:lang w:val="en-US"/>
        </w:rPr>
      </w:pPr>
      <w:r w:rsidRPr="0058000D">
        <w:rPr>
          <w:rFonts w:cs="Arial"/>
          <w:szCs w:val="24"/>
        </w:rPr>
        <w:t xml:space="preserve">OX7 4EB </w:t>
      </w:r>
    </w:p>
    <w:p w14:paraId="4D2E04B4" w14:textId="2079C72F" w:rsidR="00971162" w:rsidRPr="00971162" w:rsidRDefault="00971162" w:rsidP="00F6598F">
      <w:pPr>
        <w:pStyle w:val="EndnoteText"/>
        <w:ind w:firstLine="720"/>
        <w:rPr>
          <w:rFonts w:cs="Arial"/>
          <w:szCs w:val="24"/>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3FAC3080"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F50647" w:rsidRPr="00F50647">
        <w:rPr>
          <w:rFonts w:cs="Arial"/>
          <w:szCs w:val="24"/>
        </w:rPr>
        <w:t>EPR/AB3191FR</w:t>
      </w:r>
    </w:p>
    <w:p w14:paraId="7A85705E" w14:textId="566B930F" w:rsidR="00971162" w:rsidRPr="00971162" w:rsidRDefault="00C2606D" w:rsidP="00F50647">
      <w:pPr>
        <w:ind w:left="2160" w:hanging="2160"/>
        <w:jc w:val="left"/>
        <w:rPr>
          <w:rFonts w:cs="Arial"/>
          <w:szCs w:val="24"/>
        </w:rPr>
      </w:pPr>
      <w:r w:rsidRPr="00E97C11">
        <w:rPr>
          <w:rFonts w:cs="Arial"/>
          <w:szCs w:val="24"/>
        </w:rPr>
        <w:t>Regulated Facility:</w:t>
      </w:r>
      <w:r w:rsidRPr="00E97C11">
        <w:rPr>
          <w:rFonts w:cs="Arial"/>
          <w:szCs w:val="24"/>
        </w:rPr>
        <w:tab/>
      </w:r>
      <w:r w:rsidR="00F50647" w:rsidRPr="00F50647">
        <w:rPr>
          <w:rFonts w:cs="Arial"/>
          <w:szCs w:val="24"/>
        </w:rPr>
        <w:t>Parc Stormy Anaerobic Digestion Facility, Stormy Down, Porthcawl, Bridgend, CF33 4RS</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64BE73B3" w:rsidR="00741CC7" w:rsidRDefault="000B6C57" w:rsidP="00741CC7">
            <w:pPr>
              <w:suppressAutoHyphens/>
              <w:jc w:val="center"/>
              <w:rPr>
                <w:rFonts w:cs="Arial"/>
                <w:spacing w:val="-3"/>
              </w:rPr>
            </w:pPr>
            <w:r>
              <w:rPr>
                <w:rFonts w:cs="Arial"/>
                <w:b/>
                <w:spacing w:val="-3"/>
              </w:rPr>
              <w:t>04</w:t>
            </w:r>
            <w:bookmarkStart w:id="0" w:name="_GoBack"/>
            <w:bookmarkEnd w:id="0"/>
            <w:r w:rsidR="00F1186E" w:rsidRPr="00F1186E">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0B6C57"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0B6C57"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B6C57"/>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0D10"/>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00D"/>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1186E"/>
    <w:rsid w:val="00F2124E"/>
    <w:rsid w:val="00F309C0"/>
    <w:rsid w:val="00F3189D"/>
    <w:rsid w:val="00F4177D"/>
    <w:rsid w:val="00F50647"/>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0" ma:contentTypeDescription="Permitting &amp; Compliance Word Document" ma:contentTypeScope="" ma:versionID="66f37d2b06ab4e6fba4315526cdb2fd9">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357112aae9e3321e04cc406935866102"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Parc Stormy Anaerobic Digestion Plant</Site_x0020_Name>
    <Internal_x002f_External xmlns="859f7ad6-93f6-4205-b62b-a17f28acbbac">Outgoing document</Internal_x002f_External>
    <Post_x0020_code xmlns="859f7ad6-93f6-4205-b62b-a17f28acbbac">CF33 4RS</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Stables, Radford, Chipping Norton, United Kingdom, OX7 4EB</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Stormy Down, Porthcawl, Bridgend</Facility_x0020_Address>
    <Environment_x0020_Sub_x0020_Folder xmlns="859f7ad6-93f6-4205-b62b-a17f28acbbac">Licence variation</Environment_x0020_Sub_x0020_Folder>
    <Customer_x0020_Name xmlns="859f7ad6-93f6-4205-b62b-a17f28acbbac">Severn Trent Green Power (Bridgend)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850BD091-9B69-49D9-A155-61327FAF83D9}"/>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486777D0-7EAB-4ECC-AD9B-C884F8379232}"/>
</file>

<file path=customXml/itemProps5.xml><?xml version="1.0" encoding="utf-8"?>
<ds:datastoreItem xmlns:ds="http://schemas.openxmlformats.org/officeDocument/2006/customXml" ds:itemID="{380D659D-9DCB-4446-A6ED-F83E23461EBD}">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1377</Words>
  <Characters>8352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5</cp:revision>
  <cp:lastPrinted>2019-04-04T12:37:00Z</cp:lastPrinted>
  <dcterms:created xsi:type="dcterms:W3CDTF">2019-03-28T15:50:00Z</dcterms:created>
  <dcterms:modified xsi:type="dcterms:W3CDTF">2019-04-04T12:37:00Z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d76f0a5f-e84d-4611-9a47-26627cb9167a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2048">
    <vt:lpwstr>2227</vt:lpwstr>
  </property>
  <property fmtid="{D5CDD505-2E9C-101B-9397-08002B2CF9AE}" pid="10" name="_dlc_DocId">
    <vt:lpwstr>REGU-409-85963</vt:lpwstr>
  </property>
  <property fmtid="{D5CDD505-2E9C-101B-9397-08002B2CF9AE}" pid="11" name="_dlc_DocIdUrl">
    <vt:lpwstr>https://cyfoethnaturiolcymru.sharepoint.com/teams/Regulatory/Permitting/_layouts/15/DocIdRedir.aspx?ID=REGU-409-85963, REGU-409-85963</vt:lpwstr>
  </property>
  <property fmtid="{D5CDD505-2E9C-101B-9397-08002B2CF9AE}" pid="12" name="_docset_NoMedatataSyncRequired">
    <vt:lpwstr>False</vt:lpwstr>
  </property>
</Properties>
</file>