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62313C9E" w14:textId="77777777" w:rsidR="00540B75" w:rsidRDefault="00540B75" w:rsidP="00A33F32">
            <w:pPr>
              <w:pStyle w:val="EndnoteText"/>
              <w:ind w:hanging="108"/>
              <w:rPr>
                <w:rFonts w:cs="Arial"/>
                <w:sz w:val="22"/>
                <w:szCs w:val="22"/>
              </w:rPr>
            </w:pPr>
            <w:r w:rsidRPr="00540B75">
              <w:rPr>
                <w:rFonts w:cs="Arial"/>
                <w:sz w:val="22"/>
                <w:szCs w:val="22"/>
              </w:rPr>
              <w:t xml:space="preserve">Industrial Chemicals Limited </w:t>
            </w:r>
          </w:p>
          <w:p w14:paraId="723093A0" w14:textId="6C67B901" w:rsidR="00A33F32" w:rsidRPr="00A33F32" w:rsidRDefault="00A33F32" w:rsidP="00A33F32">
            <w:pPr>
              <w:pStyle w:val="EndnoteText"/>
              <w:ind w:hanging="108"/>
              <w:rPr>
                <w:rFonts w:cs="Arial"/>
                <w:sz w:val="22"/>
                <w:szCs w:val="22"/>
              </w:rPr>
            </w:pPr>
            <w:r w:rsidRPr="00A33F32">
              <w:rPr>
                <w:rFonts w:cs="Arial"/>
                <w:sz w:val="22"/>
                <w:szCs w:val="22"/>
              </w:rPr>
              <w:t>Titan Works</w:t>
            </w:r>
          </w:p>
          <w:p w14:paraId="4C9C45AE" w14:textId="77777777" w:rsidR="00A33F32" w:rsidRPr="00A33F32" w:rsidRDefault="00A33F32" w:rsidP="00A33F32">
            <w:pPr>
              <w:pStyle w:val="EndnoteText"/>
              <w:ind w:hanging="108"/>
              <w:rPr>
                <w:rFonts w:cs="Arial"/>
                <w:sz w:val="22"/>
                <w:szCs w:val="22"/>
              </w:rPr>
            </w:pPr>
            <w:r w:rsidRPr="00A33F32">
              <w:rPr>
                <w:rFonts w:cs="Arial"/>
                <w:sz w:val="22"/>
                <w:szCs w:val="22"/>
              </w:rPr>
              <w:t>Titan Industrial Estate</w:t>
            </w:r>
          </w:p>
          <w:p w14:paraId="2229F510" w14:textId="77777777" w:rsidR="00A33F32" w:rsidRPr="00A33F32" w:rsidRDefault="00A33F32" w:rsidP="00A33F32">
            <w:pPr>
              <w:pStyle w:val="EndnoteText"/>
              <w:ind w:hanging="108"/>
              <w:rPr>
                <w:rFonts w:cs="Arial"/>
                <w:sz w:val="22"/>
                <w:szCs w:val="22"/>
              </w:rPr>
            </w:pPr>
            <w:r w:rsidRPr="00A33F32">
              <w:rPr>
                <w:rFonts w:cs="Arial"/>
                <w:sz w:val="22"/>
                <w:szCs w:val="22"/>
              </w:rPr>
              <w:t>Hogg Lane</w:t>
            </w:r>
          </w:p>
          <w:p w14:paraId="3EAB19EA" w14:textId="77777777" w:rsidR="00A33F32" w:rsidRPr="00A33F32" w:rsidRDefault="00A33F32" w:rsidP="00A33F32">
            <w:pPr>
              <w:pStyle w:val="EndnoteText"/>
              <w:ind w:hanging="108"/>
              <w:rPr>
                <w:rFonts w:cs="Arial"/>
                <w:sz w:val="22"/>
                <w:szCs w:val="22"/>
              </w:rPr>
            </w:pPr>
            <w:proofErr w:type="spellStart"/>
            <w:r w:rsidRPr="00A33F32">
              <w:rPr>
                <w:rFonts w:cs="Arial"/>
                <w:sz w:val="22"/>
                <w:szCs w:val="22"/>
              </w:rPr>
              <w:t>Grays</w:t>
            </w:r>
            <w:proofErr w:type="spellEnd"/>
          </w:p>
          <w:p w14:paraId="450DFB34" w14:textId="77777777" w:rsidR="00A33F32" w:rsidRPr="00A33F32" w:rsidRDefault="00A33F32" w:rsidP="00A33F32">
            <w:pPr>
              <w:pStyle w:val="EndnoteText"/>
              <w:ind w:hanging="108"/>
              <w:rPr>
                <w:rFonts w:cs="Arial"/>
                <w:sz w:val="22"/>
                <w:szCs w:val="22"/>
              </w:rPr>
            </w:pPr>
            <w:r w:rsidRPr="00A33F32">
              <w:rPr>
                <w:rFonts w:cs="Arial"/>
                <w:sz w:val="22"/>
                <w:szCs w:val="22"/>
              </w:rPr>
              <w:t>Essex</w:t>
            </w:r>
          </w:p>
          <w:p w14:paraId="30535016" w14:textId="4E8EFE08" w:rsidR="00AD29EA" w:rsidRPr="00064814" w:rsidRDefault="00A33F32" w:rsidP="00A33F32">
            <w:pPr>
              <w:pStyle w:val="EndnoteText"/>
              <w:ind w:hanging="108"/>
              <w:rPr>
                <w:rFonts w:cs="Arial"/>
                <w:sz w:val="22"/>
                <w:szCs w:val="22"/>
                <w:lang w:val="en-US"/>
              </w:rPr>
            </w:pPr>
            <w:r w:rsidRPr="00A33F32">
              <w:rPr>
                <w:rFonts w:cs="Arial"/>
                <w:sz w:val="22"/>
                <w:szCs w:val="22"/>
              </w:rPr>
              <w:t>RM17 5DU</w:t>
            </w:r>
            <w:r w:rsidRPr="00A33F32">
              <w:rPr>
                <w:rFonts w:cs="Arial"/>
                <w:sz w:val="22"/>
                <w:szCs w:val="22"/>
                <w:lang w:val="en-US"/>
              </w:rPr>
              <w:t xml:space="preserve"> </w:t>
            </w: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55426C3F"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540B75" w:rsidRPr="00540B75">
              <w:rPr>
                <w:rFonts w:cs="Arial"/>
                <w:b/>
                <w:sz w:val="22"/>
                <w:szCs w:val="22"/>
                <w:lang w:val="en-US"/>
              </w:rPr>
              <w:t>AB3192HQ</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5F86C03D"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18674E">
              <w:rPr>
                <w:rFonts w:cs="Arial"/>
                <w:b/>
                <w:sz w:val="22"/>
                <w:szCs w:val="22"/>
                <w:lang w:val="en-US"/>
              </w:rPr>
              <w:t>04</w:t>
            </w:r>
            <w:bookmarkStart w:id="6" w:name="_GoBack"/>
            <w:bookmarkEnd w:id="6"/>
            <w:r w:rsidR="00195E99" w:rsidRPr="00195E9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140C3219"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540B75">
        <w:rPr>
          <w:rFonts w:cs="Arial"/>
          <w:b/>
          <w:sz w:val="22"/>
          <w:szCs w:val="22"/>
          <w:lang w:val="en-US"/>
        </w:rPr>
        <w:tab/>
      </w:r>
      <w:r w:rsidR="009F7A4D">
        <w:rPr>
          <w:rFonts w:cs="Arial"/>
          <w:b/>
          <w:sz w:val="22"/>
          <w:szCs w:val="22"/>
          <w:lang w:val="en-US"/>
        </w:rPr>
        <w:t>EPR</w:t>
      </w:r>
      <w:r w:rsidR="00540B75">
        <w:t>/</w:t>
      </w:r>
      <w:r w:rsidR="00540B75" w:rsidRPr="00540B75">
        <w:rPr>
          <w:rFonts w:cs="Arial"/>
          <w:b/>
          <w:sz w:val="22"/>
          <w:szCs w:val="22"/>
          <w:lang w:val="en-US"/>
        </w:rPr>
        <w:t>AB3192HQ</w:t>
      </w:r>
    </w:p>
    <w:p w14:paraId="621FFCD5" w14:textId="0DB59327" w:rsidR="00064814" w:rsidRPr="00064814" w:rsidRDefault="00C61097" w:rsidP="00064814">
      <w:pPr>
        <w:pStyle w:val="EndnoteText"/>
        <w:rPr>
          <w:rFonts w:cs="Arial"/>
          <w:b/>
          <w:sz w:val="22"/>
          <w:szCs w:val="22"/>
        </w:rPr>
      </w:pPr>
      <w:r w:rsidRPr="00064814">
        <w:rPr>
          <w:rFonts w:cs="Arial"/>
          <w:b/>
          <w:sz w:val="22"/>
          <w:szCs w:val="22"/>
          <w:lang w:val="en-US"/>
        </w:rPr>
        <w:t>Operator:</w:t>
      </w:r>
      <w:r w:rsidR="00540B75">
        <w:rPr>
          <w:rFonts w:cs="Arial"/>
          <w:b/>
          <w:sz w:val="22"/>
          <w:szCs w:val="22"/>
          <w:lang w:val="en-US"/>
        </w:rPr>
        <w:tab/>
      </w:r>
      <w:r w:rsidR="00540B75">
        <w:rPr>
          <w:rFonts w:cs="Arial"/>
          <w:b/>
          <w:sz w:val="22"/>
          <w:szCs w:val="22"/>
          <w:lang w:val="en-US"/>
        </w:rPr>
        <w:tab/>
      </w:r>
      <w:r w:rsidR="00540B75" w:rsidRPr="00540B75">
        <w:rPr>
          <w:rFonts w:cs="Arial"/>
          <w:b/>
          <w:sz w:val="22"/>
          <w:szCs w:val="22"/>
          <w:lang w:val="en-US"/>
        </w:rPr>
        <w:t>Industrial Chemicals Limited</w:t>
      </w:r>
    </w:p>
    <w:p w14:paraId="003351BF" w14:textId="3A956655" w:rsidR="00C61097" w:rsidRPr="00064814" w:rsidRDefault="00D23AB3" w:rsidP="00540B75">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540B75">
        <w:rPr>
          <w:rFonts w:cs="Arial"/>
          <w:b/>
          <w:sz w:val="22"/>
          <w:szCs w:val="22"/>
          <w:lang w:val="en-US"/>
        </w:rPr>
        <w:tab/>
      </w:r>
      <w:r w:rsidR="00540B75" w:rsidRPr="00540B75">
        <w:rPr>
          <w:rFonts w:cs="Arial"/>
          <w:b/>
          <w:sz w:val="22"/>
          <w:szCs w:val="22"/>
          <w:lang w:val="en-US"/>
        </w:rPr>
        <w:t>Cold Mill Effluent Treatment Plant</w:t>
      </w:r>
      <w:r w:rsidR="00540B75">
        <w:rPr>
          <w:rFonts w:cs="Arial"/>
          <w:b/>
          <w:sz w:val="22"/>
          <w:szCs w:val="22"/>
          <w:lang w:val="en-US"/>
        </w:rPr>
        <w:t xml:space="preserve">, </w:t>
      </w:r>
      <w:r w:rsidR="00540B75" w:rsidRPr="00540B75">
        <w:rPr>
          <w:rFonts w:cs="Arial"/>
          <w:b/>
          <w:sz w:val="22"/>
          <w:szCs w:val="22"/>
          <w:lang w:val="en-US"/>
        </w:rPr>
        <w:t>Port Talbot Steelworks</w:t>
      </w:r>
      <w:r w:rsidR="00540B75">
        <w:rPr>
          <w:rFonts w:cs="Arial"/>
          <w:b/>
          <w:sz w:val="22"/>
          <w:szCs w:val="22"/>
          <w:lang w:val="en-US"/>
        </w:rPr>
        <w:t xml:space="preserve">, </w:t>
      </w:r>
      <w:r w:rsidR="00540B75" w:rsidRPr="00540B75">
        <w:rPr>
          <w:rFonts w:cs="Arial"/>
          <w:b/>
          <w:sz w:val="22"/>
          <w:szCs w:val="22"/>
          <w:lang w:val="en-US"/>
        </w:rPr>
        <w:t>Port Talbot</w:t>
      </w:r>
      <w:r w:rsidR="00540B75">
        <w:rPr>
          <w:rFonts w:cs="Arial"/>
          <w:b/>
          <w:sz w:val="22"/>
          <w:szCs w:val="22"/>
          <w:lang w:val="en-US"/>
        </w:rPr>
        <w:t xml:space="preserve">, </w:t>
      </w:r>
      <w:r w:rsidR="00540B75" w:rsidRPr="00540B75">
        <w:rPr>
          <w:rFonts w:cs="Arial"/>
          <w:b/>
          <w:sz w:val="22"/>
          <w:szCs w:val="22"/>
          <w:lang w:val="en-US"/>
        </w:rPr>
        <w:t>SA13 2NG</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18674E"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4B536539" w:rsidR="00683120" w:rsidRDefault="00683120" w:rsidP="00683120">
      <w:pPr>
        <w:rPr>
          <w:rFonts w:cs="Arial"/>
          <w:sz w:val="20"/>
        </w:rPr>
      </w:pPr>
    </w:p>
    <w:p w14:paraId="595F2834" w14:textId="6924DC69" w:rsidR="00613449" w:rsidRDefault="00613449" w:rsidP="00683120">
      <w:pPr>
        <w:rPr>
          <w:rFonts w:cs="Arial"/>
          <w:sz w:val="20"/>
        </w:rPr>
      </w:pPr>
      <w:r>
        <w:rPr>
          <w:noProof/>
        </w:rPr>
        <w:drawing>
          <wp:inline distT="0" distB="0" distL="0" distR="0" wp14:anchorId="462897CA" wp14:editId="1E53F80D">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63DC169D" w14:textId="77777777" w:rsidR="00014F88" w:rsidRDefault="00014F88"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2DD61E08" w:rsidR="00624188" w:rsidRPr="00CE1482" w:rsidRDefault="00CE1482" w:rsidP="00014F88">
      <w:pPr>
        <w:rPr>
          <w:sz w:val="22"/>
          <w:lang w:val="en-US"/>
        </w:rPr>
      </w:pPr>
      <w:r w:rsidRPr="00CE1482">
        <w:rPr>
          <w:sz w:val="22"/>
          <w:lang w:val="en-US"/>
        </w:rPr>
        <w:t xml:space="preserve">cc: </w:t>
      </w:r>
      <w:r w:rsidR="00540B75" w:rsidRPr="00540B75">
        <w:rPr>
          <w:sz w:val="22"/>
          <w:lang w:val="en-US"/>
        </w:rPr>
        <w:t xml:space="preserve">Claire Harling </w:t>
      </w:r>
      <w:hyperlink r:id="rId15" w:history="1">
        <w:r w:rsidR="00540B75" w:rsidRPr="00B4350D">
          <w:rPr>
            <w:rStyle w:val="Hyperlink"/>
            <w:sz w:val="22"/>
            <w:lang w:val="en-US"/>
          </w:rPr>
          <w:t>CHarling@icgl.co.uk</w:t>
        </w:r>
      </w:hyperlink>
      <w:r w:rsidR="00540B75">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568F0EF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18674E">
      <w:rPr>
        <w:rStyle w:val="PageNumber"/>
        <w:noProof/>
      </w:rPr>
      <w:instrText>2</w:instrText>
    </w:r>
    <w:r>
      <w:rPr>
        <w:rStyle w:val="PageNumber"/>
      </w:rPr>
      <w:fldChar w:fldCharType="end"/>
    </w:r>
    <w:r>
      <w:rPr>
        <w:rStyle w:val="PageNumber"/>
      </w:rPr>
      <w:instrText>" "" "</w:instrText>
    </w:r>
  </w:p>
  <w:p w14:paraId="4FC8A5C8" w14:textId="77777777" w:rsidR="0018674E" w:rsidRDefault="00E5652C">
    <w:pPr>
      <w:pStyle w:val="Footer"/>
      <w:rPr>
        <w:rStyle w:val="PageNumber"/>
        <w:noProof/>
      </w:rPr>
    </w:pPr>
    <w:r>
      <w:rPr>
        <w:rStyle w:val="PageNumber"/>
      </w:rPr>
      <w:instrText>Cont/d.."</w:instrText>
    </w:r>
    <w:r>
      <w:rPr>
        <w:i/>
      </w:rPr>
      <w:fldChar w:fldCharType="separate"/>
    </w:r>
  </w:p>
  <w:p w14:paraId="4CE0FA9C" w14:textId="39C107F1" w:rsidR="00E5652C" w:rsidRDefault="0018674E">
    <w:pPr>
      <w:pStyle w:val="Footer"/>
    </w:pPr>
    <w:r>
      <w:rPr>
        <w:rStyle w:val="PageNumber"/>
        <w:noProof/>
      </w:rPr>
      <w:t>Cont/d..</w:t>
    </w:r>
    <w:r w:rsidR="00E5652C">
      <w:rPr>
        <w:i/>
      </w:rPr>
      <w:fldChar w:fldCharType="end"/>
    </w:r>
  </w:p>
  <w:p w14:paraId="6DFB150D" w14:textId="5EA9DB86"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18674E">
      <w:rPr>
        <w:noProof/>
        <w:sz w:val="16"/>
      </w:rPr>
      <w:t>https://cyfoethnaturiolcymru.sharepoint.com/teams/regulatory/permitting/nrw permitting centre/permit development &amp; support team/helen/ready to print/ab3192hq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18674E"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8674E"/>
    <w:rsid w:val="001919DA"/>
    <w:rsid w:val="00195E99"/>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40B75"/>
    <w:rsid w:val="0055086D"/>
    <w:rsid w:val="00561898"/>
    <w:rsid w:val="00575F39"/>
    <w:rsid w:val="00606443"/>
    <w:rsid w:val="00613449"/>
    <w:rsid w:val="00624188"/>
    <w:rsid w:val="00683120"/>
    <w:rsid w:val="006A15E0"/>
    <w:rsid w:val="006D1C9A"/>
    <w:rsid w:val="006E090D"/>
    <w:rsid w:val="006F7D52"/>
    <w:rsid w:val="00704FB0"/>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33F32"/>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EF331E"/>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658265">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CHarling@icgl.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2" ma:contentTypeDescription="Permitting &amp; Compliance Word Document" ma:contentTypeScope="" ma:versionID="22825d700fe9ea8e4ba259b97940f027">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Tata Steel UK Ltd</Site_x0020_Name>
    <Internal_x002f_External xmlns="859f7ad6-93f6-4205-b62b-a17f28acbbac">Outgoing document</Internal_x002f_External>
    <Post_x0020_code xmlns="859f7ad6-93f6-4205-b62b-a17f28acbbac">SA13 2NG</Post_x0020_code>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Strips Products, Port Talbot</Facility_x0020_Address>
    <Environment_x0020_Sub_x0020_Folder xmlns="859f7ad6-93f6-4205-b62b-a17f28acbbac">Licence variation</Environment_x0020_Sub_x0020_Folder>
    <Customer_x0020_Name xmlns="859f7ad6-93f6-4205-b62b-a17f28acbbac">Industrial Chemicals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05035DA4-BE79-4A0B-9FF6-9C7BFEEA202E}"/>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79E588B7-A23E-4262-87FF-60873F5DFE44}">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734FAA0C-A2C5-480D-B822-B6EF0E251046}"/>
</file>

<file path=docProps/app.xml><?xml version="1.0" encoding="utf-8"?>
<Properties xmlns="http://schemas.openxmlformats.org/officeDocument/2006/extended-properties" xmlns:vt="http://schemas.openxmlformats.org/officeDocument/2006/docPropsVTypes">
  <Template>Normal</Template>
  <TotalTime>3</TotalTime>
  <Pages>2</Pages>
  <Words>615</Words>
  <Characters>3726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4333</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6</cp:revision>
  <cp:lastPrinted>2019-04-04T12:39:00Z</cp:lastPrinted>
  <dcterms:created xsi:type="dcterms:W3CDTF">2019-03-28T16:46:00Z</dcterms:created>
  <dcterms:modified xsi:type="dcterms:W3CDTF">2019-04-04T12:39:00Z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b5b66bc7-52a4-407f-ba43-93a3cd165506</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2227</vt:lpwstr>
  </property>
  <property fmtid="{D5CDD505-2E9C-101B-9397-08002B2CF9AE}" pid="8" name="_dlc_DocId">
    <vt:lpwstr>REGU-409-85966</vt:lpwstr>
  </property>
  <property fmtid="{D5CDD505-2E9C-101B-9397-08002B2CF9AE}" pid="9" name="_dlc_DocIdUrl">
    <vt:lpwstr>https://cyfoethnaturiolcymru.sharepoint.com/teams/Regulatory/Permitting/_layouts/15/DocIdRedir.aspx?ID=REGU-409-85966, REGU-409-85966</vt:lpwstr>
  </property>
</Properties>
</file>