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8BDF5A" w14:textId="77777777" w:rsidR="005420B7" w:rsidRDefault="005420B7" w:rsidP="005420B7">
      <w:bookmarkStart w:id="0" w:name="_GoBack"/>
      <w:bookmarkEnd w:id="0"/>
    </w:p>
    <w:p w14:paraId="5B045C28" w14:textId="77777777" w:rsidR="00B20409" w:rsidRDefault="005420B7" w:rsidP="005420B7">
      <w:pPr>
        <w:pStyle w:val="ListParagraph"/>
        <w:numPr>
          <w:ilvl w:val="0"/>
          <w:numId w:val="20"/>
        </w:numPr>
        <w:jc w:val="both"/>
        <w:rPr>
          <w:rFonts w:asciiTheme="majorHAnsi" w:hAnsiTheme="majorHAnsi" w:cstheme="majorHAnsi"/>
          <w:sz w:val="20"/>
          <w:u w:val="single"/>
        </w:rPr>
      </w:pPr>
      <w:r w:rsidRPr="005420B7">
        <w:rPr>
          <w:rFonts w:asciiTheme="majorHAnsi" w:hAnsiTheme="majorHAnsi" w:cstheme="majorHAnsi"/>
          <w:sz w:val="20"/>
          <w:u w:val="single"/>
        </w:rPr>
        <w:t>INTRODUCTION</w:t>
      </w:r>
    </w:p>
    <w:p w14:paraId="515049EA" w14:textId="77777777" w:rsidR="005420B7" w:rsidRPr="00B20409" w:rsidRDefault="005420B7" w:rsidP="00B20409">
      <w:pPr>
        <w:jc w:val="both"/>
        <w:rPr>
          <w:rFonts w:asciiTheme="majorHAnsi" w:hAnsiTheme="majorHAnsi" w:cstheme="majorHAnsi"/>
          <w:sz w:val="20"/>
          <w:u w:val="single"/>
        </w:rPr>
      </w:pPr>
      <w:proofErr w:type="spellStart"/>
      <w:r w:rsidRPr="00B20409">
        <w:rPr>
          <w:rFonts w:asciiTheme="majorHAnsi" w:hAnsiTheme="majorHAnsi" w:cstheme="majorHAnsi"/>
        </w:rPr>
        <w:t>Protherics</w:t>
      </w:r>
      <w:proofErr w:type="spellEnd"/>
      <w:r w:rsidRPr="00B20409">
        <w:rPr>
          <w:rFonts w:asciiTheme="majorHAnsi" w:hAnsiTheme="majorHAnsi" w:cstheme="majorHAnsi"/>
        </w:rPr>
        <w:t xml:space="preserve"> UK Ltd [a part of BTG plc; Registration No; 2670500] manufacture a technical product [pharmaceutical] for the treatment of rattlesnake </w:t>
      </w:r>
      <w:r w:rsidR="004F4BF6">
        <w:rPr>
          <w:rFonts w:asciiTheme="majorHAnsi" w:hAnsiTheme="majorHAnsi" w:cstheme="majorHAnsi"/>
        </w:rPr>
        <w:t>en</w:t>
      </w:r>
      <w:r w:rsidRPr="00B20409">
        <w:rPr>
          <w:rFonts w:asciiTheme="majorHAnsi" w:hAnsiTheme="majorHAnsi" w:cstheme="majorHAnsi"/>
        </w:rPr>
        <w:t>venom</w:t>
      </w:r>
      <w:r w:rsidR="004F4BF6">
        <w:rPr>
          <w:rFonts w:asciiTheme="majorHAnsi" w:hAnsiTheme="majorHAnsi" w:cstheme="majorHAnsi"/>
        </w:rPr>
        <w:t>ation</w:t>
      </w:r>
      <w:r w:rsidRPr="00B20409">
        <w:rPr>
          <w:rFonts w:asciiTheme="majorHAnsi" w:hAnsiTheme="majorHAnsi" w:cstheme="majorHAnsi"/>
        </w:rPr>
        <w:t>. The site was approved as a technical plant in 2006, and complies with Regulations 13, 14 and 40 of the Animal By-Products [Wales] regulations 2006 and Article 18 of Regulation [EC] 1774/2002 [as read with Regulation [EC] 878/2004 as regards technical products from Category 1 or 2 animal by-products].</w:t>
      </w:r>
    </w:p>
    <w:p w14:paraId="1030789E" w14:textId="77777777" w:rsidR="005420B7" w:rsidRPr="005420B7" w:rsidRDefault="005420B7" w:rsidP="005420B7">
      <w:pPr>
        <w:jc w:val="both"/>
        <w:rPr>
          <w:rFonts w:asciiTheme="majorHAnsi" w:hAnsiTheme="majorHAnsi" w:cstheme="majorHAnsi"/>
        </w:rPr>
      </w:pPr>
    </w:p>
    <w:p w14:paraId="2E8FFA60" w14:textId="77777777" w:rsidR="005420B7" w:rsidRPr="005420B7" w:rsidRDefault="005420B7" w:rsidP="005420B7">
      <w:pPr>
        <w:jc w:val="both"/>
        <w:rPr>
          <w:rFonts w:asciiTheme="majorHAnsi" w:hAnsiTheme="majorHAnsi" w:cstheme="majorHAnsi"/>
        </w:rPr>
      </w:pPr>
      <w:r w:rsidRPr="005420B7">
        <w:rPr>
          <w:rFonts w:asciiTheme="majorHAnsi" w:hAnsiTheme="majorHAnsi" w:cstheme="majorHAnsi"/>
        </w:rPr>
        <w:t xml:space="preserve">The site is generally isolated, with a holiday cottage and a domestic dwelling within 250 metres of the facility. The NGR point of the facility is SN 36672 46423. </w:t>
      </w:r>
    </w:p>
    <w:p w14:paraId="6484F875" w14:textId="77777777" w:rsidR="005420B7" w:rsidRPr="005420B7" w:rsidRDefault="005420B7" w:rsidP="005420B7">
      <w:pPr>
        <w:jc w:val="both"/>
        <w:rPr>
          <w:rFonts w:asciiTheme="majorHAnsi" w:hAnsiTheme="majorHAnsi" w:cstheme="majorHAnsi"/>
        </w:rPr>
      </w:pPr>
    </w:p>
    <w:p w14:paraId="5C3C9A90" w14:textId="77777777" w:rsidR="005420B7" w:rsidRPr="005420B7" w:rsidRDefault="005420B7" w:rsidP="005420B7">
      <w:pPr>
        <w:jc w:val="both"/>
        <w:rPr>
          <w:rFonts w:asciiTheme="majorHAnsi" w:hAnsiTheme="majorHAnsi" w:cstheme="majorHAnsi"/>
        </w:rPr>
      </w:pPr>
      <w:r w:rsidRPr="005420B7">
        <w:rPr>
          <w:rFonts w:asciiTheme="majorHAnsi" w:hAnsiTheme="majorHAnsi" w:cstheme="majorHAnsi"/>
        </w:rPr>
        <w:t>There is a water discharge point, located at NGR SN 3670 4637. It is proposed, upon permits being issued, to discharge water at this point. A chemical analysis of the water is included i</w:t>
      </w:r>
      <w:r w:rsidR="002C6BF0">
        <w:rPr>
          <w:rFonts w:asciiTheme="majorHAnsi" w:hAnsiTheme="majorHAnsi" w:cstheme="majorHAnsi"/>
        </w:rPr>
        <w:t>n the application documentation (Ref Doc 8 - V212_42862)</w:t>
      </w:r>
    </w:p>
    <w:p w14:paraId="1C025C08" w14:textId="77777777" w:rsidR="005420B7" w:rsidRDefault="005420B7" w:rsidP="005420B7">
      <w:pPr>
        <w:jc w:val="both"/>
        <w:rPr>
          <w:rFonts w:ascii="Calibri" w:hAnsi="Calibri"/>
        </w:rPr>
      </w:pPr>
    </w:p>
    <w:p w14:paraId="219170F4" w14:textId="77777777" w:rsidR="005420B7" w:rsidRPr="005420B7" w:rsidRDefault="005420B7" w:rsidP="005420B7">
      <w:pPr>
        <w:pStyle w:val="ListParagraph"/>
        <w:numPr>
          <w:ilvl w:val="0"/>
          <w:numId w:val="20"/>
        </w:numPr>
        <w:jc w:val="both"/>
        <w:rPr>
          <w:rFonts w:ascii="Calibri" w:hAnsi="Calibri"/>
        </w:rPr>
      </w:pPr>
      <w:r w:rsidRPr="005420B7">
        <w:rPr>
          <w:rFonts w:asciiTheme="majorHAnsi" w:hAnsiTheme="majorHAnsi" w:cstheme="majorHAnsi"/>
          <w:sz w:val="20"/>
          <w:u w:val="single"/>
        </w:rPr>
        <w:t>WATER DISCHARGE</w:t>
      </w:r>
    </w:p>
    <w:p w14:paraId="63A71682" w14:textId="77777777" w:rsidR="005420B7" w:rsidRPr="005420B7" w:rsidRDefault="005420B7" w:rsidP="005420B7">
      <w:pPr>
        <w:jc w:val="both"/>
        <w:rPr>
          <w:rFonts w:asciiTheme="majorHAnsi" w:hAnsiTheme="majorHAnsi" w:cstheme="majorHAnsi"/>
        </w:rPr>
      </w:pPr>
      <w:r w:rsidRPr="005420B7">
        <w:rPr>
          <w:rFonts w:asciiTheme="majorHAnsi" w:hAnsiTheme="majorHAnsi" w:cstheme="majorHAnsi"/>
        </w:rPr>
        <w:t>The water originates from use prior to the production process. It has no direct contact with any of the Cat 3 materials, and thus is not considered to be regulated by ABPR regulations.</w:t>
      </w:r>
    </w:p>
    <w:p w14:paraId="1C175936" w14:textId="77777777" w:rsidR="005420B7" w:rsidRPr="005420B7" w:rsidRDefault="005420B7" w:rsidP="005420B7">
      <w:pPr>
        <w:jc w:val="both"/>
        <w:rPr>
          <w:rFonts w:asciiTheme="majorHAnsi" w:hAnsiTheme="majorHAnsi" w:cstheme="majorHAnsi"/>
        </w:rPr>
      </w:pPr>
    </w:p>
    <w:p w14:paraId="46C63A3E" w14:textId="77777777" w:rsidR="005420B7" w:rsidRPr="005420B7" w:rsidRDefault="005420B7" w:rsidP="005420B7">
      <w:pPr>
        <w:jc w:val="both"/>
        <w:rPr>
          <w:rFonts w:asciiTheme="majorHAnsi" w:hAnsiTheme="majorHAnsi" w:cstheme="majorHAnsi"/>
        </w:rPr>
      </w:pPr>
      <w:r w:rsidRPr="005420B7">
        <w:rPr>
          <w:rFonts w:asciiTheme="majorHAnsi" w:hAnsiTheme="majorHAnsi" w:cstheme="majorHAnsi"/>
        </w:rPr>
        <w:t>Chemical analysis of the water has shown that it is well within the compliance limits of the previously issued consent [BP 0281501 / Schedule No; BP 0281501 01].</w:t>
      </w:r>
    </w:p>
    <w:p w14:paraId="3DB53D42" w14:textId="77777777" w:rsidR="005420B7" w:rsidRPr="005420B7" w:rsidRDefault="005420B7" w:rsidP="005420B7">
      <w:pPr>
        <w:jc w:val="both"/>
        <w:rPr>
          <w:rFonts w:asciiTheme="majorHAnsi" w:hAnsiTheme="majorHAnsi" w:cstheme="majorHAnsi"/>
        </w:rPr>
      </w:pPr>
    </w:p>
    <w:p w14:paraId="6CFBD38E" w14:textId="77777777" w:rsidR="005420B7" w:rsidRPr="005420B7" w:rsidRDefault="005420B7" w:rsidP="005420B7">
      <w:pPr>
        <w:jc w:val="both"/>
        <w:rPr>
          <w:rFonts w:asciiTheme="majorHAnsi" w:hAnsiTheme="majorHAnsi" w:cstheme="majorHAnsi"/>
        </w:rPr>
      </w:pPr>
      <w:r w:rsidRPr="005420B7">
        <w:rPr>
          <w:rFonts w:asciiTheme="majorHAnsi" w:hAnsiTheme="majorHAnsi" w:cstheme="majorHAnsi"/>
        </w:rPr>
        <w:t>The water is currently directed to the effluent system, which increases the volume of material requiring transportation, land-spread</w:t>
      </w:r>
      <w:r w:rsidR="004F4BF6">
        <w:rPr>
          <w:rFonts w:asciiTheme="majorHAnsi" w:hAnsiTheme="majorHAnsi" w:cstheme="majorHAnsi"/>
        </w:rPr>
        <w:t>ing or disposal. Upon permit</w:t>
      </w:r>
      <w:r w:rsidRPr="005420B7">
        <w:rPr>
          <w:rFonts w:asciiTheme="majorHAnsi" w:hAnsiTheme="majorHAnsi" w:cstheme="majorHAnsi"/>
        </w:rPr>
        <w:t xml:space="preserve"> being granted, it is intended to re-direct the water away from the</w:t>
      </w:r>
      <w:r w:rsidR="004F4BF6">
        <w:rPr>
          <w:rFonts w:asciiTheme="majorHAnsi" w:hAnsiTheme="majorHAnsi" w:cstheme="majorHAnsi"/>
        </w:rPr>
        <w:t xml:space="preserve"> effluent system and discharge</w:t>
      </w:r>
      <w:r w:rsidRPr="005420B7">
        <w:rPr>
          <w:rFonts w:asciiTheme="majorHAnsi" w:hAnsiTheme="majorHAnsi" w:cstheme="majorHAnsi"/>
        </w:rPr>
        <w:t xml:space="preserve"> it to the stream [</w:t>
      </w:r>
      <w:proofErr w:type="spellStart"/>
      <w:r w:rsidRPr="005420B7">
        <w:rPr>
          <w:rFonts w:asciiTheme="majorHAnsi" w:hAnsiTheme="majorHAnsi" w:cstheme="majorHAnsi"/>
        </w:rPr>
        <w:t>Afon</w:t>
      </w:r>
      <w:proofErr w:type="spellEnd"/>
      <w:r w:rsidRPr="005420B7">
        <w:rPr>
          <w:rFonts w:asciiTheme="majorHAnsi" w:hAnsiTheme="majorHAnsi" w:cstheme="majorHAnsi"/>
        </w:rPr>
        <w:t xml:space="preserve"> </w:t>
      </w:r>
      <w:proofErr w:type="spellStart"/>
      <w:r w:rsidRPr="005420B7">
        <w:rPr>
          <w:rFonts w:asciiTheme="majorHAnsi" w:hAnsiTheme="majorHAnsi" w:cstheme="majorHAnsi"/>
        </w:rPr>
        <w:t>Cwerchyr</w:t>
      </w:r>
      <w:proofErr w:type="spellEnd"/>
      <w:r w:rsidRPr="005420B7">
        <w:rPr>
          <w:rFonts w:asciiTheme="majorHAnsi" w:hAnsiTheme="majorHAnsi" w:cstheme="majorHAnsi"/>
        </w:rPr>
        <w:t>] at the previously noted discharge point.</w:t>
      </w:r>
    </w:p>
    <w:p w14:paraId="13EFF2D6" w14:textId="77777777" w:rsidR="005420B7" w:rsidRPr="005420B7" w:rsidRDefault="005420B7" w:rsidP="005420B7">
      <w:pPr>
        <w:jc w:val="both"/>
        <w:rPr>
          <w:rFonts w:asciiTheme="majorHAnsi" w:hAnsiTheme="majorHAnsi" w:cstheme="majorHAnsi"/>
        </w:rPr>
      </w:pPr>
    </w:p>
    <w:p w14:paraId="7743C625" w14:textId="77777777" w:rsidR="005420B7" w:rsidRPr="005420B7" w:rsidRDefault="005420B7" w:rsidP="005420B7">
      <w:pPr>
        <w:jc w:val="both"/>
        <w:rPr>
          <w:rFonts w:asciiTheme="majorHAnsi" w:hAnsiTheme="majorHAnsi" w:cstheme="majorHAnsi"/>
        </w:rPr>
      </w:pPr>
      <w:r w:rsidRPr="005420B7">
        <w:rPr>
          <w:rFonts w:asciiTheme="majorHAnsi" w:hAnsiTheme="majorHAnsi" w:cstheme="majorHAnsi"/>
        </w:rPr>
        <w:t xml:space="preserve">A flow meter will be installed by an MCERTS qualified contractor. </w:t>
      </w:r>
      <w:proofErr w:type="spellStart"/>
      <w:r w:rsidR="004F4BF6">
        <w:rPr>
          <w:rFonts w:asciiTheme="majorHAnsi" w:hAnsiTheme="majorHAnsi" w:cstheme="majorHAnsi"/>
        </w:rPr>
        <w:t>Protherics</w:t>
      </w:r>
      <w:proofErr w:type="spellEnd"/>
      <w:r w:rsidR="004F4BF6">
        <w:rPr>
          <w:rFonts w:asciiTheme="majorHAnsi" w:hAnsiTheme="majorHAnsi" w:cstheme="majorHAnsi"/>
        </w:rPr>
        <w:t xml:space="preserve"> UK Ltd will perform routine monitoring</w:t>
      </w:r>
      <w:r w:rsidR="002C6BF0">
        <w:rPr>
          <w:rFonts w:asciiTheme="majorHAnsi" w:hAnsiTheme="majorHAnsi" w:cstheme="majorHAnsi"/>
        </w:rPr>
        <w:t xml:space="preserve"> and </w:t>
      </w:r>
      <w:proofErr w:type="spellStart"/>
      <w:r w:rsidR="002C6BF0">
        <w:rPr>
          <w:rFonts w:asciiTheme="majorHAnsi" w:hAnsiTheme="majorHAnsi" w:cstheme="majorHAnsi"/>
        </w:rPr>
        <w:t>recording</w:t>
      </w:r>
      <w:proofErr w:type="gramStart"/>
      <w:r w:rsidR="004F4BF6">
        <w:rPr>
          <w:rFonts w:asciiTheme="majorHAnsi" w:hAnsiTheme="majorHAnsi" w:cstheme="majorHAnsi"/>
        </w:rPr>
        <w:t>;</w:t>
      </w:r>
      <w:r w:rsidRPr="005420B7">
        <w:rPr>
          <w:rFonts w:asciiTheme="majorHAnsi" w:hAnsiTheme="majorHAnsi" w:cstheme="majorHAnsi"/>
        </w:rPr>
        <w:t>The</w:t>
      </w:r>
      <w:proofErr w:type="spellEnd"/>
      <w:proofErr w:type="gramEnd"/>
      <w:r w:rsidRPr="005420B7">
        <w:rPr>
          <w:rFonts w:asciiTheme="majorHAnsi" w:hAnsiTheme="majorHAnsi" w:cstheme="majorHAnsi"/>
        </w:rPr>
        <w:t xml:space="preserve"> </w:t>
      </w:r>
      <w:r w:rsidR="002C6BF0">
        <w:rPr>
          <w:rFonts w:asciiTheme="majorHAnsi" w:hAnsiTheme="majorHAnsi" w:cstheme="majorHAnsi"/>
        </w:rPr>
        <w:t xml:space="preserve">qualified </w:t>
      </w:r>
      <w:r w:rsidRPr="005420B7">
        <w:rPr>
          <w:rFonts w:asciiTheme="majorHAnsi" w:hAnsiTheme="majorHAnsi" w:cstheme="majorHAnsi"/>
        </w:rPr>
        <w:t>contractor will provide maintenance</w:t>
      </w:r>
      <w:r w:rsidR="004F4BF6">
        <w:rPr>
          <w:rFonts w:asciiTheme="majorHAnsi" w:hAnsiTheme="majorHAnsi" w:cstheme="majorHAnsi"/>
        </w:rPr>
        <w:t xml:space="preserve"> and calibration</w:t>
      </w:r>
      <w:r w:rsidRPr="005420B7">
        <w:rPr>
          <w:rFonts w:asciiTheme="majorHAnsi" w:hAnsiTheme="majorHAnsi" w:cstheme="majorHAnsi"/>
        </w:rPr>
        <w:t xml:space="preserve"> for the equipment.</w:t>
      </w:r>
    </w:p>
    <w:p w14:paraId="7E156170" w14:textId="77777777" w:rsidR="005420B7" w:rsidRPr="005420B7" w:rsidRDefault="005420B7" w:rsidP="005420B7">
      <w:pPr>
        <w:jc w:val="both"/>
        <w:rPr>
          <w:rFonts w:asciiTheme="majorHAnsi" w:hAnsiTheme="majorHAnsi" w:cstheme="majorHAnsi"/>
        </w:rPr>
      </w:pPr>
    </w:p>
    <w:p w14:paraId="15480A63" w14:textId="77777777" w:rsidR="005420B7" w:rsidRPr="005974F3" w:rsidRDefault="005420B7" w:rsidP="005974F3">
      <w:pPr>
        <w:pStyle w:val="ListParagraph"/>
        <w:numPr>
          <w:ilvl w:val="0"/>
          <w:numId w:val="20"/>
        </w:numPr>
        <w:jc w:val="both"/>
        <w:rPr>
          <w:rFonts w:asciiTheme="majorHAnsi" w:hAnsiTheme="majorHAnsi" w:cstheme="majorHAnsi"/>
          <w:sz w:val="20"/>
          <w:u w:val="single"/>
        </w:rPr>
      </w:pPr>
      <w:r w:rsidRPr="005974F3">
        <w:rPr>
          <w:rFonts w:asciiTheme="majorHAnsi" w:hAnsiTheme="majorHAnsi" w:cstheme="majorHAnsi"/>
          <w:sz w:val="20"/>
          <w:u w:val="single"/>
        </w:rPr>
        <w:t>ODOUR</w:t>
      </w:r>
    </w:p>
    <w:p w14:paraId="07C345D2" w14:textId="77777777" w:rsidR="005420B7" w:rsidRPr="005420B7" w:rsidRDefault="005420B7" w:rsidP="005420B7">
      <w:pPr>
        <w:jc w:val="both"/>
        <w:rPr>
          <w:rFonts w:asciiTheme="majorHAnsi" w:hAnsiTheme="majorHAnsi" w:cstheme="majorHAnsi"/>
        </w:rPr>
      </w:pPr>
      <w:r w:rsidRPr="005420B7">
        <w:rPr>
          <w:rFonts w:asciiTheme="majorHAnsi" w:hAnsiTheme="majorHAnsi" w:cstheme="majorHAnsi"/>
        </w:rPr>
        <w:t>There is no odour from the water.</w:t>
      </w:r>
    </w:p>
    <w:p w14:paraId="695A3233" w14:textId="77777777" w:rsidR="005420B7" w:rsidRPr="005420B7" w:rsidRDefault="005420B7" w:rsidP="005420B7">
      <w:pPr>
        <w:jc w:val="both"/>
        <w:rPr>
          <w:rFonts w:asciiTheme="majorHAnsi" w:hAnsiTheme="majorHAnsi" w:cstheme="majorHAnsi"/>
        </w:rPr>
      </w:pPr>
    </w:p>
    <w:p w14:paraId="4444AF1C" w14:textId="77777777" w:rsidR="005420B7" w:rsidRPr="005420B7" w:rsidRDefault="005420B7" w:rsidP="00B20409">
      <w:pPr>
        <w:pStyle w:val="ListParagraph"/>
        <w:numPr>
          <w:ilvl w:val="0"/>
          <w:numId w:val="20"/>
        </w:numPr>
        <w:rPr>
          <w:rFonts w:asciiTheme="majorHAnsi" w:hAnsiTheme="majorHAnsi" w:cstheme="majorHAnsi"/>
          <w:u w:val="single"/>
        </w:rPr>
      </w:pPr>
      <w:r w:rsidRPr="005420B7">
        <w:rPr>
          <w:rFonts w:asciiTheme="majorHAnsi" w:hAnsiTheme="majorHAnsi" w:cstheme="majorHAnsi"/>
          <w:sz w:val="20"/>
          <w:u w:val="single"/>
        </w:rPr>
        <w:t>VECTORS</w:t>
      </w:r>
    </w:p>
    <w:p w14:paraId="19FEA42F" w14:textId="77777777" w:rsidR="005420B7" w:rsidRPr="005420B7" w:rsidRDefault="005420B7" w:rsidP="005420B7">
      <w:pPr>
        <w:jc w:val="both"/>
        <w:rPr>
          <w:rFonts w:asciiTheme="majorHAnsi" w:hAnsiTheme="majorHAnsi" w:cstheme="majorHAnsi"/>
        </w:rPr>
      </w:pPr>
      <w:r w:rsidRPr="005420B7">
        <w:rPr>
          <w:rFonts w:asciiTheme="majorHAnsi" w:hAnsiTheme="majorHAnsi" w:cstheme="majorHAnsi"/>
        </w:rPr>
        <w:t>The purified water discharge does not represent a food source and thus vectors are not a significant problem.</w:t>
      </w:r>
    </w:p>
    <w:p w14:paraId="58ED5ED6" w14:textId="77777777" w:rsidR="005420B7" w:rsidRPr="005420B7" w:rsidRDefault="005420B7" w:rsidP="005420B7">
      <w:pPr>
        <w:jc w:val="both"/>
        <w:rPr>
          <w:rFonts w:asciiTheme="majorHAnsi" w:hAnsiTheme="majorHAnsi" w:cstheme="majorHAnsi"/>
        </w:rPr>
      </w:pPr>
    </w:p>
    <w:p w14:paraId="255C27B0" w14:textId="77777777" w:rsidR="005420B7" w:rsidRPr="005420B7" w:rsidRDefault="005420B7" w:rsidP="00B20409">
      <w:pPr>
        <w:pStyle w:val="ListParagraph"/>
        <w:numPr>
          <w:ilvl w:val="0"/>
          <w:numId w:val="20"/>
        </w:numPr>
        <w:rPr>
          <w:rFonts w:asciiTheme="majorHAnsi" w:hAnsiTheme="majorHAnsi" w:cstheme="majorHAnsi"/>
          <w:sz w:val="20"/>
          <w:u w:val="single"/>
        </w:rPr>
      </w:pPr>
      <w:r w:rsidRPr="005420B7">
        <w:rPr>
          <w:rFonts w:asciiTheme="majorHAnsi" w:hAnsiTheme="majorHAnsi" w:cstheme="majorHAnsi"/>
          <w:sz w:val="20"/>
          <w:u w:val="single"/>
        </w:rPr>
        <w:t>NOISE</w:t>
      </w:r>
    </w:p>
    <w:p w14:paraId="5B6B4CA6" w14:textId="77777777" w:rsidR="005420B7" w:rsidRPr="005420B7" w:rsidRDefault="005420B7" w:rsidP="005420B7">
      <w:pPr>
        <w:jc w:val="both"/>
        <w:rPr>
          <w:rFonts w:asciiTheme="majorHAnsi" w:hAnsiTheme="majorHAnsi" w:cstheme="majorHAnsi"/>
        </w:rPr>
      </w:pPr>
      <w:r w:rsidRPr="005420B7">
        <w:rPr>
          <w:rFonts w:asciiTheme="majorHAnsi" w:hAnsiTheme="majorHAnsi" w:cstheme="majorHAnsi"/>
        </w:rPr>
        <w:t xml:space="preserve">The production unit creates very little noise, it </w:t>
      </w:r>
      <w:proofErr w:type="gramStart"/>
      <w:r w:rsidRPr="005420B7">
        <w:rPr>
          <w:rFonts w:asciiTheme="majorHAnsi" w:hAnsiTheme="majorHAnsi" w:cstheme="majorHAnsi"/>
        </w:rPr>
        <w:t>being  contained</w:t>
      </w:r>
      <w:proofErr w:type="gramEnd"/>
      <w:r w:rsidRPr="005420B7">
        <w:rPr>
          <w:rFonts w:asciiTheme="majorHAnsi" w:hAnsiTheme="majorHAnsi" w:cstheme="majorHAnsi"/>
        </w:rPr>
        <w:t xml:space="preserve"> within substantial buildings. There will be no additional noise associated with the discharge of water to the stream as the feed to the stream will be gravitational. </w:t>
      </w:r>
    </w:p>
    <w:p w14:paraId="3E68619C" w14:textId="77777777" w:rsidR="005420B7" w:rsidRPr="005420B7" w:rsidRDefault="005420B7" w:rsidP="005420B7">
      <w:pPr>
        <w:jc w:val="both"/>
        <w:rPr>
          <w:rFonts w:asciiTheme="majorHAnsi" w:hAnsiTheme="majorHAnsi" w:cstheme="majorHAnsi"/>
        </w:rPr>
      </w:pPr>
    </w:p>
    <w:p w14:paraId="45756754" w14:textId="77777777" w:rsidR="005420B7" w:rsidRPr="005420B7" w:rsidRDefault="005420B7" w:rsidP="005420B7">
      <w:pPr>
        <w:pStyle w:val="ListParagraph"/>
        <w:numPr>
          <w:ilvl w:val="0"/>
          <w:numId w:val="20"/>
        </w:numPr>
        <w:jc w:val="both"/>
        <w:rPr>
          <w:rFonts w:asciiTheme="majorHAnsi" w:hAnsiTheme="majorHAnsi" w:cstheme="majorHAnsi"/>
          <w:sz w:val="20"/>
          <w:u w:val="single"/>
        </w:rPr>
      </w:pPr>
      <w:r w:rsidRPr="005420B7">
        <w:rPr>
          <w:rFonts w:asciiTheme="majorHAnsi" w:hAnsiTheme="majorHAnsi" w:cstheme="majorHAnsi"/>
          <w:sz w:val="20"/>
          <w:u w:val="single"/>
        </w:rPr>
        <w:t>ENVIRONMENTAL IMPACT</w:t>
      </w:r>
    </w:p>
    <w:p w14:paraId="4409CA32" w14:textId="77777777" w:rsidR="005420B7" w:rsidRPr="005420B7" w:rsidRDefault="005420B7" w:rsidP="005420B7">
      <w:pPr>
        <w:jc w:val="both"/>
        <w:rPr>
          <w:rFonts w:asciiTheme="majorHAnsi" w:hAnsiTheme="majorHAnsi" w:cstheme="majorHAnsi"/>
        </w:rPr>
      </w:pPr>
      <w:r w:rsidRPr="005420B7">
        <w:rPr>
          <w:rFonts w:asciiTheme="majorHAnsi" w:hAnsiTheme="majorHAnsi" w:cstheme="majorHAnsi"/>
        </w:rPr>
        <w:t xml:space="preserve">[l] Water discharge; </w:t>
      </w:r>
      <w:proofErr w:type="gramStart"/>
      <w:r w:rsidRPr="005420B7">
        <w:rPr>
          <w:rFonts w:asciiTheme="majorHAnsi" w:hAnsiTheme="majorHAnsi" w:cstheme="majorHAnsi"/>
        </w:rPr>
        <w:t>As</w:t>
      </w:r>
      <w:proofErr w:type="gramEnd"/>
      <w:r w:rsidRPr="005420B7">
        <w:rPr>
          <w:rFonts w:asciiTheme="majorHAnsi" w:hAnsiTheme="majorHAnsi" w:cstheme="majorHAnsi"/>
        </w:rPr>
        <w:t xml:space="preserve"> can be seen from the analysis of the water, there is insufficient additional nutrient to cause any significant growth of algae or weed in the stream. There are no concentrations of Potentially Toxic elements [PTEs</w:t>
      </w:r>
      <w:proofErr w:type="gramStart"/>
      <w:r w:rsidRPr="005420B7">
        <w:rPr>
          <w:rFonts w:asciiTheme="majorHAnsi" w:hAnsiTheme="majorHAnsi" w:cstheme="majorHAnsi"/>
        </w:rPr>
        <w:t>], that</w:t>
      </w:r>
      <w:proofErr w:type="gramEnd"/>
      <w:r w:rsidRPr="005420B7">
        <w:rPr>
          <w:rFonts w:asciiTheme="majorHAnsi" w:hAnsiTheme="majorHAnsi" w:cstheme="majorHAnsi"/>
        </w:rPr>
        <w:t xml:space="preserve"> would give rise to concern for either flora or fauna.</w:t>
      </w:r>
    </w:p>
    <w:p w14:paraId="469EC159" w14:textId="77777777" w:rsidR="00A6439E" w:rsidRPr="00367D58" w:rsidRDefault="00A6439E" w:rsidP="00A6439E">
      <w:pPr>
        <w:tabs>
          <w:tab w:val="left" w:pos="3975"/>
        </w:tabs>
        <w:rPr>
          <w:rFonts w:eastAsia="Calibri" w:cs="Times New Roman"/>
        </w:rPr>
      </w:pPr>
    </w:p>
    <w:sectPr w:rsidR="00A6439E" w:rsidRPr="00367D58" w:rsidSect="00C93928">
      <w:headerReference w:type="even" r:id="rId12"/>
      <w:headerReference w:type="default" r:id="rId13"/>
      <w:footerReference w:type="even" r:id="rId14"/>
      <w:footerReference w:type="default" r:id="rId15"/>
      <w:headerReference w:type="first" r:id="rId16"/>
      <w:footerReference w:type="first" r:id="rId17"/>
      <w:pgSz w:w="11907" w:h="16840" w:code="9"/>
      <w:pgMar w:top="720" w:right="720" w:bottom="720" w:left="720" w:header="284" w:footer="284"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C04081" w14:textId="77777777" w:rsidR="00C63E6D" w:rsidRDefault="00C63E6D" w:rsidP="00CD56EF">
      <w:r>
        <w:separator/>
      </w:r>
    </w:p>
  </w:endnote>
  <w:endnote w:type="continuationSeparator" w:id="0">
    <w:p w14:paraId="0C74915C" w14:textId="77777777" w:rsidR="00C63E6D" w:rsidRDefault="00C63E6D" w:rsidP="00CD5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9D11FF" w14:textId="77777777" w:rsidR="00D771B0" w:rsidRDefault="00D771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6603E1" w14:textId="77777777" w:rsidR="00476CCC" w:rsidRPr="00E23FB8" w:rsidRDefault="00476CCC" w:rsidP="007B0AD4">
    <w:pPr>
      <w:pStyle w:val="FormBold"/>
      <w:jc w:val="center"/>
    </w:pPr>
    <w:r w:rsidRPr="00E23FB8">
      <w:t>This document is confidential and must not be reproduced without permission of BTG</w:t>
    </w:r>
  </w:p>
  <w:p w14:paraId="00AFBE50" w14:textId="77777777" w:rsidR="00476CCC" w:rsidRPr="00E23FB8" w:rsidRDefault="00476CCC" w:rsidP="007B0AD4">
    <w:pPr>
      <w:pStyle w:val="FormBold"/>
      <w:jc w:val="center"/>
      <w:rPr>
        <w:rFonts w:cs="Arial"/>
        <w:b/>
        <w:sz w:val="18"/>
        <w:szCs w:val="18"/>
      </w:rPr>
    </w:pPr>
  </w:p>
  <w:p w14:paraId="7124A1EE" w14:textId="77777777" w:rsidR="00476CCC" w:rsidRPr="00E23FB8" w:rsidRDefault="00476CCC" w:rsidP="007B0AD4">
    <w:pPr>
      <w:pStyle w:val="FormFooter"/>
    </w:pPr>
    <w:r w:rsidRPr="00E23FB8">
      <w:t>Revised under DCR No.:</w:t>
    </w:r>
    <w:r w:rsidR="00213B4A">
      <w:t xml:space="preserve"> N/A</w:t>
    </w:r>
    <w:r w:rsidRPr="00E23FB8">
      <w:tab/>
      <w:t>Author:</w:t>
    </w:r>
    <w:r w:rsidR="00213B4A">
      <w:t xml:space="preserve"> </w:t>
    </w:r>
    <w:r w:rsidR="00A6439E">
      <w:t>Trystan Johns</w:t>
    </w:r>
    <w:r w:rsidRPr="00E23FB8">
      <w:rPr>
        <w:sz w:val="18"/>
        <w:szCs w:val="18"/>
      </w:rPr>
      <w:tab/>
    </w:r>
    <w:r w:rsidRPr="00E23FB8">
      <w:t xml:space="preserve">Page </w:t>
    </w:r>
    <w:r w:rsidRPr="00E23FB8">
      <w:fldChar w:fldCharType="begin"/>
    </w:r>
    <w:r w:rsidRPr="00E23FB8">
      <w:instrText xml:space="preserve"> page </w:instrText>
    </w:r>
    <w:r w:rsidRPr="00E23FB8">
      <w:fldChar w:fldCharType="separate"/>
    </w:r>
    <w:r w:rsidR="00B20409">
      <w:rPr>
        <w:noProof/>
      </w:rPr>
      <w:t>2</w:t>
    </w:r>
    <w:r w:rsidRPr="00E23FB8">
      <w:fldChar w:fldCharType="end"/>
    </w:r>
    <w:r w:rsidRPr="00E23FB8">
      <w:t xml:space="preserve"> of </w:t>
    </w:r>
    <w:r w:rsidRPr="00E23FB8">
      <w:fldChar w:fldCharType="begin"/>
    </w:r>
    <w:r w:rsidRPr="00E23FB8">
      <w:instrText xml:space="preserve"> numpages </w:instrText>
    </w:r>
    <w:r w:rsidRPr="00E23FB8">
      <w:fldChar w:fldCharType="separate"/>
    </w:r>
    <w:r w:rsidR="00B20409">
      <w:rPr>
        <w:noProof/>
      </w:rPr>
      <w:t>2</w:t>
    </w:r>
    <w:r w:rsidRPr="00E23FB8">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25288" w14:textId="77777777" w:rsidR="00476CCC" w:rsidRDefault="00476CCC" w:rsidP="007B0AD4">
    <w:pPr>
      <w:pStyle w:val="FormBold"/>
      <w:jc w:val="center"/>
    </w:pPr>
    <w:r w:rsidRPr="00E23FB8">
      <w:t>This document is confidential and must not be reproduced without permission of BTG</w:t>
    </w:r>
  </w:p>
  <w:p w14:paraId="26D512CF" w14:textId="77777777" w:rsidR="00A6439E" w:rsidRPr="00A6439E" w:rsidRDefault="00A6439E" w:rsidP="00A6439E"/>
  <w:p w14:paraId="573F5C26" w14:textId="77777777" w:rsidR="00476CCC" w:rsidRPr="002E4BC7" w:rsidRDefault="00476CCC" w:rsidP="002E4BC7">
    <w:pPr>
      <w:pStyle w:val="FormFooter"/>
    </w:pPr>
    <w:r w:rsidRPr="002E4BC7">
      <w:t>Revised under DCR No.:</w:t>
    </w:r>
    <w:r>
      <w:t xml:space="preserve"> N/A</w:t>
    </w:r>
    <w:r w:rsidRPr="002E4BC7">
      <w:tab/>
      <w:t>Author</w:t>
    </w:r>
    <w:r w:rsidR="00AD584F">
      <w:t>: Trystan Johns</w:t>
    </w:r>
    <w:r w:rsidRPr="002E4BC7">
      <w:tab/>
      <w:t xml:space="preserve">Page </w:t>
    </w:r>
    <w:r w:rsidRPr="002E4BC7">
      <w:fldChar w:fldCharType="begin"/>
    </w:r>
    <w:r w:rsidRPr="002E4BC7">
      <w:instrText xml:space="preserve"> page </w:instrText>
    </w:r>
    <w:r w:rsidRPr="002E4BC7">
      <w:fldChar w:fldCharType="separate"/>
    </w:r>
    <w:r w:rsidR="00A05D0C">
      <w:rPr>
        <w:noProof/>
      </w:rPr>
      <w:t>1</w:t>
    </w:r>
    <w:r w:rsidRPr="002E4BC7">
      <w:fldChar w:fldCharType="end"/>
    </w:r>
    <w:r w:rsidRPr="002E4BC7">
      <w:t xml:space="preserve"> of </w:t>
    </w:r>
    <w:r w:rsidRPr="002E4BC7">
      <w:fldChar w:fldCharType="begin"/>
    </w:r>
    <w:r w:rsidRPr="002E4BC7">
      <w:instrText xml:space="preserve"> numpages </w:instrText>
    </w:r>
    <w:r w:rsidRPr="002E4BC7">
      <w:fldChar w:fldCharType="separate"/>
    </w:r>
    <w:r w:rsidR="00A05D0C">
      <w:rPr>
        <w:noProof/>
      </w:rPr>
      <w:t>1</w:t>
    </w:r>
    <w:r w:rsidRPr="002E4BC7">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6C3D5C" w14:textId="77777777" w:rsidR="00C63E6D" w:rsidRDefault="00C63E6D" w:rsidP="00CD56EF">
      <w:r>
        <w:separator/>
      </w:r>
    </w:p>
  </w:footnote>
  <w:footnote w:type="continuationSeparator" w:id="0">
    <w:p w14:paraId="56A1597D" w14:textId="77777777" w:rsidR="00C63E6D" w:rsidRDefault="00C63E6D" w:rsidP="00CD56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CB8B91" w14:textId="77777777" w:rsidR="00D771B0" w:rsidRDefault="00D771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4538" w:type="pct"/>
      <w:tblBorders>
        <w:top w:val="none" w:sz="0" w:space="0" w:color="auto"/>
        <w:left w:val="none" w:sz="0" w:space="0" w:color="auto"/>
        <w:bottom w:val="none" w:sz="0" w:space="0" w:color="auto"/>
        <w:right w:val="none" w:sz="0" w:space="0" w:color="auto"/>
        <w:insideV w:val="single" w:sz="4" w:space="0" w:color="00A9E0" w:themeColor="accent1"/>
      </w:tblBorders>
      <w:tblLayout w:type="fixed"/>
      <w:tblCellMar>
        <w:top w:w="28" w:type="dxa"/>
        <w:bottom w:w="28" w:type="dxa"/>
      </w:tblCellMar>
      <w:tblLook w:val="04A0" w:firstRow="1" w:lastRow="0" w:firstColumn="1" w:lastColumn="0" w:noHBand="0" w:noVBand="1"/>
    </w:tblPr>
    <w:tblGrid>
      <w:gridCol w:w="9696"/>
    </w:tblGrid>
    <w:tr w:rsidR="00476CCC" w:rsidRPr="00E23FB8" w14:paraId="064C3805" w14:textId="77777777" w:rsidTr="00476CCC">
      <w:tc>
        <w:tcPr>
          <w:tcW w:w="957" w:type="dxa"/>
          <w:tcBorders>
            <w:top w:val="nil"/>
            <w:left w:val="single" w:sz="36" w:space="0" w:color="01AAE1"/>
            <w:bottom w:val="single" w:sz="4" w:space="0" w:color="auto"/>
            <w:right w:val="nil"/>
          </w:tcBorders>
        </w:tcPr>
        <w:p w14:paraId="6E42733F" w14:textId="77777777" w:rsidR="00476CCC" w:rsidRPr="007B0AD4" w:rsidRDefault="0069548B" w:rsidP="0069548B">
          <w:pPr>
            <w:pStyle w:val="FormHeader"/>
          </w:pPr>
          <w:r w:rsidRPr="0069548B">
            <w:rPr>
              <w:rFonts w:asciiTheme="majorHAnsi" w:hAnsiTheme="majorHAnsi" w:cstheme="majorHAnsi"/>
            </w:rPr>
            <w:t>RBC/PUKL/NTS/03/17/V2</w:t>
          </w:r>
          <w:r w:rsidR="00476CCC" w:rsidRPr="007B0AD4">
            <w:rPr>
              <w:noProof/>
              <w:lang w:val="en-GB" w:eastAsia="en-GB"/>
            </w:rPr>
            <w:drawing>
              <wp:anchor distT="0" distB="0" distL="114300" distR="114300" simplePos="0" relativeHeight="251668480" behindDoc="1" locked="0" layoutInCell="1" allowOverlap="1" wp14:anchorId="687235EB" wp14:editId="008B6266">
                <wp:simplePos x="0" y="0"/>
                <wp:positionH relativeFrom="margin">
                  <wp:posOffset>6355080</wp:posOffset>
                </wp:positionH>
                <wp:positionV relativeFrom="page">
                  <wp:posOffset>0</wp:posOffset>
                </wp:positionV>
                <wp:extent cx="316800" cy="489600"/>
                <wp:effectExtent l="0" t="0" r="7620" b="5715"/>
                <wp:wrapNone/>
                <wp:docPr id="2" name="Picture 2" descr="BTG logo 300 dpi.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TG logo 300 dpi.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6800" cy="489600"/>
                        </a:xfrm>
                        <a:prstGeom prst="rect">
                          <a:avLst/>
                        </a:prstGeom>
                      </pic:spPr>
                    </pic:pic>
                  </a:graphicData>
                </a:graphic>
                <wp14:sizeRelH relativeFrom="margin">
                  <wp14:pctWidth>0</wp14:pctWidth>
                </wp14:sizeRelH>
                <wp14:sizeRelV relativeFrom="margin">
                  <wp14:pctHeight>0</wp14:pctHeight>
                </wp14:sizeRelV>
              </wp:anchor>
            </w:drawing>
          </w:r>
          <w:r w:rsidR="00476CCC">
            <w:tab/>
          </w:r>
          <w:r w:rsidR="00476CCC">
            <w:tab/>
            <w:t xml:space="preserve">Effective Date  </w:t>
          </w:r>
          <w:r>
            <w:t>07 MAR 17</w:t>
          </w:r>
        </w:p>
      </w:tc>
    </w:tr>
    <w:tr w:rsidR="00476CCC" w:rsidRPr="00E23FB8" w14:paraId="6AFDE7C8" w14:textId="77777777" w:rsidTr="00476CCC">
      <w:tc>
        <w:tcPr>
          <w:tcW w:w="957" w:type="dxa"/>
          <w:tcBorders>
            <w:top w:val="single" w:sz="4" w:space="0" w:color="auto"/>
            <w:left w:val="single" w:sz="36" w:space="0" w:color="01AAE1"/>
            <w:bottom w:val="nil"/>
            <w:right w:val="nil"/>
          </w:tcBorders>
        </w:tcPr>
        <w:p w14:paraId="350DBC4F" w14:textId="77777777" w:rsidR="00476CCC" w:rsidRPr="007B0AD4" w:rsidRDefault="0069548B" w:rsidP="007B0AD4">
          <w:pPr>
            <w:pStyle w:val="FormHeader"/>
          </w:pPr>
          <w:proofErr w:type="spellStart"/>
          <w:r>
            <w:t>Non Technical</w:t>
          </w:r>
          <w:proofErr w:type="spellEnd"/>
          <w:r>
            <w:t xml:space="preserve"> Summary – Water discharge to </w:t>
          </w:r>
          <w:proofErr w:type="spellStart"/>
          <w:r>
            <w:t>Afon</w:t>
          </w:r>
          <w:proofErr w:type="spellEnd"/>
          <w:r>
            <w:t xml:space="preserve"> </w:t>
          </w:r>
          <w:proofErr w:type="spellStart"/>
          <w:r>
            <w:t>Chwerchyr</w:t>
          </w:r>
          <w:proofErr w:type="spellEnd"/>
        </w:p>
      </w:tc>
    </w:tr>
  </w:tbl>
  <w:p w14:paraId="29B1CFA1" w14:textId="77777777" w:rsidR="00476CCC" w:rsidRPr="00162D5B" w:rsidRDefault="00476CCC" w:rsidP="007B0AD4">
    <w:pPr>
      <w:pStyle w:val="FormNormal"/>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4538" w:type="pct"/>
      <w:tblBorders>
        <w:top w:val="none" w:sz="0" w:space="0" w:color="auto"/>
        <w:left w:val="none" w:sz="0" w:space="0" w:color="auto"/>
        <w:bottom w:val="none" w:sz="0" w:space="0" w:color="auto"/>
        <w:right w:val="none" w:sz="0" w:space="0" w:color="auto"/>
        <w:insideV w:val="single" w:sz="4" w:space="0" w:color="00A9E0" w:themeColor="accent1"/>
      </w:tblBorders>
      <w:tblLayout w:type="fixed"/>
      <w:tblCellMar>
        <w:top w:w="28" w:type="dxa"/>
        <w:bottom w:w="28" w:type="dxa"/>
      </w:tblCellMar>
      <w:tblLook w:val="04A0" w:firstRow="1" w:lastRow="0" w:firstColumn="1" w:lastColumn="0" w:noHBand="0" w:noVBand="1"/>
    </w:tblPr>
    <w:tblGrid>
      <w:gridCol w:w="9459"/>
    </w:tblGrid>
    <w:tr w:rsidR="00476CCC" w:rsidRPr="00E23FB8" w14:paraId="1D02007E" w14:textId="77777777" w:rsidTr="00C93928">
      <w:tc>
        <w:tcPr>
          <w:tcW w:w="9696" w:type="dxa"/>
          <w:tcBorders>
            <w:top w:val="nil"/>
            <w:left w:val="single" w:sz="36" w:space="0" w:color="01AAE1"/>
            <w:bottom w:val="single" w:sz="4" w:space="0" w:color="auto"/>
            <w:right w:val="nil"/>
          </w:tcBorders>
        </w:tcPr>
        <w:p w14:paraId="33BE0CE8" w14:textId="77777777" w:rsidR="00476CCC" w:rsidRPr="007B0AD4" w:rsidRDefault="005420B7" w:rsidP="006A1B2B">
          <w:pPr>
            <w:pStyle w:val="FormHeader"/>
            <w:numPr>
              <w:ilvl w:val="0"/>
              <w:numId w:val="21"/>
            </w:numPr>
          </w:pPr>
          <w:r w:rsidRPr="0069548B">
            <w:rPr>
              <w:rFonts w:asciiTheme="majorHAnsi" w:hAnsiTheme="majorHAnsi" w:cstheme="majorHAnsi"/>
            </w:rPr>
            <w:t>R</w:t>
          </w:r>
          <w:r w:rsidR="006A1B2B">
            <w:rPr>
              <w:rFonts w:asciiTheme="majorHAnsi" w:hAnsiTheme="majorHAnsi" w:cstheme="majorHAnsi"/>
            </w:rPr>
            <w:t>BC-PUKL-03-17-NTS</w:t>
          </w:r>
          <w:r w:rsidR="00476CCC" w:rsidRPr="007B0AD4">
            <w:rPr>
              <w:noProof/>
              <w:lang w:val="en-GB" w:eastAsia="en-GB"/>
            </w:rPr>
            <w:drawing>
              <wp:anchor distT="0" distB="0" distL="114300" distR="114300" simplePos="0" relativeHeight="251662336" behindDoc="1" locked="0" layoutInCell="1" allowOverlap="1" wp14:anchorId="7E4A975A" wp14:editId="0E9D4FA9">
                <wp:simplePos x="0" y="0"/>
                <wp:positionH relativeFrom="margin">
                  <wp:posOffset>6355080</wp:posOffset>
                </wp:positionH>
                <wp:positionV relativeFrom="page">
                  <wp:posOffset>0</wp:posOffset>
                </wp:positionV>
                <wp:extent cx="316800" cy="489600"/>
                <wp:effectExtent l="0" t="0" r="7620" b="5715"/>
                <wp:wrapNone/>
                <wp:docPr id="1" name="Picture 1" descr="BTG logo 300 dpi.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TG logo 300 dpi.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6800" cy="489600"/>
                        </a:xfrm>
                        <a:prstGeom prst="rect">
                          <a:avLst/>
                        </a:prstGeom>
                      </pic:spPr>
                    </pic:pic>
                  </a:graphicData>
                </a:graphic>
                <wp14:sizeRelH relativeFrom="margin">
                  <wp14:pctWidth>0</wp14:pctWidth>
                </wp14:sizeRelH>
                <wp14:sizeRelV relativeFrom="margin">
                  <wp14:pctHeight>0</wp14:pctHeight>
                </wp14:sizeRelV>
              </wp:anchor>
            </w:drawing>
          </w:r>
          <w:r>
            <w:tab/>
          </w:r>
          <w:r w:rsidR="00D703CB">
            <w:tab/>
            <w:t xml:space="preserve">Effective Date  </w:t>
          </w:r>
          <w:r>
            <w:t>07 MAR 17</w:t>
          </w:r>
        </w:p>
      </w:tc>
    </w:tr>
    <w:tr w:rsidR="00476CCC" w:rsidRPr="00E23FB8" w14:paraId="678CFAEB" w14:textId="77777777" w:rsidTr="00C93928">
      <w:tc>
        <w:tcPr>
          <w:tcW w:w="9696" w:type="dxa"/>
          <w:tcBorders>
            <w:top w:val="single" w:sz="4" w:space="0" w:color="auto"/>
            <w:left w:val="single" w:sz="36" w:space="0" w:color="01AAE1"/>
            <w:bottom w:val="nil"/>
            <w:right w:val="nil"/>
          </w:tcBorders>
        </w:tcPr>
        <w:p w14:paraId="70D99DF0" w14:textId="77777777" w:rsidR="00476CCC" w:rsidRPr="007B0AD4" w:rsidRDefault="005420B7" w:rsidP="00C74853">
          <w:pPr>
            <w:pStyle w:val="FormHeader"/>
          </w:pPr>
          <w:proofErr w:type="spellStart"/>
          <w:r>
            <w:t>Non Technical</w:t>
          </w:r>
          <w:proofErr w:type="spellEnd"/>
          <w:r>
            <w:t xml:space="preserve"> Summary – Water discharge to </w:t>
          </w:r>
          <w:proofErr w:type="spellStart"/>
          <w:r>
            <w:t>Afon</w:t>
          </w:r>
          <w:proofErr w:type="spellEnd"/>
          <w:r>
            <w:t xml:space="preserve"> </w:t>
          </w:r>
          <w:proofErr w:type="spellStart"/>
          <w:r>
            <w:t>Chwerchyr</w:t>
          </w:r>
          <w:proofErr w:type="spellEnd"/>
        </w:p>
      </w:tc>
    </w:tr>
  </w:tbl>
  <w:p w14:paraId="2682F798" w14:textId="77777777" w:rsidR="00476CCC" w:rsidRDefault="00476CCC" w:rsidP="007B0AD4">
    <w:pPr>
      <w:pStyle w:val="Form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ACED65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A7144E7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A8D21D5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C40D91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4478FA7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7323CB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D26916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61E474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222CA3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BBAE22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DB30CD1"/>
    <w:multiLevelType w:val="hybridMultilevel"/>
    <w:tmpl w:val="314A742E"/>
    <w:lvl w:ilvl="0" w:tplc="6DC20CFC">
      <w:start w:val="1"/>
      <w:numFmt w:val="decimal"/>
      <w:pStyle w:val="FormList"/>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12D68CE"/>
    <w:multiLevelType w:val="singleLevel"/>
    <w:tmpl w:val="BCC8F848"/>
    <w:lvl w:ilvl="0">
      <w:start w:val="1"/>
      <w:numFmt w:val="bullet"/>
      <w:lvlText w:val=""/>
      <w:lvlJc w:val="left"/>
      <w:pPr>
        <w:tabs>
          <w:tab w:val="num" w:pos="360"/>
        </w:tabs>
        <w:ind w:left="360" w:hanging="360"/>
      </w:pPr>
      <w:rPr>
        <w:rFonts w:ascii="Symbol" w:hAnsi="Symbol" w:hint="default"/>
        <w:sz w:val="20"/>
      </w:rPr>
    </w:lvl>
  </w:abstractNum>
  <w:abstractNum w:abstractNumId="12" w15:restartNumberingAfterBreak="0">
    <w:nsid w:val="219C0A60"/>
    <w:multiLevelType w:val="hybridMultilevel"/>
    <w:tmpl w:val="D3CEFD9E"/>
    <w:lvl w:ilvl="0" w:tplc="F3DA8EF4">
      <w:start w:val="1"/>
      <w:numFmt w:val="decimal"/>
      <w:lvlText w:val="%1."/>
      <w:lvlJc w:val="left"/>
      <w:pPr>
        <w:ind w:left="720" w:hanging="360"/>
      </w:pPr>
      <w:rPr>
        <w:rFonts w:asciiTheme="majorHAnsi" w:hAnsiTheme="majorHAnsi" w:cstheme="maj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8C1569"/>
    <w:multiLevelType w:val="hybridMultilevel"/>
    <w:tmpl w:val="9B08EA40"/>
    <w:lvl w:ilvl="0" w:tplc="D9A89A3C">
      <w:start w:val="1"/>
      <w:numFmt w:val="bullet"/>
      <w:pStyle w:val="ListParagraph"/>
      <w:lvlText w:val="━"/>
      <w:lvlJc w:val="left"/>
      <w:pPr>
        <w:ind w:left="360" w:hanging="360"/>
      </w:pPr>
      <w:rPr>
        <w:rFonts w:ascii="Arial Unicode MS" w:eastAsia="Arial Unicode MS" w:hAnsi="Arial Unicode MS" w:hint="eastAsia"/>
        <w:b w:val="0"/>
        <w:i w:val="0"/>
        <w:color w:val="00A9E0"/>
        <w:sz w:val="24"/>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C9B0ADE"/>
    <w:multiLevelType w:val="hybridMultilevel"/>
    <w:tmpl w:val="4C140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625042"/>
    <w:multiLevelType w:val="hybridMultilevel"/>
    <w:tmpl w:val="8612D81C"/>
    <w:lvl w:ilvl="0" w:tplc="FABC9E7C">
      <w:start w:val="1"/>
      <w:numFmt w:val="decimal"/>
      <w:pStyle w:val="FormListMeaning"/>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B3786A"/>
    <w:multiLevelType w:val="hybridMultilevel"/>
    <w:tmpl w:val="0C42966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037BD9"/>
    <w:multiLevelType w:val="multilevel"/>
    <w:tmpl w:val="12780384"/>
    <w:lvl w:ilvl="0">
      <w:start w:val="1"/>
      <w:numFmt w:val="decimal"/>
      <w:pStyle w:val="Heading1"/>
      <w:lvlText w:val="%1."/>
      <w:lvlJc w:val="left"/>
      <w:pPr>
        <w:tabs>
          <w:tab w:val="num" w:pos="567"/>
        </w:tabs>
        <w:ind w:left="567" w:hanging="567"/>
      </w:pPr>
      <w:rPr>
        <w:rFonts w:ascii="Arial" w:hAnsi="Arial" w:hint="default"/>
        <w:b/>
        <w:i w:val="0"/>
        <w:sz w:val="24"/>
      </w:rPr>
    </w:lvl>
    <w:lvl w:ilvl="1">
      <w:start w:val="1"/>
      <w:numFmt w:val="decimal"/>
      <w:pStyle w:val="Heading2"/>
      <w:lvlText w:val="%1.%2"/>
      <w:lvlJc w:val="left"/>
      <w:pPr>
        <w:tabs>
          <w:tab w:val="num" w:pos="567"/>
        </w:tabs>
        <w:ind w:left="567" w:hanging="567"/>
      </w:pPr>
      <w:rPr>
        <w:rFonts w:hint="default"/>
        <w:sz w:val="22"/>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701"/>
        </w:tabs>
        <w:ind w:left="1701" w:hanging="1701"/>
      </w:pPr>
      <w:rPr>
        <w:rFonts w:hint="default"/>
      </w:rPr>
    </w:lvl>
    <w:lvl w:ilvl="5">
      <w:start w:val="1"/>
      <w:numFmt w:val="decimal"/>
      <w:pStyle w:val="Heading6"/>
      <w:lvlText w:val="%1.%2.%3.%4.%5.%6"/>
      <w:lvlJc w:val="left"/>
      <w:pPr>
        <w:tabs>
          <w:tab w:val="num" w:pos="1701"/>
        </w:tabs>
        <w:ind w:left="1701" w:hanging="1701"/>
      </w:pPr>
      <w:rPr>
        <w:rFonts w:hint="default"/>
      </w:rPr>
    </w:lvl>
    <w:lvl w:ilvl="6">
      <w:start w:val="1"/>
      <w:numFmt w:val="decimal"/>
      <w:pStyle w:val="Heading7"/>
      <w:lvlText w:val="%1.%2.%3.%4.%5.%6.%7"/>
      <w:lvlJc w:val="left"/>
      <w:pPr>
        <w:tabs>
          <w:tab w:val="num" w:pos="1701"/>
        </w:tabs>
        <w:ind w:left="1701" w:hanging="1701"/>
      </w:pPr>
      <w:rPr>
        <w:rFonts w:hint="default"/>
      </w:rPr>
    </w:lvl>
    <w:lvl w:ilvl="7">
      <w:start w:val="1"/>
      <w:numFmt w:val="decimal"/>
      <w:pStyle w:val="Heading8"/>
      <w:lvlText w:val="%1.%2.%3.%4.%5.%6.%7.%8"/>
      <w:lvlJc w:val="left"/>
      <w:pPr>
        <w:tabs>
          <w:tab w:val="num" w:pos="1701"/>
        </w:tabs>
        <w:ind w:left="1701" w:hanging="1701"/>
      </w:pPr>
      <w:rPr>
        <w:rFonts w:hint="default"/>
      </w:rPr>
    </w:lvl>
    <w:lvl w:ilvl="8">
      <w:start w:val="1"/>
      <w:numFmt w:val="decimal"/>
      <w:pStyle w:val="Heading9"/>
      <w:lvlText w:val="%1.%2.%3.%4.%5.%6.%7.%8.%9"/>
      <w:lvlJc w:val="left"/>
      <w:pPr>
        <w:tabs>
          <w:tab w:val="num" w:pos="1701"/>
        </w:tabs>
        <w:ind w:left="1701" w:hanging="1701"/>
      </w:pPr>
      <w:rPr>
        <w:rFonts w:hint="default"/>
      </w:rPr>
    </w:lvl>
  </w:abstractNum>
  <w:abstractNum w:abstractNumId="18" w15:restartNumberingAfterBreak="0">
    <w:nsid w:val="6C7D4CE8"/>
    <w:multiLevelType w:val="hybridMultilevel"/>
    <w:tmpl w:val="671C3E7C"/>
    <w:lvl w:ilvl="0" w:tplc="3C2E3B44">
      <w:start w:val="1"/>
      <w:numFmt w:val="bullet"/>
      <w:pStyle w:val="SOPList"/>
      <w:lvlText w:val=""/>
      <w:lvlJc w:val="left"/>
      <w:pPr>
        <w:ind w:left="108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9770AF4"/>
    <w:multiLevelType w:val="hybridMultilevel"/>
    <w:tmpl w:val="F8103B8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7B7466C7"/>
    <w:multiLevelType w:val="multilevel"/>
    <w:tmpl w:val="3A9AA5DE"/>
    <w:lvl w:ilvl="0">
      <w:start w:val="1"/>
      <w:numFmt w:val="decimal"/>
      <w:lvlText w:val="%1."/>
      <w:lvlJc w:val="left"/>
      <w:pPr>
        <w:ind w:left="360" w:hanging="360"/>
      </w:pPr>
      <w:rPr>
        <w:rFonts w:ascii="Arial" w:hAnsi="Arial" w:hint="default"/>
        <w:color w:val="auto"/>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9"/>
  </w:num>
  <w:num w:numId="2">
    <w:abstractNumId w:val="11"/>
  </w:num>
  <w:num w:numId="3">
    <w:abstractNumId w:val="20"/>
  </w:num>
  <w:num w:numId="4">
    <w:abstractNumId w:val="13"/>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7"/>
  </w:num>
  <w:num w:numId="16">
    <w:abstractNumId w:val="16"/>
  </w:num>
  <w:num w:numId="17">
    <w:abstractNumId w:val="10"/>
  </w:num>
  <w:num w:numId="18">
    <w:abstractNumId w:val="15"/>
  </w:num>
  <w:num w:numId="19">
    <w:abstractNumId w:val="18"/>
  </w:num>
  <w:num w:numId="20">
    <w:abstractNumId w:val="14"/>
  </w:num>
  <w:num w:numId="21">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stylePaneFormatFilter w:val="1328" w:allStyles="0" w:customStyles="0" w:latentStyles="0" w:stylesInUse="1" w:headingStyles="1" w:numberingStyles="0" w:tableStyles="0" w:directFormattingOnRuns="1" w:directFormattingOnParagraphs="1"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9697">
      <o:colormru v:ext="edit" colors="#f1e6f6,#e7d4f0,#d8bbe7,#c9ffdc,#00b140,#00a9e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08D"/>
    <w:rsid w:val="000106BD"/>
    <w:rsid w:val="000137E8"/>
    <w:rsid w:val="000166D3"/>
    <w:rsid w:val="00016EB0"/>
    <w:rsid w:val="000172F8"/>
    <w:rsid w:val="00017E04"/>
    <w:rsid w:val="00027D34"/>
    <w:rsid w:val="00030E11"/>
    <w:rsid w:val="00040FCF"/>
    <w:rsid w:val="000427C7"/>
    <w:rsid w:val="000433AD"/>
    <w:rsid w:val="00043F76"/>
    <w:rsid w:val="00046C30"/>
    <w:rsid w:val="0005556C"/>
    <w:rsid w:val="0005745C"/>
    <w:rsid w:val="00061970"/>
    <w:rsid w:val="000653BC"/>
    <w:rsid w:val="0007297B"/>
    <w:rsid w:val="00073EC7"/>
    <w:rsid w:val="00074B46"/>
    <w:rsid w:val="00081036"/>
    <w:rsid w:val="0008503D"/>
    <w:rsid w:val="000854CD"/>
    <w:rsid w:val="00087580"/>
    <w:rsid w:val="00090E26"/>
    <w:rsid w:val="00091A2B"/>
    <w:rsid w:val="000922D6"/>
    <w:rsid w:val="00095314"/>
    <w:rsid w:val="000953F8"/>
    <w:rsid w:val="00097664"/>
    <w:rsid w:val="000A033C"/>
    <w:rsid w:val="000A0616"/>
    <w:rsid w:val="000A0979"/>
    <w:rsid w:val="000A2485"/>
    <w:rsid w:val="000A59D8"/>
    <w:rsid w:val="000A721A"/>
    <w:rsid w:val="000A74AD"/>
    <w:rsid w:val="000B6A07"/>
    <w:rsid w:val="000B6C01"/>
    <w:rsid w:val="000C452B"/>
    <w:rsid w:val="000C6C27"/>
    <w:rsid w:val="000D2145"/>
    <w:rsid w:val="000D35E0"/>
    <w:rsid w:val="000D7017"/>
    <w:rsid w:val="000E0DBD"/>
    <w:rsid w:val="000E3531"/>
    <w:rsid w:val="000F1669"/>
    <w:rsid w:val="000F664E"/>
    <w:rsid w:val="001055B8"/>
    <w:rsid w:val="00105FFC"/>
    <w:rsid w:val="0012197B"/>
    <w:rsid w:val="00123AFD"/>
    <w:rsid w:val="00124357"/>
    <w:rsid w:val="001260F6"/>
    <w:rsid w:val="00133D00"/>
    <w:rsid w:val="001427A2"/>
    <w:rsid w:val="00142E32"/>
    <w:rsid w:val="00144096"/>
    <w:rsid w:val="0014468D"/>
    <w:rsid w:val="00145085"/>
    <w:rsid w:val="00155EFC"/>
    <w:rsid w:val="00156884"/>
    <w:rsid w:val="00162D5B"/>
    <w:rsid w:val="00165917"/>
    <w:rsid w:val="00166CD4"/>
    <w:rsid w:val="00167814"/>
    <w:rsid w:val="00167DD2"/>
    <w:rsid w:val="00170265"/>
    <w:rsid w:val="00173324"/>
    <w:rsid w:val="00176707"/>
    <w:rsid w:val="00190C48"/>
    <w:rsid w:val="001915C4"/>
    <w:rsid w:val="0019423F"/>
    <w:rsid w:val="00195839"/>
    <w:rsid w:val="001A0169"/>
    <w:rsid w:val="001A59C9"/>
    <w:rsid w:val="001A63A4"/>
    <w:rsid w:val="001B2386"/>
    <w:rsid w:val="001C39E9"/>
    <w:rsid w:val="001D105A"/>
    <w:rsid w:val="001D1129"/>
    <w:rsid w:val="001D114D"/>
    <w:rsid w:val="001E0F52"/>
    <w:rsid w:val="001E30B5"/>
    <w:rsid w:val="001E47F1"/>
    <w:rsid w:val="001E5132"/>
    <w:rsid w:val="001E57C3"/>
    <w:rsid w:val="001E71E3"/>
    <w:rsid w:val="001F4282"/>
    <w:rsid w:val="001F50D6"/>
    <w:rsid w:val="001F5F79"/>
    <w:rsid w:val="001F7777"/>
    <w:rsid w:val="001F7E0A"/>
    <w:rsid w:val="00201166"/>
    <w:rsid w:val="00205E19"/>
    <w:rsid w:val="002075AD"/>
    <w:rsid w:val="00211FD1"/>
    <w:rsid w:val="00213B4A"/>
    <w:rsid w:val="0021758B"/>
    <w:rsid w:val="0021761E"/>
    <w:rsid w:val="002260D5"/>
    <w:rsid w:val="00226DFE"/>
    <w:rsid w:val="00231C0E"/>
    <w:rsid w:val="00232EFD"/>
    <w:rsid w:val="00236EFD"/>
    <w:rsid w:val="00242A8C"/>
    <w:rsid w:val="00242F11"/>
    <w:rsid w:val="0024450C"/>
    <w:rsid w:val="002460B4"/>
    <w:rsid w:val="0024698C"/>
    <w:rsid w:val="002504DC"/>
    <w:rsid w:val="00251518"/>
    <w:rsid w:val="00256A70"/>
    <w:rsid w:val="00261AF5"/>
    <w:rsid w:val="002649DE"/>
    <w:rsid w:val="00272E2C"/>
    <w:rsid w:val="00273790"/>
    <w:rsid w:val="00274913"/>
    <w:rsid w:val="002753AF"/>
    <w:rsid w:val="00277BD6"/>
    <w:rsid w:val="00281857"/>
    <w:rsid w:val="00282419"/>
    <w:rsid w:val="00282BF4"/>
    <w:rsid w:val="00286B5F"/>
    <w:rsid w:val="00290E13"/>
    <w:rsid w:val="002941B3"/>
    <w:rsid w:val="00296164"/>
    <w:rsid w:val="002A0B12"/>
    <w:rsid w:val="002A1521"/>
    <w:rsid w:val="002A4847"/>
    <w:rsid w:val="002B2730"/>
    <w:rsid w:val="002B39A9"/>
    <w:rsid w:val="002C34A8"/>
    <w:rsid w:val="002C4547"/>
    <w:rsid w:val="002C576E"/>
    <w:rsid w:val="002C6BF0"/>
    <w:rsid w:val="002D107B"/>
    <w:rsid w:val="002D31F6"/>
    <w:rsid w:val="002D617F"/>
    <w:rsid w:val="002D6F73"/>
    <w:rsid w:val="002E346E"/>
    <w:rsid w:val="002E4BC7"/>
    <w:rsid w:val="002E6A30"/>
    <w:rsid w:val="002E7D0D"/>
    <w:rsid w:val="002F0747"/>
    <w:rsid w:val="002F4266"/>
    <w:rsid w:val="002F62AF"/>
    <w:rsid w:val="002F6C6D"/>
    <w:rsid w:val="00300A6B"/>
    <w:rsid w:val="00304673"/>
    <w:rsid w:val="00307D3C"/>
    <w:rsid w:val="0031287B"/>
    <w:rsid w:val="0032180D"/>
    <w:rsid w:val="00324FC0"/>
    <w:rsid w:val="003265C0"/>
    <w:rsid w:val="00327336"/>
    <w:rsid w:val="00337C19"/>
    <w:rsid w:val="00337FEE"/>
    <w:rsid w:val="00343F2A"/>
    <w:rsid w:val="00344733"/>
    <w:rsid w:val="00350349"/>
    <w:rsid w:val="00364B7B"/>
    <w:rsid w:val="00367D58"/>
    <w:rsid w:val="00370C1A"/>
    <w:rsid w:val="003717A3"/>
    <w:rsid w:val="00371E7F"/>
    <w:rsid w:val="00373DDE"/>
    <w:rsid w:val="0038057C"/>
    <w:rsid w:val="00380646"/>
    <w:rsid w:val="003821E5"/>
    <w:rsid w:val="00384402"/>
    <w:rsid w:val="00395733"/>
    <w:rsid w:val="003A727B"/>
    <w:rsid w:val="003A7BB1"/>
    <w:rsid w:val="003B0AFE"/>
    <w:rsid w:val="003B2549"/>
    <w:rsid w:val="003B31B3"/>
    <w:rsid w:val="003B7711"/>
    <w:rsid w:val="003C042F"/>
    <w:rsid w:val="003C73E6"/>
    <w:rsid w:val="003D1E98"/>
    <w:rsid w:val="003D2AF2"/>
    <w:rsid w:val="003D3699"/>
    <w:rsid w:val="003D371C"/>
    <w:rsid w:val="003D3935"/>
    <w:rsid w:val="003D5452"/>
    <w:rsid w:val="003D5DC9"/>
    <w:rsid w:val="003D695D"/>
    <w:rsid w:val="003D6E9C"/>
    <w:rsid w:val="003D7004"/>
    <w:rsid w:val="003E0216"/>
    <w:rsid w:val="003E0DB9"/>
    <w:rsid w:val="003E158E"/>
    <w:rsid w:val="003E1F40"/>
    <w:rsid w:val="003E2F92"/>
    <w:rsid w:val="004023FD"/>
    <w:rsid w:val="00407137"/>
    <w:rsid w:val="00411A15"/>
    <w:rsid w:val="004121B2"/>
    <w:rsid w:val="00415BA6"/>
    <w:rsid w:val="00421083"/>
    <w:rsid w:val="0042244F"/>
    <w:rsid w:val="00423D65"/>
    <w:rsid w:val="00423DAD"/>
    <w:rsid w:val="00423E47"/>
    <w:rsid w:val="00423EAB"/>
    <w:rsid w:val="00424835"/>
    <w:rsid w:val="00431D28"/>
    <w:rsid w:val="0043266D"/>
    <w:rsid w:val="004352C6"/>
    <w:rsid w:val="004363A9"/>
    <w:rsid w:val="004410C8"/>
    <w:rsid w:val="004413DE"/>
    <w:rsid w:val="004438D9"/>
    <w:rsid w:val="00447869"/>
    <w:rsid w:val="004502C3"/>
    <w:rsid w:val="00450F8B"/>
    <w:rsid w:val="0045375D"/>
    <w:rsid w:val="00453ADC"/>
    <w:rsid w:val="00462053"/>
    <w:rsid w:val="004626C5"/>
    <w:rsid w:val="00463937"/>
    <w:rsid w:val="00464BF9"/>
    <w:rsid w:val="00467B48"/>
    <w:rsid w:val="00473C8E"/>
    <w:rsid w:val="0047434F"/>
    <w:rsid w:val="00476CCC"/>
    <w:rsid w:val="004829D0"/>
    <w:rsid w:val="00482BD7"/>
    <w:rsid w:val="004852D1"/>
    <w:rsid w:val="004855A6"/>
    <w:rsid w:val="00486210"/>
    <w:rsid w:val="00486987"/>
    <w:rsid w:val="00491856"/>
    <w:rsid w:val="00495BCA"/>
    <w:rsid w:val="004A7222"/>
    <w:rsid w:val="004B463B"/>
    <w:rsid w:val="004B613D"/>
    <w:rsid w:val="004B7D70"/>
    <w:rsid w:val="004C2DA7"/>
    <w:rsid w:val="004C3216"/>
    <w:rsid w:val="004C3854"/>
    <w:rsid w:val="004D2461"/>
    <w:rsid w:val="004D6B53"/>
    <w:rsid w:val="004E010D"/>
    <w:rsid w:val="004E6EAC"/>
    <w:rsid w:val="004F4BF6"/>
    <w:rsid w:val="00507616"/>
    <w:rsid w:val="00517560"/>
    <w:rsid w:val="00517762"/>
    <w:rsid w:val="0052181A"/>
    <w:rsid w:val="00524F5F"/>
    <w:rsid w:val="005320BF"/>
    <w:rsid w:val="0053721A"/>
    <w:rsid w:val="0053745F"/>
    <w:rsid w:val="005420B7"/>
    <w:rsid w:val="005436B1"/>
    <w:rsid w:val="0055350C"/>
    <w:rsid w:val="00560B84"/>
    <w:rsid w:val="00561305"/>
    <w:rsid w:val="005634F6"/>
    <w:rsid w:val="0056400A"/>
    <w:rsid w:val="00573041"/>
    <w:rsid w:val="005737CD"/>
    <w:rsid w:val="00576944"/>
    <w:rsid w:val="00581B2D"/>
    <w:rsid w:val="00586636"/>
    <w:rsid w:val="00590E29"/>
    <w:rsid w:val="0059462F"/>
    <w:rsid w:val="00595DD3"/>
    <w:rsid w:val="00596397"/>
    <w:rsid w:val="00596FFE"/>
    <w:rsid w:val="005974F3"/>
    <w:rsid w:val="005A07CE"/>
    <w:rsid w:val="005A08BF"/>
    <w:rsid w:val="005A0974"/>
    <w:rsid w:val="005A23B6"/>
    <w:rsid w:val="005B051F"/>
    <w:rsid w:val="005B131C"/>
    <w:rsid w:val="005B1B78"/>
    <w:rsid w:val="005B5D8E"/>
    <w:rsid w:val="005C10C4"/>
    <w:rsid w:val="005C38B7"/>
    <w:rsid w:val="005C5A69"/>
    <w:rsid w:val="005D2D7C"/>
    <w:rsid w:val="005D3D0B"/>
    <w:rsid w:val="005E0DA6"/>
    <w:rsid w:val="005E295E"/>
    <w:rsid w:val="005E2B14"/>
    <w:rsid w:val="005E3AE6"/>
    <w:rsid w:val="005E429A"/>
    <w:rsid w:val="005E5418"/>
    <w:rsid w:val="005E6C6F"/>
    <w:rsid w:val="005F09F1"/>
    <w:rsid w:val="005F470B"/>
    <w:rsid w:val="005F4D42"/>
    <w:rsid w:val="00602832"/>
    <w:rsid w:val="006170B3"/>
    <w:rsid w:val="0062132A"/>
    <w:rsid w:val="00621D12"/>
    <w:rsid w:val="006333E3"/>
    <w:rsid w:val="00642F4A"/>
    <w:rsid w:val="00644C43"/>
    <w:rsid w:val="0064612F"/>
    <w:rsid w:val="00646952"/>
    <w:rsid w:val="00651695"/>
    <w:rsid w:val="00653939"/>
    <w:rsid w:val="006550AB"/>
    <w:rsid w:val="00655AA5"/>
    <w:rsid w:val="006575C9"/>
    <w:rsid w:val="00663F2B"/>
    <w:rsid w:val="006654DF"/>
    <w:rsid w:val="0067591C"/>
    <w:rsid w:val="00677EF1"/>
    <w:rsid w:val="00681F65"/>
    <w:rsid w:val="00685AEF"/>
    <w:rsid w:val="006861C5"/>
    <w:rsid w:val="0069548B"/>
    <w:rsid w:val="006978C4"/>
    <w:rsid w:val="006A1B2B"/>
    <w:rsid w:val="006A28BC"/>
    <w:rsid w:val="006A327A"/>
    <w:rsid w:val="006A33D9"/>
    <w:rsid w:val="006A781F"/>
    <w:rsid w:val="006B749F"/>
    <w:rsid w:val="006C6357"/>
    <w:rsid w:val="006C662F"/>
    <w:rsid w:val="006C6E35"/>
    <w:rsid w:val="006D6F91"/>
    <w:rsid w:val="006E5E99"/>
    <w:rsid w:val="006E62FA"/>
    <w:rsid w:val="006E73DC"/>
    <w:rsid w:val="006F25C6"/>
    <w:rsid w:val="006F34A1"/>
    <w:rsid w:val="006F6D29"/>
    <w:rsid w:val="00700AFE"/>
    <w:rsid w:val="007015DB"/>
    <w:rsid w:val="0070381A"/>
    <w:rsid w:val="0070592F"/>
    <w:rsid w:val="007112E6"/>
    <w:rsid w:val="00716FC5"/>
    <w:rsid w:val="0072126A"/>
    <w:rsid w:val="00727B1C"/>
    <w:rsid w:val="00733783"/>
    <w:rsid w:val="00733E9D"/>
    <w:rsid w:val="00733F9F"/>
    <w:rsid w:val="00735ED8"/>
    <w:rsid w:val="007454E0"/>
    <w:rsid w:val="0074769E"/>
    <w:rsid w:val="00751B6D"/>
    <w:rsid w:val="00751ED6"/>
    <w:rsid w:val="00754353"/>
    <w:rsid w:val="007558A8"/>
    <w:rsid w:val="007644DB"/>
    <w:rsid w:val="00764C38"/>
    <w:rsid w:val="00773B91"/>
    <w:rsid w:val="00776C0B"/>
    <w:rsid w:val="00777F58"/>
    <w:rsid w:val="00781B01"/>
    <w:rsid w:val="00783FC7"/>
    <w:rsid w:val="007904F2"/>
    <w:rsid w:val="00795F91"/>
    <w:rsid w:val="007A2BC5"/>
    <w:rsid w:val="007A488C"/>
    <w:rsid w:val="007A7AE5"/>
    <w:rsid w:val="007B0AD4"/>
    <w:rsid w:val="007B3C43"/>
    <w:rsid w:val="007B7F29"/>
    <w:rsid w:val="007B7FBA"/>
    <w:rsid w:val="007C15E1"/>
    <w:rsid w:val="007C4034"/>
    <w:rsid w:val="007C6F3B"/>
    <w:rsid w:val="007C70C8"/>
    <w:rsid w:val="007D0749"/>
    <w:rsid w:val="007D0E38"/>
    <w:rsid w:val="007D3D3D"/>
    <w:rsid w:val="007D42E7"/>
    <w:rsid w:val="007D731F"/>
    <w:rsid w:val="007E0135"/>
    <w:rsid w:val="007E0857"/>
    <w:rsid w:val="007E1B80"/>
    <w:rsid w:val="007E289E"/>
    <w:rsid w:val="007E39F7"/>
    <w:rsid w:val="007E3B73"/>
    <w:rsid w:val="007E5376"/>
    <w:rsid w:val="007E58FF"/>
    <w:rsid w:val="007E6F35"/>
    <w:rsid w:val="007F0A15"/>
    <w:rsid w:val="007F1AD8"/>
    <w:rsid w:val="007F3F8E"/>
    <w:rsid w:val="007F61E3"/>
    <w:rsid w:val="007F7CFD"/>
    <w:rsid w:val="00806619"/>
    <w:rsid w:val="008124D1"/>
    <w:rsid w:val="0081531F"/>
    <w:rsid w:val="0082043D"/>
    <w:rsid w:val="00822AF4"/>
    <w:rsid w:val="00823853"/>
    <w:rsid w:val="008247F3"/>
    <w:rsid w:val="008271BF"/>
    <w:rsid w:val="00827A5D"/>
    <w:rsid w:val="00831C32"/>
    <w:rsid w:val="0083241C"/>
    <w:rsid w:val="008325D8"/>
    <w:rsid w:val="00832751"/>
    <w:rsid w:val="0083778C"/>
    <w:rsid w:val="008414D2"/>
    <w:rsid w:val="00842D19"/>
    <w:rsid w:val="00843CB0"/>
    <w:rsid w:val="00847035"/>
    <w:rsid w:val="00856BD2"/>
    <w:rsid w:val="00857801"/>
    <w:rsid w:val="008617C0"/>
    <w:rsid w:val="00861BA4"/>
    <w:rsid w:val="008661D2"/>
    <w:rsid w:val="00866B36"/>
    <w:rsid w:val="0087274A"/>
    <w:rsid w:val="00884ABF"/>
    <w:rsid w:val="00887AAB"/>
    <w:rsid w:val="00890BF0"/>
    <w:rsid w:val="0089636F"/>
    <w:rsid w:val="00897B88"/>
    <w:rsid w:val="008A00C4"/>
    <w:rsid w:val="008A62A3"/>
    <w:rsid w:val="008B051F"/>
    <w:rsid w:val="008B250B"/>
    <w:rsid w:val="008B4129"/>
    <w:rsid w:val="008B5A36"/>
    <w:rsid w:val="008C1815"/>
    <w:rsid w:val="008C4E57"/>
    <w:rsid w:val="008C6EB4"/>
    <w:rsid w:val="008C71F8"/>
    <w:rsid w:val="008D07D0"/>
    <w:rsid w:val="008D197C"/>
    <w:rsid w:val="008D55B0"/>
    <w:rsid w:val="008F0D60"/>
    <w:rsid w:val="008F2766"/>
    <w:rsid w:val="008F525B"/>
    <w:rsid w:val="008F6211"/>
    <w:rsid w:val="008F7518"/>
    <w:rsid w:val="00903A36"/>
    <w:rsid w:val="009049A9"/>
    <w:rsid w:val="00904DD9"/>
    <w:rsid w:val="009079AE"/>
    <w:rsid w:val="00910BC3"/>
    <w:rsid w:val="009127C8"/>
    <w:rsid w:val="00914AFC"/>
    <w:rsid w:val="009152FA"/>
    <w:rsid w:val="009176DF"/>
    <w:rsid w:val="0092130C"/>
    <w:rsid w:val="00925A7F"/>
    <w:rsid w:val="00926641"/>
    <w:rsid w:val="009301AF"/>
    <w:rsid w:val="0093743E"/>
    <w:rsid w:val="00940EA0"/>
    <w:rsid w:val="0094228F"/>
    <w:rsid w:val="009423BF"/>
    <w:rsid w:val="009456D2"/>
    <w:rsid w:val="00956222"/>
    <w:rsid w:val="009621D9"/>
    <w:rsid w:val="0097160F"/>
    <w:rsid w:val="00971EED"/>
    <w:rsid w:val="00974A44"/>
    <w:rsid w:val="0099379B"/>
    <w:rsid w:val="009A01C0"/>
    <w:rsid w:val="009A1989"/>
    <w:rsid w:val="009A41D9"/>
    <w:rsid w:val="009A6424"/>
    <w:rsid w:val="009A6AF3"/>
    <w:rsid w:val="009B0D34"/>
    <w:rsid w:val="009B25D3"/>
    <w:rsid w:val="009C5CCA"/>
    <w:rsid w:val="009C65CD"/>
    <w:rsid w:val="009D0EB3"/>
    <w:rsid w:val="009D3AD6"/>
    <w:rsid w:val="009E000F"/>
    <w:rsid w:val="009E25BD"/>
    <w:rsid w:val="009E408D"/>
    <w:rsid w:val="009E633E"/>
    <w:rsid w:val="009E7A7F"/>
    <w:rsid w:val="009F0BEF"/>
    <w:rsid w:val="009F0C91"/>
    <w:rsid w:val="009F1348"/>
    <w:rsid w:val="009F5AB2"/>
    <w:rsid w:val="00A015E0"/>
    <w:rsid w:val="00A01C4A"/>
    <w:rsid w:val="00A023CC"/>
    <w:rsid w:val="00A05C71"/>
    <w:rsid w:val="00A05D0C"/>
    <w:rsid w:val="00A0758C"/>
    <w:rsid w:val="00A0765E"/>
    <w:rsid w:val="00A10735"/>
    <w:rsid w:val="00A13057"/>
    <w:rsid w:val="00A14123"/>
    <w:rsid w:val="00A25295"/>
    <w:rsid w:val="00A2781F"/>
    <w:rsid w:val="00A36C45"/>
    <w:rsid w:val="00A428CE"/>
    <w:rsid w:val="00A43A6D"/>
    <w:rsid w:val="00A51D5E"/>
    <w:rsid w:val="00A6136F"/>
    <w:rsid w:val="00A615C8"/>
    <w:rsid w:val="00A61933"/>
    <w:rsid w:val="00A642FC"/>
    <w:rsid w:val="00A6439E"/>
    <w:rsid w:val="00A661E2"/>
    <w:rsid w:val="00A76A27"/>
    <w:rsid w:val="00A7752F"/>
    <w:rsid w:val="00A83EEE"/>
    <w:rsid w:val="00A84665"/>
    <w:rsid w:val="00A87B1B"/>
    <w:rsid w:val="00A96CAB"/>
    <w:rsid w:val="00AA0628"/>
    <w:rsid w:val="00AA3C72"/>
    <w:rsid w:val="00AA6847"/>
    <w:rsid w:val="00AA68B7"/>
    <w:rsid w:val="00AA6901"/>
    <w:rsid w:val="00AB24A4"/>
    <w:rsid w:val="00AB3E84"/>
    <w:rsid w:val="00AB42C8"/>
    <w:rsid w:val="00AC1569"/>
    <w:rsid w:val="00AC1C16"/>
    <w:rsid w:val="00AC423D"/>
    <w:rsid w:val="00AC4C12"/>
    <w:rsid w:val="00AC5F8B"/>
    <w:rsid w:val="00AD3161"/>
    <w:rsid w:val="00AD584F"/>
    <w:rsid w:val="00AD585D"/>
    <w:rsid w:val="00AE3A9E"/>
    <w:rsid w:val="00AF2796"/>
    <w:rsid w:val="00AF620B"/>
    <w:rsid w:val="00AF7851"/>
    <w:rsid w:val="00B00BB7"/>
    <w:rsid w:val="00B0230E"/>
    <w:rsid w:val="00B057D9"/>
    <w:rsid w:val="00B11D7D"/>
    <w:rsid w:val="00B13530"/>
    <w:rsid w:val="00B15425"/>
    <w:rsid w:val="00B162A3"/>
    <w:rsid w:val="00B162CF"/>
    <w:rsid w:val="00B20409"/>
    <w:rsid w:val="00B367EA"/>
    <w:rsid w:val="00B36B18"/>
    <w:rsid w:val="00B40CF1"/>
    <w:rsid w:val="00B410B7"/>
    <w:rsid w:val="00B42FB8"/>
    <w:rsid w:val="00B46C51"/>
    <w:rsid w:val="00B535D5"/>
    <w:rsid w:val="00B63DBC"/>
    <w:rsid w:val="00B6676B"/>
    <w:rsid w:val="00B70390"/>
    <w:rsid w:val="00B817E6"/>
    <w:rsid w:val="00B82972"/>
    <w:rsid w:val="00B86168"/>
    <w:rsid w:val="00B941F7"/>
    <w:rsid w:val="00B97E38"/>
    <w:rsid w:val="00BA2812"/>
    <w:rsid w:val="00BB0990"/>
    <w:rsid w:val="00BB20DA"/>
    <w:rsid w:val="00BB253B"/>
    <w:rsid w:val="00BB4333"/>
    <w:rsid w:val="00BB66D9"/>
    <w:rsid w:val="00BB76DF"/>
    <w:rsid w:val="00BC3007"/>
    <w:rsid w:val="00BC435F"/>
    <w:rsid w:val="00BC5E0D"/>
    <w:rsid w:val="00BC64A1"/>
    <w:rsid w:val="00BD3258"/>
    <w:rsid w:val="00BD6C12"/>
    <w:rsid w:val="00BE08C7"/>
    <w:rsid w:val="00BE20F3"/>
    <w:rsid w:val="00BE5582"/>
    <w:rsid w:val="00BE5C16"/>
    <w:rsid w:val="00BE64C6"/>
    <w:rsid w:val="00BE6DA6"/>
    <w:rsid w:val="00BF091E"/>
    <w:rsid w:val="00BF1CC5"/>
    <w:rsid w:val="00BF3E5F"/>
    <w:rsid w:val="00BF45A9"/>
    <w:rsid w:val="00BF553F"/>
    <w:rsid w:val="00BF7E26"/>
    <w:rsid w:val="00C0231F"/>
    <w:rsid w:val="00C1059B"/>
    <w:rsid w:val="00C10C06"/>
    <w:rsid w:val="00C17F26"/>
    <w:rsid w:val="00C27034"/>
    <w:rsid w:val="00C30D4F"/>
    <w:rsid w:val="00C31ACA"/>
    <w:rsid w:val="00C353EF"/>
    <w:rsid w:val="00C35E47"/>
    <w:rsid w:val="00C35F98"/>
    <w:rsid w:val="00C37FC2"/>
    <w:rsid w:val="00C43C87"/>
    <w:rsid w:val="00C4567B"/>
    <w:rsid w:val="00C47470"/>
    <w:rsid w:val="00C477F4"/>
    <w:rsid w:val="00C51C37"/>
    <w:rsid w:val="00C559E4"/>
    <w:rsid w:val="00C565FC"/>
    <w:rsid w:val="00C56BC2"/>
    <w:rsid w:val="00C63342"/>
    <w:rsid w:val="00C63E6D"/>
    <w:rsid w:val="00C6475B"/>
    <w:rsid w:val="00C66D8D"/>
    <w:rsid w:val="00C72DA3"/>
    <w:rsid w:val="00C7408A"/>
    <w:rsid w:val="00C74853"/>
    <w:rsid w:val="00C847A9"/>
    <w:rsid w:val="00C85285"/>
    <w:rsid w:val="00C91984"/>
    <w:rsid w:val="00C93928"/>
    <w:rsid w:val="00C93A38"/>
    <w:rsid w:val="00C94119"/>
    <w:rsid w:val="00C94B3D"/>
    <w:rsid w:val="00C9599E"/>
    <w:rsid w:val="00CA0FFF"/>
    <w:rsid w:val="00CA6FAA"/>
    <w:rsid w:val="00CA7391"/>
    <w:rsid w:val="00CA73EA"/>
    <w:rsid w:val="00CB0481"/>
    <w:rsid w:val="00CB0CEE"/>
    <w:rsid w:val="00CC13B5"/>
    <w:rsid w:val="00CC1921"/>
    <w:rsid w:val="00CC33CE"/>
    <w:rsid w:val="00CC4196"/>
    <w:rsid w:val="00CC5E99"/>
    <w:rsid w:val="00CC6117"/>
    <w:rsid w:val="00CC6BF4"/>
    <w:rsid w:val="00CD1F9A"/>
    <w:rsid w:val="00CD4833"/>
    <w:rsid w:val="00CD4C96"/>
    <w:rsid w:val="00CD56EF"/>
    <w:rsid w:val="00CE1FF3"/>
    <w:rsid w:val="00CE5B4A"/>
    <w:rsid w:val="00CE64D2"/>
    <w:rsid w:val="00CF03D2"/>
    <w:rsid w:val="00CF1012"/>
    <w:rsid w:val="00CF45C1"/>
    <w:rsid w:val="00CF6B45"/>
    <w:rsid w:val="00D06A98"/>
    <w:rsid w:val="00D124B8"/>
    <w:rsid w:val="00D12E38"/>
    <w:rsid w:val="00D20B04"/>
    <w:rsid w:val="00D222F0"/>
    <w:rsid w:val="00D279BF"/>
    <w:rsid w:val="00D34826"/>
    <w:rsid w:val="00D36EF8"/>
    <w:rsid w:val="00D50090"/>
    <w:rsid w:val="00D642FF"/>
    <w:rsid w:val="00D64D92"/>
    <w:rsid w:val="00D703CB"/>
    <w:rsid w:val="00D763B9"/>
    <w:rsid w:val="00D771B0"/>
    <w:rsid w:val="00D8096D"/>
    <w:rsid w:val="00D82301"/>
    <w:rsid w:val="00D82C8E"/>
    <w:rsid w:val="00D91BA8"/>
    <w:rsid w:val="00D9327E"/>
    <w:rsid w:val="00DA6689"/>
    <w:rsid w:val="00DA6CBF"/>
    <w:rsid w:val="00DB61F5"/>
    <w:rsid w:val="00DB69EF"/>
    <w:rsid w:val="00DD25CA"/>
    <w:rsid w:val="00DD4BAB"/>
    <w:rsid w:val="00DD4FD3"/>
    <w:rsid w:val="00DE08EB"/>
    <w:rsid w:val="00DE09C5"/>
    <w:rsid w:val="00DE5A76"/>
    <w:rsid w:val="00DF0EEC"/>
    <w:rsid w:val="00DF349B"/>
    <w:rsid w:val="00E01286"/>
    <w:rsid w:val="00E03D78"/>
    <w:rsid w:val="00E05C7A"/>
    <w:rsid w:val="00E07904"/>
    <w:rsid w:val="00E1327A"/>
    <w:rsid w:val="00E13A81"/>
    <w:rsid w:val="00E15726"/>
    <w:rsid w:val="00E23FB8"/>
    <w:rsid w:val="00E24D59"/>
    <w:rsid w:val="00E26E9D"/>
    <w:rsid w:val="00E2764B"/>
    <w:rsid w:val="00E32D44"/>
    <w:rsid w:val="00E40C3F"/>
    <w:rsid w:val="00E4287C"/>
    <w:rsid w:val="00E43E68"/>
    <w:rsid w:val="00E451C3"/>
    <w:rsid w:val="00E508D5"/>
    <w:rsid w:val="00E509FD"/>
    <w:rsid w:val="00E530EE"/>
    <w:rsid w:val="00E54225"/>
    <w:rsid w:val="00E561F5"/>
    <w:rsid w:val="00E565B7"/>
    <w:rsid w:val="00E60B93"/>
    <w:rsid w:val="00E61F5E"/>
    <w:rsid w:val="00E6589D"/>
    <w:rsid w:val="00E659DA"/>
    <w:rsid w:val="00E6628E"/>
    <w:rsid w:val="00E67071"/>
    <w:rsid w:val="00E725DC"/>
    <w:rsid w:val="00E75534"/>
    <w:rsid w:val="00E778BC"/>
    <w:rsid w:val="00E8481C"/>
    <w:rsid w:val="00E9780A"/>
    <w:rsid w:val="00EA0B7E"/>
    <w:rsid w:val="00EA26A1"/>
    <w:rsid w:val="00EA53CA"/>
    <w:rsid w:val="00EB2F69"/>
    <w:rsid w:val="00EB75DE"/>
    <w:rsid w:val="00EC17F3"/>
    <w:rsid w:val="00ED01E3"/>
    <w:rsid w:val="00ED02AD"/>
    <w:rsid w:val="00ED31D6"/>
    <w:rsid w:val="00ED43CC"/>
    <w:rsid w:val="00EE0C3A"/>
    <w:rsid w:val="00EE3E08"/>
    <w:rsid w:val="00EE3E90"/>
    <w:rsid w:val="00EE474A"/>
    <w:rsid w:val="00EE4AE8"/>
    <w:rsid w:val="00EE52B3"/>
    <w:rsid w:val="00EF290A"/>
    <w:rsid w:val="00EF7C7A"/>
    <w:rsid w:val="00F00843"/>
    <w:rsid w:val="00F02F94"/>
    <w:rsid w:val="00F12A3D"/>
    <w:rsid w:val="00F130A1"/>
    <w:rsid w:val="00F13A9F"/>
    <w:rsid w:val="00F17017"/>
    <w:rsid w:val="00F27B82"/>
    <w:rsid w:val="00F3480E"/>
    <w:rsid w:val="00F351C0"/>
    <w:rsid w:val="00F415B9"/>
    <w:rsid w:val="00F41D9A"/>
    <w:rsid w:val="00F44C96"/>
    <w:rsid w:val="00F46C19"/>
    <w:rsid w:val="00F47DE3"/>
    <w:rsid w:val="00F53BC7"/>
    <w:rsid w:val="00F5646A"/>
    <w:rsid w:val="00F57BCE"/>
    <w:rsid w:val="00F6154B"/>
    <w:rsid w:val="00F64E1F"/>
    <w:rsid w:val="00F65689"/>
    <w:rsid w:val="00F70F1B"/>
    <w:rsid w:val="00F7655B"/>
    <w:rsid w:val="00F80D32"/>
    <w:rsid w:val="00F868CB"/>
    <w:rsid w:val="00F92AE2"/>
    <w:rsid w:val="00F930A9"/>
    <w:rsid w:val="00F94715"/>
    <w:rsid w:val="00F952CE"/>
    <w:rsid w:val="00FA36C6"/>
    <w:rsid w:val="00FA4256"/>
    <w:rsid w:val="00FB0794"/>
    <w:rsid w:val="00FB0C5E"/>
    <w:rsid w:val="00FB4605"/>
    <w:rsid w:val="00FB54BD"/>
    <w:rsid w:val="00FC0986"/>
    <w:rsid w:val="00FC09FA"/>
    <w:rsid w:val="00FD7675"/>
    <w:rsid w:val="00FE30F7"/>
    <w:rsid w:val="00FE34FE"/>
    <w:rsid w:val="00FE53B1"/>
    <w:rsid w:val="00FE556B"/>
    <w:rsid w:val="00FE742E"/>
    <w:rsid w:val="00FF4203"/>
    <w:rsid w:val="00FF51D4"/>
    <w:rsid w:val="00FF5976"/>
    <w:rsid w:val="00FF64B0"/>
    <w:rsid w:val="00FF7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9697">
      <o:colormru v:ext="edit" colors="#f1e6f6,#e7d4f0,#d8bbe7,#c9ffdc,#00b140,#00a9e0"/>
    </o:shapedefaults>
    <o:shapelayout v:ext="edit">
      <o:idmap v:ext="edit" data="1"/>
    </o:shapelayout>
  </w:shapeDefaults>
  <w:decimalSymbol w:val="."/>
  <w:listSeparator w:val=","/>
  <w14:docId w14:val="2B596A71"/>
  <w15:docId w15:val="{DE5C88D4-8D2F-45AA-BC26-0F5544F05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7FEE"/>
    <w:pPr>
      <w:spacing w:after="0"/>
    </w:pPr>
    <w:rPr>
      <w:rFonts w:ascii="Arial" w:hAnsi="Arial"/>
      <w:lang w:val="en-GB"/>
    </w:rPr>
  </w:style>
  <w:style w:type="paragraph" w:styleId="Heading1">
    <w:name w:val="heading 1"/>
    <w:basedOn w:val="Normal"/>
    <w:next w:val="Normal"/>
    <w:link w:val="Heading1Char"/>
    <w:qFormat/>
    <w:rsid w:val="00C35E47"/>
    <w:pPr>
      <w:numPr>
        <w:numId w:val="15"/>
      </w:numPr>
      <w:spacing w:before="240" w:after="240"/>
      <w:outlineLvl w:val="0"/>
    </w:pPr>
    <w:rPr>
      <w:rFonts w:eastAsiaTheme="minorEastAsia"/>
      <w:b/>
      <w:bCs/>
      <w:kern w:val="22"/>
      <w:sz w:val="36"/>
      <w:lang w:bidi="en-US"/>
    </w:rPr>
  </w:style>
  <w:style w:type="paragraph" w:styleId="Heading2">
    <w:name w:val="heading 2"/>
    <w:basedOn w:val="Normal"/>
    <w:next w:val="Normal"/>
    <w:link w:val="Heading2Char"/>
    <w:uiPriority w:val="9"/>
    <w:unhideWhenUsed/>
    <w:qFormat/>
    <w:rsid w:val="0072126A"/>
    <w:pPr>
      <w:numPr>
        <w:ilvl w:val="1"/>
        <w:numId w:val="15"/>
      </w:numPr>
      <w:spacing w:before="240" w:after="120"/>
      <w:outlineLvl w:val="1"/>
    </w:pPr>
    <w:rPr>
      <w:rFonts w:eastAsiaTheme="minorEastAsia"/>
      <w:b/>
      <w:sz w:val="32"/>
      <w:lang w:bidi="en-US"/>
    </w:rPr>
  </w:style>
  <w:style w:type="paragraph" w:styleId="Heading3">
    <w:name w:val="heading 3"/>
    <w:basedOn w:val="Normal"/>
    <w:next w:val="Normal"/>
    <w:link w:val="Heading3Char"/>
    <w:uiPriority w:val="9"/>
    <w:unhideWhenUsed/>
    <w:qFormat/>
    <w:rsid w:val="0072126A"/>
    <w:pPr>
      <w:numPr>
        <w:ilvl w:val="2"/>
        <w:numId w:val="15"/>
      </w:numPr>
      <w:spacing w:before="240" w:after="120"/>
      <w:outlineLvl w:val="2"/>
    </w:pPr>
    <w:rPr>
      <w:rFonts w:eastAsiaTheme="minorEastAsia"/>
      <w:b/>
      <w:color w:val="000000" w:themeColor="text1"/>
      <w:sz w:val="28"/>
      <w:lang w:bidi="en-US"/>
    </w:rPr>
  </w:style>
  <w:style w:type="paragraph" w:styleId="Heading4">
    <w:name w:val="heading 4"/>
    <w:basedOn w:val="Normal"/>
    <w:next w:val="Normal"/>
    <w:link w:val="Heading4Char"/>
    <w:uiPriority w:val="9"/>
    <w:unhideWhenUsed/>
    <w:qFormat/>
    <w:rsid w:val="003D5452"/>
    <w:pPr>
      <w:numPr>
        <w:ilvl w:val="3"/>
        <w:numId w:val="15"/>
      </w:numPr>
      <w:spacing w:before="240" w:after="80"/>
      <w:outlineLvl w:val="3"/>
    </w:pPr>
    <w:rPr>
      <w:rFonts w:eastAsiaTheme="minorEastAsia"/>
      <w:b/>
      <w:color w:val="404040" w:themeColor="text1" w:themeTint="BF"/>
      <w:sz w:val="24"/>
      <w:lang w:bidi="en-US"/>
    </w:rPr>
  </w:style>
  <w:style w:type="paragraph" w:styleId="Heading5">
    <w:name w:val="heading 5"/>
    <w:basedOn w:val="Normal"/>
    <w:next w:val="Normal"/>
    <w:link w:val="Heading5Char"/>
    <w:uiPriority w:val="9"/>
    <w:unhideWhenUsed/>
    <w:qFormat/>
    <w:rsid w:val="00B42FB8"/>
    <w:pPr>
      <w:numPr>
        <w:ilvl w:val="4"/>
        <w:numId w:val="15"/>
      </w:numPr>
      <w:spacing w:before="120" w:after="40"/>
      <w:outlineLvl w:val="4"/>
    </w:pPr>
    <w:rPr>
      <w:rFonts w:asciiTheme="minorHAnsi" w:eastAsiaTheme="minorEastAsia" w:hAnsiTheme="minorHAnsi"/>
      <w:b/>
      <w:i/>
      <w:color w:val="404040" w:themeColor="text1" w:themeTint="BF"/>
      <w:lang w:bidi="en-US"/>
    </w:rPr>
  </w:style>
  <w:style w:type="paragraph" w:styleId="Heading6">
    <w:name w:val="heading 6"/>
    <w:basedOn w:val="Normal"/>
    <w:next w:val="Normal"/>
    <w:link w:val="Heading6Char"/>
    <w:uiPriority w:val="9"/>
    <w:unhideWhenUsed/>
    <w:qFormat/>
    <w:rsid w:val="006C6357"/>
    <w:pPr>
      <w:numPr>
        <w:ilvl w:val="5"/>
        <w:numId w:val="15"/>
      </w:numPr>
      <w:spacing w:before="240" w:after="120"/>
      <w:outlineLvl w:val="5"/>
    </w:pPr>
    <w:rPr>
      <w:rFonts w:eastAsiaTheme="minorEastAsia"/>
      <w:b/>
      <w:color w:val="00A9E0" w:themeColor="accent1"/>
      <w:sz w:val="28"/>
      <w:lang w:bidi="en-US"/>
    </w:rPr>
  </w:style>
  <w:style w:type="paragraph" w:styleId="Heading7">
    <w:name w:val="heading 7"/>
    <w:basedOn w:val="Normal"/>
    <w:next w:val="Normal"/>
    <w:link w:val="Heading7Char"/>
    <w:uiPriority w:val="9"/>
    <w:unhideWhenUsed/>
    <w:qFormat/>
    <w:rsid w:val="006C6357"/>
    <w:pPr>
      <w:numPr>
        <w:ilvl w:val="6"/>
        <w:numId w:val="15"/>
      </w:numPr>
      <w:spacing w:before="240" w:after="120"/>
      <w:outlineLvl w:val="6"/>
    </w:pPr>
    <w:rPr>
      <w:rFonts w:eastAsiaTheme="minorEastAsia"/>
      <w:b/>
      <w:color w:val="003865" w:themeColor="text2"/>
      <w:sz w:val="28"/>
      <w:lang w:bidi="en-US"/>
    </w:rPr>
  </w:style>
  <w:style w:type="paragraph" w:styleId="Heading8">
    <w:name w:val="heading 8"/>
    <w:basedOn w:val="Normal"/>
    <w:next w:val="Normal"/>
    <w:link w:val="Heading8Char"/>
    <w:uiPriority w:val="9"/>
    <w:unhideWhenUsed/>
    <w:qFormat/>
    <w:rsid w:val="006C6357"/>
    <w:pPr>
      <w:numPr>
        <w:ilvl w:val="7"/>
        <w:numId w:val="15"/>
      </w:numPr>
      <w:spacing w:before="240" w:after="120"/>
      <w:outlineLvl w:val="7"/>
    </w:pPr>
    <w:rPr>
      <w:rFonts w:eastAsiaTheme="minorEastAsia"/>
      <w:b/>
      <w:color w:val="404040" w:themeColor="text1" w:themeTint="BF"/>
      <w:sz w:val="28"/>
      <w:szCs w:val="18"/>
      <w:lang w:bidi="en-US"/>
    </w:rPr>
  </w:style>
  <w:style w:type="paragraph" w:styleId="Heading9">
    <w:name w:val="heading 9"/>
    <w:basedOn w:val="Normal"/>
    <w:next w:val="Normal"/>
    <w:link w:val="Heading9Char"/>
    <w:uiPriority w:val="9"/>
    <w:unhideWhenUsed/>
    <w:rsid w:val="00081036"/>
    <w:pPr>
      <w:numPr>
        <w:ilvl w:val="8"/>
        <w:numId w:val="15"/>
      </w:numPr>
      <w:spacing w:before="300"/>
      <w:outlineLvl w:val="8"/>
    </w:pPr>
    <w:rPr>
      <w:rFonts w:asciiTheme="minorHAnsi" w:eastAsiaTheme="minorEastAsia" w:hAnsiTheme="minorHAnsi"/>
      <w:i/>
      <w:caps/>
      <w:spacing w:val="10"/>
      <w:sz w:val="18"/>
      <w:szCs w:val="1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35E47"/>
    <w:rPr>
      <w:rFonts w:ascii="Arial" w:eastAsiaTheme="minorEastAsia" w:hAnsi="Arial"/>
      <w:b/>
      <w:bCs/>
      <w:kern w:val="22"/>
      <w:sz w:val="36"/>
      <w:lang w:val="en-GB" w:bidi="en-US"/>
    </w:rPr>
  </w:style>
  <w:style w:type="character" w:customStyle="1" w:styleId="Heading2Char">
    <w:name w:val="Heading 2 Char"/>
    <w:basedOn w:val="DefaultParagraphFont"/>
    <w:link w:val="Heading2"/>
    <w:uiPriority w:val="9"/>
    <w:rsid w:val="0072126A"/>
    <w:rPr>
      <w:rFonts w:ascii="Arial" w:eastAsiaTheme="minorEastAsia" w:hAnsi="Arial"/>
      <w:b/>
      <w:sz w:val="32"/>
      <w:lang w:val="en-GB" w:bidi="en-US"/>
    </w:rPr>
  </w:style>
  <w:style w:type="character" w:customStyle="1" w:styleId="Heading3Char">
    <w:name w:val="Heading 3 Char"/>
    <w:basedOn w:val="DefaultParagraphFont"/>
    <w:link w:val="Heading3"/>
    <w:uiPriority w:val="9"/>
    <w:rsid w:val="0072126A"/>
    <w:rPr>
      <w:rFonts w:ascii="Arial" w:eastAsiaTheme="minorEastAsia" w:hAnsi="Arial"/>
      <w:b/>
      <w:color w:val="000000" w:themeColor="text1"/>
      <w:sz w:val="28"/>
      <w:lang w:val="en-GB" w:bidi="en-US"/>
    </w:rPr>
  </w:style>
  <w:style w:type="character" w:customStyle="1" w:styleId="Heading4Char">
    <w:name w:val="Heading 4 Char"/>
    <w:basedOn w:val="DefaultParagraphFont"/>
    <w:link w:val="Heading4"/>
    <w:uiPriority w:val="9"/>
    <w:rsid w:val="003D5452"/>
    <w:rPr>
      <w:rFonts w:ascii="Arial" w:eastAsiaTheme="minorEastAsia" w:hAnsi="Arial"/>
      <w:b/>
      <w:color w:val="404040" w:themeColor="text1" w:themeTint="BF"/>
      <w:sz w:val="24"/>
      <w:lang w:val="en-GB" w:bidi="en-US"/>
    </w:rPr>
  </w:style>
  <w:style w:type="paragraph" w:styleId="Header">
    <w:name w:val="header"/>
    <w:basedOn w:val="Normal"/>
    <w:link w:val="HeaderChar"/>
    <w:uiPriority w:val="99"/>
    <w:unhideWhenUsed/>
    <w:rsid w:val="00C93928"/>
    <w:pPr>
      <w:tabs>
        <w:tab w:val="center" w:pos="4513"/>
        <w:tab w:val="right" w:pos="9026"/>
      </w:tabs>
      <w:spacing w:line="240" w:lineRule="auto"/>
    </w:pPr>
  </w:style>
  <w:style w:type="character" w:customStyle="1" w:styleId="HeaderChar">
    <w:name w:val="Header Char"/>
    <w:basedOn w:val="DefaultParagraphFont"/>
    <w:link w:val="Header"/>
    <w:uiPriority w:val="99"/>
    <w:rsid w:val="00C93928"/>
    <w:rPr>
      <w:lang w:val="en-GB"/>
    </w:rPr>
  </w:style>
  <w:style w:type="paragraph" w:styleId="Footer">
    <w:name w:val="footer"/>
    <w:basedOn w:val="Normal"/>
    <w:link w:val="FooterChar"/>
    <w:uiPriority w:val="99"/>
    <w:unhideWhenUsed/>
    <w:rsid w:val="00C93928"/>
    <w:pPr>
      <w:tabs>
        <w:tab w:val="center" w:pos="4513"/>
        <w:tab w:val="right" w:pos="9026"/>
      </w:tabs>
      <w:spacing w:line="240" w:lineRule="auto"/>
    </w:pPr>
  </w:style>
  <w:style w:type="character" w:customStyle="1" w:styleId="FooterChar">
    <w:name w:val="Footer Char"/>
    <w:basedOn w:val="DefaultParagraphFont"/>
    <w:link w:val="Footer"/>
    <w:uiPriority w:val="99"/>
    <w:rsid w:val="00C93928"/>
    <w:rPr>
      <w:lang w:val="en-GB"/>
    </w:rPr>
  </w:style>
  <w:style w:type="paragraph" w:styleId="BalloonText">
    <w:name w:val="Balloon Text"/>
    <w:basedOn w:val="Normal"/>
    <w:link w:val="BalloonTextChar"/>
    <w:uiPriority w:val="99"/>
    <w:semiHidden/>
    <w:unhideWhenUsed/>
    <w:rsid w:val="00CD56EF"/>
    <w:rPr>
      <w:rFonts w:ascii="Tahoma" w:hAnsi="Tahoma" w:cs="Tahoma"/>
      <w:sz w:val="16"/>
      <w:szCs w:val="16"/>
    </w:rPr>
  </w:style>
  <w:style w:type="character" w:customStyle="1" w:styleId="BalloonTextChar">
    <w:name w:val="Balloon Text Char"/>
    <w:basedOn w:val="DefaultParagraphFont"/>
    <w:link w:val="BalloonText"/>
    <w:uiPriority w:val="99"/>
    <w:semiHidden/>
    <w:rsid w:val="00CD56EF"/>
    <w:rPr>
      <w:rFonts w:ascii="Tahoma" w:hAnsi="Tahoma" w:cs="Tahoma"/>
      <w:sz w:val="16"/>
      <w:szCs w:val="16"/>
    </w:rPr>
  </w:style>
  <w:style w:type="table" w:styleId="TableGrid">
    <w:name w:val="Table Grid"/>
    <w:basedOn w:val="TableNormal"/>
    <w:uiPriority w:val="59"/>
    <w:rsid w:val="007E5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B42FB8"/>
    <w:rPr>
      <w:rFonts w:eastAsiaTheme="minorEastAsia"/>
      <w:b/>
      <w:i/>
      <w:color w:val="404040" w:themeColor="text1" w:themeTint="BF"/>
      <w:lang w:val="en-GB" w:bidi="en-US"/>
    </w:rPr>
  </w:style>
  <w:style w:type="character" w:customStyle="1" w:styleId="Heading6Char">
    <w:name w:val="Heading 6 Char"/>
    <w:basedOn w:val="DefaultParagraphFont"/>
    <w:link w:val="Heading6"/>
    <w:uiPriority w:val="9"/>
    <w:rsid w:val="006C6357"/>
    <w:rPr>
      <w:rFonts w:ascii="Arial" w:eastAsiaTheme="minorEastAsia" w:hAnsi="Arial"/>
      <w:b/>
      <w:color w:val="00A9E0" w:themeColor="accent1"/>
      <w:sz w:val="28"/>
      <w:lang w:val="en-GB" w:bidi="en-US"/>
    </w:rPr>
  </w:style>
  <w:style w:type="character" w:customStyle="1" w:styleId="Heading7Char">
    <w:name w:val="Heading 7 Char"/>
    <w:basedOn w:val="DefaultParagraphFont"/>
    <w:link w:val="Heading7"/>
    <w:uiPriority w:val="9"/>
    <w:rsid w:val="006C6357"/>
    <w:rPr>
      <w:rFonts w:ascii="Arial" w:eastAsiaTheme="minorEastAsia" w:hAnsi="Arial"/>
      <w:b/>
      <w:color w:val="003865" w:themeColor="text2"/>
      <w:sz w:val="28"/>
      <w:lang w:val="en-GB" w:bidi="en-US"/>
    </w:rPr>
  </w:style>
  <w:style w:type="character" w:customStyle="1" w:styleId="Heading8Char">
    <w:name w:val="Heading 8 Char"/>
    <w:basedOn w:val="DefaultParagraphFont"/>
    <w:link w:val="Heading8"/>
    <w:uiPriority w:val="9"/>
    <w:rsid w:val="006C6357"/>
    <w:rPr>
      <w:rFonts w:ascii="Arial" w:eastAsiaTheme="minorEastAsia" w:hAnsi="Arial"/>
      <w:b/>
      <w:color w:val="404040" w:themeColor="text1" w:themeTint="BF"/>
      <w:sz w:val="28"/>
      <w:szCs w:val="18"/>
      <w:lang w:val="en-GB" w:bidi="en-US"/>
    </w:rPr>
  </w:style>
  <w:style w:type="character" w:customStyle="1" w:styleId="Heading9Char">
    <w:name w:val="Heading 9 Char"/>
    <w:basedOn w:val="DefaultParagraphFont"/>
    <w:link w:val="Heading9"/>
    <w:uiPriority w:val="9"/>
    <w:rsid w:val="00081036"/>
    <w:rPr>
      <w:rFonts w:eastAsiaTheme="minorEastAsia"/>
      <w:i/>
      <w:caps/>
      <w:spacing w:val="10"/>
      <w:sz w:val="18"/>
      <w:szCs w:val="18"/>
      <w:lang w:val="en-GB" w:bidi="en-US"/>
    </w:rPr>
  </w:style>
  <w:style w:type="paragraph" w:styleId="PlainText">
    <w:name w:val="Plain Text"/>
    <w:basedOn w:val="Normal"/>
    <w:link w:val="PlainTextChar"/>
    <w:unhideWhenUsed/>
    <w:rsid w:val="00081036"/>
    <w:pPr>
      <w:spacing w:before="200"/>
    </w:pPr>
    <w:rPr>
      <w:rFonts w:ascii="Consolas" w:eastAsiaTheme="minorEastAsia" w:hAnsi="Consolas"/>
      <w:sz w:val="21"/>
      <w:szCs w:val="21"/>
      <w:lang w:bidi="en-US"/>
    </w:rPr>
  </w:style>
  <w:style w:type="character" w:customStyle="1" w:styleId="PlainTextChar">
    <w:name w:val="Plain Text Char"/>
    <w:basedOn w:val="DefaultParagraphFont"/>
    <w:link w:val="PlainText"/>
    <w:rsid w:val="00081036"/>
    <w:rPr>
      <w:rFonts w:ascii="Consolas" w:eastAsiaTheme="minorEastAsia" w:hAnsi="Consolas"/>
      <w:sz w:val="21"/>
      <w:szCs w:val="21"/>
      <w:lang w:bidi="en-US"/>
    </w:rPr>
  </w:style>
  <w:style w:type="character" w:customStyle="1" w:styleId="FormBlue">
    <w:name w:val="Form.Blue"/>
    <w:basedOn w:val="DefaultParagraphFont"/>
    <w:rsid w:val="00337FEE"/>
    <w:rPr>
      <w:color w:val="0000FF"/>
    </w:rPr>
  </w:style>
  <w:style w:type="paragraph" w:customStyle="1" w:styleId="Default">
    <w:name w:val="Default"/>
    <w:rsid w:val="00081036"/>
    <w:pPr>
      <w:autoSpaceDE w:val="0"/>
      <w:autoSpaceDN w:val="0"/>
      <w:adjustRightInd w:val="0"/>
      <w:spacing w:before="200" w:after="0" w:line="240" w:lineRule="auto"/>
    </w:pPr>
    <w:rPr>
      <w:rFonts w:ascii="Calibri" w:eastAsiaTheme="minorEastAsia" w:hAnsi="Calibri" w:cs="Calibri"/>
      <w:color w:val="000000"/>
      <w:sz w:val="24"/>
      <w:szCs w:val="24"/>
      <w:lang w:bidi="en-US"/>
    </w:rPr>
  </w:style>
  <w:style w:type="paragraph" w:styleId="BodyText">
    <w:name w:val="Body Text"/>
    <w:basedOn w:val="Normal"/>
    <w:link w:val="BodyTextChar"/>
    <w:uiPriority w:val="99"/>
    <w:unhideWhenUsed/>
    <w:rsid w:val="00081036"/>
    <w:pPr>
      <w:spacing w:before="200" w:after="120"/>
    </w:pPr>
    <w:rPr>
      <w:rFonts w:asciiTheme="minorHAnsi" w:eastAsiaTheme="minorEastAsia" w:hAnsiTheme="minorHAnsi"/>
      <w:lang w:bidi="en-US"/>
    </w:rPr>
  </w:style>
  <w:style w:type="character" w:customStyle="1" w:styleId="BodyTextChar">
    <w:name w:val="Body Text Char"/>
    <w:basedOn w:val="DefaultParagraphFont"/>
    <w:link w:val="BodyText"/>
    <w:uiPriority w:val="99"/>
    <w:rsid w:val="00081036"/>
    <w:rPr>
      <w:rFonts w:eastAsiaTheme="minorEastAsia"/>
      <w:sz w:val="20"/>
      <w:szCs w:val="20"/>
      <w:lang w:bidi="en-US"/>
    </w:rPr>
  </w:style>
  <w:style w:type="character" w:styleId="Hyperlink">
    <w:name w:val="Hyperlink"/>
    <w:basedOn w:val="DefaultParagraphFont"/>
    <w:uiPriority w:val="99"/>
    <w:rsid w:val="00081036"/>
    <w:rPr>
      <w:color w:val="0000FF"/>
      <w:u w:val="single"/>
    </w:rPr>
  </w:style>
  <w:style w:type="paragraph" w:styleId="NormalWeb">
    <w:name w:val="Normal (Web)"/>
    <w:basedOn w:val="Normal"/>
    <w:rsid w:val="00081036"/>
    <w:pPr>
      <w:spacing w:before="100" w:after="100"/>
    </w:pPr>
    <w:rPr>
      <w:color w:val="FFFFFF"/>
      <w:sz w:val="24"/>
      <w:lang w:bidi="en-US"/>
    </w:rPr>
  </w:style>
  <w:style w:type="paragraph" w:styleId="ListParagraph">
    <w:name w:val="List Paragraph"/>
    <w:basedOn w:val="Normal"/>
    <w:uiPriority w:val="34"/>
    <w:qFormat/>
    <w:rsid w:val="00D763B9"/>
    <w:pPr>
      <w:numPr>
        <w:numId w:val="4"/>
      </w:numPr>
      <w:tabs>
        <w:tab w:val="left" w:pos="720"/>
      </w:tabs>
      <w:spacing w:before="60" w:after="60"/>
      <w:contextualSpacing/>
    </w:pPr>
    <w:rPr>
      <w:rFonts w:eastAsiaTheme="minorEastAsia"/>
      <w:lang w:bidi="en-US"/>
    </w:rPr>
  </w:style>
  <w:style w:type="paragraph" w:styleId="Title">
    <w:name w:val="Title"/>
    <w:basedOn w:val="Normal"/>
    <w:next w:val="Normal"/>
    <w:link w:val="TitleChar"/>
    <w:uiPriority w:val="10"/>
    <w:rsid w:val="00081036"/>
    <w:pPr>
      <w:spacing w:before="720" w:after="200"/>
    </w:pPr>
    <w:rPr>
      <w:rFonts w:asciiTheme="minorHAnsi" w:eastAsiaTheme="minorEastAsia" w:hAnsiTheme="minorHAnsi"/>
      <w:caps/>
      <w:color w:val="00A9E0" w:themeColor="accent1"/>
      <w:spacing w:val="10"/>
      <w:kern w:val="28"/>
      <w:sz w:val="52"/>
      <w:szCs w:val="52"/>
      <w:lang w:bidi="en-US"/>
    </w:rPr>
  </w:style>
  <w:style w:type="character" w:customStyle="1" w:styleId="TitleChar">
    <w:name w:val="Title Char"/>
    <w:basedOn w:val="DefaultParagraphFont"/>
    <w:link w:val="Title"/>
    <w:uiPriority w:val="10"/>
    <w:rsid w:val="00081036"/>
    <w:rPr>
      <w:rFonts w:eastAsiaTheme="minorEastAsia"/>
      <w:caps/>
      <w:color w:val="00A9E0" w:themeColor="accent1"/>
      <w:spacing w:val="10"/>
      <w:kern w:val="28"/>
      <w:sz w:val="52"/>
      <w:szCs w:val="52"/>
      <w:lang w:bidi="en-US"/>
    </w:rPr>
  </w:style>
  <w:style w:type="paragraph" w:styleId="Subtitle">
    <w:name w:val="Subtitle"/>
    <w:basedOn w:val="Normal"/>
    <w:next w:val="Normal"/>
    <w:link w:val="SubtitleChar"/>
    <w:uiPriority w:val="11"/>
    <w:rsid w:val="00081036"/>
    <w:pPr>
      <w:spacing w:before="200" w:after="1000"/>
    </w:pPr>
    <w:rPr>
      <w:rFonts w:asciiTheme="minorHAnsi" w:eastAsiaTheme="minorEastAsia" w:hAnsiTheme="minorHAnsi"/>
      <w:caps/>
      <w:color w:val="595959" w:themeColor="text1" w:themeTint="A6"/>
      <w:spacing w:val="10"/>
      <w:sz w:val="24"/>
      <w:szCs w:val="24"/>
      <w:lang w:bidi="en-US"/>
    </w:rPr>
  </w:style>
  <w:style w:type="character" w:customStyle="1" w:styleId="SubtitleChar">
    <w:name w:val="Subtitle Char"/>
    <w:basedOn w:val="DefaultParagraphFont"/>
    <w:link w:val="Subtitle"/>
    <w:uiPriority w:val="11"/>
    <w:rsid w:val="00081036"/>
    <w:rPr>
      <w:rFonts w:eastAsiaTheme="minorEastAsia"/>
      <w:caps/>
      <w:color w:val="595959" w:themeColor="text1" w:themeTint="A6"/>
      <w:spacing w:val="10"/>
      <w:sz w:val="24"/>
      <w:szCs w:val="24"/>
      <w:lang w:bidi="en-US"/>
    </w:rPr>
  </w:style>
  <w:style w:type="character" w:styleId="Strong">
    <w:name w:val="Strong"/>
    <w:uiPriority w:val="22"/>
    <w:rsid w:val="00081036"/>
    <w:rPr>
      <w:b/>
      <w:bCs/>
    </w:rPr>
  </w:style>
  <w:style w:type="paragraph" w:styleId="Quote">
    <w:name w:val="Quote"/>
    <w:basedOn w:val="Normal"/>
    <w:next w:val="Normal"/>
    <w:link w:val="QuoteChar"/>
    <w:uiPriority w:val="29"/>
    <w:rsid w:val="00081036"/>
    <w:pPr>
      <w:spacing w:before="200" w:after="200"/>
    </w:pPr>
    <w:rPr>
      <w:rFonts w:asciiTheme="minorHAnsi" w:eastAsiaTheme="minorEastAsia" w:hAnsiTheme="minorHAnsi"/>
      <w:i/>
      <w:iCs/>
      <w:lang w:bidi="en-US"/>
    </w:rPr>
  </w:style>
  <w:style w:type="character" w:customStyle="1" w:styleId="QuoteChar">
    <w:name w:val="Quote Char"/>
    <w:basedOn w:val="DefaultParagraphFont"/>
    <w:link w:val="Quote"/>
    <w:uiPriority w:val="29"/>
    <w:rsid w:val="00081036"/>
    <w:rPr>
      <w:rFonts w:eastAsiaTheme="minorEastAsia"/>
      <w:i/>
      <w:iCs/>
      <w:sz w:val="20"/>
      <w:szCs w:val="20"/>
      <w:lang w:bidi="en-US"/>
    </w:rPr>
  </w:style>
  <w:style w:type="paragraph" w:styleId="IntenseQuote">
    <w:name w:val="Intense Quote"/>
    <w:basedOn w:val="Normal"/>
    <w:next w:val="Normal"/>
    <w:link w:val="IntenseQuoteChar"/>
    <w:uiPriority w:val="30"/>
    <w:rsid w:val="00081036"/>
    <w:pPr>
      <w:pBdr>
        <w:top w:val="single" w:sz="4" w:space="10" w:color="00A9E0" w:themeColor="accent1"/>
        <w:left w:val="single" w:sz="4" w:space="10" w:color="00A9E0" w:themeColor="accent1"/>
      </w:pBdr>
      <w:spacing w:before="200"/>
      <w:ind w:left="1296" w:right="1152"/>
      <w:jc w:val="both"/>
    </w:pPr>
    <w:rPr>
      <w:rFonts w:asciiTheme="minorHAnsi" w:eastAsiaTheme="minorEastAsia" w:hAnsiTheme="minorHAnsi"/>
      <w:i/>
      <w:iCs/>
      <w:color w:val="00A9E0" w:themeColor="accent1"/>
      <w:lang w:bidi="en-US"/>
    </w:rPr>
  </w:style>
  <w:style w:type="character" w:customStyle="1" w:styleId="IntenseQuoteChar">
    <w:name w:val="Intense Quote Char"/>
    <w:basedOn w:val="DefaultParagraphFont"/>
    <w:link w:val="IntenseQuote"/>
    <w:uiPriority w:val="30"/>
    <w:rsid w:val="00081036"/>
    <w:rPr>
      <w:rFonts w:eastAsiaTheme="minorEastAsia"/>
      <w:i/>
      <w:iCs/>
      <w:color w:val="00A9E0" w:themeColor="accent1"/>
      <w:sz w:val="20"/>
      <w:szCs w:val="20"/>
      <w:lang w:bidi="en-US"/>
    </w:rPr>
  </w:style>
  <w:style w:type="character" w:styleId="SubtleEmphasis">
    <w:name w:val="Subtle Emphasis"/>
    <w:uiPriority w:val="19"/>
    <w:rsid w:val="00081036"/>
    <w:rPr>
      <w:i/>
      <w:iCs/>
      <w:color w:val="00536F" w:themeColor="accent1" w:themeShade="7F"/>
    </w:rPr>
  </w:style>
  <w:style w:type="character" w:styleId="IntenseEmphasis">
    <w:name w:val="Intense Emphasis"/>
    <w:uiPriority w:val="21"/>
    <w:rsid w:val="00081036"/>
    <w:rPr>
      <w:b/>
      <w:bCs/>
      <w:caps/>
      <w:color w:val="00536F" w:themeColor="accent1" w:themeShade="7F"/>
      <w:spacing w:val="10"/>
    </w:rPr>
  </w:style>
  <w:style w:type="character" w:styleId="SubtleReference">
    <w:name w:val="Subtle Reference"/>
    <w:uiPriority w:val="31"/>
    <w:rsid w:val="00081036"/>
    <w:rPr>
      <w:b/>
      <w:bCs/>
      <w:color w:val="00A9E0" w:themeColor="accent1"/>
    </w:rPr>
  </w:style>
  <w:style w:type="character" w:styleId="IntenseReference">
    <w:name w:val="Intense Reference"/>
    <w:uiPriority w:val="32"/>
    <w:rsid w:val="00081036"/>
    <w:rPr>
      <w:b/>
      <w:bCs/>
      <w:i/>
      <w:iCs/>
      <w:caps/>
      <w:color w:val="00A9E0" w:themeColor="accent1"/>
    </w:rPr>
  </w:style>
  <w:style w:type="paragraph" w:styleId="TOCHeading">
    <w:name w:val="TOC Heading"/>
    <w:basedOn w:val="Heading1"/>
    <w:next w:val="Normal"/>
    <w:uiPriority w:val="39"/>
    <w:unhideWhenUsed/>
    <w:rsid w:val="00081036"/>
    <w:pPr>
      <w:outlineLvl w:val="9"/>
    </w:pPr>
  </w:style>
  <w:style w:type="paragraph" w:styleId="TOC1">
    <w:name w:val="toc 1"/>
    <w:basedOn w:val="Normal"/>
    <w:next w:val="Normal"/>
    <w:autoRedefine/>
    <w:uiPriority w:val="39"/>
    <w:unhideWhenUsed/>
    <w:rsid w:val="00E8481C"/>
    <w:pPr>
      <w:tabs>
        <w:tab w:val="right" w:leader="dot" w:pos="10260"/>
      </w:tabs>
      <w:spacing w:before="120" w:after="100"/>
    </w:pPr>
    <w:rPr>
      <w:rFonts w:eastAsiaTheme="minorEastAsia"/>
      <w:b/>
      <w:sz w:val="24"/>
      <w:lang w:bidi="en-US"/>
    </w:rPr>
  </w:style>
  <w:style w:type="paragraph" w:styleId="TOC2">
    <w:name w:val="toc 2"/>
    <w:basedOn w:val="Normal"/>
    <w:next w:val="Normal"/>
    <w:autoRedefine/>
    <w:uiPriority w:val="39"/>
    <w:unhideWhenUsed/>
    <w:rsid w:val="00E8481C"/>
    <w:pPr>
      <w:tabs>
        <w:tab w:val="right" w:leader="dot" w:pos="10260"/>
      </w:tabs>
      <w:spacing w:before="120" w:after="120"/>
    </w:pPr>
    <w:rPr>
      <w:rFonts w:eastAsiaTheme="minorEastAsia"/>
      <w:lang w:bidi="en-US"/>
    </w:rPr>
  </w:style>
  <w:style w:type="paragraph" w:styleId="TOC3">
    <w:name w:val="toc 3"/>
    <w:basedOn w:val="Normal"/>
    <w:next w:val="Normal"/>
    <w:autoRedefine/>
    <w:uiPriority w:val="39"/>
    <w:unhideWhenUsed/>
    <w:rsid w:val="00E8481C"/>
    <w:pPr>
      <w:tabs>
        <w:tab w:val="right" w:leader="dot" w:pos="10260"/>
      </w:tabs>
      <w:spacing w:before="120" w:after="120"/>
    </w:pPr>
    <w:rPr>
      <w:rFonts w:eastAsiaTheme="minorEastAsia"/>
      <w:i/>
      <w:lang w:bidi="en-US"/>
    </w:rPr>
  </w:style>
  <w:style w:type="character" w:customStyle="1" w:styleId="CommentTextChar">
    <w:name w:val="Comment Text Char"/>
    <w:basedOn w:val="DefaultParagraphFont"/>
    <w:link w:val="CommentText"/>
    <w:uiPriority w:val="99"/>
    <w:semiHidden/>
    <w:rsid w:val="00081036"/>
    <w:rPr>
      <w:rFonts w:eastAsiaTheme="minorEastAsia"/>
      <w:sz w:val="20"/>
      <w:szCs w:val="20"/>
      <w:lang w:bidi="en-US"/>
    </w:rPr>
  </w:style>
  <w:style w:type="paragraph" w:styleId="CommentText">
    <w:name w:val="annotation text"/>
    <w:basedOn w:val="Normal"/>
    <w:link w:val="CommentTextChar"/>
    <w:uiPriority w:val="99"/>
    <w:semiHidden/>
    <w:unhideWhenUsed/>
    <w:rsid w:val="00081036"/>
    <w:pPr>
      <w:spacing w:before="200" w:after="200"/>
    </w:pPr>
    <w:rPr>
      <w:rFonts w:asciiTheme="minorHAnsi" w:eastAsiaTheme="minorEastAsia" w:hAnsiTheme="minorHAnsi"/>
      <w:lang w:bidi="en-US"/>
    </w:rPr>
  </w:style>
  <w:style w:type="character" w:customStyle="1" w:styleId="CommentSubjectChar">
    <w:name w:val="Comment Subject Char"/>
    <w:basedOn w:val="CommentTextChar"/>
    <w:link w:val="CommentSubject"/>
    <w:uiPriority w:val="99"/>
    <w:semiHidden/>
    <w:rsid w:val="00081036"/>
    <w:rPr>
      <w:rFonts w:eastAsiaTheme="minorEastAsia"/>
      <w:b/>
      <w:bCs/>
      <w:sz w:val="20"/>
      <w:szCs w:val="20"/>
      <w:lang w:bidi="en-US"/>
    </w:rPr>
  </w:style>
  <w:style w:type="paragraph" w:styleId="CommentSubject">
    <w:name w:val="annotation subject"/>
    <w:basedOn w:val="CommentText"/>
    <w:next w:val="CommentText"/>
    <w:link w:val="CommentSubjectChar"/>
    <w:uiPriority w:val="99"/>
    <w:semiHidden/>
    <w:unhideWhenUsed/>
    <w:rsid w:val="00081036"/>
    <w:rPr>
      <w:b/>
      <w:bCs/>
    </w:rPr>
  </w:style>
  <w:style w:type="character" w:customStyle="1" w:styleId="DocumentMapChar">
    <w:name w:val="Document Map Char"/>
    <w:basedOn w:val="DefaultParagraphFont"/>
    <w:link w:val="DocumentMap"/>
    <w:uiPriority w:val="99"/>
    <w:semiHidden/>
    <w:rsid w:val="00081036"/>
    <w:rPr>
      <w:rFonts w:ascii="Tahoma" w:eastAsiaTheme="minorEastAsia" w:hAnsi="Tahoma" w:cs="Tahoma"/>
      <w:sz w:val="16"/>
      <w:szCs w:val="16"/>
      <w:lang w:bidi="en-US"/>
    </w:rPr>
  </w:style>
  <w:style w:type="paragraph" w:styleId="DocumentMap">
    <w:name w:val="Document Map"/>
    <w:basedOn w:val="Normal"/>
    <w:link w:val="DocumentMapChar"/>
    <w:uiPriority w:val="99"/>
    <w:semiHidden/>
    <w:unhideWhenUsed/>
    <w:rsid w:val="00081036"/>
    <w:rPr>
      <w:rFonts w:ascii="Tahoma" w:eastAsiaTheme="minorEastAsia" w:hAnsi="Tahoma" w:cs="Tahoma"/>
      <w:sz w:val="16"/>
      <w:szCs w:val="16"/>
      <w:lang w:bidi="en-US"/>
    </w:rPr>
  </w:style>
  <w:style w:type="paragraph" w:styleId="Bibliography">
    <w:name w:val="Bibliography"/>
    <w:basedOn w:val="Normal"/>
    <w:next w:val="Normal"/>
    <w:uiPriority w:val="37"/>
    <w:semiHidden/>
    <w:unhideWhenUsed/>
    <w:rsid w:val="000A2485"/>
  </w:style>
  <w:style w:type="paragraph" w:styleId="BodyTextIndent">
    <w:name w:val="Body Text Indent"/>
    <w:basedOn w:val="Normal"/>
    <w:link w:val="BodyTextIndentChar"/>
    <w:uiPriority w:val="99"/>
    <w:semiHidden/>
    <w:unhideWhenUsed/>
    <w:rsid w:val="000A2485"/>
    <w:pPr>
      <w:spacing w:after="120"/>
      <w:ind w:left="360"/>
    </w:pPr>
  </w:style>
  <w:style w:type="character" w:customStyle="1" w:styleId="BodyTextIndentChar">
    <w:name w:val="Body Text Indent Char"/>
    <w:basedOn w:val="DefaultParagraphFont"/>
    <w:link w:val="BodyTextIndent"/>
    <w:uiPriority w:val="99"/>
    <w:semiHidden/>
    <w:rsid w:val="000A2485"/>
    <w:rPr>
      <w:rFonts w:ascii="Arial" w:eastAsia="Times New Roman" w:hAnsi="Arial" w:cs="Times New Roman"/>
      <w:szCs w:val="20"/>
    </w:rPr>
  </w:style>
  <w:style w:type="paragraph" w:styleId="Caption">
    <w:name w:val="caption"/>
    <w:basedOn w:val="Normal"/>
    <w:next w:val="Normal"/>
    <w:uiPriority w:val="35"/>
    <w:semiHidden/>
    <w:unhideWhenUsed/>
    <w:qFormat/>
    <w:rsid w:val="000A2485"/>
    <w:pPr>
      <w:spacing w:after="200"/>
    </w:pPr>
    <w:rPr>
      <w:b/>
      <w:bCs/>
      <w:color w:val="00A9E0" w:themeColor="accent1"/>
      <w:sz w:val="18"/>
      <w:szCs w:val="18"/>
    </w:rPr>
  </w:style>
  <w:style w:type="paragraph" w:styleId="Date">
    <w:name w:val="Date"/>
    <w:basedOn w:val="Normal"/>
    <w:next w:val="Normal"/>
    <w:link w:val="DateChar"/>
    <w:uiPriority w:val="99"/>
    <w:semiHidden/>
    <w:unhideWhenUsed/>
    <w:rsid w:val="000A2485"/>
  </w:style>
  <w:style w:type="character" w:customStyle="1" w:styleId="DateChar">
    <w:name w:val="Date Char"/>
    <w:basedOn w:val="DefaultParagraphFont"/>
    <w:link w:val="Date"/>
    <w:uiPriority w:val="99"/>
    <w:semiHidden/>
    <w:rsid w:val="000A2485"/>
    <w:rPr>
      <w:rFonts w:ascii="Arial" w:eastAsia="Times New Roman" w:hAnsi="Arial" w:cs="Times New Roman"/>
      <w:szCs w:val="20"/>
    </w:rPr>
  </w:style>
  <w:style w:type="paragraph" w:styleId="E-mailSignature">
    <w:name w:val="E-mail Signature"/>
    <w:basedOn w:val="Normal"/>
    <w:link w:val="E-mailSignatureChar"/>
    <w:uiPriority w:val="99"/>
    <w:semiHidden/>
    <w:unhideWhenUsed/>
    <w:rsid w:val="000A2485"/>
  </w:style>
  <w:style w:type="character" w:customStyle="1" w:styleId="E-mailSignatureChar">
    <w:name w:val="E-mail Signature Char"/>
    <w:basedOn w:val="DefaultParagraphFont"/>
    <w:link w:val="E-mailSignature"/>
    <w:uiPriority w:val="99"/>
    <w:semiHidden/>
    <w:rsid w:val="000A2485"/>
    <w:rPr>
      <w:rFonts w:ascii="Arial" w:eastAsia="Times New Roman" w:hAnsi="Arial" w:cs="Times New Roman"/>
      <w:szCs w:val="20"/>
    </w:rPr>
  </w:style>
  <w:style w:type="paragraph" w:styleId="EndnoteText">
    <w:name w:val="endnote text"/>
    <w:basedOn w:val="Normal"/>
    <w:link w:val="EndnoteTextChar"/>
    <w:uiPriority w:val="99"/>
    <w:semiHidden/>
    <w:unhideWhenUsed/>
    <w:rsid w:val="000A2485"/>
    <w:rPr>
      <w:sz w:val="20"/>
    </w:rPr>
  </w:style>
  <w:style w:type="character" w:customStyle="1" w:styleId="EndnoteTextChar">
    <w:name w:val="Endnote Text Char"/>
    <w:basedOn w:val="DefaultParagraphFont"/>
    <w:link w:val="EndnoteText"/>
    <w:uiPriority w:val="99"/>
    <w:semiHidden/>
    <w:rsid w:val="000A2485"/>
    <w:rPr>
      <w:rFonts w:ascii="Arial" w:eastAsia="Times New Roman" w:hAnsi="Arial" w:cs="Times New Roman"/>
      <w:sz w:val="20"/>
      <w:szCs w:val="20"/>
    </w:rPr>
  </w:style>
  <w:style w:type="paragraph" w:styleId="EnvelopeAddress">
    <w:name w:val="envelope address"/>
    <w:basedOn w:val="Normal"/>
    <w:uiPriority w:val="99"/>
    <w:semiHidden/>
    <w:unhideWhenUsed/>
    <w:rsid w:val="000A2485"/>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0A2485"/>
    <w:rPr>
      <w:rFonts w:asciiTheme="majorHAnsi" w:eastAsiaTheme="majorEastAsia" w:hAnsiTheme="majorHAnsi" w:cstheme="majorBidi"/>
      <w:sz w:val="20"/>
    </w:rPr>
  </w:style>
  <w:style w:type="paragraph" w:styleId="FootnoteText">
    <w:name w:val="footnote text"/>
    <w:basedOn w:val="Normal"/>
    <w:link w:val="FootnoteTextChar"/>
    <w:semiHidden/>
    <w:unhideWhenUsed/>
    <w:rsid w:val="000A2485"/>
    <w:rPr>
      <w:sz w:val="20"/>
    </w:rPr>
  </w:style>
  <w:style w:type="character" w:customStyle="1" w:styleId="FootnoteTextChar">
    <w:name w:val="Footnote Text Char"/>
    <w:basedOn w:val="DefaultParagraphFont"/>
    <w:link w:val="FootnoteText"/>
    <w:semiHidden/>
    <w:rsid w:val="000A2485"/>
    <w:rPr>
      <w:rFonts w:ascii="Arial" w:eastAsia="Times New Roman" w:hAnsi="Arial" w:cs="Times New Roman"/>
      <w:sz w:val="20"/>
      <w:szCs w:val="20"/>
    </w:rPr>
  </w:style>
  <w:style w:type="paragraph" w:styleId="HTMLAddress">
    <w:name w:val="HTML Address"/>
    <w:basedOn w:val="Normal"/>
    <w:link w:val="HTMLAddressChar"/>
    <w:uiPriority w:val="99"/>
    <w:semiHidden/>
    <w:unhideWhenUsed/>
    <w:rsid w:val="000A2485"/>
    <w:rPr>
      <w:i/>
      <w:iCs/>
    </w:rPr>
  </w:style>
  <w:style w:type="character" w:customStyle="1" w:styleId="HTMLAddressChar">
    <w:name w:val="HTML Address Char"/>
    <w:basedOn w:val="DefaultParagraphFont"/>
    <w:link w:val="HTMLAddress"/>
    <w:uiPriority w:val="99"/>
    <w:semiHidden/>
    <w:rsid w:val="000A2485"/>
    <w:rPr>
      <w:rFonts w:ascii="Arial" w:eastAsia="Times New Roman" w:hAnsi="Arial" w:cs="Times New Roman"/>
      <w:i/>
      <w:iCs/>
      <w:szCs w:val="20"/>
    </w:rPr>
  </w:style>
  <w:style w:type="paragraph" w:styleId="HTMLPreformatted">
    <w:name w:val="HTML Preformatted"/>
    <w:basedOn w:val="Normal"/>
    <w:link w:val="HTMLPreformattedChar"/>
    <w:uiPriority w:val="99"/>
    <w:semiHidden/>
    <w:unhideWhenUsed/>
    <w:rsid w:val="000A2485"/>
    <w:rPr>
      <w:rFonts w:ascii="Consolas" w:hAnsi="Consolas" w:cs="Consolas"/>
      <w:sz w:val="20"/>
    </w:rPr>
  </w:style>
  <w:style w:type="character" w:customStyle="1" w:styleId="HTMLPreformattedChar">
    <w:name w:val="HTML Preformatted Char"/>
    <w:basedOn w:val="DefaultParagraphFont"/>
    <w:link w:val="HTMLPreformatted"/>
    <w:uiPriority w:val="99"/>
    <w:semiHidden/>
    <w:rsid w:val="000A2485"/>
    <w:rPr>
      <w:rFonts w:ascii="Consolas" w:eastAsia="Times New Roman" w:hAnsi="Consolas" w:cs="Consolas"/>
      <w:sz w:val="20"/>
      <w:szCs w:val="20"/>
    </w:rPr>
  </w:style>
  <w:style w:type="paragraph" w:styleId="Index1">
    <w:name w:val="index 1"/>
    <w:basedOn w:val="Normal"/>
    <w:next w:val="Normal"/>
    <w:autoRedefine/>
    <w:uiPriority w:val="99"/>
    <w:semiHidden/>
    <w:unhideWhenUsed/>
    <w:rsid w:val="000A2485"/>
    <w:pPr>
      <w:ind w:left="220" w:hanging="220"/>
    </w:pPr>
  </w:style>
  <w:style w:type="paragraph" w:styleId="Index2">
    <w:name w:val="index 2"/>
    <w:basedOn w:val="Normal"/>
    <w:next w:val="Normal"/>
    <w:autoRedefine/>
    <w:uiPriority w:val="99"/>
    <w:semiHidden/>
    <w:unhideWhenUsed/>
    <w:rsid w:val="000A2485"/>
    <w:pPr>
      <w:ind w:left="440" w:hanging="220"/>
    </w:pPr>
  </w:style>
  <w:style w:type="paragraph" w:styleId="Index3">
    <w:name w:val="index 3"/>
    <w:basedOn w:val="Normal"/>
    <w:next w:val="Normal"/>
    <w:autoRedefine/>
    <w:uiPriority w:val="99"/>
    <w:semiHidden/>
    <w:unhideWhenUsed/>
    <w:rsid w:val="000A2485"/>
    <w:pPr>
      <w:ind w:left="660" w:hanging="220"/>
    </w:pPr>
  </w:style>
  <w:style w:type="paragraph" w:styleId="Index4">
    <w:name w:val="index 4"/>
    <w:basedOn w:val="Normal"/>
    <w:next w:val="Normal"/>
    <w:autoRedefine/>
    <w:uiPriority w:val="99"/>
    <w:semiHidden/>
    <w:unhideWhenUsed/>
    <w:rsid w:val="000A2485"/>
    <w:pPr>
      <w:ind w:left="880" w:hanging="220"/>
    </w:pPr>
  </w:style>
  <w:style w:type="paragraph" w:styleId="Index5">
    <w:name w:val="index 5"/>
    <w:basedOn w:val="Normal"/>
    <w:next w:val="Normal"/>
    <w:autoRedefine/>
    <w:uiPriority w:val="99"/>
    <w:semiHidden/>
    <w:unhideWhenUsed/>
    <w:rsid w:val="000A2485"/>
    <w:pPr>
      <w:ind w:left="1100" w:hanging="220"/>
    </w:pPr>
  </w:style>
  <w:style w:type="paragraph" w:styleId="Index6">
    <w:name w:val="index 6"/>
    <w:basedOn w:val="Normal"/>
    <w:next w:val="Normal"/>
    <w:autoRedefine/>
    <w:uiPriority w:val="99"/>
    <w:semiHidden/>
    <w:unhideWhenUsed/>
    <w:rsid w:val="000A2485"/>
    <w:pPr>
      <w:ind w:left="1320" w:hanging="220"/>
    </w:pPr>
  </w:style>
  <w:style w:type="paragraph" w:styleId="Index7">
    <w:name w:val="index 7"/>
    <w:basedOn w:val="Normal"/>
    <w:next w:val="Normal"/>
    <w:autoRedefine/>
    <w:uiPriority w:val="99"/>
    <w:semiHidden/>
    <w:unhideWhenUsed/>
    <w:rsid w:val="000A2485"/>
    <w:pPr>
      <w:ind w:left="1540" w:hanging="220"/>
    </w:pPr>
  </w:style>
  <w:style w:type="paragraph" w:styleId="Index8">
    <w:name w:val="index 8"/>
    <w:basedOn w:val="Normal"/>
    <w:next w:val="Normal"/>
    <w:autoRedefine/>
    <w:uiPriority w:val="99"/>
    <w:semiHidden/>
    <w:unhideWhenUsed/>
    <w:rsid w:val="000A2485"/>
    <w:pPr>
      <w:ind w:left="1760" w:hanging="220"/>
    </w:pPr>
  </w:style>
  <w:style w:type="paragraph" w:styleId="Index9">
    <w:name w:val="index 9"/>
    <w:basedOn w:val="Normal"/>
    <w:next w:val="Normal"/>
    <w:autoRedefine/>
    <w:uiPriority w:val="99"/>
    <w:semiHidden/>
    <w:unhideWhenUsed/>
    <w:rsid w:val="000A2485"/>
    <w:pPr>
      <w:ind w:left="1980" w:hanging="220"/>
    </w:pPr>
  </w:style>
  <w:style w:type="paragraph" w:styleId="IndexHeading">
    <w:name w:val="index heading"/>
    <w:basedOn w:val="Normal"/>
    <w:next w:val="Index1"/>
    <w:uiPriority w:val="99"/>
    <w:semiHidden/>
    <w:unhideWhenUsed/>
    <w:rsid w:val="000A2485"/>
    <w:rPr>
      <w:rFonts w:asciiTheme="majorHAnsi" w:eastAsiaTheme="majorEastAsia" w:hAnsiTheme="majorHAnsi" w:cstheme="majorBidi"/>
      <w:b/>
      <w:bCs/>
    </w:rPr>
  </w:style>
  <w:style w:type="paragraph" w:styleId="List">
    <w:name w:val="List"/>
    <w:basedOn w:val="Normal"/>
    <w:uiPriority w:val="99"/>
    <w:semiHidden/>
    <w:unhideWhenUsed/>
    <w:rsid w:val="000A2485"/>
    <w:pPr>
      <w:ind w:left="360" w:hanging="360"/>
      <w:contextualSpacing/>
    </w:pPr>
  </w:style>
  <w:style w:type="paragraph" w:styleId="List2">
    <w:name w:val="List 2"/>
    <w:basedOn w:val="Normal"/>
    <w:uiPriority w:val="99"/>
    <w:semiHidden/>
    <w:unhideWhenUsed/>
    <w:rsid w:val="000A2485"/>
    <w:pPr>
      <w:ind w:left="720" w:hanging="360"/>
      <w:contextualSpacing/>
    </w:pPr>
  </w:style>
  <w:style w:type="paragraph" w:styleId="List3">
    <w:name w:val="List 3"/>
    <w:basedOn w:val="Normal"/>
    <w:uiPriority w:val="99"/>
    <w:semiHidden/>
    <w:unhideWhenUsed/>
    <w:rsid w:val="000A2485"/>
    <w:pPr>
      <w:ind w:left="1080" w:hanging="360"/>
      <w:contextualSpacing/>
    </w:pPr>
  </w:style>
  <w:style w:type="paragraph" w:styleId="List4">
    <w:name w:val="List 4"/>
    <w:basedOn w:val="Normal"/>
    <w:uiPriority w:val="99"/>
    <w:semiHidden/>
    <w:unhideWhenUsed/>
    <w:rsid w:val="000A2485"/>
    <w:pPr>
      <w:ind w:left="1440" w:hanging="360"/>
      <w:contextualSpacing/>
    </w:pPr>
  </w:style>
  <w:style w:type="paragraph" w:styleId="List5">
    <w:name w:val="List 5"/>
    <w:basedOn w:val="Normal"/>
    <w:uiPriority w:val="99"/>
    <w:semiHidden/>
    <w:unhideWhenUsed/>
    <w:rsid w:val="000A2485"/>
    <w:pPr>
      <w:ind w:left="1800" w:hanging="360"/>
      <w:contextualSpacing/>
    </w:pPr>
  </w:style>
  <w:style w:type="paragraph" w:styleId="ListBullet">
    <w:name w:val="List Bullet"/>
    <w:basedOn w:val="Normal"/>
    <w:uiPriority w:val="99"/>
    <w:semiHidden/>
    <w:unhideWhenUsed/>
    <w:rsid w:val="000A2485"/>
    <w:pPr>
      <w:numPr>
        <w:numId w:val="5"/>
      </w:numPr>
      <w:contextualSpacing/>
    </w:pPr>
  </w:style>
  <w:style w:type="paragraph" w:styleId="ListBullet2">
    <w:name w:val="List Bullet 2"/>
    <w:basedOn w:val="Normal"/>
    <w:uiPriority w:val="99"/>
    <w:semiHidden/>
    <w:unhideWhenUsed/>
    <w:rsid w:val="000A2485"/>
    <w:pPr>
      <w:numPr>
        <w:numId w:val="6"/>
      </w:numPr>
      <w:contextualSpacing/>
    </w:pPr>
  </w:style>
  <w:style w:type="paragraph" w:styleId="ListBullet3">
    <w:name w:val="List Bullet 3"/>
    <w:basedOn w:val="Normal"/>
    <w:uiPriority w:val="99"/>
    <w:semiHidden/>
    <w:unhideWhenUsed/>
    <w:rsid w:val="000A2485"/>
    <w:pPr>
      <w:numPr>
        <w:numId w:val="7"/>
      </w:numPr>
      <w:contextualSpacing/>
    </w:pPr>
  </w:style>
  <w:style w:type="paragraph" w:styleId="ListBullet4">
    <w:name w:val="List Bullet 4"/>
    <w:basedOn w:val="Normal"/>
    <w:uiPriority w:val="99"/>
    <w:semiHidden/>
    <w:unhideWhenUsed/>
    <w:rsid w:val="000A2485"/>
    <w:pPr>
      <w:numPr>
        <w:numId w:val="8"/>
      </w:numPr>
      <w:contextualSpacing/>
    </w:pPr>
  </w:style>
  <w:style w:type="paragraph" w:styleId="ListBullet5">
    <w:name w:val="List Bullet 5"/>
    <w:basedOn w:val="Normal"/>
    <w:uiPriority w:val="99"/>
    <w:semiHidden/>
    <w:unhideWhenUsed/>
    <w:rsid w:val="000A2485"/>
    <w:pPr>
      <w:numPr>
        <w:numId w:val="9"/>
      </w:numPr>
      <w:contextualSpacing/>
    </w:pPr>
  </w:style>
  <w:style w:type="paragraph" w:styleId="ListContinue">
    <w:name w:val="List Continue"/>
    <w:basedOn w:val="Normal"/>
    <w:uiPriority w:val="99"/>
    <w:semiHidden/>
    <w:unhideWhenUsed/>
    <w:rsid w:val="000A2485"/>
    <w:pPr>
      <w:spacing w:after="120"/>
      <w:ind w:left="360"/>
      <w:contextualSpacing/>
    </w:pPr>
  </w:style>
  <w:style w:type="paragraph" w:styleId="ListContinue2">
    <w:name w:val="List Continue 2"/>
    <w:basedOn w:val="Normal"/>
    <w:uiPriority w:val="99"/>
    <w:semiHidden/>
    <w:unhideWhenUsed/>
    <w:rsid w:val="000A2485"/>
    <w:pPr>
      <w:spacing w:after="120"/>
      <w:ind w:left="720"/>
      <w:contextualSpacing/>
    </w:pPr>
  </w:style>
  <w:style w:type="paragraph" w:styleId="ListContinue3">
    <w:name w:val="List Continue 3"/>
    <w:basedOn w:val="Normal"/>
    <w:uiPriority w:val="99"/>
    <w:semiHidden/>
    <w:unhideWhenUsed/>
    <w:rsid w:val="000A2485"/>
    <w:pPr>
      <w:spacing w:after="120"/>
      <w:ind w:left="1080"/>
      <w:contextualSpacing/>
    </w:pPr>
  </w:style>
  <w:style w:type="paragraph" w:styleId="ListContinue4">
    <w:name w:val="List Continue 4"/>
    <w:basedOn w:val="Normal"/>
    <w:uiPriority w:val="99"/>
    <w:semiHidden/>
    <w:unhideWhenUsed/>
    <w:rsid w:val="000A2485"/>
    <w:pPr>
      <w:spacing w:after="120"/>
      <w:ind w:left="1440"/>
      <w:contextualSpacing/>
    </w:pPr>
  </w:style>
  <w:style w:type="paragraph" w:styleId="ListContinue5">
    <w:name w:val="List Continue 5"/>
    <w:basedOn w:val="Normal"/>
    <w:uiPriority w:val="99"/>
    <w:semiHidden/>
    <w:unhideWhenUsed/>
    <w:rsid w:val="000A2485"/>
    <w:pPr>
      <w:spacing w:after="120"/>
      <w:ind w:left="1800"/>
      <w:contextualSpacing/>
    </w:pPr>
  </w:style>
  <w:style w:type="paragraph" w:styleId="ListNumber">
    <w:name w:val="List Number"/>
    <w:basedOn w:val="Normal"/>
    <w:uiPriority w:val="99"/>
    <w:semiHidden/>
    <w:unhideWhenUsed/>
    <w:rsid w:val="000A2485"/>
    <w:pPr>
      <w:numPr>
        <w:numId w:val="10"/>
      </w:numPr>
      <w:contextualSpacing/>
    </w:pPr>
  </w:style>
  <w:style w:type="paragraph" w:styleId="ListNumber2">
    <w:name w:val="List Number 2"/>
    <w:basedOn w:val="Normal"/>
    <w:uiPriority w:val="99"/>
    <w:semiHidden/>
    <w:unhideWhenUsed/>
    <w:rsid w:val="000A2485"/>
    <w:pPr>
      <w:numPr>
        <w:numId w:val="11"/>
      </w:numPr>
      <w:contextualSpacing/>
    </w:pPr>
  </w:style>
  <w:style w:type="paragraph" w:styleId="ListNumber3">
    <w:name w:val="List Number 3"/>
    <w:basedOn w:val="Normal"/>
    <w:uiPriority w:val="99"/>
    <w:semiHidden/>
    <w:unhideWhenUsed/>
    <w:rsid w:val="000A2485"/>
    <w:pPr>
      <w:numPr>
        <w:numId w:val="12"/>
      </w:numPr>
      <w:contextualSpacing/>
    </w:pPr>
  </w:style>
  <w:style w:type="paragraph" w:styleId="ListNumber4">
    <w:name w:val="List Number 4"/>
    <w:basedOn w:val="Normal"/>
    <w:uiPriority w:val="99"/>
    <w:semiHidden/>
    <w:unhideWhenUsed/>
    <w:rsid w:val="000A2485"/>
    <w:pPr>
      <w:numPr>
        <w:numId w:val="13"/>
      </w:numPr>
      <w:contextualSpacing/>
    </w:pPr>
  </w:style>
  <w:style w:type="paragraph" w:styleId="ListNumber5">
    <w:name w:val="List Number 5"/>
    <w:basedOn w:val="Normal"/>
    <w:uiPriority w:val="99"/>
    <w:semiHidden/>
    <w:unhideWhenUsed/>
    <w:rsid w:val="000A2485"/>
    <w:pPr>
      <w:numPr>
        <w:numId w:val="14"/>
      </w:numPr>
      <w:contextualSpacing/>
    </w:pPr>
  </w:style>
  <w:style w:type="paragraph" w:styleId="MacroText">
    <w:name w:val="macro"/>
    <w:link w:val="MacroTextChar"/>
    <w:uiPriority w:val="99"/>
    <w:semiHidden/>
    <w:unhideWhenUsed/>
    <w:rsid w:val="000A2485"/>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Times New Roman" w:hAnsi="Consolas" w:cs="Consolas"/>
      <w:sz w:val="20"/>
      <w:szCs w:val="20"/>
    </w:rPr>
  </w:style>
  <w:style w:type="character" w:customStyle="1" w:styleId="MacroTextChar">
    <w:name w:val="Macro Text Char"/>
    <w:basedOn w:val="DefaultParagraphFont"/>
    <w:link w:val="MacroText"/>
    <w:uiPriority w:val="99"/>
    <w:semiHidden/>
    <w:rsid w:val="000A2485"/>
    <w:rPr>
      <w:rFonts w:ascii="Consolas" w:eastAsia="Times New Roman" w:hAnsi="Consolas" w:cs="Consolas"/>
      <w:sz w:val="20"/>
      <w:szCs w:val="20"/>
    </w:rPr>
  </w:style>
  <w:style w:type="paragraph" w:styleId="MessageHeader">
    <w:name w:val="Message Header"/>
    <w:basedOn w:val="Normal"/>
    <w:link w:val="MessageHeaderChar"/>
    <w:uiPriority w:val="99"/>
    <w:semiHidden/>
    <w:unhideWhenUsed/>
    <w:rsid w:val="000A2485"/>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0A2485"/>
    <w:rPr>
      <w:rFonts w:asciiTheme="majorHAnsi" w:eastAsiaTheme="majorEastAsia" w:hAnsiTheme="majorHAnsi" w:cstheme="majorBidi"/>
      <w:sz w:val="24"/>
      <w:szCs w:val="24"/>
      <w:shd w:val="pct20" w:color="auto" w:fill="auto"/>
    </w:rPr>
  </w:style>
  <w:style w:type="paragraph" w:styleId="NormalIndent">
    <w:name w:val="Normal Indent"/>
    <w:basedOn w:val="Normal"/>
    <w:uiPriority w:val="99"/>
    <w:semiHidden/>
    <w:unhideWhenUsed/>
    <w:rsid w:val="000A2485"/>
    <w:pPr>
      <w:ind w:left="720"/>
    </w:pPr>
  </w:style>
  <w:style w:type="paragraph" w:styleId="NoteHeading">
    <w:name w:val="Note Heading"/>
    <w:basedOn w:val="Normal"/>
    <w:next w:val="Normal"/>
    <w:link w:val="NoteHeadingChar"/>
    <w:uiPriority w:val="99"/>
    <w:semiHidden/>
    <w:unhideWhenUsed/>
    <w:rsid w:val="000A2485"/>
  </w:style>
  <w:style w:type="character" w:customStyle="1" w:styleId="NoteHeadingChar">
    <w:name w:val="Note Heading Char"/>
    <w:basedOn w:val="DefaultParagraphFont"/>
    <w:link w:val="NoteHeading"/>
    <w:uiPriority w:val="99"/>
    <w:semiHidden/>
    <w:rsid w:val="000A2485"/>
    <w:rPr>
      <w:rFonts w:ascii="Arial" w:eastAsia="Times New Roman" w:hAnsi="Arial" w:cs="Times New Roman"/>
      <w:szCs w:val="20"/>
    </w:rPr>
  </w:style>
  <w:style w:type="paragraph" w:styleId="Salutation">
    <w:name w:val="Salutation"/>
    <w:basedOn w:val="Normal"/>
    <w:next w:val="Normal"/>
    <w:link w:val="SalutationChar"/>
    <w:uiPriority w:val="99"/>
    <w:semiHidden/>
    <w:unhideWhenUsed/>
    <w:rsid w:val="000A2485"/>
  </w:style>
  <w:style w:type="character" w:customStyle="1" w:styleId="SalutationChar">
    <w:name w:val="Salutation Char"/>
    <w:basedOn w:val="DefaultParagraphFont"/>
    <w:link w:val="Salutation"/>
    <w:uiPriority w:val="99"/>
    <w:semiHidden/>
    <w:rsid w:val="000A2485"/>
    <w:rPr>
      <w:rFonts w:ascii="Arial" w:eastAsia="Times New Roman" w:hAnsi="Arial" w:cs="Times New Roman"/>
      <w:szCs w:val="20"/>
    </w:rPr>
  </w:style>
  <w:style w:type="paragraph" w:styleId="Signature">
    <w:name w:val="Signature"/>
    <w:basedOn w:val="Normal"/>
    <w:link w:val="SignatureChar"/>
    <w:uiPriority w:val="99"/>
    <w:semiHidden/>
    <w:unhideWhenUsed/>
    <w:rsid w:val="000A2485"/>
    <w:pPr>
      <w:ind w:left="4320"/>
    </w:pPr>
  </w:style>
  <w:style w:type="character" w:customStyle="1" w:styleId="SignatureChar">
    <w:name w:val="Signature Char"/>
    <w:basedOn w:val="DefaultParagraphFont"/>
    <w:link w:val="Signature"/>
    <w:uiPriority w:val="99"/>
    <w:semiHidden/>
    <w:rsid w:val="000A2485"/>
    <w:rPr>
      <w:rFonts w:ascii="Arial" w:eastAsia="Times New Roman" w:hAnsi="Arial" w:cs="Times New Roman"/>
      <w:szCs w:val="20"/>
    </w:rPr>
  </w:style>
  <w:style w:type="paragraph" w:styleId="TableofAuthorities">
    <w:name w:val="table of authorities"/>
    <w:basedOn w:val="Normal"/>
    <w:next w:val="Normal"/>
    <w:uiPriority w:val="99"/>
    <w:semiHidden/>
    <w:unhideWhenUsed/>
    <w:rsid w:val="000A2485"/>
    <w:pPr>
      <w:ind w:left="220" w:hanging="220"/>
    </w:pPr>
  </w:style>
  <w:style w:type="paragraph" w:styleId="TableofFigures">
    <w:name w:val="table of figures"/>
    <w:basedOn w:val="Normal"/>
    <w:next w:val="Normal"/>
    <w:uiPriority w:val="99"/>
    <w:semiHidden/>
    <w:unhideWhenUsed/>
    <w:rsid w:val="000A2485"/>
  </w:style>
  <w:style w:type="paragraph" w:styleId="TOAHeading">
    <w:name w:val="toa heading"/>
    <w:basedOn w:val="Normal"/>
    <w:next w:val="Normal"/>
    <w:uiPriority w:val="99"/>
    <w:semiHidden/>
    <w:unhideWhenUsed/>
    <w:rsid w:val="000A2485"/>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39"/>
    <w:semiHidden/>
    <w:unhideWhenUsed/>
    <w:rsid w:val="000A2485"/>
    <w:pPr>
      <w:spacing w:after="100"/>
      <w:ind w:left="660"/>
    </w:pPr>
  </w:style>
  <w:style w:type="paragraph" w:styleId="TOC5">
    <w:name w:val="toc 5"/>
    <w:basedOn w:val="Normal"/>
    <w:next w:val="Normal"/>
    <w:autoRedefine/>
    <w:uiPriority w:val="39"/>
    <w:semiHidden/>
    <w:unhideWhenUsed/>
    <w:rsid w:val="000A2485"/>
    <w:pPr>
      <w:spacing w:after="100"/>
      <w:ind w:left="880"/>
    </w:pPr>
  </w:style>
  <w:style w:type="paragraph" w:styleId="TOC6">
    <w:name w:val="toc 6"/>
    <w:basedOn w:val="Normal"/>
    <w:next w:val="Normal"/>
    <w:autoRedefine/>
    <w:uiPriority w:val="39"/>
    <w:semiHidden/>
    <w:unhideWhenUsed/>
    <w:rsid w:val="000A2485"/>
    <w:pPr>
      <w:spacing w:after="100"/>
      <w:ind w:left="1100"/>
    </w:pPr>
  </w:style>
  <w:style w:type="paragraph" w:styleId="TOC7">
    <w:name w:val="toc 7"/>
    <w:basedOn w:val="Normal"/>
    <w:next w:val="Normal"/>
    <w:autoRedefine/>
    <w:uiPriority w:val="39"/>
    <w:semiHidden/>
    <w:unhideWhenUsed/>
    <w:rsid w:val="000A2485"/>
    <w:pPr>
      <w:spacing w:after="100"/>
      <w:ind w:left="1320"/>
    </w:pPr>
  </w:style>
  <w:style w:type="paragraph" w:styleId="TOC8">
    <w:name w:val="toc 8"/>
    <w:basedOn w:val="Normal"/>
    <w:next w:val="Normal"/>
    <w:autoRedefine/>
    <w:uiPriority w:val="39"/>
    <w:semiHidden/>
    <w:unhideWhenUsed/>
    <w:rsid w:val="000A2485"/>
    <w:pPr>
      <w:spacing w:after="100"/>
      <w:ind w:left="1540"/>
    </w:pPr>
  </w:style>
  <w:style w:type="paragraph" w:styleId="TOC9">
    <w:name w:val="toc 9"/>
    <w:basedOn w:val="Normal"/>
    <w:next w:val="Normal"/>
    <w:autoRedefine/>
    <w:uiPriority w:val="39"/>
    <w:semiHidden/>
    <w:unhideWhenUsed/>
    <w:rsid w:val="000A2485"/>
    <w:pPr>
      <w:spacing w:after="100"/>
      <w:ind w:left="1760"/>
    </w:pPr>
  </w:style>
  <w:style w:type="paragraph" w:customStyle="1" w:styleId="TableText">
    <w:name w:val="TableText"/>
    <w:basedOn w:val="Normal"/>
    <w:rsid w:val="000653BC"/>
    <w:pPr>
      <w:suppressAutoHyphens/>
      <w:spacing w:before="60" w:after="60"/>
    </w:pPr>
  </w:style>
  <w:style w:type="paragraph" w:customStyle="1" w:styleId="TableHeader">
    <w:name w:val="TableHeader"/>
    <w:basedOn w:val="Normal"/>
    <w:rsid w:val="000653BC"/>
    <w:pPr>
      <w:suppressAutoHyphens/>
      <w:spacing w:before="60" w:after="60"/>
    </w:pPr>
    <w:rPr>
      <w:b/>
    </w:rPr>
  </w:style>
  <w:style w:type="character" w:styleId="FootnoteReference">
    <w:name w:val="footnote reference"/>
    <w:basedOn w:val="DefaultParagraphFont"/>
    <w:semiHidden/>
    <w:rsid w:val="0070381A"/>
    <w:rPr>
      <w:vertAlign w:val="superscript"/>
    </w:rPr>
  </w:style>
  <w:style w:type="character" w:styleId="CommentReference">
    <w:name w:val="annotation reference"/>
    <w:basedOn w:val="DefaultParagraphFont"/>
    <w:uiPriority w:val="99"/>
    <w:semiHidden/>
    <w:unhideWhenUsed/>
    <w:rsid w:val="000106BD"/>
    <w:rPr>
      <w:sz w:val="16"/>
      <w:szCs w:val="16"/>
    </w:rPr>
  </w:style>
  <w:style w:type="table" w:customStyle="1" w:styleId="TableGrid1">
    <w:name w:val="Table Grid1"/>
    <w:basedOn w:val="TableNormal"/>
    <w:next w:val="TableGrid"/>
    <w:rsid w:val="00F92AE2"/>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495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rsid w:val="00495BC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Bold">
    <w:name w:val="Form.Bold"/>
    <w:basedOn w:val="Normal"/>
    <w:next w:val="Normal"/>
    <w:qFormat/>
    <w:rsid w:val="00C93928"/>
    <w:pPr>
      <w:spacing w:line="240" w:lineRule="auto"/>
    </w:pPr>
    <w:rPr>
      <w:rFonts w:eastAsia="Calibri" w:cs="Times New Roman"/>
      <w:szCs w:val="20"/>
    </w:rPr>
  </w:style>
  <w:style w:type="paragraph" w:customStyle="1" w:styleId="FormNormal">
    <w:name w:val="Form.Normal"/>
    <w:link w:val="FormNormalChar"/>
    <w:qFormat/>
    <w:rsid w:val="00C93928"/>
    <w:pPr>
      <w:spacing w:after="0"/>
    </w:pPr>
    <w:rPr>
      <w:rFonts w:ascii="Arial" w:eastAsia="Calibri" w:hAnsi="Arial" w:cs="Times New Roman"/>
      <w:sz w:val="20"/>
      <w:szCs w:val="20"/>
      <w:lang w:val="en-GB"/>
    </w:rPr>
  </w:style>
  <w:style w:type="character" w:customStyle="1" w:styleId="FormNormalChar">
    <w:name w:val="Form.Normal Char"/>
    <w:basedOn w:val="DefaultParagraphFont"/>
    <w:link w:val="FormNormal"/>
    <w:rsid w:val="00C93928"/>
    <w:rPr>
      <w:rFonts w:ascii="Arial" w:eastAsia="Calibri" w:hAnsi="Arial" w:cs="Times New Roman"/>
      <w:sz w:val="20"/>
      <w:szCs w:val="20"/>
      <w:lang w:val="en-GB"/>
    </w:rPr>
  </w:style>
  <w:style w:type="paragraph" w:customStyle="1" w:styleId="FormFooter">
    <w:name w:val="Form.Footer"/>
    <w:basedOn w:val="FormNormal"/>
    <w:qFormat/>
    <w:rsid w:val="00C93928"/>
    <w:pPr>
      <w:tabs>
        <w:tab w:val="center" w:pos="5245"/>
        <w:tab w:val="right" w:pos="10433"/>
      </w:tabs>
      <w:spacing w:line="240" w:lineRule="auto"/>
    </w:pPr>
    <w:rPr>
      <w:rFonts w:eastAsia="Times New Roman" w:cs="Arial"/>
    </w:rPr>
  </w:style>
  <w:style w:type="paragraph" w:customStyle="1" w:styleId="FormHeader">
    <w:name w:val="Form.Header"/>
    <w:basedOn w:val="FormBold"/>
    <w:qFormat/>
    <w:rsid w:val="00C93928"/>
    <w:pPr>
      <w:tabs>
        <w:tab w:val="left" w:pos="709"/>
        <w:tab w:val="center" w:pos="3828"/>
        <w:tab w:val="right" w:pos="9356"/>
      </w:tabs>
    </w:pPr>
    <w:rPr>
      <w:lang w:val="en-US"/>
    </w:rPr>
  </w:style>
  <w:style w:type="paragraph" w:customStyle="1" w:styleId="FormList">
    <w:name w:val="Form.List"/>
    <w:basedOn w:val="FormNormal"/>
    <w:qFormat/>
    <w:rsid w:val="00C93928"/>
    <w:pPr>
      <w:numPr>
        <w:numId w:val="17"/>
      </w:numPr>
      <w:spacing w:line="240" w:lineRule="auto"/>
    </w:pPr>
  </w:style>
  <w:style w:type="paragraph" w:customStyle="1" w:styleId="FormMeaning">
    <w:name w:val="Form.Meaning"/>
    <w:basedOn w:val="FormNormal"/>
    <w:link w:val="FormMeaningChar"/>
    <w:qFormat/>
    <w:rsid w:val="00C93928"/>
    <w:pPr>
      <w:spacing w:after="60" w:line="240" w:lineRule="auto"/>
      <w:jc w:val="both"/>
    </w:pPr>
    <w:rPr>
      <w:i/>
      <w:szCs w:val="18"/>
    </w:rPr>
  </w:style>
  <w:style w:type="character" w:customStyle="1" w:styleId="FormMeaningChar">
    <w:name w:val="Form.Meaning Char"/>
    <w:basedOn w:val="FormNormalChar"/>
    <w:link w:val="FormMeaning"/>
    <w:rsid w:val="00C93928"/>
    <w:rPr>
      <w:rFonts w:ascii="Arial" w:eastAsia="Calibri" w:hAnsi="Arial" w:cs="Times New Roman"/>
      <w:i/>
      <w:sz w:val="20"/>
      <w:szCs w:val="18"/>
      <w:lang w:val="en-GB"/>
    </w:rPr>
  </w:style>
  <w:style w:type="paragraph" w:customStyle="1" w:styleId="FormListMeaning">
    <w:name w:val="Form.List.Meaning"/>
    <w:basedOn w:val="FormMeaning"/>
    <w:qFormat/>
    <w:rsid w:val="00C93928"/>
    <w:pPr>
      <w:numPr>
        <w:numId w:val="18"/>
      </w:numPr>
    </w:pPr>
  </w:style>
  <w:style w:type="paragraph" w:customStyle="1" w:styleId="FormStampBold">
    <w:name w:val="Form.Stamp.Bold"/>
    <w:basedOn w:val="Normal"/>
    <w:qFormat/>
    <w:rsid w:val="007B0AD4"/>
    <w:pPr>
      <w:spacing w:line="260" w:lineRule="atLeast"/>
    </w:pPr>
    <w:rPr>
      <w:b/>
      <w:bCs/>
      <w:color w:val="FF0000"/>
      <w:sz w:val="14"/>
      <w:szCs w:val="14"/>
    </w:rPr>
  </w:style>
  <w:style w:type="paragraph" w:customStyle="1" w:styleId="FormStamp">
    <w:name w:val="Form.Stamp"/>
    <w:basedOn w:val="Normal"/>
    <w:qFormat/>
    <w:rsid w:val="007B0AD4"/>
    <w:pPr>
      <w:spacing w:line="260" w:lineRule="atLeast"/>
      <w:jc w:val="center"/>
    </w:pPr>
    <w:rPr>
      <w:color w:val="FF0000"/>
      <w:sz w:val="14"/>
      <w:szCs w:val="14"/>
    </w:rPr>
  </w:style>
  <w:style w:type="paragraph" w:customStyle="1" w:styleId="FormTextField">
    <w:name w:val="Form.TextField"/>
    <w:link w:val="FormTextFieldChar"/>
    <w:rsid w:val="00E451C3"/>
    <w:pPr>
      <w:spacing w:after="0" w:line="240" w:lineRule="auto"/>
    </w:pPr>
    <w:rPr>
      <w:rFonts w:ascii="Arial" w:eastAsia="Calibri" w:hAnsi="Arial" w:cs="Times New Roman"/>
      <w:sz w:val="18"/>
      <w:szCs w:val="20"/>
      <w:lang w:val="en-GB"/>
    </w:rPr>
  </w:style>
  <w:style w:type="character" w:customStyle="1" w:styleId="FormTextFieldChar">
    <w:name w:val="Form.TextField Char"/>
    <w:basedOn w:val="DefaultParagraphFont"/>
    <w:link w:val="FormTextField"/>
    <w:rsid w:val="00E451C3"/>
    <w:rPr>
      <w:rFonts w:ascii="Arial" w:eastAsia="Calibri" w:hAnsi="Arial" w:cs="Times New Roman"/>
      <w:sz w:val="18"/>
      <w:szCs w:val="20"/>
      <w:lang w:val="en-GB"/>
    </w:rPr>
  </w:style>
  <w:style w:type="paragraph" w:customStyle="1" w:styleId="SOPList">
    <w:name w:val="SOP.List"/>
    <w:basedOn w:val="Normal"/>
    <w:qFormat/>
    <w:rsid w:val="00E26E9D"/>
    <w:pPr>
      <w:keepLines/>
      <w:numPr>
        <w:numId w:val="19"/>
      </w:numPr>
      <w:jc w:val="both"/>
    </w:pPr>
    <w:rPr>
      <w:rFonts w:eastAsia="Times New Roman" w:cs="Times New Roman"/>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9014406">
      <w:bodyDiv w:val="1"/>
      <w:marLeft w:val="0"/>
      <w:marRight w:val="0"/>
      <w:marTop w:val="0"/>
      <w:marBottom w:val="0"/>
      <w:divBdr>
        <w:top w:val="none" w:sz="0" w:space="0" w:color="auto"/>
        <w:left w:val="none" w:sz="0" w:space="0" w:color="auto"/>
        <w:bottom w:val="none" w:sz="0" w:space="0" w:color="auto"/>
        <w:right w:val="none" w:sz="0" w:space="0" w:color="auto"/>
      </w:divBdr>
    </w:div>
    <w:div w:id="781270295">
      <w:bodyDiv w:val="1"/>
      <w:marLeft w:val="0"/>
      <w:marRight w:val="0"/>
      <w:marTop w:val="0"/>
      <w:marBottom w:val="0"/>
      <w:divBdr>
        <w:top w:val="none" w:sz="0" w:space="0" w:color="auto"/>
        <w:left w:val="none" w:sz="0" w:space="0" w:color="auto"/>
        <w:bottom w:val="none" w:sz="0" w:space="0" w:color="auto"/>
        <w:right w:val="none" w:sz="0" w:space="0" w:color="auto"/>
      </w:divBdr>
    </w:div>
    <w:div w:id="941642572">
      <w:bodyDiv w:val="1"/>
      <w:marLeft w:val="0"/>
      <w:marRight w:val="0"/>
      <w:marTop w:val="0"/>
      <w:marBottom w:val="0"/>
      <w:divBdr>
        <w:top w:val="none" w:sz="0" w:space="0" w:color="auto"/>
        <w:left w:val="none" w:sz="0" w:space="0" w:color="auto"/>
        <w:bottom w:val="none" w:sz="0" w:space="0" w:color="auto"/>
        <w:right w:val="none" w:sz="0" w:space="0" w:color="auto"/>
      </w:divBdr>
    </w:div>
    <w:div w:id="1921668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BTG Branded Colors">
      <a:dk1>
        <a:sysClr val="windowText" lastClr="000000"/>
      </a:dk1>
      <a:lt1>
        <a:sysClr val="window" lastClr="FFFFFF"/>
      </a:lt1>
      <a:dk2>
        <a:srgbClr val="003865"/>
      </a:dk2>
      <a:lt2>
        <a:srgbClr val="EEECE1"/>
      </a:lt2>
      <a:accent1>
        <a:srgbClr val="00A9E0"/>
      </a:accent1>
      <a:accent2>
        <a:srgbClr val="84BD00"/>
      </a:accent2>
      <a:accent3>
        <a:srgbClr val="FFA300"/>
      </a:accent3>
      <a:accent4>
        <a:srgbClr val="C5299B"/>
      </a:accent4>
      <a:accent5>
        <a:srgbClr val="93328E"/>
      </a:accent5>
      <a:accent6>
        <a:srgbClr val="FFCD00"/>
      </a:accent6>
      <a:hlink>
        <a:srgbClr val="00A9E0"/>
      </a:hlink>
      <a:folHlink>
        <a:srgbClr val="FFA300"/>
      </a:folHlink>
    </a:clrScheme>
    <a:fontScheme name="BTG Secondary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Site_x0020_Name xmlns="859f7ad6-93f6-4205-b62b-a17f28acbbac">Pharmaceuticals Plant Blaenwaun</Site_x0020_Name>
    <Internal_x002f_External xmlns="859f7ad6-93f6-4205-b62b-a17f28acbbac">Incoming document</Internal_x002f_External>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2017-03-24T00:00:00+00:00</Document_x0020_Date>
    <Facility_x0020_Address xmlns="859f7ad6-93f6-4205-b62b-a17f28acbbac">Blaenwaun, Ffostrasol, SA44 5JT</Facility_x0020_Address>
    <Environment_x0020_Sub_x0020_Folder xmlns="859f7ad6-93f6-4205-b62b-a17f28acbbac">Licence variation</Environment_x0020_Sub_x0020_Folder>
    <Customer_x0020_Name xmlns="859f7ad6-93f6-4205-b62b-a17f28acbbac">Protherics UK Ltd</Customer_x0020_Name>
    <Surrendered_x002f_Expired xmlns="859f7ad6-93f6-4205-b62b-a17f28acbbac" xsi:nil="true"/>
    <Post_x0020_code xmlns="859f7ad6-93f6-4205-b62b-a17f28acbbac">SA44 5JT</Post_x0020_code>
    <Surrendered_x002f_Expired_x0020_Date xmlns="859f7ad6-93f6-4205-b62b-a17f28acbbac" xsi:nil="true"/>
    <_dlc_DocId xmlns="9be56660-2c31-41ef-bc00-23e72f632f2a">REGU-409-44742</_dlc_DocId>
    <_dlc_DocIdUrl xmlns="9be56660-2c31-41ef-bc00-23e72f632f2a">
      <Url>https://cyfoethnaturiolcymru.sharepoint.com/teams/Regulatory/Permitting/_layouts/15/DocIdRedir.aspx?ID=REGU-409-44742</Url>
      <Description>REGU-409-44742</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4883BF1-DBD4-4D70-81CE-E3B8B8D2B684}">
  <ds:schemaRefs>
    <ds:schemaRef ds:uri="http://schemas.microsoft.com/sharepoint/v3/contenttype/forms"/>
  </ds:schemaRefs>
</ds:datastoreItem>
</file>

<file path=customXml/itemProps2.xml><?xml version="1.0" encoding="utf-8"?>
<ds:datastoreItem xmlns:ds="http://schemas.openxmlformats.org/officeDocument/2006/customXml" ds:itemID="{C443EF60-6FFC-47F5-B286-7445F8B1B018}"/>
</file>

<file path=customXml/itemProps3.xml><?xml version="1.0" encoding="utf-8"?>
<ds:datastoreItem xmlns:ds="http://schemas.openxmlformats.org/officeDocument/2006/customXml" ds:itemID="{39915CB2-8571-41F6-AA2E-253E7A11D6D5}">
  <ds:schemaRefs>
    <ds:schemaRef ds:uri="http://schemas.microsoft.com/office/2006/metadata/properties"/>
    <ds:schemaRef ds:uri="http://schemas.microsoft.com/office/2006/documentManagement/types"/>
    <ds:schemaRef ds:uri="http://purl.org/dc/elements/1.1/"/>
    <ds:schemaRef ds:uri="http://purl.org/dc/dcmitype/"/>
    <ds:schemaRef ds:uri="http://www.w3.org/XML/1998/namespace"/>
    <ds:schemaRef ds:uri="http://schemas.openxmlformats.org/package/2006/metadata/core-properties"/>
    <ds:schemaRef ds:uri="http://purl.org/dc/terms/"/>
    <ds:schemaRef ds:uri="http://schemas.microsoft.com/office/infopath/2007/PartnerControls"/>
    <ds:schemaRef ds:uri="8f5a6302-b6e7-4738-b864-cb39db079bcb"/>
    <ds:schemaRef ds:uri="754836dd-ffd5-4ead-8c2e-b7c9b87af8e2"/>
  </ds:schemaRefs>
</ds:datastoreItem>
</file>

<file path=customXml/itemProps4.xml><?xml version="1.0" encoding="utf-8"?>
<ds:datastoreItem xmlns:ds="http://schemas.openxmlformats.org/officeDocument/2006/customXml" ds:itemID="{6484FC94-1C3B-4053-97EB-5B1B2B842D8F}"/>
</file>

<file path=customXml/itemProps5.xml><?xml version="1.0" encoding="utf-8"?>
<ds:datastoreItem xmlns:ds="http://schemas.openxmlformats.org/officeDocument/2006/customXml" ds:itemID="{B0B53C09-E6B7-4ABB-9DE3-5224C509E2D7}">
  <ds:schemaRefs>
    <ds:schemaRef ds:uri="http://schemas.openxmlformats.org/officeDocument/2006/bibliography"/>
  </ds:schemaRefs>
</ds:datastoreItem>
</file>

<file path=customXml/itemProps6.xml><?xml version="1.0" encoding="utf-8"?>
<ds:datastoreItem xmlns:ds="http://schemas.openxmlformats.org/officeDocument/2006/customXml" ds:itemID="{411E1806-EB36-4543-9C9C-FF3EB29BD2F9}"/>
</file>

<file path=docProps/app.xml><?xml version="1.0" encoding="utf-8"?>
<Properties xmlns="http://schemas.openxmlformats.org/officeDocument/2006/extended-properties" xmlns:vt="http://schemas.openxmlformats.org/officeDocument/2006/docPropsVTypes">
  <Template>Normal.dotm</Template>
  <TotalTime>1</TotalTime>
  <Pages>1</Pages>
  <Words>376</Words>
  <Characters>2146</Characters>
  <Application>Microsoft Office Word</Application>
  <DocSecurity>4</DocSecurity>
  <Lines>17</Lines>
  <Paragraphs>5</Paragraphs>
  <ScaleCrop>false</ScaleCrop>
  <HeadingPairs>
    <vt:vector size="2" baseType="variant">
      <vt:variant>
        <vt:lpstr>Title</vt:lpstr>
      </vt:variant>
      <vt:variant>
        <vt:i4>1</vt:i4>
      </vt:variant>
    </vt:vector>
  </HeadingPairs>
  <TitlesOfParts>
    <vt:vector size="1" baseType="lpstr">
      <vt:lpstr>Form Template</vt:lpstr>
    </vt:vector>
  </TitlesOfParts>
  <Company>Microsoft</Company>
  <LinksUpToDate>false</LinksUpToDate>
  <CharactersWithSpaces>2517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Template</dc:title>
  <dc:subject>BTG</dc:subject>
  <dc:creator>Rebecca Middleton</dc:creator>
  <cp:lastModifiedBy>Bickerton, Steve</cp:lastModifiedBy>
  <cp:revision>2</cp:revision>
  <cp:lastPrinted>2016-11-28T12:03:00Z</cp:lastPrinted>
  <dcterms:created xsi:type="dcterms:W3CDTF">2017-03-24T11:19:00Z</dcterms:created>
  <dcterms:modified xsi:type="dcterms:W3CDTF">2017-03-24T11:19:00Z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Order">
    <vt:i4>18700</vt:i4>
  </property>
  <property fmtid="{D5CDD505-2E9C-101B-9397-08002B2CF9AE}" pid="4" name="TemplateUrl">
    <vt:lpwstr/>
  </property>
  <property fmtid="{D5CDD505-2E9C-101B-9397-08002B2CF9AE}" pid="5" name="_dlc_DocIdItemGuid">
    <vt:lpwstr>429e8f33-5fe2-4f91-a4a8-3e849ca08423</vt:lpwstr>
  </property>
  <property fmtid="{D5CDD505-2E9C-101B-9397-08002B2CF9AE}" pid="6" name="xd_ProgID">
    <vt:lpwstr/>
  </property>
  <property fmtid="{D5CDD505-2E9C-101B-9397-08002B2CF9AE}" pid="7" name="FileLeafRef">
    <vt:lpwstr>Form Template.dotx</vt:lpwstr>
  </property>
  <property fmtid="{D5CDD505-2E9C-101B-9397-08002B2CF9AE}" pid="8" name="_docset_NoMedatataSyncRequired">
    <vt:lpwstr>False</vt:lpwstr>
  </property>
  <property fmtid="{D5CDD505-2E9C-101B-9397-08002B2CF9AE}" pid="9" name="_dlc_DocId">
    <vt:lpwstr>REGU-409-44742</vt:lpwstr>
  </property>
  <property fmtid="{D5CDD505-2E9C-101B-9397-08002B2CF9AE}" pid="10" name="_dlc_DocIdUrl">
    <vt:lpwstr>https://cyfoethnaturiolcymru.sharepoint.com/teams/Regulatory/Permitting/_layouts/15/DocIdRedir.aspx?ID=REGU-409-44742, REGU-409-44742</vt:lpwstr>
  </property>
</Properties>
</file>