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C052EE6" w:rsidR="00706732" w:rsidRPr="00A007D4" w:rsidRDefault="00797CA6" w:rsidP="00A007D4">
            <w:pPr>
              <w:rPr>
                <w:rFonts w:ascii="Arial" w:hAnsi="Arial" w:cs="Arial"/>
              </w:rPr>
            </w:pPr>
            <w:r w:rsidRPr="00797CA6">
              <w:rPr>
                <w:rFonts w:ascii="Arial" w:hAnsi="Arial" w:cs="Arial"/>
              </w:rPr>
              <w:t>PAN-017904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8E2CC88" w:rsidR="00706732" w:rsidRPr="00A007D4" w:rsidRDefault="00797CA6" w:rsidP="00A007D4">
            <w:pPr>
              <w:rPr>
                <w:rFonts w:ascii="Arial" w:hAnsi="Arial" w:cs="Arial"/>
              </w:rPr>
            </w:pPr>
            <w:r w:rsidRPr="00797CA6">
              <w:rPr>
                <w:rFonts w:ascii="Arial" w:hAnsi="Arial" w:cs="Arial"/>
              </w:rPr>
              <w:t>EPR/GP3792SK</w:t>
            </w:r>
          </w:p>
        </w:tc>
      </w:tr>
      <w:tr w:rsidR="00706732" w:rsidRPr="00A007D4" w14:paraId="03ADB3CD" w14:textId="77777777" w:rsidTr="00AD405C">
        <w:trPr>
          <w:trHeight w:val="70"/>
        </w:trPr>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5FD9149" w:rsidR="00706732" w:rsidRPr="00A007D4" w:rsidRDefault="002205A4" w:rsidP="00A007D4">
            <w:pPr>
              <w:rPr>
                <w:rFonts w:ascii="Arial" w:hAnsi="Arial" w:cs="Arial"/>
              </w:rPr>
            </w:pPr>
            <w:r w:rsidRPr="00797CA6">
              <w:rPr>
                <w:rFonts w:ascii="Arial" w:hAnsi="Arial" w:cs="Arial"/>
              </w:rPr>
              <w:t>ByProduct</w:t>
            </w:r>
            <w:r w:rsidR="00797CA6" w:rsidRPr="00797CA6">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57C7D24" w:rsidR="00706732" w:rsidRPr="00A007D4" w:rsidRDefault="00797CA6" w:rsidP="00A007D4">
            <w:pPr>
              <w:rPr>
                <w:rFonts w:ascii="Arial" w:hAnsi="Arial" w:cs="Arial"/>
              </w:rPr>
            </w:pPr>
            <w:r w:rsidRPr="00797CA6">
              <w:rPr>
                <w:rFonts w:ascii="Arial" w:hAnsi="Arial" w:cs="Arial"/>
              </w:rPr>
              <w:t>Noyadd Farm, Rhayader, Powys, 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C099ECD" w:rsidR="00BD19D8" w:rsidRDefault="00BD19D8" w:rsidP="00A007D4">
            <w:pPr>
              <w:rPr>
                <w:rFonts w:ascii="Arial" w:hAnsi="Arial" w:cs="Arial"/>
              </w:rPr>
            </w:pPr>
            <w:r w:rsidRPr="00A007D4">
              <w:rPr>
                <w:rFonts w:ascii="Arial" w:hAnsi="Arial" w:cs="Arial"/>
              </w:rPr>
              <w:t xml:space="preserve">Farm location: </w:t>
            </w:r>
            <w:r w:rsidR="00797CA6" w:rsidRPr="00797CA6">
              <w:rPr>
                <w:rFonts w:ascii="Arial" w:hAnsi="Arial" w:cs="Arial"/>
              </w:rPr>
              <w:t>SN 95746 66921</w:t>
            </w:r>
          </w:p>
          <w:p w14:paraId="18770D84" w14:textId="77777777" w:rsidR="000C3320" w:rsidRPr="00A007D4" w:rsidRDefault="000C3320" w:rsidP="00A007D4">
            <w:pPr>
              <w:rPr>
                <w:rFonts w:ascii="Arial" w:hAnsi="Arial" w:cs="Arial"/>
              </w:rPr>
            </w:pPr>
          </w:p>
          <w:p w14:paraId="03ADB3D2" w14:textId="381DD4A6" w:rsidR="00706732" w:rsidRDefault="00706732" w:rsidP="00A007D4">
            <w:pPr>
              <w:rPr>
                <w:rFonts w:ascii="Arial" w:hAnsi="Arial" w:cs="Arial"/>
              </w:rPr>
            </w:pPr>
            <w:r w:rsidRPr="00A007D4">
              <w:rPr>
                <w:rFonts w:ascii="Arial" w:hAnsi="Arial" w:cs="Arial"/>
              </w:rPr>
              <w:t>Fields:</w:t>
            </w:r>
          </w:p>
          <w:p w14:paraId="6D07C0E5" w14:textId="77777777" w:rsidR="00797CA6" w:rsidRPr="00797CA6" w:rsidRDefault="00797CA6" w:rsidP="00797CA6">
            <w:pPr>
              <w:rPr>
                <w:rFonts w:ascii="Arial" w:hAnsi="Arial" w:cs="Arial"/>
              </w:rPr>
            </w:pPr>
            <w:r w:rsidRPr="00797CA6">
              <w:rPr>
                <w:rFonts w:ascii="Arial" w:hAnsi="Arial" w:cs="Arial"/>
              </w:rPr>
              <w:t>1 29 SN 95640 66486</w:t>
            </w:r>
          </w:p>
          <w:p w14:paraId="5D800361" w14:textId="77777777" w:rsidR="00797CA6" w:rsidRPr="00797CA6" w:rsidRDefault="00797CA6" w:rsidP="00797CA6">
            <w:pPr>
              <w:rPr>
                <w:rFonts w:ascii="Arial" w:hAnsi="Arial" w:cs="Arial"/>
              </w:rPr>
            </w:pPr>
            <w:r w:rsidRPr="00797CA6">
              <w:rPr>
                <w:rFonts w:ascii="Arial" w:hAnsi="Arial" w:cs="Arial"/>
              </w:rPr>
              <w:t>2 31 SN 95778 67155</w:t>
            </w:r>
          </w:p>
          <w:p w14:paraId="130E998D" w14:textId="77777777" w:rsidR="00797CA6" w:rsidRPr="00797CA6" w:rsidRDefault="00797CA6" w:rsidP="00797CA6">
            <w:pPr>
              <w:rPr>
                <w:rFonts w:ascii="Arial" w:hAnsi="Arial" w:cs="Arial"/>
              </w:rPr>
            </w:pPr>
            <w:r w:rsidRPr="00797CA6">
              <w:rPr>
                <w:rFonts w:ascii="Arial" w:hAnsi="Arial" w:cs="Arial"/>
              </w:rPr>
              <w:t>3 33 SN 96011 67381</w:t>
            </w:r>
          </w:p>
          <w:p w14:paraId="32256C9F" w14:textId="77777777" w:rsidR="00797CA6" w:rsidRPr="00797CA6" w:rsidRDefault="00797CA6" w:rsidP="00797CA6">
            <w:pPr>
              <w:rPr>
                <w:rFonts w:ascii="Arial" w:hAnsi="Arial" w:cs="Arial"/>
              </w:rPr>
            </w:pPr>
            <w:r w:rsidRPr="00797CA6">
              <w:rPr>
                <w:rFonts w:ascii="Arial" w:hAnsi="Arial" w:cs="Arial"/>
              </w:rPr>
              <w:t>4 34 SN 96218 67319</w:t>
            </w:r>
          </w:p>
          <w:p w14:paraId="60C4E4A7" w14:textId="77777777" w:rsidR="00797CA6" w:rsidRPr="00797CA6" w:rsidRDefault="00797CA6" w:rsidP="00797CA6">
            <w:pPr>
              <w:rPr>
                <w:rFonts w:ascii="Arial" w:hAnsi="Arial" w:cs="Arial"/>
              </w:rPr>
            </w:pPr>
            <w:r w:rsidRPr="00797CA6">
              <w:rPr>
                <w:rFonts w:ascii="Arial" w:hAnsi="Arial" w:cs="Arial"/>
              </w:rPr>
              <w:t>5 35 SN 96031 67136</w:t>
            </w:r>
          </w:p>
          <w:p w14:paraId="7C84D326" w14:textId="77777777" w:rsidR="00797CA6" w:rsidRPr="00797CA6" w:rsidRDefault="00797CA6" w:rsidP="00797CA6">
            <w:pPr>
              <w:rPr>
                <w:rFonts w:ascii="Arial" w:hAnsi="Arial" w:cs="Arial"/>
              </w:rPr>
            </w:pPr>
            <w:r w:rsidRPr="00797CA6">
              <w:rPr>
                <w:rFonts w:ascii="Arial" w:hAnsi="Arial" w:cs="Arial"/>
              </w:rPr>
              <w:t>6 36 SN 95642 66927</w:t>
            </w:r>
          </w:p>
          <w:p w14:paraId="0EA55C02" w14:textId="77777777" w:rsidR="00797CA6" w:rsidRPr="00797CA6" w:rsidRDefault="00797CA6" w:rsidP="00797CA6">
            <w:pPr>
              <w:rPr>
                <w:rFonts w:ascii="Arial" w:hAnsi="Arial" w:cs="Arial"/>
              </w:rPr>
            </w:pPr>
            <w:r w:rsidRPr="00797CA6">
              <w:rPr>
                <w:rFonts w:ascii="Arial" w:hAnsi="Arial" w:cs="Arial"/>
              </w:rPr>
              <w:t xml:space="preserve">7 37 SN 95974 67029 </w:t>
            </w:r>
          </w:p>
          <w:p w14:paraId="6B73A44B" w14:textId="78C76E4C" w:rsidR="00797CA6" w:rsidRDefault="00797CA6" w:rsidP="00797CA6">
            <w:pPr>
              <w:rPr>
                <w:rFonts w:ascii="Arial" w:hAnsi="Arial" w:cs="Arial"/>
              </w:rPr>
            </w:pPr>
            <w:r w:rsidRPr="00797CA6">
              <w:rPr>
                <w:rFonts w:ascii="Arial" w:hAnsi="Arial" w:cs="Arial"/>
              </w:rPr>
              <w:t>8 38 SN 95920 66877</w:t>
            </w:r>
          </w:p>
          <w:p w14:paraId="17B6952F" w14:textId="77777777" w:rsidR="000C3320" w:rsidRPr="00A007D4" w:rsidRDefault="000C3320" w:rsidP="00A007D4">
            <w:pPr>
              <w:rPr>
                <w:rFonts w:ascii="Arial" w:hAnsi="Arial" w:cs="Arial"/>
              </w:rPr>
            </w:pPr>
          </w:p>
          <w:p w14:paraId="33CA7ACB" w14:textId="77777777" w:rsidR="00F9424F" w:rsidRDefault="00706732" w:rsidP="00A007D4">
            <w:pPr>
              <w:rPr>
                <w:rFonts w:ascii="Arial" w:hAnsi="Arial" w:cs="Arial"/>
              </w:rPr>
            </w:pPr>
            <w:r w:rsidRPr="00A007D4">
              <w:rPr>
                <w:rFonts w:ascii="Arial" w:hAnsi="Arial" w:cs="Arial"/>
              </w:rPr>
              <w:t>Storage:</w:t>
            </w:r>
          </w:p>
          <w:p w14:paraId="6F79F338" w14:textId="77777777" w:rsidR="00797CA6" w:rsidRPr="00797CA6" w:rsidRDefault="00797CA6" w:rsidP="00797CA6">
            <w:pPr>
              <w:rPr>
                <w:rFonts w:ascii="Arial" w:hAnsi="Arial" w:cs="Arial"/>
              </w:rPr>
            </w:pPr>
            <w:r w:rsidRPr="00797CA6">
              <w:rPr>
                <w:rFonts w:ascii="Arial" w:hAnsi="Arial" w:cs="Arial"/>
              </w:rPr>
              <w:t>1 SN 95533 66582</w:t>
            </w:r>
          </w:p>
          <w:p w14:paraId="3474A3FB" w14:textId="77777777" w:rsidR="00797CA6" w:rsidRPr="00797CA6" w:rsidRDefault="00797CA6" w:rsidP="00797CA6">
            <w:pPr>
              <w:rPr>
                <w:rFonts w:ascii="Arial" w:hAnsi="Arial" w:cs="Arial"/>
              </w:rPr>
            </w:pPr>
            <w:r w:rsidRPr="00797CA6">
              <w:rPr>
                <w:rFonts w:ascii="Arial" w:hAnsi="Arial" w:cs="Arial"/>
              </w:rPr>
              <w:t>2 SN 96083 67355</w:t>
            </w:r>
          </w:p>
          <w:p w14:paraId="03ADB3D5" w14:textId="79C398BD" w:rsidR="00797CA6" w:rsidRPr="00A007D4" w:rsidRDefault="00797CA6" w:rsidP="00797CA6">
            <w:pPr>
              <w:rPr>
                <w:rFonts w:ascii="Arial" w:hAnsi="Arial" w:cs="Arial"/>
              </w:rPr>
            </w:pPr>
            <w:r w:rsidRPr="00797CA6">
              <w:rPr>
                <w:rFonts w:ascii="Arial" w:hAnsi="Arial" w:cs="Arial"/>
              </w:rPr>
              <w:t>3 SN 95736 66866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FC79294" w:rsidR="00FF0137" w:rsidRDefault="00FF0137" w:rsidP="00A007D4">
            <w:pPr>
              <w:rPr>
                <w:rFonts w:ascii="Arial" w:hAnsi="Arial" w:cs="Arial"/>
              </w:rPr>
            </w:pPr>
            <w:r w:rsidRPr="00B40C49">
              <w:rPr>
                <w:rFonts w:ascii="Arial" w:hAnsi="Arial" w:cs="Arial"/>
              </w:rPr>
              <w:t xml:space="preserve">Waste reg team: </w:t>
            </w:r>
          </w:p>
          <w:p w14:paraId="064F24CA" w14:textId="32CB7C4A" w:rsidR="00797CA6" w:rsidRPr="00B40C49" w:rsidRDefault="008F3453" w:rsidP="00A007D4">
            <w:pPr>
              <w:rPr>
                <w:rFonts w:ascii="Arial" w:hAnsi="Arial" w:cs="Arial"/>
              </w:rPr>
            </w:pPr>
            <w:hyperlink r:id="rId13" w:history="1">
              <w:r w:rsidR="00797CA6" w:rsidRPr="00194620">
                <w:rPr>
                  <w:rStyle w:val="Hyperlink"/>
                  <w:rFonts w:ascii="Arial" w:hAnsi="Arial" w:cs="Arial"/>
                </w:rPr>
                <w:t>GwastraffaGorfodi.Canolbarth@cyfoethnaturiolcymru.gov.uk</w:t>
              </w:r>
            </w:hyperlink>
            <w:r w:rsidR="00797CA6">
              <w:rPr>
                <w:rFonts w:ascii="Arial" w:hAnsi="Arial" w:cs="Arial"/>
              </w:rPr>
              <w:t xml:space="preserve"> </w:t>
            </w:r>
          </w:p>
          <w:p w14:paraId="76692E16" w14:textId="77777777" w:rsidR="00797CA6" w:rsidRDefault="00797CA6" w:rsidP="00A007D4">
            <w:pPr>
              <w:rPr>
                <w:rFonts w:ascii="Arial" w:hAnsi="Arial" w:cs="Arial"/>
              </w:rPr>
            </w:pPr>
          </w:p>
          <w:p w14:paraId="580F8560" w14:textId="367D0D04"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C6FC90F" w14:textId="74E5FF38" w:rsidR="00797CA6" w:rsidRPr="00B40C49" w:rsidRDefault="008F3453" w:rsidP="00A007D4">
            <w:pPr>
              <w:rPr>
                <w:rFonts w:ascii="Arial" w:hAnsi="Arial" w:cs="Arial"/>
              </w:rPr>
            </w:pPr>
            <w:hyperlink r:id="rId14" w:history="1">
              <w:r w:rsidR="00797CA6" w:rsidRPr="00194620">
                <w:rPr>
                  <w:rStyle w:val="Hyperlink"/>
                  <w:rFonts w:ascii="Arial" w:hAnsi="Arial" w:cs="Arial"/>
                </w:rPr>
                <w:t>environmentteam.northpowys@cyfoethnaturiolcymru.gov.uk</w:t>
              </w:r>
            </w:hyperlink>
            <w:r w:rsidR="00797CA6">
              <w:rPr>
                <w:rFonts w:ascii="Arial" w:hAnsi="Arial" w:cs="Arial"/>
              </w:rPr>
              <w:t xml:space="preserve"> </w:t>
            </w:r>
          </w:p>
          <w:p w14:paraId="399B1828" w14:textId="77777777" w:rsidR="00797CA6" w:rsidRDefault="00797CA6" w:rsidP="00317ECF">
            <w:pPr>
              <w:rPr>
                <w:rFonts w:ascii="Arial" w:hAnsi="Arial" w:cs="Arial"/>
              </w:rPr>
            </w:pPr>
          </w:p>
          <w:p w14:paraId="4DAAA049" w14:textId="324C7116" w:rsidR="00512799" w:rsidRDefault="00FF0137" w:rsidP="00317ECF">
            <w:pPr>
              <w:rPr>
                <w:rFonts w:ascii="Arial" w:hAnsi="Arial" w:cs="Arial"/>
              </w:rPr>
            </w:pPr>
            <w:r w:rsidRPr="00B40C49">
              <w:rPr>
                <w:rFonts w:ascii="Arial" w:hAnsi="Arial" w:cs="Arial"/>
              </w:rPr>
              <w:t xml:space="preserve">NLO: </w:t>
            </w:r>
          </w:p>
          <w:p w14:paraId="03ADB3E0" w14:textId="1354ABB8" w:rsidR="00797CA6" w:rsidRPr="00A007D4" w:rsidRDefault="008F3453" w:rsidP="00317ECF">
            <w:pPr>
              <w:rPr>
                <w:rFonts w:ascii="Arial" w:hAnsi="Arial" w:cs="Arial"/>
              </w:rPr>
            </w:pPr>
            <w:hyperlink r:id="rId15" w:history="1">
              <w:r w:rsidR="00797CA6" w:rsidRPr="00194620">
                <w:rPr>
                  <w:rStyle w:val="Hyperlink"/>
                  <w:rFonts w:ascii="Arial" w:hAnsi="Arial" w:cs="Arial"/>
                </w:rPr>
                <w:t>Ewan.Marshall-Harries@environment-agency.gov.uk</w:t>
              </w:r>
            </w:hyperlink>
            <w:r w:rsidR="00797CA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ED78BDE" w:rsidR="00FF0137" w:rsidRPr="00A007D4" w:rsidRDefault="00797CA6" w:rsidP="00A007D4">
            <w:pPr>
              <w:rPr>
                <w:rFonts w:ascii="Arial" w:hAnsi="Arial" w:cs="Arial"/>
              </w:rPr>
            </w:pPr>
            <w:r w:rsidRPr="00797CA6">
              <w:rPr>
                <w:rFonts w:ascii="Arial" w:hAnsi="Arial" w:cs="Arial"/>
              </w:rPr>
              <w:t>31/05/2022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97C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97CA6" w:rsidRDefault="00FF0137" w:rsidP="00A007D4">
            <w:pPr>
              <w:rPr>
                <w:rFonts w:ascii="Arial" w:hAnsi="Arial" w:cs="Arial"/>
              </w:rPr>
            </w:pPr>
            <w:r w:rsidRPr="00797CA6">
              <w:rPr>
                <w:rFonts w:ascii="Arial" w:hAnsi="Arial" w:cs="Arial"/>
              </w:rPr>
              <w:t>Rating B- 100%</w:t>
            </w:r>
          </w:p>
          <w:p w14:paraId="03ADB3F2" w14:textId="408F275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C3C4F0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206CDBED" w:rsidR="003C0E14" w:rsidRPr="008F4AB4" w:rsidRDefault="003C0E14" w:rsidP="003C0E14">
            <w:pPr>
              <w:rPr>
                <w:rFonts w:ascii="Arial" w:hAnsi="Arial" w:cs="Arial"/>
                <w:color w:val="FF0000"/>
              </w:rPr>
            </w:pPr>
            <w:r w:rsidRPr="00265A9D">
              <w:rPr>
                <w:rFonts w:ascii="Arial" w:eastAsia="Times New Roman" w:hAnsi="Arial" w:cs="Arial"/>
                <w:color w:val="000000" w:themeColor="text1"/>
                <w:lang w:eastAsia="en-GB"/>
              </w:rPr>
              <w:t>EA permit , live, variation took place 2015</w:t>
            </w:r>
            <w:r>
              <w:rPr>
                <w:rFonts w:ascii="Arial" w:eastAsia="Times New Roman" w:hAnsi="Arial" w:cs="Arial"/>
                <w:color w:val="000000" w:themeColor="text1"/>
                <w:lang w:eastAsia="en-GB"/>
              </w:rPr>
              <w:t xml:space="preserve"> on</w:t>
            </w:r>
            <w:hyperlink r:id="rId16" w:history="1">
              <w:r w:rsidRPr="009F3F95">
                <w:rPr>
                  <w:rStyle w:val="Hyperlink"/>
                  <w:rFonts w:ascii="Arial" w:eastAsia="Times New Roman" w:hAnsi="Arial" w:cs="Arial"/>
                  <w:lang w:eastAsia="en-GB"/>
                </w:rPr>
                <w:t xml:space="preserve"> DMS</w:t>
              </w:r>
            </w:hyperlink>
          </w:p>
          <w:p w14:paraId="1EB6113C" w14:textId="399EDA8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290F6D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E5AF7A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8E6BF3" w:rsidRDefault="00FB2577" w:rsidP="00A007D4">
            <w:pPr>
              <w:rPr>
                <w:rFonts w:ascii="Arial" w:hAnsi="Arial" w:cs="Arial"/>
              </w:rPr>
            </w:pPr>
            <w:r w:rsidRPr="008E6BF3">
              <w:rPr>
                <w:rFonts w:ascii="Arial" w:hAnsi="Arial" w:cs="Arial"/>
              </w:rPr>
              <w:t>F</w:t>
            </w:r>
            <w:r w:rsidR="00F109BA" w:rsidRPr="008E6BF3">
              <w:rPr>
                <w:rFonts w:ascii="Arial" w:hAnsi="Arial" w:cs="Arial"/>
              </w:rPr>
              <w:t xml:space="preserve">ee </w:t>
            </w:r>
            <w:r w:rsidRPr="008E6BF3">
              <w:rPr>
                <w:rFonts w:ascii="Arial" w:hAnsi="Arial" w:cs="Arial"/>
              </w:rPr>
              <w:t>on MyNRW</w:t>
            </w:r>
          </w:p>
        </w:tc>
        <w:tc>
          <w:tcPr>
            <w:tcW w:w="901" w:type="pct"/>
          </w:tcPr>
          <w:p w14:paraId="44BE28BE" w14:textId="7964C712" w:rsidR="00F109BA" w:rsidRPr="00C40D12" w:rsidRDefault="008E6BF3" w:rsidP="00A007D4">
            <w:pPr>
              <w:rPr>
                <w:rFonts w:ascii="Arial" w:hAnsi="Arial" w:cs="Arial"/>
              </w:rPr>
            </w:pPr>
            <w:r>
              <w:rPr>
                <w:rFonts w:ascii="Arial" w:hAnsi="Arial" w:cs="Arial"/>
              </w:rPr>
              <w:t>Y</w:t>
            </w:r>
          </w:p>
        </w:tc>
        <w:tc>
          <w:tcPr>
            <w:tcW w:w="2488" w:type="pct"/>
          </w:tcPr>
          <w:p w14:paraId="6A6D8D9D" w14:textId="12585BF6" w:rsidR="00F109BA" w:rsidRPr="00A007D4" w:rsidRDefault="00F109BA" w:rsidP="00A007D4">
            <w:pPr>
              <w:rPr>
                <w:rFonts w:ascii="Arial" w:hAnsi="Arial" w:cs="Arial"/>
              </w:rPr>
            </w:pPr>
            <w:r w:rsidRPr="00A007D4">
              <w:rPr>
                <w:rFonts w:ascii="Arial" w:hAnsi="Arial" w:cs="Arial"/>
              </w:rPr>
              <w:t>Amount:</w:t>
            </w:r>
            <w:r w:rsidR="00441C54">
              <w:rPr>
                <w:rFonts w:ascii="Arial" w:hAnsi="Arial" w:cs="Arial"/>
              </w:rPr>
              <w:t xml:space="preserve"> £1,018</w:t>
            </w:r>
          </w:p>
          <w:p w14:paraId="07DE9F93" w14:textId="56B8CFF9" w:rsidR="00F109BA" w:rsidRPr="00A007D4" w:rsidRDefault="00F109BA" w:rsidP="00A007D4">
            <w:pPr>
              <w:rPr>
                <w:rFonts w:ascii="Arial" w:hAnsi="Arial" w:cs="Arial"/>
              </w:rPr>
            </w:pPr>
            <w:r w:rsidRPr="00A007D4">
              <w:rPr>
                <w:rFonts w:ascii="Arial" w:hAnsi="Arial" w:cs="Arial"/>
              </w:rPr>
              <w:lastRenderedPageBreak/>
              <w:t>Date cleared on MyNRW:</w:t>
            </w:r>
            <w:r w:rsidR="008F7EA8">
              <w:rPr>
                <w:rFonts w:ascii="Arial" w:hAnsi="Arial" w:cs="Arial"/>
              </w:rPr>
              <w:t xml:space="preserve"> 14/04/2022</w:t>
            </w:r>
          </w:p>
          <w:p w14:paraId="38E3C738" w14:textId="35EBA622" w:rsidR="00F109BA" w:rsidRDefault="00F109BA" w:rsidP="00A007D4">
            <w:pPr>
              <w:rPr>
                <w:rFonts w:ascii="Arial" w:hAnsi="Arial" w:cs="Arial"/>
              </w:rPr>
            </w:pPr>
            <w:r w:rsidRPr="00A007D4">
              <w:rPr>
                <w:rFonts w:ascii="Arial" w:hAnsi="Arial" w:cs="Arial"/>
              </w:rPr>
              <w:t>Transaction number:</w:t>
            </w:r>
            <w:r w:rsidR="00441C54">
              <w:t xml:space="preserve"> </w:t>
            </w:r>
            <w:r w:rsidR="00441C54" w:rsidRPr="00441C54">
              <w:rPr>
                <w:rFonts w:ascii="Arial" w:hAnsi="Arial" w:cs="Arial"/>
              </w:rPr>
              <w:t>2099845</w:t>
            </w:r>
          </w:p>
          <w:p w14:paraId="1A655330" w14:textId="77777777" w:rsidR="00FB2577" w:rsidRDefault="00FB2577" w:rsidP="00A007D4">
            <w:pPr>
              <w:rPr>
                <w:rFonts w:ascii="Arial" w:hAnsi="Arial" w:cs="Arial"/>
                <w:color w:val="FF0000"/>
              </w:rPr>
            </w:pPr>
          </w:p>
          <w:p w14:paraId="4E2DE19B" w14:textId="27F095FE" w:rsidR="00FB2577" w:rsidRPr="005A3752" w:rsidRDefault="00FB2577" w:rsidP="00FB2577">
            <w:pPr>
              <w:rPr>
                <w:rFonts w:ascii="Arial" w:hAnsi="Arial" w:cs="Arial"/>
                <w:color w:val="FF000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4D8F83F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5C604C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8B217A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342B8A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1B223E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7FCF65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F3453"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0EEEEF4"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951E893"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DC39C36" w:rsidR="003A337A" w:rsidRPr="00B0003F" w:rsidRDefault="003A337A" w:rsidP="00B0003F">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6541276"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7FFF5F1"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252DCB" w:rsidRDefault="00946E12" w:rsidP="00946E12">
            <w:pPr>
              <w:pStyle w:val="ListParagraph"/>
              <w:numPr>
                <w:ilvl w:val="0"/>
                <w:numId w:val="27"/>
              </w:numPr>
              <w:rPr>
                <w:rFonts w:ascii="Arial" w:hAnsi="Arial" w:cs="Arial"/>
                <w:b/>
                <w:color w:val="000000" w:themeColor="text1"/>
              </w:rPr>
            </w:pPr>
            <w:r w:rsidRPr="00252DCB">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18AFBE9"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BEEFFEC"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ADCD841"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252DCB" w:rsidRDefault="00946E12" w:rsidP="00946E12">
            <w:pPr>
              <w:pStyle w:val="ListParagraph"/>
              <w:numPr>
                <w:ilvl w:val="0"/>
                <w:numId w:val="27"/>
              </w:numPr>
              <w:rPr>
                <w:rFonts w:ascii="Arial" w:hAnsi="Arial" w:cs="Arial"/>
                <w:b/>
                <w:color w:val="000000" w:themeColor="text1"/>
              </w:rPr>
            </w:pPr>
            <w:r w:rsidRPr="00252DCB">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560EF15" w:rsidR="003A337A" w:rsidRPr="00252DCB" w:rsidRDefault="003715DC"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B4A0442"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3487152"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21128E7" w:rsidR="004628EF" w:rsidRPr="004628EF" w:rsidRDefault="004628EF" w:rsidP="004628EF">
            <w:pPr>
              <w:rPr>
                <w:lang w:eastAsia="en-GB"/>
              </w:rPr>
            </w:pPr>
          </w:p>
        </w:tc>
        <w:tc>
          <w:tcPr>
            <w:tcW w:w="931" w:type="pct"/>
            <w:shd w:val="clear" w:color="auto" w:fill="auto"/>
          </w:tcPr>
          <w:p w14:paraId="49089138" w14:textId="252681D8" w:rsidR="003A337A" w:rsidRPr="00B84CB3" w:rsidRDefault="003A337A" w:rsidP="00AD5162">
            <w:pPr>
              <w:rPr>
                <w:rFonts w:ascii="Arial" w:hAnsi="Arial" w:cs="Arial"/>
                <w:bCs/>
                <w:color w:val="FF0000"/>
              </w:rPr>
            </w:pPr>
            <w:r w:rsidRPr="00EB5ACF">
              <w:rPr>
                <w:rFonts w:ascii="Arial" w:hAnsi="Arial" w:cs="Arial"/>
                <w:color w:val="000000" w:themeColor="text1"/>
              </w:rPr>
              <w:t xml:space="preserve">Y </w:t>
            </w:r>
          </w:p>
        </w:tc>
        <w:tc>
          <w:tcPr>
            <w:tcW w:w="1072" w:type="pct"/>
            <w:shd w:val="clear" w:color="auto" w:fill="auto"/>
          </w:tcPr>
          <w:p w14:paraId="35F5BEA6" w14:textId="0679FB73" w:rsidR="00F83ADD" w:rsidRPr="00962126" w:rsidRDefault="00F83ADD" w:rsidP="00B50D9B">
            <w:pPr>
              <w:rPr>
                <w:rFonts w:ascii="Arial" w:hAnsi="Arial" w:cs="Arial"/>
              </w:rPr>
            </w:pPr>
            <w:r w:rsidRPr="00962126">
              <w:rPr>
                <w:rFonts w:ascii="Arial" w:hAnsi="Arial" w:cs="Arial"/>
              </w:rPr>
              <w:t>CPH given:</w:t>
            </w:r>
          </w:p>
          <w:p w14:paraId="00B14869" w14:textId="77777777" w:rsidR="00704841" w:rsidRDefault="00F83ADD" w:rsidP="00B50D9B">
            <w:pPr>
              <w:rPr>
                <w:rFonts w:ascii="Arial" w:hAnsi="Arial" w:cs="Arial"/>
              </w:rPr>
            </w:pPr>
            <w:r w:rsidRPr="00962126">
              <w:rPr>
                <w:rFonts w:ascii="Arial" w:hAnsi="Arial" w:cs="Arial"/>
              </w:rPr>
              <w:t>52/258/0016</w:t>
            </w:r>
          </w:p>
          <w:p w14:paraId="4F38E3DF" w14:textId="77777777" w:rsidR="003F1FDA" w:rsidRDefault="003F1FDA" w:rsidP="00B50D9B">
            <w:pPr>
              <w:rPr>
                <w:rFonts w:ascii="Arial" w:hAnsi="Arial" w:cs="Arial"/>
                <w:color w:val="000000"/>
                <w:shd w:val="clear" w:color="auto" w:fill="FFFFFF"/>
              </w:rPr>
            </w:pPr>
          </w:p>
          <w:p w14:paraId="4F30BD0C" w14:textId="77777777" w:rsidR="003F1FDA" w:rsidRDefault="003F1FDA" w:rsidP="00B50D9B">
            <w:pPr>
              <w:rPr>
                <w:rFonts w:ascii="Arial" w:hAnsi="Arial" w:cs="Arial"/>
                <w:color w:val="000000"/>
                <w:shd w:val="clear" w:color="auto" w:fill="FFFFFF"/>
              </w:rPr>
            </w:pPr>
            <w:r>
              <w:rPr>
                <w:rFonts w:ascii="Arial" w:hAnsi="Arial" w:cs="Arial"/>
                <w:color w:val="000000"/>
                <w:shd w:val="clear" w:color="auto" w:fill="FFFFFF"/>
              </w:rPr>
              <w:t>MyMap record:</w:t>
            </w:r>
          </w:p>
          <w:p w14:paraId="463D1BB1" w14:textId="77777777" w:rsidR="003F1FDA" w:rsidRDefault="003F1FDA" w:rsidP="00B50D9B">
            <w:pPr>
              <w:rPr>
                <w:rFonts w:ascii="Arial" w:hAnsi="Arial" w:cs="Arial"/>
                <w:color w:val="000000"/>
                <w:shd w:val="clear" w:color="auto" w:fill="FFFFFF"/>
              </w:rPr>
            </w:pPr>
          </w:p>
          <w:p w14:paraId="5B119712" w14:textId="45206BD9" w:rsidR="003F1FDA" w:rsidRPr="003F1FDA" w:rsidRDefault="003F1FDA" w:rsidP="003F1FDA">
            <w:pPr>
              <w:rPr>
                <w:rFonts w:ascii="Arial" w:hAnsi="Arial" w:cs="Arial"/>
                <w:color w:val="000000"/>
                <w:shd w:val="clear" w:color="auto" w:fill="FFFFFF"/>
              </w:rPr>
            </w:pPr>
            <w:r>
              <w:rPr>
                <w:rFonts w:ascii="Arial" w:hAnsi="Arial" w:cs="Arial"/>
                <w:color w:val="000000"/>
                <w:shd w:val="clear" w:color="auto" w:fill="FFFFFF"/>
              </w:rPr>
              <w:t xml:space="preserve">Matches for all fields: </w:t>
            </w:r>
            <w:r w:rsidRPr="003F1FDA">
              <w:rPr>
                <w:rFonts w:ascii="Arial" w:hAnsi="Arial" w:cs="Arial"/>
                <w:color w:val="000000"/>
                <w:shd w:val="clear" w:color="auto" w:fill="FFFFFF"/>
              </w:rPr>
              <w:t>52/258/0016</w:t>
            </w:r>
          </w:p>
          <w:p w14:paraId="68B7E184" w14:textId="4CDD7158" w:rsidR="003F1FDA" w:rsidRPr="00B84CB3" w:rsidRDefault="003F1FDA"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54D2DBE"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FAEAD20" w:rsidR="00073D48"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88B4ADA" w:rsidR="003A337A" w:rsidRPr="007668BB" w:rsidRDefault="003A337A" w:rsidP="007668BB">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B34B2B0"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4A714E4"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526FE73"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48FEDBD" w:rsidR="00437466" w:rsidRPr="00202FE4" w:rsidRDefault="003A337A" w:rsidP="00202FE4">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3FC6AD3" w:rsidR="003A337A" w:rsidRPr="00252DCB" w:rsidRDefault="00BF01AD"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7AD3D288" w14:textId="22AD2EFC"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D245740" w:rsidR="00BE5AA9" w:rsidRPr="00202FE4" w:rsidRDefault="003A337A" w:rsidP="00202FE4">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D882407" w:rsidR="003A337A" w:rsidRPr="00252DCB" w:rsidRDefault="003A337A" w:rsidP="00AD5162">
            <w:pPr>
              <w:rPr>
                <w:rFonts w:ascii="Arial" w:hAnsi="Arial" w:cs="Arial"/>
                <w:bCs/>
                <w:color w:val="000000" w:themeColor="text1"/>
              </w:rPr>
            </w:pPr>
            <w:r w:rsidRPr="00252DCB">
              <w:rPr>
                <w:rFonts w:ascii="Arial" w:hAnsi="Arial" w:cs="Arial"/>
                <w:bCs/>
                <w:color w:val="000000" w:themeColor="text1"/>
              </w:rPr>
              <w:t xml:space="preserve">Y </w:t>
            </w:r>
          </w:p>
        </w:tc>
        <w:tc>
          <w:tcPr>
            <w:tcW w:w="1072" w:type="pct"/>
            <w:shd w:val="clear" w:color="auto" w:fill="auto"/>
          </w:tcPr>
          <w:p w14:paraId="60451EC3" w14:textId="68F0503D"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252DCB" w:rsidRDefault="00D07A20" w:rsidP="00D07A20">
            <w:pPr>
              <w:pStyle w:val="ListParagraph"/>
              <w:numPr>
                <w:ilvl w:val="0"/>
                <w:numId w:val="27"/>
              </w:numPr>
              <w:rPr>
                <w:rFonts w:ascii="Arial" w:hAnsi="Arial" w:cs="Arial"/>
                <w:b/>
                <w:bCs/>
                <w:color w:val="000000" w:themeColor="text1"/>
              </w:rPr>
            </w:pPr>
            <w:r w:rsidRPr="00252DCB">
              <w:rPr>
                <w:rFonts w:ascii="Arial" w:hAnsi="Arial" w:cs="Arial"/>
                <w:b/>
                <w:bCs/>
                <w:color w:val="000000" w:themeColor="text1"/>
              </w:rPr>
              <w:t xml:space="preserve">Previous land </w:t>
            </w:r>
            <w:r w:rsidR="00D37AAF" w:rsidRPr="00252DCB">
              <w:rPr>
                <w:rFonts w:ascii="Arial" w:hAnsi="Arial" w:cs="Arial"/>
                <w:b/>
                <w:bCs/>
                <w:color w:val="000000" w:themeColor="text1"/>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A26D3">
              <w:rPr>
                <w:rFonts w:ascii="Arial" w:hAnsi="Arial" w:cs="Arial"/>
              </w:rPr>
              <w:t xml:space="preserve">Has all of </w:t>
            </w:r>
            <w:r w:rsidRPr="00BA26D3">
              <w:rPr>
                <w:rFonts w:ascii="Arial" w:hAnsi="Arial" w:cs="Arial"/>
                <w:iCs/>
              </w:rPr>
              <w:t xml:space="preserve">the </w:t>
            </w:r>
            <w:r w:rsidRPr="00BA26D3">
              <w:rPr>
                <w:rFonts w:ascii="Arial" w:hAnsi="Arial" w:cs="Arial"/>
                <w:b/>
                <w:bCs/>
                <w:iCs/>
              </w:rPr>
              <w:t>previous land treatment</w:t>
            </w:r>
            <w:r w:rsidRPr="00BA26D3">
              <w:rPr>
                <w:rFonts w:ascii="Arial" w:hAnsi="Arial" w:cs="Arial"/>
                <w:iCs/>
              </w:rPr>
              <w:t xml:space="preserve"> table been completed?</w:t>
            </w:r>
          </w:p>
          <w:p w14:paraId="29C6CF11" w14:textId="7BB631A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24E2D5F8" w:rsidR="003A337A" w:rsidRPr="00252DCB" w:rsidRDefault="003A337A" w:rsidP="00AD5162">
            <w:pPr>
              <w:rPr>
                <w:rFonts w:ascii="Arial" w:hAnsi="Arial" w:cs="Arial"/>
                <w:bCs/>
                <w:color w:val="000000" w:themeColor="text1"/>
              </w:rPr>
            </w:pPr>
            <w:r w:rsidRPr="00252DCB">
              <w:rPr>
                <w:rFonts w:ascii="Arial" w:hAnsi="Arial" w:cs="Arial"/>
                <w:color w:val="000000" w:themeColor="text1"/>
              </w:rPr>
              <w:lastRenderedPageBreak/>
              <w:t xml:space="preserve">Y </w:t>
            </w:r>
          </w:p>
        </w:tc>
        <w:tc>
          <w:tcPr>
            <w:tcW w:w="1072" w:type="pct"/>
            <w:shd w:val="clear" w:color="auto" w:fill="auto"/>
          </w:tcPr>
          <w:p w14:paraId="42128648" w14:textId="77777777" w:rsidR="00FB23FE" w:rsidRDefault="00FA0189" w:rsidP="00AD5162">
            <w:pPr>
              <w:rPr>
                <w:rFonts w:ascii="Arial" w:hAnsi="Arial" w:cs="Arial"/>
              </w:rPr>
            </w:pPr>
            <w:r w:rsidRPr="002D5B70">
              <w:rPr>
                <w:rFonts w:ascii="Arial" w:hAnsi="Arial" w:cs="Arial"/>
              </w:rPr>
              <w:t xml:space="preserve">Previous deployment: </w:t>
            </w:r>
          </w:p>
          <w:p w14:paraId="14F6DB76" w14:textId="0B2FC12D" w:rsidR="003A337A" w:rsidRPr="002D5B70" w:rsidRDefault="008F3453" w:rsidP="00AD5162">
            <w:pPr>
              <w:rPr>
                <w:rFonts w:ascii="Arial" w:hAnsi="Arial" w:cs="Arial"/>
                <w:u w:val="single"/>
              </w:rPr>
            </w:pPr>
            <w:hyperlink r:id="rId19" w:history="1">
              <w:r w:rsidR="007668BB" w:rsidRPr="002D5B70">
                <w:rPr>
                  <w:rStyle w:val="Hyperlink"/>
                  <w:rFonts w:ascii="Arial" w:hAnsi="Arial" w:cs="Arial"/>
                </w:rPr>
                <w:t>PAN-</w:t>
              </w:r>
              <w:r w:rsidR="00252DCB" w:rsidRPr="002D5B70">
                <w:rPr>
                  <w:rStyle w:val="Hyperlink"/>
                  <w:rFonts w:ascii="Arial" w:hAnsi="Arial" w:cs="Arial"/>
                </w:rPr>
                <w:t>0</w:t>
              </w:r>
              <w:r w:rsidR="007668BB" w:rsidRPr="002D5B70">
                <w:rPr>
                  <w:rStyle w:val="Hyperlink"/>
                  <w:rFonts w:ascii="Arial" w:hAnsi="Arial" w:cs="Arial"/>
                </w:rPr>
                <w:t>13932</w:t>
              </w:r>
            </w:hyperlink>
          </w:p>
          <w:p w14:paraId="67E06B2B" w14:textId="77777777" w:rsidR="000457C1" w:rsidRPr="000F63A0" w:rsidRDefault="000457C1" w:rsidP="00AD5162">
            <w:pPr>
              <w:rPr>
                <w:rFonts w:ascii="Arial" w:hAnsi="Arial" w:cs="Arial"/>
              </w:rPr>
            </w:pPr>
          </w:p>
          <w:p w14:paraId="395112B1" w14:textId="4F9A921C" w:rsidR="00DF5E6F" w:rsidRPr="000F63A0" w:rsidRDefault="00DF5E6F" w:rsidP="00AD5162">
            <w:pPr>
              <w:rPr>
                <w:rFonts w:ascii="Arial" w:hAnsi="Arial" w:cs="Arial"/>
                <w:bCs/>
              </w:rPr>
            </w:pPr>
            <w:r w:rsidRPr="000F63A0">
              <w:rPr>
                <w:rFonts w:ascii="Arial" w:hAnsi="Arial" w:cs="Arial"/>
                <w:bCs/>
              </w:rPr>
              <w:t xml:space="preserve">Expires: </w:t>
            </w:r>
            <w:r w:rsidR="00E84740" w:rsidRPr="000F63A0">
              <w:rPr>
                <w:rFonts w:ascii="Arial" w:hAnsi="Arial" w:cs="Arial"/>
                <w:bCs/>
                <w:lang w:val="en-US"/>
              </w:rPr>
              <w:t>10/06/2022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43F14">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33689BA" w:rsidR="003A337A" w:rsidRPr="003B77BD" w:rsidRDefault="003A337A" w:rsidP="00AD5162">
            <w:pPr>
              <w:rPr>
                <w:rFonts w:ascii="Arial" w:hAnsi="Arial" w:cs="Arial"/>
                <w:bCs/>
                <w:color w:val="000000" w:themeColor="text1"/>
              </w:rPr>
            </w:pPr>
            <w:r w:rsidRPr="003B77BD">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F946A86" w:rsidR="003A337A" w:rsidRPr="00B84BA7" w:rsidRDefault="003A337A" w:rsidP="00B84BA7">
            <w:pPr>
              <w:rPr>
                <w:rFonts w:ascii="Arial" w:hAnsi="Arial" w:cs="Arial"/>
              </w:rPr>
            </w:pPr>
            <w:r w:rsidRPr="00B84CB3">
              <w:rPr>
                <w:rFonts w:ascii="Arial" w:hAnsi="Arial" w:cs="Arial"/>
              </w:rPr>
              <w:t>Is the risk banding correct?</w:t>
            </w:r>
          </w:p>
        </w:tc>
        <w:tc>
          <w:tcPr>
            <w:tcW w:w="931" w:type="pct"/>
            <w:shd w:val="clear" w:color="auto" w:fill="auto"/>
          </w:tcPr>
          <w:p w14:paraId="65090C71" w14:textId="191102CD"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48170688" w:rsidR="003A337A" w:rsidRPr="003B77BD" w:rsidRDefault="003A337A" w:rsidP="00AD5162">
            <w:pPr>
              <w:rPr>
                <w:rFonts w:ascii="Arial" w:hAnsi="Arial" w:cs="Arial"/>
                <w:bCs/>
                <w:color w:val="000000" w:themeColor="text1"/>
              </w:rPr>
            </w:pPr>
            <w:r w:rsidRPr="003B77BD">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B77BD" w:rsidRDefault="008A3776" w:rsidP="008A3776">
            <w:pPr>
              <w:pStyle w:val="ListParagraph"/>
              <w:numPr>
                <w:ilvl w:val="0"/>
                <w:numId w:val="27"/>
              </w:numPr>
              <w:rPr>
                <w:rFonts w:ascii="Arial" w:hAnsi="Arial" w:cs="Arial"/>
                <w:b/>
                <w:color w:val="000000" w:themeColor="text1"/>
              </w:rPr>
            </w:pPr>
            <w:r w:rsidRPr="003B77BD">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4DE64E4" w:rsidR="003A337A" w:rsidRPr="003B77BD" w:rsidRDefault="00A31CAF" w:rsidP="00AD5162">
            <w:pPr>
              <w:rPr>
                <w:rFonts w:ascii="Arial" w:hAnsi="Arial" w:cs="Arial"/>
                <w:color w:val="000000" w:themeColor="text1"/>
              </w:rPr>
            </w:pPr>
            <w:r w:rsidRPr="003B77BD">
              <w:rPr>
                <w:rFonts w:ascii="Arial" w:hAnsi="Arial" w:cs="Arial"/>
                <w:color w:val="000000" w:themeColor="text1"/>
              </w:rPr>
              <w:t>S</w:t>
            </w:r>
            <w:r w:rsidR="003A337A" w:rsidRPr="003B77BD">
              <w:rPr>
                <w:rFonts w:ascii="Arial" w:hAnsi="Arial" w:cs="Arial"/>
                <w:color w:val="000000" w:themeColor="text1"/>
              </w:rPr>
              <w:t>ite</w:t>
            </w:r>
            <w:r w:rsidR="003A337A" w:rsidRPr="003B77BD">
              <w:rPr>
                <w:rFonts w:ascii="Cambria Math" w:hAnsi="Cambria Math" w:cs="Cambria Math"/>
                <w:color w:val="000000" w:themeColor="text1"/>
              </w:rPr>
              <w:t>‐</w:t>
            </w:r>
            <w:r w:rsidR="003A337A" w:rsidRPr="003B77BD">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04137F7" w:rsidR="003A337A" w:rsidRPr="003B77BD" w:rsidRDefault="003A337A" w:rsidP="00AD5162">
            <w:pPr>
              <w:rPr>
                <w:rFonts w:ascii="Arial" w:hAnsi="Arial" w:cs="Arial"/>
                <w:color w:val="000000" w:themeColor="text1"/>
              </w:rPr>
            </w:pPr>
            <w:r w:rsidRPr="003B77BD">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C94493C" w:rsidR="003A337A" w:rsidRPr="003B77BD" w:rsidRDefault="00A31CAF" w:rsidP="00AD5162">
            <w:pPr>
              <w:rPr>
                <w:rFonts w:ascii="Arial" w:hAnsi="Arial" w:cs="Arial"/>
                <w:color w:val="000000" w:themeColor="text1"/>
              </w:rPr>
            </w:pPr>
            <w:r w:rsidRPr="003B77BD">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5F0314" w:rsidRDefault="003A337A" w:rsidP="00AD5162">
            <w:pPr>
              <w:rPr>
                <w:rFonts w:ascii="Arial" w:hAnsi="Arial" w:cs="Arial"/>
              </w:rPr>
            </w:pPr>
            <w:r w:rsidRPr="005F0314">
              <w:rPr>
                <w:rFonts w:ascii="Arial" w:hAnsi="Arial" w:cs="Arial"/>
              </w:rPr>
              <w:t>If no have details of the assessment evidence to support this conclusion been provided?</w:t>
            </w:r>
          </w:p>
        </w:tc>
        <w:tc>
          <w:tcPr>
            <w:tcW w:w="931" w:type="pct"/>
          </w:tcPr>
          <w:p w14:paraId="22A37871" w14:textId="3FCA7D15"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7450587F" w14:textId="4ACA5466"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3B77BD" w:rsidRDefault="008A3776" w:rsidP="008A3776">
            <w:pPr>
              <w:pStyle w:val="ListParagraph"/>
              <w:numPr>
                <w:ilvl w:val="0"/>
                <w:numId w:val="27"/>
              </w:numPr>
              <w:rPr>
                <w:rFonts w:ascii="Arial" w:hAnsi="Arial" w:cs="Arial"/>
                <w:b/>
                <w:bCs/>
                <w:color w:val="000000" w:themeColor="text1"/>
              </w:rPr>
            </w:pPr>
            <w:r w:rsidRPr="003B77BD">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D236D4" w:rsidRDefault="008A3776" w:rsidP="008A3776">
            <w:pPr>
              <w:pStyle w:val="ListParagraph"/>
              <w:numPr>
                <w:ilvl w:val="0"/>
                <w:numId w:val="28"/>
              </w:numPr>
              <w:rPr>
                <w:rFonts w:ascii="Arial" w:hAnsi="Arial" w:cs="Arial"/>
              </w:rPr>
            </w:pPr>
            <w:r w:rsidRPr="00D236D4">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0338E6C" w:rsidR="003A337A" w:rsidRPr="003B77BD" w:rsidRDefault="00BF01AD"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519DBF71" w14:textId="1B733545"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D7799D5"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8989CBC"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A7B9D58"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0E5F1F4"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0F9421C"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3B77BD" w:rsidRDefault="008A3776" w:rsidP="00AD5162">
            <w:pPr>
              <w:rPr>
                <w:rFonts w:ascii="Arial" w:hAnsi="Arial" w:cs="Arial"/>
                <w:b/>
                <w:bCs/>
                <w:color w:val="000000" w:themeColor="text1"/>
              </w:rPr>
            </w:pPr>
            <w:r w:rsidRPr="003B77BD">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56A11DA" w:rsidR="003A337A" w:rsidRPr="003B77BD" w:rsidRDefault="003A337A" w:rsidP="00AD5162">
            <w:pPr>
              <w:rPr>
                <w:rFonts w:ascii="Arial" w:hAnsi="Arial" w:cs="Arial"/>
                <w:color w:val="000000" w:themeColor="text1"/>
              </w:rPr>
            </w:pPr>
            <w:r w:rsidRPr="003B77BD">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3B77BD" w:rsidRDefault="007A25F4" w:rsidP="00AD5162">
            <w:pPr>
              <w:rPr>
                <w:rFonts w:ascii="Arial" w:hAnsi="Arial" w:cs="Arial"/>
                <w:b/>
                <w:bCs/>
                <w:color w:val="000000" w:themeColor="text1"/>
              </w:rPr>
            </w:pPr>
            <w:r w:rsidRPr="003B77BD">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735D6F5" w:rsidR="003A337A" w:rsidRPr="003B77BD" w:rsidRDefault="003A337A" w:rsidP="00AD5162">
            <w:pPr>
              <w:rPr>
                <w:rFonts w:ascii="Arial" w:hAnsi="Arial" w:cs="Arial"/>
                <w:color w:val="000000" w:themeColor="text1"/>
              </w:rPr>
            </w:pPr>
            <w:r w:rsidRPr="003B77BD">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5735874" w:rsidR="003A337A" w:rsidRPr="003B77BD" w:rsidRDefault="003A337A" w:rsidP="00AD5162">
            <w:pPr>
              <w:rPr>
                <w:rFonts w:ascii="Arial" w:hAnsi="Arial" w:cs="Arial"/>
                <w:color w:val="000000" w:themeColor="text1"/>
              </w:rPr>
            </w:pPr>
            <w:r w:rsidRPr="003B77BD">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26D29">
              <w:rPr>
                <w:rFonts w:ascii="Arial" w:hAnsi="Arial" w:cs="Arial"/>
              </w:rPr>
              <w:lastRenderedPageBreak/>
              <w:t>If signing on behalf of a relevant person, has written confirmation from a relevant person been given?</w:t>
            </w:r>
          </w:p>
          <w:p w14:paraId="66C8410D" w14:textId="4FE24BE7" w:rsidR="003A337A" w:rsidRPr="00B84CB3" w:rsidRDefault="003A337A" w:rsidP="00AD5162">
            <w:pPr>
              <w:rPr>
                <w:rFonts w:ascii="Arial" w:hAnsi="Arial" w:cs="Arial"/>
              </w:rPr>
            </w:pPr>
          </w:p>
        </w:tc>
        <w:tc>
          <w:tcPr>
            <w:tcW w:w="931" w:type="pct"/>
          </w:tcPr>
          <w:p w14:paraId="2B747F71" w14:textId="200C728C" w:rsidR="003A337A" w:rsidRPr="00451F59" w:rsidRDefault="00480A10" w:rsidP="00AD5162">
            <w:pPr>
              <w:rPr>
                <w:rFonts w:ascii="Arial" w:hAnsi="Arial" w:cs="Arial"/>
                <w:color w:val="000000" w:themeColor="text1"/>
              </w:rPr>
            </w:pPr>
            <w:r w:rsidRPr="00451F59">
              <w:rPr>
                <w:rFonts w:ascii="Arial" w:hAnsi="Arial" w:cs="Arial"/>
                <w:color w:val="000000" w:themeColor="text1"/>
              </w:rPr>
              <w:t>Y</w:t>
            </w:r>
          </w:p>
        </w:tc>
        <w:tc>
          <w:tcPr>
            <w:tcW w:w="1072" w:type="pct"/>
          </w:tcPr>
          <w:p w14:paraId="2F49E539" w14:textId="5B2E92D2"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834C1D" w:rsidRDefault="003A337A" w:rsidP="00AD5162">
            <w:pPr>
              <w:rPr>
                <w:rFonts w:ascii="Arial" w:hAnsi="Arial" w:cs="Arial"/>
              </w:rPr>
            </w:pPr>
            <w:r w:rsidRPr="00834C1D">
              <w:rPr>
                <w:rFonts w:ascii="Arial" w:hAnsi="Arial" w:cs="Arial"/>
              </w:rPr>
              <w:t>Has the operator confirmed they will comply with the conditions of the rule set?</w:t>
            </w:r>
          </w:p>
          <w:p w14:paraId="7A4D1501" w14:textId="6813D579" w:rsidR="003A337A" w:rsidRPr="00834C1D" w:rsidRDefault="003A337A" w:rsidP="00AD5162">
            <w:pPr>
              <w:rPr>
                <w:rFonts w:ascii="Arial" w:hAnsi="Arial" w:cs="Arial"/>
              </w:rPr>
            </w:pPr>
          </w:p>
        </w:tc>
        <w:tc>
          <w:tcPr>
            <w:tcW w:w="931" w:type="pct"/>
          </w:tcPr>
          <w:p w14:paraId="7A2BBFFF" w14:textId="5DD9C982" w:rsidR="003A337A" w:rsidRPr="00451F59" w:rsidRDefault="00834C1D" w:rsidP="00AD5162">
            <w:pPr>
              <w:rPr>
                <w:rFonts w:ascii="Arial" w:hAnsi="Arial" w:cs="Arial"/>
                <w:color w:val="000000" w:themeColor="text1"/>
              </w:rPr>
            </w:pPr>
            <w:r>
              <w:rPr>
                <w:rFonts w:ascii="Arial" w:hAnsi="Arial" w:cs="Arial"/>
                <w:color w:val="000000" w:themeColor="text1"/>
              </w:rPr>
              <w:t>Y</w:t>
            </w:r>
          </w:p>
        </w:tc>
        <w:tc>
          <w:tcPr>
            <w:tcW w:w="1072" w:type="pct"/>
          </w:tcPr>
          <w:p w14:paraId="7B71848E" w14:textId="2E6FBD52" w:rsidR="003A337A" w:rsidRPr="00B84CB3" w:rsidRDefault="00834C1D" w:rsidP="00AD5162">
            <w:pPr>
              <w:rPr>
                <w:rFonts w:ascii="Arial" w:hAnsi="Arial" w:cs="Arial"/>
              </w:rPr>
            </w:pPr>
            <w:r>
              <w:rPr>
                <w:rFonts w:ascii="Arial" w:hAnsi="Arial" w:cs="Arial"/>
              </w:rPr>
              <w:t>See request for information  response dated 13/06/22</w:t>
            </w:r>
          </w:p>
        </w:tc>
      </w:tr>
      <w:tr w:rsidR="007A25F4" w:rsidRPr="00A007D4" w14:paraId="35F090D5" w14:textId="77777777" w:rsidTr="00AD5162">
        <w:tc>
          <w:tcPr>
            <w:tcW w:w="2997" w:type="pct"/>
          </w:tcPr>
          <w:p w14:paraId="1C0B17F4" w14:textId="70B373A7" w:rsidR="007A25F4" w:rsidRPr="00834C1D" w:rsidRDefault="007A25F4" w:rsidP="00AD5162">
            <w:pPr>
              <w:rPr>
                <w:rFonts w:ascii="Arial" w:hAnsi="Arial" w:cs="Arial"/>
              </w:rPr>
            </w:pPr>
            <w:r w:rsidRPr="00834C1D">
              <w:rPr>
                <w:rFonts w:ascii="Arial" w:hAnsi="Arial" w:cs="Arial"/>
              </w:rPr>
              <w:t>Has the operator confirmed they will comply with the NRW pre-notification requirements.</w:t>
            </w:r>
          </w:p>
        </w:tc>
        <w:tc>
          <w:tcPr>
            <w:tcW w:w="931" w:type="pct"/>
          </w:tcPr>
          <w:p w14:paraId="70A29A2B" w14:textId="10B0727A" w:rsidR="007A25F4" w:rsidRPr="00451F59" w:rsidRDefault="00834C1D" w:rsidP="00AD5162">
            <w:pPr>
              <w:rPr>
                <w:rFonts w:ascii="Arial" w:hAnsi="Arial" w:cs="Arial"/>
                <w:color w:val="000000" w:themeColor="text1"/>
              </w:rPr>
            </w:pPr>
            <w:r>
              <w:rPr>
                <w:rFonts w:ascii="Arial" w:hAnsi="Arial" w:cs="Arial"/>
                <w:color w:val="000000" w:themeColor="text1"/>
              </w:rPr>
              <w:t>Y</w:t>
            </w:r>
          </w:p>
        </w:tc>
        <w:tc>
          <w:tcPr>
            <w:tcW w:w="1072" w:type="pct"/>
          </w:tcPr>
          <w:p w14:paraId="2901679C" w14:textId="4513F4D2" w:rsidR="007A25F4" w:rsidRPr="00A007D4" w:rsidRDefault="00834C1D" w:rsidP="00AD5162">
            <w:pPr>
              <w:rPr>
                <w:rFonts w:ascii="Arial" w:hAnsi="Arial" w:cs="Arial"/>
              </w:rPr>
            </w:pPr>
            <w:r>
              <w:rPr>
                <w:rFonts w:ascii="Arial" w:hAnsi="Arial" w:cs="Arial"/>
              </w:rPr>
              <w:t>See request for information  response dated 13/06/22</w:t>
            </w: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89327FF" w:rsidR="003A337A" w:rsidRPr="00451F59" w:rsidRDefault="003A337A" w:rsidP="00AD5162">
            <w:pPr>
              <w:rPr>
                <w:rFonts w:ascii="Arial" w:hAnsi="Arial" w:cs="Arial"/>
                <w:color w:val="000000" w:themeColor="text1"/>
              </w:rPr>
            </w:pPr>
            <w:r w:rsidRPr="00451F59">
              <w:rPr>
                <w:rFonts w:ascii="Arial" w:hAnsi="Arial" w:cs="Arial"/>
                <w:color w:val="000000" w:themeColor="text1"/>
              </w:rPr>
              <w:t xml:space="preserve">Y </w:t>
            </w:r>
          </w:p>
        </w:tc>
        <w:tc>
          <w:tcPr>
            <w:tcW w:w="1072" w:type="pct"/>
          </w:tcPr>
          <w:p w14:paraId="027C3587" w14:textId="607231E2"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285" w:type="pct"/>
        <w:tblLook w:val="04A0" w:firstRow="1" w:lastRow="0" w:firstColumn="1" w:lastColumn="0" w:noHBand="0" w:noVBand="1"/>
      </w:tblPr>
      <w:tblGrid>
        <w:gridCol w:w="7394"/>
        <w:gridCol w:w="1375"/>
        <w:gridCol w:w="2283"/>
      </w:tblGrid>
      <w:tr w:rsidR="00D50F58" w:rsidRPr="00A007D4" w14:paraId="03ADB478" w14:textId="77777777" w:rsidTr="00C052E0">
        <w:tc>
          <w:tcPr>
            <w:tcW w:w="3345"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22"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1034"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C052E0">
        <w:tc>
          <w:tcPr>
            <w:tcW w:w="3345"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22" w:type="pct"/>
            <w:shd w:val="clear" w:color="auto" w:fill="auto"/>
          </w:tcPr>
          <w:p w14:paraId="575BCFB7" w14:textId="109359ED" w:rsidR="004C1EF0" w:rsidRPr="00C40D12" w:rsidRDefault="004C1EF0" w:rsidP="00A007D4">
            <w:pPr>
              <w:rPr>
                <w:rFonts w:ascii="Arial" w:hAnsi="Arial" w:cs="Arial"/>
                <w:b/>
              </w:rPr>
            </w:pPr>
            <w:r w:rsidRPr="00C40D12">
              <w:rPr>
                <w:rFonts w:ascii="Arial" w:hAnsi="Arial" w:cs="Arial"/>
              </w:rPr>
              <w:t xml:space="preserve">Y </w:t>
            </w:r>
          </w:p>
        </w:tc>
        <w:tc>
          <w:tcPr>
            <w:tcW w:w="1034"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C052E0">
        <w:tc>
          <w:tcPr>
            <w:tcW w:w="3345"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22" w:type="pct"/>
          </w:tcPr>
          <w:p w14:paraId="03ADB47A" w14:textId="7F82905D" w:rsidR="00A5488D" w:rsidRPr="00C40D12" w:rsidRDefault="00C468A5" w:rsidP="00A007D4">
            <w:pPr>
              <w:rPr>
                <w:rFonts w:ascii="Arial" w:hAnsi="Arial" w:cs="Arial"/>
              </w:rPr>
            </w:pPr>
            <w:r w:rsidRPr="00C40D12">
              <w:rPr>
                <w:rFonts w:ascii="Arial" w:hAnsi="Arial" w:cs="Arial"/>
              </w:rPr>
              <w:t xml:space="preserve">Y </w:t>
            </w:r>
          </w:p>
        </w:tc>
        <w:tc>
          <w:tcPr>
            <w:tcW w:w="1034" w:type="pct"/>
          </w:tcPr>
          <w:p w14:paraId="03ADB47B" w14:textId="77777777" w:rsidR="00A5488D" w:rsidRPr="00C40D12" w:rsidRDefault="00A5488D" w:rsidP="00A007D4">
            <w:pPr>
              <w:rPr>
                <w:rFonts w:ascii="Arial" w:hAnsi="Arial" w:cs="Arial"/>
              </w:rPr>
            </w:pPr>
          </w:p>
        </w:tc>
      </w:tr>
      <w:tr w:rsidR="00A5488D" w:rsidRPr="00A007D4" w14:paraId="03ADB480" w14:textId="77777777" w:rsidTr="00C052E0">
        <w:tc>
          <w:tcPr>
            <w:tcW w:w="3345" w:type="pct"/>
            <w:tcBorders>
              <w:bottom w:val="single" w:sz="4" w:space="0" w:color="auto"/>
            </w:tcBorders>
          </w:tcPr>
          <w:p w14:paraId="03ADB47D" w14:textId="26870CCB" w:rsidR="00A5488D" w:rsidRPr="00FA7753" w:rsidRDefault="00C468A5" w:rsidP="00A007D4">
            <w:pPr>
              <w:rPr>
                <w:rFonts w:ascii="Arial" w:hAnsi="Arial" w:cs="Arial"/>
              </w:rPr>
            </w:pPr>
            <w:r w:rsidRPr="00FA7753">
              <w:rPr>
                <w:rFonts w:ascii="Arial" w:hAnsi="Arial" w:cs="Arial"/>
              </w:rPr>
              <w:t>If there is storage; do the grid references match the site plan?</w:t>
            </w:r>
          </w:p>
        </w:tc>
        <w:tc>
          <w:tcPr>
            <w:tcW w:w="622" w:type="pct"/>
            <w:tcBorders>
              <w:bottom w:val="single" w:sz="4" w:space="0" w:color="auto"/>
            </w:tcBorders>
          </w:tcPr>
          <w:p w14:paraId="03ADB47E" w14:textId="523034CC" w:rsidR="00A5488D" w:rsidRPr="00C40D12" w:rsidRDefault="00C468A5" w:rsidP="00A007D4">
            <w:pPr>
              <w:rPr>
                <w:rFonts w:ascii="Arial" w:hAnsi="Arial" w:cs="Arial"/>
              </w:rPr>
            </w:pPr>
            <w:r w:rsidRPr="00C40D12">
              <w:rPr>
                <w:rFonts w:ascii="Arial" w:hAnsi="Arial" w:cs="Arial"/>
              </w:rPr>
              <w:t xml:space="preserve">Y </w:t>
            </w:r>
          </w:p>
        </w:tc>
        <w:tc>
          <w:tcPr>
            <w:tcW w:w="1034"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C052E0">
        <w:tc>
          <w:tcPr>
            <w:tcW w:w="3345" w:type="pct"/>
            <w:tcBorders>
              <w:bottom w:val="single" w:sz="4" w:space="0" w:color="auto"/>
            </w:tcBorders>
          </w:tcPr>
          <w:p w14:paraId="024C3D2E" w14:textId="221BADCC" w:rsidR="009C6198" w:rsidRPr="00FA7753" w:rsidRDefault="009C6198" w:rsidP="00A007D4">
            <w:pPr>
              <w:rPr>
                <w:rFonts w:ascii="Arial" w:hAnsi="Arial" w:cs="Arial"/>
              </w:rPr>
            </w:pPr>
            <w:r w:rsidRPr="00FA7753">
              <w:rPr>
                <w:rFonts w:ascii="Arial" w:hAnsi="Arial" w:cs="Arial"/>
              </w:rPr>
              <w:t xml:space="preserve">If </w:t>
            </w:r>
            <w:r w:rsidR="001528C6" w:rsidRPr="00293A66">
              <w:rPr>
                <w:rFonts w:ascii="Arial" w:hAnsi="Arial" w:cs="Arial"/>
              </w:rPr>
              <w:t xml:space="preserve">land was previously deployed on, </w:t>
            </w:r>
            <w:r w:rsidR="0093250D" w:rsidRPr="00293A66">
              <w:rPr>
                <w:rFonts w:ascii="Arial" w:hAnsi="Arial" w:cs="Arial"/>
              </w:rPr>
              <w:t xml:space="preserve">and waste is stored in temporary field heaps; </w:t>
            </w:r>
            <w:r w:rsidR="001528C6" w:rsidRPr="00293A66">
              <w:rPr>
                <w:rFonts w:ascii="Arial" w:hAnsi="Arial" w:cs="Arial"/>
              </w:rPr>
              <w:t>are the storage locations in the same or different locations?</w:t>
            </w:r>
          </w:p>
        </w:tc>
        <w:tc>
          <w:tcPr>
            <w:tcW w:w="622" w:type="pct"/>
            <w:tcBorders>
              <w:bottom w:val="single" w:sz="4" w:space="0" w:color="auto"/>
            </w:tcBorders>
          </w:tcPr>
          <w:p w14:paraId="2FDF8729" w14:textId="1D3CFC19" w:rsidR="009C6198" w:rsidRPr="00D7294D" w:rsidRDefault="00D7294D" w:rsidP="00A007D4">
            <w:pPr>
              <w:rPr>
                <w:rFonts w:ascii="Arial" w:hAnsi="Arial" w:cs="Arial"/>
                <w:color w:val="000000" w:themeColor="text1"/>
              </w:rPr>
            </w:pPr>
            <w:r w:rsidRPr="00D7294D">
              <w:rPr>
                <w:rFonts w:ascii="Arial" w:hAnsi="Arial" w:cs="Arial"/>
                <w:color w:val="000000" w:themeColor="text1"/>
              </w:rPr>
              <w:t xml:space="preserve">n/a </w:t>
            </w:r>
          </w:p>
          <w:p w14:paraId="41D3C622" w14:textId="6CEBBDDA" w:rsidR="001528C6" w:rsidRPr="001528C6" w:rsidRDefault="001528C6" w:rsidP="00A007D4">
            <w:pPr>
              <w:rPr>
                <w:rFonts w:ascii="Arial" w:hAnsi="Arial" w:cs="Arial"/>
                <w:color w:val="FF0000"/>
              </w:rPr>
            </w:pPr>
          </w:p>
        </w:tc>
        <w:tc>
          <w:tcPr>
            <w:tcW w:w="1034" w:type="pct"/>
            <w:tcBorders>
              <w:bottom w:val="single" w:sz="4" w:space="0" w:color="auto"/>
            </w:tcBorders>
          </w:tcPr>
          <w:p w14:paraId="7464D793" w14:textId="1F6F2D43" w:rsidR="009C6198" w:rsidRPr="001528C6" w:rsidRDefault="009C6198" w:rsidP="00A007D4">
            <w:pPr>
              <w:rPr>
                <w:rFonts w:ascii="Arial" w:hAnsi="Arial" w:cs="Arial"/>
                <w:color w:val="FF0000"/>
              </w:rPr>
            </w:pPr>
          </w:p>
        </w:tc>
      </w:tr>
      <w:tr w:rsidR="009A0BC6" w:rsidRPr="00A007D4" w14:paraId="03ADB484" w14:textId="77777777" w:rsidTr="00C052E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14D367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F5DB67C" w:rsidR="00114B43" w:rsidRPr="00C40D12" w:rsidRDefault="00114B43" w:rsidP="00A007D4">
            <w:pPr>
              <w:rPr>
                <w:rFonts w:ascii="Arial" w:hAnsi="Arial" w:cs="Arial"/>
              </w:rPr>
            </w:pPr>
            <w:r w:rsidRPr="00C40D12">
              <w:rPr>
                <w:rFonts w:ascii="Arial" w:hAnsi="Arial" w:cs="Arial"/>
              </w:rPr>
              <w:t>Y</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1BBC0AF" w:rsidR="00114B43" w:rsidRPr="00C40D12" w:rsidRDefault="00114B43" w:rsidP="00A007D4">
            <w:pPr>
              <w:rPr>
                <w:rFonts w:ascii="Arial" w:hAnsi="Arial" w:cs="Arial"/>
              </w:rPr>
            </w:pPr>
            <w:r w:rsidRPr="00C40D12">
              <w:rPr>
                <w:rFonts w:ascii="Arial" w:hAnsi="Arial" w:cs="Arial"/>
              </w:rPr>
              <w:t>n/a</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F59A74A" w:rsidR="00BF3C38" w:rsidRPr="0005471D" w:rsidRDefault="00996CC1" w:rsidP="0005471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92B6180" w:rsidR="00996CC1" w:rsidRPr="00C40D12" w:rsidRDefault="003267AF" w:rsidP="00A007D4">
            <w:pPr>
              <w:rPr>
                <w:rFonts w:ascii="Arial" w:hAnsi="Arial" w:cs="Arial"/>
                <w:highlight w:val="yellow"/>
              </w:rPr>
            </w:pPr>
            <w:r w:rsidRPr="00C40D12">
              <w:rPr>
                <w:rFonts w:ascii="Arial" w:hAnsi="Arial" w:cs="Arial"/>
              </w:rPr>
              <w:t>n/a</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3AE8CB2" w:rsidR="00114B43" w:rsidRPr="00C40D12" w:rsidRDefault="00C052E0" w:rsidP="00A007D4">
            <w:pPr>
              <w:rPr>
                <w:rFonts w:ascii="Arial" w:hAnsi="Arial" w:cs="Arial"/>
              </w:rPr>
            </w:pPr>
            <w:r>
              <w:rPr>
                <w:rFonts w:ascii="Arial" w:hAnsi="Arial" w:cs="Arial"/>
              </w:rPr>
              <w:t>Y</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996BDF2" w:rsidR="002E2A8B" w:rsidRPr="00171D59" w:rsidRDefault="00114B43" w:rsidP="0005471D">
            <w:pPr>
              <w:pStyle w:val="Default"/>
              <w:rPr>
                <w:sz w:val="22"/>
                <w:szCs w:val="22"/>
              </w:rPr>
            </w:pPr>
            <w:r w:rsidRPr="00171D59">
              <w:rPr>
                <w:sz w:val="22"/>
                <w:szCs w:val="22"/>
              </w:rPr>
              <w:t>(shown on map)</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0FBF00B" w:rsidR="00114B43" w:rsidRPr="00C40D12" w:rsidRDefault="00114B43" w:rsidP="00A007D4">
            <w:pPr>
              <w:rPr>
                <w:rFonts w:ascii="Arial" w:hAnsi="Arial" w:cs="Arial"/>
              </w:rPr>
            </w:pPr>
            <w:r w:rsidRPr="00C40D12">
              <w:rPr>
                <w:rFonts w:ascii="Arial" w:hAnsi="Arial" w:cs="Arial"/>
              </w:rPr>
              <w:t>n/a</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05471D">
        <w:trPr>
          <w:trHeight w:val="1139"/>
        </w:trPr>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7D6B01B" w:rsidR="002E2A8B" w:rsidRPr="00171D59" w:rsidRDefault="002E2A8B" w:rsidP="0005471D">
            <w:pPr>
              <w:pStyle w:val="Default"/>
              <w:rPr>
                <w:sz w:val="22"/>
                <w:szCs w:val="22"/>
              </w:rPr>
            </w:pP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BC25D07" w:rsidR="00114B43" w:rsidRPr="00C40D12" w:rsidRDefault="00114B43" w:rsidP="00A007D4">
            <w:pPr>
              <w:rPr>
                <w:rFonts w:ascii="Arial" w:hAnsi="Arial" w:cs="Arial"/>
              </w:rPr>
            </w:pPr>
            <w:r w:rsidRPr="00C40D12">
              <w:rPr>
                <w:rFonts w:ascii="Arial" w:hAnsi="Arial" w:cs="Arial"/>
              </w:rPr>
              <w:t>n/a</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81FD802" w:rsidR="00114B43" w:rsidRPr="00C40D12" w:rsidRDefault="00114B43" w:rsidP="00A007D4">
            <w:pPr>
              <w:rPr>
                <w:rFonts w:ascii="Arial" w:hAnsi="Arial" w:cs="Arial"/>
              </w:rPr>
            </w:pPr>
            <w:r w:rsidRPr="00C40D12">
              <w:rPr>
                <w:rFonts w:ascii="Arial" w:hAnsi="Arial" w:cs="Arial"/>
              </w:rPr>
              <w:t xml:space="preserve">Y </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8E75DE" w14:textId="77777777" w:rsidR="00C052E0" w:rsidRPr="000B2131" w:rsidRDefault="00C052E0" w:rsidP="00A007D4">
            <w:pPr>
              <w:rPr>
                <w:rFonts w:ascii="Arial" w:hAnsi="Arial" w:cs="Arial"/>
                <w:u w:val="single"/>
              </w:rPr>
            </w:pPr>
            <w:r w:rsidRPr="000B2131">
              <w:rPr>
                <w:rFonts w:ascii="Arial" w:hAnsi="Arial" w:cs="Arial"/>
                <w:u w:val="single"/>
              </w:rPr>
              <w:t>SSSIs:</w:t>
            </w:r>
          </w:p>
          <w:p w14:paraId="04F2D3FC" w14:textId="77777777" w:rsidR="00C052E0" w:rsidRDefault="00C052E0" w:rsidP="00A007D4">
            <w:pPr>
              <w:rPr>
                <w:rFonts w:ascii="Arial" w:eastAsia="Calibri" w:hAnsi="Arial" w:cs="Arial"/>
              </w:rPr>
            </w:pPr>
            <w:r w:rsidRPr="00C052E0">
              <w:rPr>
                <w:rFonts w:ascii="Arial" w:eastAsia="Calibri" w:hAnsi="Arial" w:cs="Arial"/>
              </w:rPr>
              <w:t>Coed y Cefn</w:t>
            </w:r>
          </w:p>
          <w:p w14:paraId="411F8E39" w14:textId="77777777" w:rsidR="002E3073" w:rsidRDefault="002E3073" w:rsidP="00A007D4">
            <w:pPr>
              <w:rPr>
                <w:rFonts w:ascii="Arial" w:hAnsi="Arial" w:cs="Arial"/>
                <w:color w:val="333333"/>
                <w:shd w:val="clear" w:color="auto" w:fill="FFFFFF"/>
              </w:rPr>
            </w:pPr>
          </w:p>
          <w:p w14:paraId="213F182A" w14:textId="3D13F15F" w:rsidR="00C052E0" w:rsidRDefault="00C052E0" w:rsidP="00A007D4">
            <w:pPr>
              <w:rPr>
                <w:rFonts w:ascii="Arial" w:hAnsi="Arial" w:cs="Arial"/>
                <w:color w:val="333333"/>
                <w:shd w:val="clear" w:color="auto" w:fill="FFFFFF"/>
              </w:rPr>
            </w:pPr>
            <w:r w:rsidRPr="00871323">
              <w:rPr>
                <w:rFonts w:ascii="Arial" w:hAnsi="Arial" w:cs="Arial"/>
                <w:color w:val="333333"/>
                <w:shd w:val="clear" w:color="auto" w:fill="FFFFFF"/>
              </w:rPr>
              <w:t>Upper</w:t>
            </w:r>
            <w:r>
              <w:rPr>
                <w:rFonts w:ascii="Arial" w:hAnsi="Arial" w:cs="Arial"/>
                <w:color w:val="333333"/>
                <w:shd w:val="clear" w:color="auto" w:fill="FFFFFF"/>
              </w:rPr>
              <w:t xml:space="preserve"> </w:t>
            </w:r>
            <w:r w:rsidRPr="00871323">
              <w:rPr>
                <w:rFonts w:ascii="Arial" w:hAnsi="Arial" w:cs="Arial"/>
                <w:color w:val="333333"/>
                <w:shd w:val="clear" w:color="auto" w:fill="FFFFFF"/>
              </w:rPr>
              <w:t>Wye</w:t>
            </w:r>
            <w:r>
              <w:rPr>
                <w:rFonts w:ascii="Arial" w:hAnsi="Arial" w:cs="Arial"/>
                <w:color w:val="333333"/>
                <w:shd w:val="clear" w:color="auto" w:fill="FFFFFF"/>
              </w:rPr>
              <w:t xml:space="preserve"> T</w:t>
            </w:r>
            <w:r w:rsidRPr="00871323">
              <w:rPr>
                <w:rFonts w:ascii="Arial" w:hAnsi="Arial" w:cs="Arial"/>
                <w:color w:val="333333"/>
                <w:shd w:val="clear" w:color="auto" w:fill="FFFFFF"/>
              </w:rPr>
              <w:t>ributaries</w:t>
            </w:r>
          </w:p>
          <w:p w14:paraId="334A1BA9" w14:textId="77777777" w:rsidR="002E3073" w:rsidRDefault="002E3073" w:rsidP="00A007D4">
            <w:pPr>
              <w:rPr>
                <w:rFonts w:ascii="Arial" w:hAnsi="Arial" w:cs="Arial"/>
                <w:color w:val="333333"/>
                <w:shd w:val="clear" w:color="auto" w:fill="FFFFFF"/>
              </w:rPr>
            </w:pPr>
          </w:p>
          <w:p w14:paraId="1A08D4F2" w14:textId="729FE9D6" w:rsidR="002E3073" w:rsidRDefault="002E3073" w:rsidP="00A007D4">
            <w:pPr>
              <w:rPr>
                <w:rFonts w:ascii="Arial" w:hAnsi="Arial" w:cs="Arial"/>
                <w:color w:val="333333"/>
                <w:shd w:val="clear" w:color="auto" w:fill="FFFFFF"/>
              </w:rPr>
            </w:pPr>
            <w:r w:rsidRPr="0028741A">
              <w:rPr>
                <w:rFonts w:ascii="Arial" w:hAnsi="Arial" w:cs="Arial"/>
                <w:color w:val="333333"/>
                <w:shd w:val="clear" w:color="auto" w:fill="FFFFFF"/>
              </w:rPr>
              <w:t>New House Meadow</w:t>
            </w:r>
          </w:p>
          <w:p w14:paraId="7BDA9B5E" w14:textId="0C876342" w:rsidR="002E3073" w:rsidRDefault="002E3073" w:rsidP="00A007D4">
            <w:pPr>
              <w:rPr>
                <w:rFonts w:ascii="Arial" w:hAnsi="Arial" w:cs="Arial"/>
                <w:color w:val="333333"/>
                <w:shd w:val="clear" w:color="auto" w:fill="FFFFFF"/>
              </w:rPr>
            </w:pPr>
          </w:p>
          <w:p w14:paraId="40F78310" w14:textId="3D5142D6" w:rsidR="002E3073" w:rsidRPr="000B2131" w:rsidRDefault="002E3073" w:rsidP="00A007D4">
            <w:pPr>
              <w:rPr>
                <w:rFonts w:ascii="Arial" w:hAnsi="Arial" w:cs="Arial"/>
                <w:color w:val="333333"/>
                <w:u w:val="single"/>
                <w:shd w:val="clear" w:color="auto" w:fill="FFFFFF"/>
              </w:rPr>
            </w:pPr>
            <w:r w:rsidRPr="000B2131">
              <w:rPr>
                <w:rFonts w:ascii="Arial" w:hAnsi="Arial" w:cs="Arial"/>
                <w:color w:val="333333"/>
                <w:u w:val="single"/>
                <w:shd w:val="clear" w:color="auto" w:fill="FFFFFF"/>
              </w:rPr>
              <w:t>SAC</w:t>
            </w:r>
          </w:p>
          <w:p w14:paraId="717DD4CB" w14:textId="035973C6" w:rsidR="002E3073" w:rsidRDefault="002E3073" w:rsidP="00A007D4">
            <w:pPr>
              <w:rPr>
                <w:rFonts w:ascii="Arial" w:hAnsi="Arial" w:cs="Arial"/>
                <w:color w:val="333333"/>
                <w:shd w:val="clear" w:color="auto" w:fill="FFFFFF"/>
              </w:rPr>
            </w:pPr>
          </w:p>
          <w:p w14:paraId="19BB2882" w14:textId="692A0FEF" w:rsidR="002E3073" w:rsidRDefault="002E3073" w:rsidP="00A007D4">
            <w:pPr>
              <w:rPr>
                <w:rFonts w:ascii="Arial" w:hAnsi="Arial" w:cs="Arial"/>
                <w:color w:val="333333"/>
                <w:shd w:val="clear" w:color="auto" w:fill="FFFFFF"/>
              </w:rPr>
            </w:pPr>
            <w:r w:rsidRPr="00793CC0">
              <w:rPr>
                <w:rFonts w:ascii="Arial" w:hAnsi="Arial" w:cs="Arial"/>
                <w:color w:val="333333"/>
                <w:shd w:val="clear" w:color="auto" w:fill="FFFFFF"/>
              </w:rPr>
              <w:t>River Wye</w:t>
            </w:r>
          </w:p>
          <w:p w14:paraId="0DB234BF" w14:textId="089E2C9A" w:rsidR="002E3073" w:rsidRDefault="002E3073" w:rsidP="00A007D4">
            <w:pPr>
              <w:rPr>
                <w:rFonts w:ascii="Arial" w:hAnsi="Arial" w:cs="Arial"/>
                <w:color w:val="333333"/>
                <w:shd w:val="clear" w:color="auto" w:fill="FFFFFF"/>
              </w:rPr>
            </w:pPr>
          </w:p>
          <w:p w14:paraId="3721BFAD" w14:textId="3A780F72" w:rsidR="002E3073" w:rsidRDefault="002E3073" w:rsidP="00A007D4">
            <w:pPr>
              <w:rPr>
                <w:rFonts w:ascii="Arial" w:hAnsi="Arial" w:cs="Arial"/>
                <w:color w:val="333333"/>
                <w:shd w:val="clear" w:color="auto" w:fill="FFFFFF"/>
              </w:rPr>
            </w:pPr>
            <w:r>
              <w:rPr>
                <w:rFonts w:ascii="Arial" w:hAnsi="Arial" w:cs="Arial"/>
                <w:color w:val="333333"/>
                <w:shd w:val="clear" w:color="auto" w:fill="FFFFFF"/>
              </w:rPr>
              <w:lastRenderedPageBreak/>
              <w:t>See Mymap report for further details.</w:t>
            </w:r>
          </w:p>
          <w:p w14:paraId="5686D3FA" w14:textId="0D7F0D04" w:rsidR="002E3073" w:rsidRDefault="002E3073" w:rsidP="00A007D4">
            <w:pPr>
              <w:rPr>
                <w:rFonts w:ascii="Arial" w:hAnsi="Arial" w:cs="Arial"/>
                <w:color w:val="333333"/>
                <w:shd w:val="clear" w:color="auto" w:fill="FFFFFF"/>
              </w:rPr>
            </w:pPr>
          </w:p>
          <w:p w14:paraId="5E231B35" w14:textId="77777777" w:rsidR="002E3073" w:rsidRDefault="002E3073" w:rsidP="00A007D4">
            <w:pPr>
              <w:rPr>
                <w:rFonts w:ascii="Arial" w:hAnsi="Arial" w:cs="Arial"/>
                <w:color w:val="333333"/>
                <w:shd w:val="clear" w:color="auto" w:fill="FFFFFF"/>
              </w:rPr>
            </w:pPr>
          </w:p>
          <w:p w14:paraId="056F1704" w14:textId="11D2AC0E" w:rsidR="00C052E0" w:rsidRDefault="00C052E0" w:rsidP="00A007D4">
            <w:pPr>
              <w:rPr>
                <w:rFonts w:ascii="Arial" w:hAnsi="Arial" w:cs="Arial"/>
                <w:color w:val="333333"/>
                <w:shd w:val="clear" w:color="auto" w:fill="FFFFFF"/>
              </w:rPr>
            </w:pPr>
          </w:p>
          <w:p w14:paraId="5A1F4005" w14:textId="77777777" w:rsidR="00C052E0" w:rsidRDefault="00C052E0" w:rsidP="00A007D4">
            <w:pPr>
              <w:rPr>
                <w:rFonts w:ascii="Arial" w:hAnsi="Arial" w:cs="Arial"/>
                <w:color w:val="333333"/>
                <w:shd w:val="clear" w:color="auto" w:fill="FFFFFF"/>
              </w:rPr>
            </w:pPr>
          </w:p>
          <w:p w14:paraId="74AF6DF7" w14:textId="77777777" w:rsidR="00C052E0" w:rsidRDefault="00C052E0" w:rsidP="00A007D4">
            <w:pPr>
              <w:rPr>
                <w:rFonts w:ascii="Arial" w:hAnsi="Arial" w:cs="Arial"/>
                <w:color w:val="333333"/>
                <w:shd w:val="clear" w:color="auto" w:fill="FFFFFF"/>
              </w:rPr>
            </w:pPr>
          </w:p>
          <w:p w14:paraId="00E5E917" w14:textId="4047E593" w:rsidR="00C052E0" w:rsidRPr="00A007D4" w:rsidRDefault="00C052E0" w:rsidP="00A007D4">
            <w:pPr>
              <w:rPr>
                <w:rFonts w:ascii="Arial" w:hAnsi="Arial" w:cs="Arial"/>
              </w:rPr>
            </w:pPr>
          </w:p>
        </w:tc>
      </w:tr>
      <w:tr w:rsidR="009A0BC6" w:rsidRPr="00A007D4" w14:paraId="12F7E48C"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1BD7" w:rsidRDefault="009A0BC6" w:rsidP="00D4766D">
            <w:pPr>
              <w:pStyle w:val="Default"/>
              <w:rPr>
                <w:sz w:val="22"/>
                <w:szCs w:val="22"/>
              </w:rPr>
            </w:pPr>
            <w:r w:rsidRPr="00A01BD7">
              <w:rPr>
                <w:sz w:val="22"/>
                <w:szCs w:val="22"/>
              </w:rPr>
              <w:lastRenderedPageBreak/>
              <w:t>location of any public rights of way</w:t>
            </w:r>
          </w:p>
          <w:p w14:paraId="6072371C" w14:textId="7F993164" w:rsidR="00A817A0" w:rsidRPr="00A007D4" w:rsidRDefault="00114B43" w:rsidP="00D4766D">
            <w:pPr>
              <w:pStyle w:val="Default"/>
              <w:rPr>
                <w:sz w:val="22"/>
                <w:szCs w:val="22"/>
              </w:rPr>
            </w:pPr>
            <w:r w:rsidRPr="00A01BD7">
              <w:rPr>
                <w:sz w:val="22"/>
                <w:szCs w:val="22"/>
              </w:rPr>
              <w:t>(shown on map)</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8A474E6" w:rsidR="009A0BC6" w:rsidRPr="00C40D12" w:rsidRDefault="009A0BC6" w:rsidP="00A007D4">
            <w:pPr>
              <w:rPr>
                <w:rFonts w:ascii="Arial" w:hAnsi="Arial" w:cs="Arial"/>
              </w:rPr>
            </w:pPr>
            <w:r w:rsidRPr="00C40D12">
              <w:rPr>
                <w:rFonts w:ascii="Arial" w:hAnsi="Arial" w:cs="Arial"/>
              </w:rPr>
              <w:t xml:space="preserve">Y </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052E0">
        <w:tc>
          <w:tcPr>
            <w:tcW w:w="334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97F13EA" w:rsidR="00C922D9" w:rsidRPr="00C40D12" w:rsidRDefault="00C922D9" w:rsidP="00A007D4">
            <w:pPr>
              <w:rPr>
                <w:rFonts w:ascii="Arial" w:hAnsi="Arial" w:cs="Arial"/>
              </w:rPr>
            </w:pPr>
            <w:r w:rsidRPr="00C40D12">
              <w:rPr>
                <w:rFonts w:ascii="Arial" w:hAnsi="Arial" w:cs="Arial"/>
              </w:rPr>
              <w:t xml:space="preserve">Y </w:t>
            </w:r>
          </w:p>
        </w:tc>
        <w:tc>
          <w:tcPr>
            <w:tcW w:w="10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052E0">
        <w:tc>
          <w:tcPr>
            <w:tcW w:w="3345"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F519165" w:rsidR="00747456" w:rsidRPr="00C40D12" w:rsidRDefault="003267AF" w:rsidP="00A007D4">
            <w:pPr>
              <w:rPr>
                <w:rFonts w:ascii="Arial" w:hAnsi="Arial" w:cs="Arial"/>
              </w:rPr>
            </w:pPr>
            <w:r w:rsidRPr="00C40D12">
              <w:rPr>
                <w:rFonts w:ascii="Arial" w:hAnsi="Arial" w:cs="Arial"/>
              </w:rPr>
              <w:t xml:space="preserve">N </w:t>
            </w:r>
          </w:p>
        </w:tc>
        <w:tc>
          <w:tcPr>
            <w:tcW w:w="1034"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B5DBCEC" w:rsidR="00747456" w:rsidRPr="000207F3" w:rsidRDefault="000207F3" w:rsidP="00A007D4">
            <w:pPr>
              <w:rPr>
                <w:rFonts w:ascii="Arial" w:hAnsi="Arial" w:cs="Arial"/>
                <w:highlight w:val="yellow"/>
              </w:rPr>
            </w:pPr>
            <w:r w:rsidRPr="00C83311">
              <w:rPr>
                <w:rFonts w:ascii="Arial" w:hAnsi="Arial" w:cs="Arial"/>
              </w:rPr>
              <w:t>See comments at the bottom of the decision docume</w:t>
            </w:r>
            <w:r w:rsidRPr="007E2E6F">
              <w:rPr>
                <w:rFonts w:ascii="Arial" w:hAnsi="Arial" w:cs="Arial"/>
              </w:rPr>
              <w:t>nt</w:t>
            </w:r>
            <w:r w:rsidR="00C83311" w:rsidRPr="007E2E6F">
              <w:rPr>
                <w:rFonts w:ascii="Arial" w:hAnsi="Arial" w:cs="Arial"/>
              </w:rPr>
              <w:t>.</w:t>
            </w:r>
          </w:p>
        </w:tc>
      </w:tr>
      <w:tr w:rsidR="00592E1D" w:rsidRPr="00592E1D" w14:paraId="0FB00FE9" w14:textId="77777777" w:rsidTr="00C052E0">
        <w:tc>
          <w:tcPr>
            <w:tcW w:w="3345" w:type="pct"/>
            <w:tcBorders>
              <w:top w:val="single" w:sz="4" w:space="0" w:color="auto"/>
              <w:left w:val="single" w:sz="4" w:space="0" w:color="auto"/>
              <w:bottom w:val="single" w:sz="4" w:space="0" w:color="auto"/>
              <w:right w:val="single" w:sz="4" w:space="0" w:color="auto"/>
            </w:tcBorders>
          </w:tcPr>
          <w:p w14:paraId="56BCAA9D" w14:textId="6976C65C" w:rsidR="00E579C9" w:rsidRPr="008F56EC" w:rsidRDefault="00E579C9" w:rsidP="0050033A">
            <w:pPr>
              <w:rPr>
                <w:rFonts w:ascii="Arial" w:hAnsi="Arial" w:cs="Arial"/>
              </w:rPr>
            </w:pPr>
            <w:r w:rsidRPr="008F56EC">
              <w:rPr>
                <w:rFonts w:ascii="Arial" w:hAnsi="Arial" w:cs="Arial"/>
              </w:rPr>
              <w:t>What is the slope of the fields?</w:t>
            </w:r>
          </w:p>
        </w:tc>
        <w:tc>
          <w:tcPr>
            <w:tcW w:w="1655" w:type="pct"/>
            <w:gridSpan w:val="2"/>
            <w:tcBorders>
              <w:top w:val="single" w:sz="4" w:space="0" w:color="auto"/>
              <w:left w:val="single" w:sz="4" w:space="0" w:color="auto"/>
              <w:bottom w:val="single" w:sz="4" w:space="0" w:color="auto"/>
              <w:right w:val="single" w:sz="4" w:space="0" w:color="auto"/>
            </w:tcBorders>
          </w:tcPr>
          <w:p w14:paraId="09AE8E46" w14:textId="77777777" w:rsidR="00592E1D" w:rsidRDefault="00E579C9" w:rsidP="00E579C9">
            <w:pPr>
              <w:rPr>
                <w:rFonts w:ascii="Arial" w:hAnsi="Arial" w:cs="Arial"/>
                <w:color w:val="000000" w:themeColor="text1"/>
              </w:rPr>
            </w:pPr>
            <w:r w:rsidRPr="00592E1D">
              <w:rPr>
                <w:rFonts w:ascii="Arial" w:hAnsi="Arial" w:cs="Arial"/>
                <w:color w:val="000000" w:themeColor="text1"/>
              </w:rPr>
              <w:t>0-7 degrees (transparent)</w:t>
            </w:r>
            <w:r w:rsidR="009F27FE" w:rsidRPr="00592E1D">
              <w:rPr>
                <w:rFonts w:ascii="Arial" w:hAnsi="Arial" w:cs="Arial"/>
                <w:color w:val="000000" w:themeColor="text1"/>
              </w:rPr>
              <w:t>- fields</w:t>
            </w:r>
            <w:r w:rsidR="00B42822" w:rsidRPr="00592E1D">
              <w:rPr>
                <w:rFonts w:ascii="Arial" w:hAnsi="Arial" w:cs="Arial"/>
                <w:color w:val="000000" w:themeColor="text1"/>
              </w:rPr>
              <w:t xml:space="preserve"> </w:t>
            </w:r>
          </w:p>
          <w:p w14:paraId="4F321D5B" w14:textId="77777777" w:rsidR="00592E1D" w:rsidRDefault="00592E1D" w:rsidP="00E579C9">
            <w:pPr>
              <w:rPr>
                <w:rFonts w:ascii="Arial" w:hAnsi="Arial" w:cs="Arial"/>
                <w:color w:val="000000" w:themeColor="text1"/>
              </w:rPr>
            </w:pPr>
          </w:p>
          <w:p w14:paraId="3BFB264D" w14:textId="0894CABB" w:rsidR="00E579C9" w:rsidRPr="00592E1D" w:rsidRDefault="0050033A" w:rsidP="00E579C9">
            <w:pPr>
              <w:rPr>
                <w:rFonts w:ascii="Arial" w:hAnsi="Arial" w:cs="Arial"/>
                <w:color w:val="000000" w:themeColor="text1"/>
              </w:rPr>
            </w:pPr>
            <w:r w:rsidRPr="00592E1D">
              <w:rPr>
                <w:rFonts w:ascii="Arial" w:hAnsi="Arial" w:cs="Arial"/>
                <w:color w:val="000000" w:themeColor="text1"/>
              </w:rPr>
              <w:t>29 &amp; 34</w:t>
            </w:r>
          </w:p>
          <w:p w14:paraId="75B826D7" w14:textId="77777777" w:rsidR="0050033A" w:rsidRPr="00592E1D" w:rsidRDefault="0050033A" w:rsidP="00E579C9">
            <w:pPr>
              <w:rPr>
                <w:rFonts w:ascii="Arial" w:hAnsi="Arial" w:cs="Arial"/>
                <w:color w:val="000000" w:themeColor="text1"/>
              </w:rPr>
            </w:pPr>
          </w:p>
          <w:p w14:paraId="5D851B01" w14:textId="5752833B" w:rsidR="0050033A" w:rsidRPr="00592E1D" w:rsidRDefault="00E579C9" w:rsidP="00E579C9">
            <w:pPr>
              <w:rPr>
                <w:rFonts w:ascii="Arial" w:hAnsi="Arial" w:cs="Arial"/>
                <w:color w:val="000000" w:themeColor="text1"/>
              </w:rPr>
            </w:pPr>
            <w:r w:rsidRPr="00592E1D">
              <w:rPr>
                <w:rFonts w:ascii="Arial" w:hAnsi="Arial" w:cs="Arial"/>
                <w:color w:val="000000" w:themeColor="text1"/>
              </w:rPr>
              <w:t>7 -12 degrees (yellow)</w:t>
            </w:r>
            <w:r w:rsidR="009F27FE" w:rsidRPr="00592E1D">
              <w:rPr>
                <w:rFonts w:ascii="Arial" w:hAnsi="Arial" w:cs="Arial"/>
                <w:color w:val="000000" w:themeColor="text1"/>
              </w:rPr>
              <w:t xml:space="preserve">- </w:t>
            </w:r>
            <w:r w:rsidR="00592E1D" w:rsidRPr="00592E1D">
              <w:rPr>
                <w:rFonts w:ascii="Arial" w:hAnsi="Arial" w:cs="Arial"/>
                <w:color w:val="000000" w:themeColor="text1"/>
              </w:rPr>
              <w:t>fields</w:t>
            </w:r>
          </w:p>
          <w:p w14:paraId="3486AC55" w14:textId="77777777" w:rsidR="0050033A" w:rsidRPr="00592E1D" w:rsidRDefault="0050033A" w:rsidP="00E579C9">
            <w:pPr>
              <w:rPr>
                <w:rFonts w:ascii="Arial" w:hAnsi="Arial" w:cs="Arial"/>
                <w:color w:val="000000" w:themeColor="text1"/>
              </w:rPr>
            </w:pPr>
          </w:p>
          <w:p w14:paraId="2CF92EE4" w14:textId="3A41F641" w:rsidR="00E579C9" w:rsidRPr="00592E1D" w:rsidRDefault="00592E1D" w:rsidP="00E579C9">
            <w:pPr>
              <w:rPr>
                <w:rFonts w:ascii="Arial" w:hAnsi="Arial" w:cs="Arial"/>
                <w:color w:val="000000" w:themeColor="text1"/>
              </w:rPr>
            </w:pPr>
            <w:r w:rsidRPr="00592E1D">
              <w:rPr>
                <w:rFonts w:ascii="Arial" w:hAnsi="Arial" w:cs="Arial"/>
                <w:color w:val="000000" w:themeColor="text1"/>
              </w:rPr>
              <w:t xml:space="preserve">31, 33, </w:t>
            </w:r>
            <w:r w:rsidR="0050033A" w:rsidRPr="00592E1D">
              <w:rPr>
                <w:rFonts w:ascii="Arial" w:hAnsi="Arial" w:cs="Arial"/>
                <w:color w:val="000000" w:themeColor="text1"/>
              </w:rPr>
              <w:t>35 (partially)</w:t>
            </w:r>
            <w:r w:rsidRPr="00592E1D">
              <w:rPr>
                <w:rFonts w:ascii="Arial" w:hAnsi="Arial" w:cs="Arial"/>
                <w:color w:val="000000" w:themeColor="text1"/>
              </w:rPr>
              <w:t xml:space="preserve"> 37, 38</w:t>
            </w:r>
          </w:p>
          <w:p w14:paraId="44022C32" w14:textId="77777777" w:rsidR="0050033A" w:rsidRPr="00592E1D" w:rsidRDefault="0050033A" w:rsidP="00276F88">
            <w:pPr>
              <w:rPr>
                <w:rFonts w:ascii="Arial" w:hAnsi="Arial" w:cs="Arial"/>
                <w:color w:val="000000" w:themeColor="text1"/>
              </w:rPr>
            </w:pPr>
          </w:p>
          <w:p w14:paraId="19640BEA" w14:textId="0D8C5A33" w:rsidR="00E579C9" w:rsidRDefault="00E579C9" w:rsidP="00276F88">
            <w:pPr>
              <w:rPr>
                <w:rFonts w:ascii="Arial" w:hAnsi="Arial" w:cs="Arial"/>
                <w:color w:val="000000" w:themeColor="text1"/>
              </w:rPr>
            </w:pPr>
            <w:r w:rsidRPr="00592E1D">
              <w:rPr>
                <w:rFonts w:ascii="Arial" w:hAnsi="Arial" w:cs="Arial"/>
                <w:color w:val="000000" w:themeColor="text1"/>
              </w:rPr>
              <w:t>12 degrees plus (red)</w:t>
            </w:r>
            <w:r w:rsidR="009F27FE" w:rsidRPr="00592E1D">
              <w:rPr>
                <w:rFonts w:ascii="Arial" w:hAnsi="Arial" w:cs="Arial"/>
                <w:color w:val="000000" w:themeColor="text1"/>
              </w:rPr>
              <w:t>- fields</w:t>
            </w:r>
          </w:p>
          <w:p w14:paraId="5C6D176A" w14:textId="77777777" w:rsidR="005D05FE" w:rsidRPr="00592E1D" w:rsidRDefault="005D05FE" w:rsidP="00276F88">
            <w:pPr>
              <w:rPr>
                <w:rFonts w:ascii="Arial" w:hAnsi="Arial" w:cs="Arial"/>
                <w:color w:val="000000" w:themeColor="text1"/>
              </w:rPr>
            </w:pPr>
          </w:p>
          <w:p w14:paraId="179379B0" w14:textId="442318B9" w:rsidR="00592E1D" w:rsidRPr="00592E1D" w:rsidRDefault="00592E1D" w:rsidP="00276F88">
            <w:pPr>
              <w:rPr>
                <w:rFonts w:ascii="Arial" w:hAnsi="Arial" w:cs="Arial"/>
                <w:color w:val="000000" w:themeColor="text1"/>
              </w:rPr>
            </w:pPr>
            <w:r w:rsidRPr="00592E1D">
              <w:rPr>
                <w:rFonts w:ascii="Arial" w:hAnsi="Arial" w:cs="Arial"/>
                <w:color w:val="000000" w:themeColor="text1"/>
              </w:rPr>
              <w:t>36</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646812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9D638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A3F4C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9798A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19FBD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2B8D4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8CB37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470F1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0A3CE1">
        <w:trPr>
          <w:trHeight w:val="340"/>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0236550" w:rsidR="00AE71B4" w:rsidRPr="00C40D12" w:rsidRDefault="0075187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2F6FB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B7A18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C83C5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B401B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10EF556" w:rsidR="00AE71B4" w:rsidRPr="00C40D12" w:rsidRDefault="00AE71B4" w:rsidP="00A007D4">
            <w:pPr>
              <w:rPr>
                <w:rFonts w:ascii="Arial" w:hAnsi="Arial" w:cs="Arial"/>
              </w:rPr>
            </w:pPr>
            <w:r w:rsidRPr="00C40D12">
              <w:rPr>
                <w:rFonts w:ascii="Arial" w:hAnsi="Arial" w:cs="Arial"/>
              </w:rPr>
              <w:t>n/</w:t>
            </w:r>
            <w:r w:rsidR="005C1939">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BD3DC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EFC54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794132" w14:textId="77777777" w:rsidR="005C1939" w:rsidRDefault="005C1939" w:rsidP="005C1939">
            <w:pPr>
              <w:rPr>
                <w:rFonts w:ascii="Arial" w:hAnsi="Arial" w:cs="Arial"/>
              </w:rPr>
            </w:pPr>
            <w:r>
              <w:rPr>
                <w:rFonts w:ascii="Arial" w:hAnsi="Arial" w:cs="Arial"/>
              </w:rPr>
              <w:t xml:space="preserve">19 09 02 Fe, Al, Mn &amp; S. </w:t>
            </w:r>
          </w:p>
          <w:p w14:paraId="565B7999" w14:textId="77777777" w:rsidR="005C1939" w:rsidRDefault="005C1939" w:rsidP="005C1939">
            <w:pPr>
              <w:rPr>
                <w:rFonts w:ascii="Arial" w:hAnsi="Arial" w:cs="Arial"/>
              </w:rPr>
            </w:pPr>
          </w:p>
          <w:p w14:paraId="50E01D85" w14:textId="77777777" w:rsidR="005C1939" w:rsidRDefault="005C1939" w:rsidP="005C1939">
            <w:pPr>
              <w:rPr>
                <w:rFonts w:ascii="Arial" w:hAnsi="Arial" w:cs="Arial"/>
              </w:rPr>
            </w:pPr>
          </w:p>
          <w:p w14:paraId="24BC8D91" w14:textId="7F9F95D5"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448F3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DC1739" w:rsidRDefault="00A5488D" w:rsidP="00A007D4">
            <w:pPr>
              <w:tabs>
                <w:tab w:val="num" w:pos="720"/>
                <w:tab w:val="num" w:pos="1080"/>
              </w:tabs>
              <w:rPr>
                <w:rFonts w:ascii="Arial" w:hAnsi="Arial" w:cs="Arial"/>
              </w:rPr>
            </w:pPr>
            <w:r w:rsidRPr="00DC1739">
              <w:rPr>
                <w:rFonts w:ascii="Arial" w:hAnsi="Arial" w:cs="Arial"/>
              </w:rPr>
              <w:t>If spreading waste soil, has the analysis been carried out at an MCERTS Lab</w:t>
            </w:r>
            <w:r w:rsidR="007443D7" w:rsidRPr="00DC1739">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B1483A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DC1739" w:rsidRDefault="000E5F69" w:rsidP="00A007D4">
            <w:pPr>
              <w:tabs>
                <w:tab w:val="num" w:pos="720"/>
                <w:tab w:val="num" w:pos="1080"/>
              </w:tabs>
              <w:rPr>
                <w:rFonts w:ascii="Arial" w:hAnsi="Arial" w:cs="Arial"/>
              </w:rPr>
            </w:pPr>
            <w:r w:rsidRPr="00DC1739">
              <w:rPr>
                <w:rFonts w:ascii="Arial" w:hAnsi="Arial" w:cs="Arial"/>
              </w:rPr>
              <w:t>If the spreading is in a groundwater safeguard zone</w:t>
            </w:r>
            <w:r w:rsidR="007443D7" w:rsidRPr="00DC1739">
              <w:rPr>
                <w:rFonts w:ascii="Arial" w:hAnsi="Arial" w:cs="Arial"/>
              </w:rPr>
              <w:t xml:space="preserve"> (</w:t>
            </w:r>
            <w:r w:rsidR="007443D7" w:rsidRPr="00DC1739">
              <w:rPr>
                <w:rFonts w:ascii="Arial" w:hAnsi="Arial" w:cs="Arial"/>
                <w:b/>
              </w:rPr>
              <w:t>permit condition 2.1.8)</w:t>
            </w:r>
            <w:r w:rsidRPr="00DC1739">
              <w:rPr>
                <w:rFonts w:ascii="Arial" w:hAnsi="Arial" w:cs="Arial"/>
              </w:rPr>
              <w:t>; a</w:t>
            </w:r>
            <w:r w:rsidR="00F94831" w:rsidRPr="00DC1739">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9EF03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DC1739" w:rsidRDefault="00AE4C0C" w:rsidP="00A007D4">
            <w:pPr>
              <w:pStyle w:val="ListParagraph"/>
              <w:numPr>
                <w:ilvl w:val="0"/>
                <w:numId w:val="15"/>
              </w:numPr>
              <w:tabs>
                <w:tab w:val="num" w:pos="720"/>
                <w:tab w:val="num" w:pos="1080"/>
              </w:tabs>
              <w:rPr>
                <w:rFonts w:ascii="Arial" w:hAnsi="Arial" w:cs="Arial"/>
              </w:rPr>
            </w:pPr>
            <w:r w:rsidRPr="00DC1739">
              <w:rPr>
                <w:rFonts w:ascii="Arial" w:hAnsi="Arial" w:cs="Arial"/>
              </w:rPr>
              <w:t>If yes, have they stated condition 2.1.8 of the permit will be complied with?</w:t>
            </w:r>
          </w:p>
        </w:tc>
        <w:tc>
          <w:tcPr>
            <w:tcW w:w="657" w:type="pct"/>
            <w:tcBorders>
              <w:top w:val="single" w:sz="4" w:space="0" w:color="auto"/>
            </w:tcBorders>
          </w:tcPr>
          <w:p w14:paraId="524498C5" w14:textId="3E607A20" w:rsidR="00AE4C0C" w:rsidRPr="00C40D12" w:rsidRDefault="00A84156"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4A7292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648726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45AC2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8EFE7F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46FCDB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0859D2">
              <w:rPr>
                <w:rFonts w:ascii="Arial" w:hAnsi="Arial" w:cs="Arial"/>
              </w:rPr>
              <w:t xml:space="preserve">If the waste </w:t>
            </w:r>
            <w:r w:rsidR="001F6C46" w:rsidRPr="000859D2">
              <w:rPr>
                <w:rFonts w:ascii="Arial" w:hAnsi="Arial" w:cs="Arial"/>
              </w:rPr>
              <w:t>analysis</w:t>
            </w:r>
            <w:r w:rsidRPr="000859D2">
              <w:rPr>
                <w:rFonts w:ascii="Arial" w:hAnsi="Arial" w:cs="Arial"/>
              </w:rPr>
              <w:t xml:space="preserve"> shows high PTE’s; have these been tested for in the soil?</w:t>
            </w:r>
          </w:p>
        </w:tc>
        <w:tc>
          <w:tcPr>
            <w:tcW w:w="657" w:type="pct"/>
          </w:tcPr>
          <w:p w14:paraId="47A7F23C" w14:textId="3B190A2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80CBEF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14088A28"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69F54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6F3339D"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sidRPr="003C7900">
              <w:rPr>
                <w:rFonts w:ascii="Arial" w:hAnsi="Arial" w:cs="Arial"/>
              </w:rPr>
              <w:t>Does</w:t>
            </w:r>
            <w:r w:rsidR="00637513" w:rsidRPr="003C7900">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778756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342DA8E5"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88B11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A396A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7A977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B4E48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3D10AD" w:rsidR="000E29C1" w:rsidRPr="00C40D12" w:rsidRDefault="0070079E"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16F43D86"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05471D">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D6D0B2A" w:rsidR="000E29C1" w:rsidRPr="00C40D12" w:rsidRDefault="0005471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EAE125D" w:rsidR="00DC12B6" w:rsidRPr="00A007D4" w:rsidRDefault="00DC12B6"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D69C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7B884BA" w:rsidR="00CC2BDD" w:rsidRPr="00E12E2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F5508BA" w:rsidR="000E29C1" w:rsidRPr="00C40D12" w:rsidRDefault="00AE027A"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4B0802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0F8A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A56D7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FA00D6" w:rsidRDefault="000E29C1" w:rsidP="00A007D4">
            <w:pPr>
              <w:rPr>
                <w:rFonts w:ascii="Arial" w:hAnsi="Arial" w:cs="Arial"/>
              </w:rPr>
            </w:pPr>
            <w:r w:rsidRPr="00FA00D6">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FA00D6" w:rsidRDefault="000E29C1" w:rsidP="00A007D4">
            <w:pPr>
              <w:pStyle w:val="Default"/>
              <w:numPr>
                <w:ilvl w:val="0"/>
                <w:numId w:val="15"/>
              </w:numPr>
              <w:rPr>
                <w:sz w:val="22"/>
                <w:szCs w:val="22"/>
              </w:rPr>
            </w:pPr>
            <w:r w:rsidRPr="00FA00D6">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EEA0A16" w:rsidR="000E29C1" w:rsidRPr="00FA00D6" w:rsidRDefault="000E29C1" w:rsidP="00A007D4">
            <w:pPr>
              <w:rPr>
                <w:rFonts w:ascii="Arial" w:hAnsi="Arial" w:cs="Arial"/>
              </w:rPr>
            </w:pPr>
            <w:r w:rsidRPr="00FA00D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FA00D6" w:rsidRDefault="000E29C1" w:rsidP="00A007D4">
            <w:pPr>
              <w:pStyle w:val="Default"/>
              <w:numPr>
                <w:ilvl w:val="0"/>
                <w:numId w:val="15"/>
              </w:numPr>
              <w:rPr>
                <w:sz w:val="22"/>
                <w:szCs w:val="22"/>
              </w:rPr>
            </w:pPr>
            <w:r w:rsidRPr="00FA00D6">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3D24DF4" w:rsidR="000E29C1" w:rsidRPr="00FA00D6" w:rsidRDefault="000E29C1" w:rsidP="00A007D4">
            <w:pPr>
              <w:rPr>
                <w:rFonts w:ascii="Arial" w:hAnsi="Arial" w:cs="Arial"/>
              </w:rPr>
            </w:pPr>
            <w:r w:rsidRPr="00FA00D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FA00D6" w:rsidRDefault="000E29C1" w:rsidP="00A007D4">
            <w:pPr>
              <w:pStyle w:val="Default"/>
              <w:numPr>
                <w:ilvl w:val="0"/>
                <w:numId w:val="15"/>
              </w:numPr>
              <w:rPr>
                <w:sz w:val="22"/>
                <w:szCs w:val="22"/>
              </w:rPr>
            </w:pPr>
            <w:r w:rsidRPr="00FA00D6">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AF9014F" w:rsidR="000E29C1" w:rsidRPr="00FA00D6" w:rsidRDefault="000E29C1" w:rsidP="00A007D4">
            <w:pPr>
              <w:rPr>
                <w:rFonts w:ascii="Arial" w:hAnsi="Arial" w:cs="Arial"/>
              </w:rPr>
            </w:pPr>
            <w:r w:rsidRPr="00FA00D6">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BE013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E6370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7E60C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F7DC6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3B914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27230" w:rsidRDefault="000E29C1" w:rsidP="00A007D4">
            <w:pPr>
              <w:pStyle w:val="Default"/>
              <w:numPr>
                <w:ilvl w:val="0"/>
                <w:numId w:val="15"/>
              </w:numPr>
              <w:rPr>
                <w:color w:val="auto"/>
                <w:sz w:val="22"/>
                <w:szCs w:val="22"/>
              </w:rPr>
            </w:pPr>
            <w:r w:rsidRPr="00A27230">
              <w:rPr>
                <w:color w:val="auto"/>
                <w:sz w:val="22"/>
                <w:szCs w:val="22"/>
              </w:rPr>
              <w:t xml:space="preserve">Is it only for </w:t>
            </w:r>
            <w:r w:rsidRPr="00A27230">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84781B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031444" w:rsidRDefault="000E29C1" w:rsidP="00A007D4">
            <w:pPr>
              <w:pStyle w:val="Default"/>
              <w:numPr>
                <w:ilvl w:val="0"/>
                <w:numId w:val="15"/>
              </w:numPr>
              <w:rPr>
                <w:color w:val="auto"/>
                <w:sz w:val="22"/>
                <w:szCs w:val="22"/>
              </w:rPr>
            </w:pPr>
            <w:bookmarkStart w:id="0" w:name="_Hlk105403379"/>
            <w:r w:rsidRPr="0003144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0EC2648" w:rsidR="000E29C1" w:rsidRPr="00C40D12" w:rsidRDefault="0003144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1052BA77" w:rsidR="000E29C1" w:rsidRPr="00A007D4" w:rsidRDefault="00031444" w:rsidP="00A007D4">
            <w:pPr>
              <w:rPr>
                <w:rFonts w:ascii="Arial" w:hAnsi="Arial" w:cs="Arial"/>
              </w:rPr>
            </w:pPr>
            <w:r>
              <w:rPr>
                <w:rFonts w:ascii="Arial" w:hAnsi="Arial" w:cs="Arial"/>
              </w:rPr>
              <w:t xml:space="preserve">Refer to the mixing calculator in the request for information </w:t>
            </w:r>
            <w:r w:rsidR="00373765">
              <w:rPr>
                <w:rFonts w:ascii="Arial" w:hAnsi="Arial" w:cs="Arial"/>
              </w:rPr>
              <w:t>dated 13/06/2022</w:t>
            </w:r>
          </w:p>
        </w:tc>
      </w:tr>
      <w:bookmarkEnd w:id="0"/>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045D58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650D9" w:rsidRDefault="000E29C1" w:rsidP="00A007D4">
            <w:pPr>
              <w:pStyle w:val="Default"/>
              <w:numPr>
                <w:ilvl w:val="0"/>
                <w:numId w:val="15"/>
              </w:numPr>
              <w:rPr>
                <w:color w:val="auto"/>
                <w:sz w:val="22"/>
                <w:szCs w:val="22"/>
              </w:rPr>
            </w:pPr>
            <w:r w:rsidRPr="00E650D9">
              <w:rPr>
                <w:color w:val="auto"/>
                <w:sz w:val="22"/>
                <w:szCs w:val="22"/>
              </w:rPr>
              <w:t xml:space="preserve">Is </w:t>
            </w:r>
            <w:r w:rsidRPr="00E650D9">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E4335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E650D9" w:rsidRDefault="000E29C1" w:rsidP="00A007D4">
            <w:pPr>
              <w:pStyle w:val="Default"/>
              <w:numPr>
                <w:ilvl w:val="0"/>
                <w:numId w:val="15"/>
              </w:numPr>
              <w:rPr>
                <w:color w:val="auto"/>
                <w:sz w:val="22"/>
                <w:szCs w:val="22"/>
              </w:rPr>
            </w:pPr>
            <w:r w:rsidRPr="00E650D9">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C6544F4" w:rsidR="000E29C1" w:rsidRPr="00C40D12" w:rsidRDefault="00E650D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C2F09E8"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C3754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C54F78" w:rsidRDefault="000E29C1" w:rsidP="00A007D4">
            <w:pPr>
              <w:pStyle w:val="ListParagraph"/>
              <w:numPr>
                <w:ilvl w:val="0"/>
                <w:numId w:val="15"/>
              </w:numPr>
              <w:contextualSpacing w:val="0"/>
              <w:rPr>
                <w:rFonts w:ascii="Arial" w:hAnsi="Arial" w:cs="Arial"/>
              </w:rPr>
            </w:pPr>
            <w:r w:rsidRPr="00C54F7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19FF0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F63969">
        <w:trPr>
          <w:trHeight w:val="67"/>
        </w:trPr>
        <w:tc>
          <w:tcPr>
            <w:tcW w:w="3536" w:type="pct"/>
          </w:tcPr>
          <w:p w14:paraId="6A90AE02" w14:textId="4859AE9E" w:rsidR="000E29C1" w:rsidRPr="00C54F78" w:rsidRDefault="000E29C1" w:rsidP="00A007D4">
            <w:pPr>
              <w:rPr>
                <w:rFonts w:ascii="Arial" w:hAnsi="Arial" w:cs="Arial"/>
              </w:rPr>
            </w:pPr>
            <w:r w:rsidRPr="00C54F78">
              <w:rPr>
                <w:rFonts w:ascii="Arial" w:hAnsi="Arial" w:cs="Arial"/>
              </w:rPr>
              <w:t xml:space="preserve">Have the total nutrients supplied by the waste been given? </w:t>
            </w:r>
          </w:p>
        </w:tc>
        <w:tc>
          <w:tcPr>
            <w:tcW w:w="657" w:type="pct"/>
          </w:tcPr>
          <w:p w14:paraId="4B707597" w14:textId="31142DC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C54F78" w:rsidRDefault="00C50AAD" w:rsidP="00A007D4">
            <w:pPr>
              <w:rPr>
                <w:rFonts w:ascii="Arial" w:hAnsi="Arial" w:cs="Arial"/>
              </w:rPr>
            </w:pPr>
            <w:r w:rsidRPr="00C54F78">
              <w:rPr>
                <w:rFonts w:ascii="Arial" w:hAnsi="Arial" w:cs="Arial"/>
              </w:rPr>
              <w:t>Does the total nutrients supplied match NRW calculations?</w:t>
            </w:r>
          </w:p>
        </w:tc>
        <w:tc>
          <w:tcPr>
            <w:tcW w:w="657" w:type="pct"/>
          </w:tcPr>
          <w:p w14:paraId="7D055913" w14:textId="634F86E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CF72A0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6E9FA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3774E7" w:rsidRPr="00A007D4" w14:paraId="2CBB1CD8" w14:textId="77777777" w:rsidTr="001B5C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3774E7" w:rsidRPr="00A007D4" w:rsidRDefault="003774E7"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4EF1FCB" w:rsidR="003774E7" w:rsidRPr="00C40D12" w:rsidRDefault="003774E7"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2C8F450E" w14:textId="77777777" w:rsidR="003774E7" w:rsidRDefault="003774E7" w:rsidP="003774E7">
            <w:pPr>
              <w:rPr>
                <w:rFonts w:ascii="Arial" w:hAnsi="Arial" w:cs="Arial"/>
              </w:rPr>
            </w:pPr>
            <w:r>
              <w:rPr>
                <w:rFonts w:ascii="Arial" w:hAnsi="Arial" w:cs="Arial"/>
              </w:rPr>
              <w:t>Check previous deployment:</w:t>
            </w:r>
          </w:p>
          <w:p w14:paraId="0B42604B" w14:textId="0F58FFBB" w:rsidR="003774E7" w:rsidRPr="003774E7" w:rsidRDefault="008F3453" w:rsidP="003774E7">
            <w:pPr>
              <w:rPr>
                <w:rFonts w:ascii="Arial" w:hAnsi="Arial" w:cs="Arial"/>
              </w:rPr>
            </w:pPr>
            <w:hyperlink r:id="rId20" w:history="1">
              <w:r w:rsidR="003774E7" w:rsidRPr="003774E7">
                <w:rPr>
                  <w:rStyle w:val="Hyperlink"/>
                  <w:rFonts w:ascii="Arial" w:hAnsi="Arial" w:cs="Arial"/>
                </w:rPr>
                <w:t>PAN-013932</w:t>
              </w:r>
            </w:hyperlink>
          </w:p>
          <w:p w14:paraId="157B0D54" w14:textId="0C74DEA9" w:rsidR="003774E7" w:rsidRPr="00A007D4" w:rsidRDefault="003774E7" w:rsidP="00A007D4">
            <w:pPr>
              <w:rPr>
                <w:rFonts w:ascii="Arial" w:hAnsi="Arial" w:cs="Arial"/>
              </w:rPr>
            </w:pPr>
          </w:p>
        </w:tc>
      </w:tr>
      <w:tr w:rsidR="003774E7" w:rsidRPr="00A007D4" w14:paraId="03ADB4B9" w14:textId="77777777" w:rsidTr="001B5C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774E7" w:rsidRPr="00A007D4" w:rsidRDefault="003774E7"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3154397" w:rsidR="003774E7" w:rsidRPr="00C40D12" w:rsidRDefault="003774E7"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3774E7" w:rsidRPr="00A007D4" w:rsidRDefault="003774E7" w:rsidP="00A007D4">
            <w:pPr>
              <w:rPr>
                <w:rFonts w:ascii="Arial" w:hAnsi="Arial" w:cs="Arial"/>
              </w:rPr>
            </w:pPr>
          </w:p>
        </w:tc>
      </w:tr>
      <w:tr w:rsidR="003774E7" w:rsidRPr="00A007D4" w14:paraId="03ADB4BD" w14:textId="77777777" w:rsidTr="001B5C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774E7" w:rsidRPr="00A007D4" w:rsidRDefault="003774E7"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D4DE6F" w:rsidR="003774E7" w:rsidRPr="00C40D12" w:rsidRDefault="003774E7"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tcPr>
          <w:p w14:paraId="03ADB4BC" w14:textId="77777777" w:rsidR="003774E7" w:rsidRPr="00A007D4" w:rsidRDefault="003774E7" w:rsidP="00A007D4">
            <w:pPr>
              <w:rPr>
                <w:rFonts w:ascii="Arial" w:hAnsi="Arial" w:cs="Arial"/>
              </w:rPr>
            </w:pPr>
          </w:p>
        </w:tc>
      </w:tr>
      <w:tr w:rsidR="003774E7" w:rsidRPr="00A007D4" w14:paraId="03ADB4C1" w14:textId="77777777" w:rsidTr="001B5C5D">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774E7" w:rsidRPr="00A007D4" w:rsidRDefault="003774E7" w:rsidP="00A007D4">
            <w:pPr>
              <w:pStyle w:val="ListParagraph"/>
              <w:numPr>
                <w:ilvl w:val="0"/>
                <w:numId w:val="15"/>
              </w:numPr>
              <w:contextualSpacing w:val="0"/>
              <w:rPr>
                <w:rFonts w:ascii="Arial" w:hAnsi="Arial" w:cs="Arial"/>
              </w:rPr>
            </w:pPr>
            <w:r w:rsidRPr="00A007D4">
              <w:rPr>
                <w:rFonts w:ascii="Arial" w:hAnsi="Arial" w:cs="Arial"/>
              </w:rPr>
              <w:lastRenderedPageBreak/>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8F7C504" w:rsidR="003774E7" w:rsidRPr="00C40D12" w:rsidRDefault="003774E7"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3774E7" w:rsidRPr="00A007D4" w:rsidRDefault="003774E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16B251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6C7B1B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46EF17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770D2B">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B424F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4AA41AD4"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3D472A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E4B96A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273AFC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2B19B6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2F6E4D5"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31093EB7" w14:textId="77777777" w:rsidTr="00F12BD0">
        <w:tc>
          <w:tcPr>
            <w:tcW w:w="5000" w:type="pct"/>
            <w:gridSpan w:val="2"/>
          </w:tcPr>
          <w:p w14:paraId="0FACC273" w14:textId="70FB1B2C" w:rsidR="00FD50E5" w:rsidRDefault="00FD50E5" w:rsidP="00FD50E5">
            <w:pPr>
              <w:rPr>
                <w:rFonts w:ascii="Arial" w:hAnsi="Arial" w:cs="Arial"/>
                <w:b/>
              </w:rPr>
            </w:pPr>
            <w:r w:rsidRPr="00A007D4">
              <w:rPr>
                <w:rFonts w:ascii="Arial" w:hAnsi="Arial" w:cs="Arial"/>
                <w:b/>
              </w:rPr>
              <w:t>Appropriate assessment:</w:t>
            </w:r>
          </w:p>
          <w:p w14:paraId="6C4E49D0" w14:textId="77777777" w:rsidR="00105AA3" w:rsidRPr="00A007D4" w:rsidRDefault="00105AA3" w:rsidP="00FD50E5">
            <w:pPr>
              <w:rPr>
                <w:rFonts w:ascii="Arial" w:hAnsi="Arial" w:cs="Arial"/>
                <w:b/>
              </w:rPr>
            </w:pPr>
          </w:p>
          <w:p w14:paraId="2E6C4943" w14:textId="77777777" w:rsidR="00FD50E5" w:rsidRDefault="00FD50E5" w:rsidP="00FD50E5">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42115811" w:rsidR="001041E2" w:rsidRPr="001041E2" w:rsidRDefault="001041E2" w:rsidP="00FD50E5">
            <w:pPr>
              <w:pStyle w:val="Default"/>
              <w:rPr>
                <w:color w:val="auto"/>
                <w:sz w:val="22"/>
                <w:szCs w:val="22"/>
              </w:rPr>
            </w:pPr>
          </w:p>
        </w:tc>
      </w:tr>
      <w:tr w:rsidR="00FD50E5" w:rsidRPr="00A007D4" w14:paraId="61831782" w14:textId="77777777" w:rsidTr="00F12BD0">
        <w:tc>
          <w:tcPr>
            <w:tcW w:w="5000" w:type="pct"/>
            <w:gridSpan w:val="2"/>
          </w:tcPr>
          <w:p w14:paraId="597B69A1" w14:textId="35AF70B1" w:rsidR="00FD50E5" w:rsidRDefault="00FD50E5" w:rsidP="00FD50E5">
            <w:pPr>
              <w:rPr>
                <w:rFonts w:ascii="Arial" w:hAnsi="Arial" w:cs="Arial"/>
                <w:b/>
              </w:rPr>
            </w:pPr>
            <w:r w:rsidRPr="006056AC">
              <w:rPr>
                <w:rFonts w:ascii="Arial" w:hAnsi="Arial" w:cs="Arial"/>
                <w:b/>
              </w:rPr>
              <w:t>HRA Overall conclusion:</w:t>
            </w:r>
          </w:p>
          <w:p w14:paraId="2682F9AA" w14:textId="77777777" w:rsidR="00506123" w:rsidRPr="006056AC" w:rsidRDefault="00506123" w:rsidP="00FD50E5">
            <w:pPr>
              <w:rPr>
                <w:rFonts w:ascii="Arial" w:hAnsi="Arial" w:cs="Arial"/>
                <w:b/>
              </w:rPr>
            </w:pPr>
          </w:p>
          <w:p w14:paraId="66A345C5" w14:textId="421FAD93" w:rsidR="00FD50E5" w:rsidRPr="00967ED5" w:rsidRDefault="00FD50E5" w:rsidP="00FD50E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79DAB48" w:rsidR="007719B3" w:rsidRPr="00437F2B" w:rsidRDefault="007719B3" w:rsidP="00A007D4">
            <w:pPr>
              <w:rPr>
                <w:rFonts w:ascii="Arial" w:hAnsi="Arial" w:cs="Arial"/>
              </w:rPr>
            </w:pPr>
            <w:r w:rsidRPr="00437F2B">
              <w:rPr>
                <w:rFonts w:ascii="Arial" w:hAnsi="Arial" w:cs="Arial"/>
                <w:b/>
              </w:rPr>
              <w:t>Consultation responses</w:t>
            </w:r>
            <w:r w:rsidRPr="00437F2B">
              <w:rPr>
                <w:rFonts w:ascii="Arial" w:hAnsi="Arial" w:cs="Arial"/>
              </w:rPr>
              <w:t xml:space="preserve">: </w:t>
            </w:r>
          </w:p>
          <w:p w14:paraId="06C0BE47" w14:textId="2B506A75" w:rsidR="006D3440" w:rsidRPr="00437F2B" w:rsidRDefault="006D3440" w:rsidP="00A007D4">
            <w:pPr>
              <w:rPr>
                <w:rFonts w:ascii="Arial" w:hAnsi="Arial" w:cs="Arial"/>
              </w:rPr>
            </w:pPr>
          </w:p>
          <w:p w14:paraId="1149B1FC" w14:textId="0786061F" w:rsidR="006D3440" w:rsidRPr="00437F2B" w:rsidRDefault="001F2A4F" w:rsidP="00A15F1D">
            <w:pPr>
              <w:pStyle w:val="ListParagraph"/>
              <w:numPr>
                <w:ilvl w:val="0"/>
                <w:numId w:val="33"/>
              </w:numPr>
              <w:rPr>
                <w:rFonts w:ascii="Arial" w:hAnsi="Arial" w:cs="Arial"/>
                <w:color w:val="70AD47" w:themeColor="accent6"/>
                <w:sz w:val="24"/>
                <w:szCs w:val="24"/>
              </w:rPr>
            </w:pPr>
            <w:r w:rsidRPr="00437F2B">
              <w:rPr>
                <w:rFonts w:ascii="Arial" w:hAnsi="Arial" w:cs="Arial"/>
                <w:sz w:val="24"/>
                <w:szCs w:val="24"/>
              </w:rPr>
              <w:t xml:space="preserve">A </w:t>
            </w:r>
            <w:r w:rsidR="001F6CB4" w:rsidRPr="00437F2B">
              <w:rPr>
                <w:rFonts w:ascii="Arial" w:hAnsi="Arial" w:cs="Arial"/>
                <w:sz w:val="24"/>
                <w:szCs w:val="24"/>
              </w:rPr>
              <w:t>comment</w:t>
            </w:r>
            <w:r w:rsidRPr="00437F2B">
              <w:rPr>
                <w:rFonts w:ascii="Arial" w:hAnsi="Arial" w:cs="Arial"/>
                <w:sz w:val="24"/>
                <w:szCs w:val="24"/>
              </w:rPr>
              <w:t xml:space="preserve"> </w:t>
            </w:r>
            <w:r w:rsidR="001F6CB4" w:rsidRPr="00437F2B">
              <w:rPr>
                <w:rFonts w:ascii="Arial" w:hAnsi="Arial" w:cs="Arial"/>
                <w:sz w:val="24"/>
                <w:szCs w:val="24"/>
              </w:rPr>
              <w:t>that</w:t>
            </w:r>
            <w:r w:rsidR="00BA3F68" w:rsidRPr="00437F2B">
              <w:rPr>
                <w:rFonts w:ascii="Arial" w:hAnsi="Arial" w:cs="Arial"/>
                <w:sz w:val="24"/>
                <w:szCs w:val="24"/>
              </w:rPr>
              <w:t xml:space="preserve"> </w:t>
            </w:r>
            <w:r w:rsidRPr="00437F2B">
              <w:rPr>
                <w:rFonts w:ascii="Arial" w:hAnsi="Arial" w:cs="Arial"/>
                <w:sz w:val="24"/>
                <w:szCs w:val="24"/>
              </w:rPr>
              <w:t>mention</w:t>
            </w:r>
            <w:r w:rsidR="00BA3F68" w:rsidRPr="00437F2B">
              <w:rPr>
                <w:rFonts w:ascii="Arial" w:hAnsi="Arial" w:cs="Arial"/>
                <w:sz w:val="24"/>
                <w:szCs w:val="24"/>
              </w:rPr>
              <w:t>s</w:t>
            </w:r>
            <w:r w:rsidR="00DC5860" w:rsidRPr="00437F2B">
              <w:rPr>
                <w:rFonts w:ascii="Arial" w:hAnsi="Arial" w:cs="Arial"/>
                <w:sz w:val="24"/>
                <w:szCs w:val="24"/>
              </w:rPr>
              <w:t xml:space="preserve"> the fields in the deployment </w:t>
            </w:r>
            <w:r w:rsidR="006D3440" w:rsidRPr="00437F2B">
              <w:rPr>
                <w:rFonts w:ascii="Arial" w:hAnsi="Arial" w:cs="Arial"/>
                <w:sz w:val="24"/>
                <w:szCs w:val="24"/>
              </w:rPr>
              <w:t>a</w:t>
            </w:r>
            <w:r w:rsidR="00DC5860" w:rsidRPr="00437F2B">
              <w:rPr>
                <w:rFonts w:ascii="Arial" w:hAnsi="Arial" w:cs="Arial"/>
                <w:sz w:val="24"/>
                <w:szCs w:val="24"/>
              </w:rPr>
              <w:t>re</w:t>
            </w:r>
            <w:r w:rsidR="006D3440" w:rsidRPr="00437F2B">
              <w:rPr>
                <w:rFonts w:ascii="Arial" w:hAnsi="Arial" w:cs="Arial"/>
                <w:sz w:val="24"/>
                <w:szCs w:val="24"/>
              </w:rPr>
              <w:t xml:space="preserve"> med</w:t>
            </w:r>
            <w:r w:rsidR="00DC5860" w:rsidRPr="00437F2B">
              <w:rPr>
                <w:rFonts w:ascii="Arial" w:hAnsi="Arial" w:cs="Arial"/>
                <w:sz w:val="24"/>
                <w:szCs w:val="24"/>
              </w:rPr>
              <w:t>ium</w:t>
            </w:r>
            <w:r w:rsidR="00BD7166">
              <w:rPr>
                <w:rFonts w:ascii="Arial" w:hAnsi="Arial" w:cs="Arial"/>
                <w:sz w:val="24"/>
                <w:szCs w:val="24"/>
              </w:rPr>
              <w:t>-</w:t>
            </w:r>
            <w:r w:rsidR="006D3440" w:rsidRPr="00437F2B">
              <w:rPr>
                <w:rFonts w:ascii="Arial" w:hAnsi="Arial" w:cs="Arial"/>
                <w:sz w:val="24"/>
                <w:szCs w:val="24"/>
              </w:rPr>
              <w:t>high</w:t>
            </w:r>
            <w:r w:rsidR="002541A0" w:rsidRPr="00437F2B">
              <w:rPr>
                <w:rFonts w:ascii="Arial" w:hAnsi="Arial" w:cs="Arial"/>
                <w:sz w:val="24"/>
                <w:szCs w:val="24"/>
              </w:rPr>
              <w:t xml:space="preserve"> for </w:t>
            </w:r>
            <w:r w:rsidR="006D3440" w:rsidRPr="00437F2B">
              <w:rPr>
                <w:rFonts w:ascii="Arial" w:hAnsi="Arial" w:cs="Arial"/>
                <w:sz w:val="24"/>
                <w:szCs w:val="24"/>
              </w:rPr>
              <w:t>groundwater</w:t>
            </w:r>
            <w:r w:rsidR="00444232" w:rsidRPr="00437F2B">
              <w:rPr>
                <w:rFonts w:ascii="Arial" w:hAnsi="Arial" w:cs="Arial"/>
                <w:sz w:val="24"/>
                <w:szCs w:val="24"/>
              </w:rPr>
              <w:t xml:space="preserve"> </w:t>
            </w:r>
            <w:r w:rsidR="006D3440" w:rsidRPr="00437F2B">
              <w:rPr>
                <w:rFonts w:ascii="Arial" w:hAnsi="Arial" w:cs="Arial"/>
                <w:sz w:val="24"/>
                <w:szCs w:val="24"/>
              </w:rPr>
              <w:t>vulnerability.</w:t>
            </w:r>
            <w:r w:rsidR="00C56014" w:rsidRPr="00437F2B">
              <w:rPr>
                <w:rFonts w:ascii="Arial" w:hAnsi="Arial" w:cs="Arial"/>
                <w:sz w:val="24"/>
                <w:szCs w:val="24"/>
              </w:rPr>
              <w:t xml:space="preserve"> </w:t>
            </w:r>
            <w:r w:rsidR="00C56014" w:rsidRPr="00437F2B">
              <w:rPr>
                <w:rFonts w:ascii="Arial" w:hAnsi="Arial" w:cs="Arial"/>
                <w:color w:val="70AD47" w:themeColor="accent6"/>
                <w:sz w:val="24"/>
                <w:szCs w:val="24"/>
              </w:rPr>
              <w:t xml:space="preserve">No action needed as groundwater vulnerably is not accessed for deployment applications. </w:t>
            </w:r>
          </w:p>
          <w:p w14:paraId="0A1C2819" w14:textId="77777777" w:rsidR="00047144" w:rsidRPr="00437F2B" w:rsidRDefault="00047144" w:rsidP="006D3440">
            <w:pPr>
              <w:rPr>
                <w:rFonts w:ascii="Arial" w:hAnsi="Arial" w:cs="Arial"/>
                <w:color w:val="70AD47" w:themeColor="accent6"/>
                <w:sz w:val="24"/>
                <w:szCs w:val="24"/>
              </w:rPr>
            </w:pPr>
          </w:p>
          <w:p w14:paraId="533DB99B" w14:textId="45A01B44" w:rsidR="006D3440" w:rsidRPr="00437F2B" w:rsidRDefault="00D67A67" w:rsidP="00A15F1D">
            <w:pPr>
              <w:pStyle w:val="ListParagraph"/>
              <w:numPr>
                <w:ilvl w:val="0"/>
                <w:numId w:val="33"/>
              </w:numPr>
              <w:rPr>
                <w:rFonts w:ascii="Arial" w:hAnsi="Arial" w:cs="Arial"/>
                <w:color w:val="70AD47" w:themeColor="accent6"/>
                <w:sz w:val="24"/>
                <w:szCs w:val="24"/>
              </w:rPr>
            </w:pPr>
            <w:r w:rsidRPr="00437F2B">
              <w:rPr>
                <w:rFonts w:ascii="Arial" w:hAnsi="Arial" w:cs="Arial"/>
                <w:sz w:val="24"/>
                <w:szCs w:val="24"/>
              </w:rPr>
              <w:lastRenderedPageBreak/>
              <w:t xml:space="preserve">A notice to mention the </w:t>
            </w:r>
            <w:r w:rsidR="006D3440" w:rsidRPr="00437F2B">
              <w:rPr>
                <w:rFonts w:ascii="Arial" w:hAnsi="Arial" w:cs="Arial"/>
                <w:sz w:val="24"/>
                <w:szCs w:val="24"/>
              </w:rPr>
              <w:t>soil and chemical analysis provided for fields 31, 32, 33, 34 and 35</w:t>
            </w:r>
            <w:r w:rsidRPr="00437F2B">
              <w:rPr>
                <w:rFonts w:ascii="Arial" w:hAnsi="Arial" w:cs="Arial"/>
                <w:sz w:val="24"/>
                <w:szCs w:val="24"/>
              </w:rPr>
              <w:t xml:space="preserve"> are missing.</w:t>
            </w:r>
            <w:r w:rsidR="00E86EDB" w:rsidRPr="00437F2B">
              <w:rPr>
                <w:rFonts w:ascii="Arial" w:hAnsi="Arial" w:cs="Arial"/>
                <w:sz w:val="24"/>
                <w:szCs w:val="24"/>
              </w:rPr>
              <w:t xml:space="preserve"> </w:t>
            </w:r>
            <w:r w:rsidR="00E86EDB" w:rsidRPr="00437F2B">
              <w:rPr>
                <w:rFonts w:ascii="Arial" w:hAnsi="Arial" w:cs="Arial"/>
                <w:color w:val="70AD47" w:themeColor="accent6"/>
                <w:sz w:val="24"/>
                <w:szCs w:val="24"/>
              </w:rPr>
              <w:t>On further inspection all fields were provided within the LPD1</w:t>
            </w:r>
            <w:r w:rsidR="003D4502" w:rsidRPr="00437F2B">
              <w:rPr>
                <w:rFonts w:ascii="Arial" w:hAnsi="Arial" w:cs="Arial"/>
                <w:color w:val="70AD47" w:themeColor="accent6"/>
                <w:sz w:val="24"/>
                <w:szCs w:val="24"/>
              </w:rPr>
              <w:t xml:space="preserve"> form. A</w:t>
            </w:r>
            <w:r w:rsidR="00E86EDB" w:rsidRPr="00437F2B">
              <w:rPr>
                <w:rFonts w:ascii="Arial" w:hAnsi="Arial" w:cs="Arial"/>
                <w:color w:val="70AD47" w:themeColor="accent6"/>
                <w:sz w:val="24"/>
                <w:szCs w:val="24"/>
              </w:rPr>
              <w:t>lthough the naming convention of the submitted files</w:t>
            </w:r>
            <w:r w:rsidR="003D4502" w:rsidRPr="00437F2B">
              <w:rPr>
                <w:rFonts w:ascii="Arial" w:hAnsi="Arial" w:cs="Arial"/>
                <w:color w:val="70AD47" w:themeColor="accent6"/>
                <w:sz w:val="24"/>
                <w:szCs w:val="24"/>
              </w:rPr>
              <w:t xml:space="preserve"> were </w:t>
            </w:r>
            <w:r w:rsidR="00790137" w:rsidRPr="00437F2B">
              <w:rPr>
                <w:rFonts w:ascii="Arial" w:hAnsi="Arial" w:cs="Arial"/>
                <w:color w:val="70AD47" w:themeColor="accent6"/>
                <w:sz w:val="24"/>
                <w:szCs w:val="24"/>
              </w:rPr>
              <w:t>misleading</w:t>
            </w:r>
            <w:r w:rsidR="00292DD0" w:rsidRPr="00437F2B">
              <w:rPr>
                <w:rFonts w:ascii="Arial" w:hAnsi="Arial" w:cs="Arial"/>
                <w:color w:val="70AD47" w:themeColor="accent6"/>
                <w:sz w:val="24"/>
                <w:szCs w:val="24"/>
              </w:rPr>
              <w:t xml:space="preserve"> leading to confusion. </w:t>
            </w:r>
          </w:p>
          <w:p w14:paraId="2AB07671" w14:textId="77777777" w:rsidR="006D3440" w:rsidRPr="00437F2B" w:rsidRDefault="006D3440" w:rsidP="006D3440">
            <w:pPr>
              <w:rPr>
                <w:rFonts w:ascii="Arial" w:hAnsi="Arial" w:cs="Arial"/>
                <w:sz w:val="24"/>
                <w:szCs w:val="24"/>
              </w:rPr>
            </w:pPr>
          </w:p>
          <w:p w14:paraId="494A64C8" w14:textId="7A689257" w:rsidR="006D3440" w:rsidRPr="00437F2B" w:rsidRDefault="00DE515E" w:rsidP="00A15F1D">
            <w:pPr>
              <w:pStyle w:val="ListParagraph"/>
              <w:numPr>
                <w:ilvl w:val="0"/>
                <w:numId w:val="33"/>
              </w:numPr>
              <w:rPr>
                <w:rFonts w:ascii="Arial" w:hAnsi="Arial" w:cs="Arial"/>
                <w:color w:val="70AD47" w:themeColor="accent6"/>
                <w:sz w:val="24"/>
                <w:szCs w:val="24"/>
              </w:rPr>
            </w:pPr>
            <w:r w:rsidRPr="00437F2B">
              <w:rPr>
                <w:rFonts w:ascii="Arial" w:hAnsi="Arial" w:cs="Arial"/>
                <w:sz w:val="24"/>
                <w:szCs w:val="24"/>
              </w:rPr>
              <w:t xml:space="preserve">A query asking if </w:t>
            </w:r>
            <w:r w:rsidR="006D3440" w:rsidRPr="00437F2B">
              <w:rPr>
                <w:rFonts w:ascii="Arial" w:hAnsi="Arial" w:cs="Arial"/>
                <w:sz w:val="24"/>
                <w:szCs w:val="24"/>
              </w:rPr>
              <w:t>the mix</w:t>
            </w:r>
            <w:r w:rsidRPr="00437F2B">
              <w:rPr>
                <w:rFonts w:ascii="Arial" w:hAnsi="Arial" w:cs="Arial"/>
                <w:sz w:val="24"/>
                <w:szCs w:val="24"/>
              </w:rPr>
              <w:t xml:space="preserve">ing of </w:t>
            </w:r>
            <w:r w:rsidR="006D3440" w:rsidRPr="00437F2B">
              <w:rPr>
                <w:rFonts w:ascii="Arial" w:hAnsi="Arial" w:cs="Arial"/>
                <w:sz w:val="24"/>
                <w:szCs w:val="24"/>
              </w:rPr>
              <w:t>waste (digestate with the sludge) is allowed</w:t>
            </w:r>
            <w:r w:rsidRPr="00437F2B">
              <w:rPr>
                <w:rFonts w:ascii="Arial" w:hAnsi="Arial" w:cs="Arial"/>
                <w:sz w:val="24"/>
                <w:szCs w:val="24"/>
              </w:rPr>
              <w:t>.</w:t>
            </w:r>
            <w:r w:rsidR="000765D8" w:rsidRPr="00437F2B">
              <w:rPr>
                <w:rFonts w:ascii="Arial" w:hAnsi="Arial" w:cs="Arial"/>
                <w:sz w:val="24"/>
                <w:szCs w:val="24"/>
              </w:rPr>
              <w:t xml:space="preserve"> </w:t>
            </w:r>
            <w:r w:rsidR="000765D8" w:rsidRPr="00437F2B">
              <w:rPr>
                <w:rFonts w:ascii="Arial" w:hAnsi="Arial" w:cs="Arial"/>
                <w:color w:val="70AD47" w:themeColor="accent6"/>
                <w:sz w:val="24"/>
                <w:szCs w:val="24"/>
              </w:rPr>
              <w:t xml:space="preserve">The relevant sections of TGN 8.01 were quoted </w:t>
            </w:r>
            <w:r w:rsidR="00BB730D" w:rsidRPr="00437F2B">
              <w:rPr>
                <w:rFonts w:ascii="Arial" w:hAnsi="Arial" w:cs="Arial"/>
                <w:color w:val="70AD47" w:themeColor="accent6"/>
                <w:sz w:val="24"/>
                <w:szCs w:val="24"/>
              </w:rPr>
              <w:t>in my response stating the</w:t>
            </w:r>
            <w:r w:rsidR="00204727" w:rsidRPr="00437F2B">
              <w:rPr>
                <w:rFonts w:ascii="Arial" w:hAnsi="Arial" w:cs="Arial"/>
                <w:color w:val="70AD47" w:themeColor="accent6"/>
                <w:sz w:val="24"/>
                <w:szCs w:val="24"/>
              </w:rPr>
              <w:t xml:space="preserve"> </w:t>
            </w:r>
            <w:r w:rsidR="00BB730D" w:rsidRPr="00437F2B">
              <w:rPr>
                <w:rFonts w:ascii="Arial" w:hAnsi="Arial" w:cs="Arial"/>
                <w:color w:val="70AD47" w:themeColor="accent6"/>
                <w:sz w:val="24"/>
                <w:szCs w:val="24"/>
              </w:rPr>
              <w:t xml:space="preserve">wastes can be mixed. </w:t>
            </w:r>
          </w:p>
          <w:p w14:paraId="34A09E6B" w14:textId="77777777" w:rsidR="006D3440" w:rsidRPr="00437F2B" w:rsidRDefault="006D3440" w:rsidP="006D3440">
            <w:pPr>
              <w:rPr>
                <w:rFonts w:ascii="Arial" w:hAnsi="Arial" w:cs="Arial"/>
                <w:sz w:val="24"/>
                <w:szCs w:val="24"/>
              </w:rPr>
            </w:pPr>
          </w:p>
          <w:p w14:paraId="46093389" w14:textId="564D5DE2" w:rsidR="006D3440" w:rsidRPr="00437F2B" w:rsidRDefault="001F6CB4" w:rsidP="00A15F1D">
            <w:pPr>
              <w:pStyle w:val="ListParagraph"/>
              <w:numPr>
                <w:ilvl w:val="0"/>
                <w:numId w:val="33"/>
              </w:numPr>
              <w:rPr>
                <w:rFonts w:ascii="Arial" w:hAnsi="Arial" w:cs="Arial"/>
                <w:sz w:val="24"/>
                <w:szCs w:val="24"/>
              </w:rPr>
            </w:pPr>
            <w:r w:rsidRPr="00437F2B">
              <w:rPr>
                <w:rFonts w:ascii="Arial" w:hAnsi="Arial" w:cs="Arial"/>
                <w:sz w:val="24"/>
                <w:szCs w:val="24"/>
              </w:rPr>
              <w:t>A Comment relating</w:t>
            </w:r>
            <w:r w:rsidR="00A10CBE" w:rsidRPr="00437F2B">
              <w:rPr>
                <w:rFonts w:ascii="Arial" w:hAnsi="Arial" w:cs="Arial"/>
                <w:sz w:val="24"/>
                <w:szCs w:val="24"/>
              </w:rPr>
              <w:t xml:space="preserve"> to</w:t>
            </w:r>
            <w:r w:rsidRPr="00437F2B">
              <w:rPr>
                <w:rFonts w:ascii="Arial" w:hAnsi="Arial" w:cs="Arial"/>
                <w:sz w:val="24"/>
                <w:szCs w:val="24"/>
              </w:rPr>
              <w:t xml:space="preserve"> </w:t>
            </w:r>
            <w:r w:rsidR="00A10CBE" w:rsidRPr="00437F2B">
              <w:rPr>
                <w:rFonts w:ascii="Arial" w:hAnsi="Arial" w:cs="Arial"/>
                <w:sz w:val="24"/>
                <w:szCs w:val="24"/>
              </w:rPr>
              <w:t xml:space="preserve">tight time scales for ‘no more than 50t/ha will be spread on a field in any 3-week period in accordance with CoGAP, and no more than 250t/ha will be spread within any 12-month period.’ </w:t>
            </w:r>
            <w:r w:rsidRPr="00437F2B">
              <w:rPr>
                <w:rFonts w:ascii="Arial" w:hAnsi="Arial" w:cs="Arial"/>
                <w:sz w:val="24"/>
                <w:szCs w:val="24"/>
              </w:rPr>
              <w:t xml:space="preserve"> </w:t>
            </w:r>
            <w:r w:rsidR="00204727" w:rsidRPr="00437F2B">
              <w:rPr>
                <w:rFonts w:ascii="Arial" w:eastAsia="Times New Roman" w:hAnsi="Arial" w:cs="Arial"/>
                <w:color w:val="70AD47"/>
                <w:sz w:val="24"/>
                <w:szCs w:val="24"/>
              </w:rPr>
              <w:t xml:space="preserve">This follows </w:t>
            </w:r>
            <w:hyperlink r:id="rId21" w:history="1">
              <w:r w:rsidR="00204727" w:rsidRPr="00437F2B">
                <w:rPr>
                  <w:rStyle w:val="Hyperlink"/>
                  <w:rFonts w:ascii="Arial" w:eastAsia="Times New Roman" w:hAnsi="Arial" w:cs="Arial"/>
                  <w:color w:val="70AD47"/>
                  <w:sz w:val="24"/>
                  <w:szCs w:val="24"/>
                </w:rPr>
                <w:t>COGAP</w:t>
              </w:r>
            </w:hyperlink>
            <w:r w:rsidR="00204727" w:rsidRPr="00437F2B">
              <w:rPr>
                <w:rFonts w:ascii="Arial" w:eastAsia="Times New Roman" w:hAnsi="Arial" w:cs="Arial"/>
                <w:color w:val="70AD47"/>
                <w:sz w:val="24"/>
                <w:szCs w:val="24"/>
              </w:rPr>
              <w:t xml:space="preserve"> recommendations (page 74) no action needed.</w:t>
            </w:r>
          </w:p>
          <w:p w14:paraId="7DD0FCB9" w14:textId="77777777" w:rsidR="006D3440" w:rsidRPr="00437F2B" w:rsidRDefault="006D3440" w:rsidP="006D3440">
            <w:pPr>
              <w:rPr>
                <w:rFonts w:ascii="Arial" w:hAnsi="Arial" w:cs="Arial"/>
                <w:sz w:val="24"/>
                <w:szCs w:val="24"/>
              </w:rPr>
            </w:pPr>
          </w:p>
          <w:p w14:paraId="1302B9C5" w14:textId="48DD3268" w:rsidR="00DE111C" w:rsidRPr="00437F2B" w:rsidRDefault="00BA3F68" w:rsidP="00DE111C">
            <w:pPr>
              <w:pStyle w:val="ListParagraph"/>
              <w:numPr>
                <w:ilvl w:val="0"/>
                <w:numId w:val="33"/>
              </w:numPr>
              <w:rPr>
                <w:rFonts w:ascii="Arial" w:hAnsi="Arial" w:cs="Arial"/>
                <w:b/>
                <w:bCs/>
                <w:color w:val="70AD47" w:themeColor="accent6"/>
                <w:sz w:val="24"/>
                <w:szCs w:val="24"/>
                <w:lang w:val="en-US"/>
              </w:rPr>
            </w:pPr>
            <w:r w:rsidRPr="00437F2B">
              <w:rPr>
                <w:rFonts w:ascii="Arial" w:hAnsi="Arial" w:cs="Arial"/>
                <w:sz w:val="24"/>
                <w:szCs w:val="24"/>
              </w:rPr>
              <w:t>A comment</w:t>
            </w:r>
            <w:r w:rsidR="00444232" w:rsidRPr="00437F2B">
              <w:rPr>
                <w:rFonts w:ascii="Arial" w:hAnsi="Arial" w:cs="Arial"/>
                <w:sz w:val="24"/>
                <w:szCs w:val="24"/>
              </w:rPr>
              <w:t xml:space="preserve"> that b</w:t>
            </w:r>
            <w:r w:rsidR="006D3440" w:rsidRPr="00437F2B">
              <w:rPr>
                <w:rFonts w:ascii="Arial" w:hAnsi="Arial" w:cs="Arial"/>
                <w:sz w:val="24"/>
                <w:szCs w:val="24"/>
              </w:rPr>
              <w:t>uffer zones must be adhered to and operations carried out following CoGA</w:t>
            </w:r>
            <w:r w:rsidR="00DE111C" w:rsidRPr="00437F2B">
              <w:rPr>
                <w:rFonts w:ascii="Arial" w:hAnsi="Arial" w:cs="Arial"/>
                <w:sz w:val="24"/>
                <w:szCs w:val="24"/>
              </w:rPr>
              <w:t xml:space="preserve">P. </w:t>
            </w:r>
            <w:r w:rsidR="00DE111C" w:rsidRPr="00437F2B">
              <w:rPr>
                <w:rFonts w:ascii="Arial" w:hAnsi="Arial" w:cs="Arial"/>
                <w:color w:val="70AD47" w:themeColor="accent6"/>
                <w:sz w:val="24"/>
                <w:szCs w:val="24"/>
              </w:rPr>
              <w:t>N</w:t>
            </w:r>
            <w:r w:rsidR="009C46DF" w:rsidRPr="00437F2B">
              <w:rPr>
                <w:rFonts w:ascii="Arial" w:hAnsi="Arial" w:cs="Arial"/>
                <w:color w:val="70AD47" w:themeColor="accent6"/>
                <w:sz w:val="24"/>
                <w:szCs w:val="24"/>
              </w:rPr>
              <w:t>o action needed</w:t>
            </w:r>
            <w:r w:rsidR="00DE111C" w:rsidRPr="00437F2B">
              <w:rPr>
                <w:rFonts w:ascii="Arial" w:hAnsi="Arial" w:cs="Arial"/>
                <w:color w:val="70AD47" w:themeColor="accent6"/>
                <w:sz w:val="24"/>
                <w:szCs w:val="24"/>
              </w:rPr>
              <w:t xml:space="preserve"> as the </w:t>
            </w:r>
            <w:r w:rsidR="00DE111C" w:rsidRPr="00437F2B">
              <w:rPr>
                <w:rFonts w:ascii="Arial" w:hAnsi="Arial" w:cs="Arial"/>
                <w:color w:val="70AD47" w:themeColor="accent6"/>
                <w:sz w:val="24"/>
                <w:szCs w:val="24"/>
                <w:lang w:val="en-US"/>
              </w:rPr>
              <w:t>applicant has confirmed in writing that their activities will fully meet the rules of the permit.</w:t>
            </w:r>
          </w:p>
          <w:p w14:paraId="166F69DE" w14:textId="233D1CAA" w:rsidR="006D2A2A" w:rsidRPr="00437F2B" w:rsidRDefault="006D2A2A" w:rsidP="00DE111C">
            <w:pPr>
              <w:pStyle w:val="ListParagraph"/>
              <w:rPr>
                <w:rFonts w:ascii="Arial" w:hAnsi="Arial" w:cs="Arial"/>
                <w:color w:val="000000" w:themeColor="text1"/>
                <w:sz w:val="24"/>
                <w:szCs w:val="24"/>
              </w:rPr>
            </w:pPr>
          </w:p>
          <w:p w14:paraId="4CFC8A20" w14:textId="77777777" w:rsidR="008109BD" w:rsidRPr="00437F2B" w:rsidRDefault="00995DFE" w:rsidP="009C3630">
            <w:pPr>
              <w:pStyle w:val="ListParagraph"/>
              <w:rPr>
                <w:rFonts w:ascii="Arial" w:hAnsi="Arial" w:cs="Arial"/>
                <w:color w:val="000000" w:themeColor="text1"/>
                <w:sz w:val="24"/>
                <w:szCs w:val="24"/>
              </w:rPr>
            </w:pPr>
            <w:r w:rsidRPr="00437F2B">
              <w:rPr>
                <w:rFonts w:ascii="Arial" w:hAnsi="Arial" w:cs="Arial"/>
                <w:color w:val="000000" w:themeColor="text1"/>
                <w:sz w:val="24"/>
                <w:szCs w:val="24"/>
              </w:rPr>
              <w:t xml:space="preserve">There were no further </w:t>
            </w:r>
            <w:r w:rsidR="009C3630" w:rsidRPr="00437F2B">
              <w:rPr>
                <w:rFonts w:ascii="Arial" w:hAnsi="Arial" w:cs="Arial"/>
                <w:color w:val="000000" w:themeColor="text1"/>
                <w:sz w:val="24"/>
                <w:szCs w:val="24"/>
              </w:rPr>
              <w:t xml:space="preserve">comments </w:t>
            </w:r>
            <w:r w:rsidRPr="00437F2B">
              <w:rPr>
                <w:rFonts w:ascii="Arial" w:hAnsi="Arial" w:cs="Arial"/>
                <w:color w:val="000000" w:themeColor="text1"/>
                <w:sz w:val="24"/>
                <w:szCs w:val="24"/>
              </w:rPr>
              <w:t xml:space="preserve">after my </w:t>
            </w:r>
            <w:r w:rsidR="009C3630" w:rsidRPr="00437F2B">
              <w:rPr>
                <w:rFonts w:ascii="Arial" w:hAnsi="Arial" w:cs="Arial"/>
                <w:color w:val="000000" w:themeColor="text1"/>
                <w:sz w:val="24"/>
                <w:szCs w:val="24"/>
              </w:rPr>
              <w:t xml:space="preserve">email responding to these queries. </w:t>
            </w:r>
          </w:p>
          <w:p w14:paraId="5D742432" w14:textId="3E61E78B" w:rsidR="003E5BAD" w:rsidRPr="00437F2B" w:rsidRDefault="003E5BAD" w:rsidP="009C3630">
            <w:pPr>
              <w:pStyle w:val="ListParagraph"/>
              <w:rPr>
                <w:rFonts w:ascii="Arial" w:hAnsi="Arial" w:cs="Arial"/>
                <w:color w:val="70AD47" w:themeColor="accent6"/>
                <w:sz w:val="24"/>
                <w:szCs w:val="24"/>
              </w:rPr>
            </w:pPr>
          </w:p>
        </w:tc>
      </w:tr>
      <w:tr w:rsidR="007719B3" w:rsidRPr="00A007D4" w14:paraId="0507E222" w14:textId="77777777" w:rsidTr="00437319">
        <w:tc>
          <w:tcPr>
            <w:tcW w:w="5000" w:type="pct"/>
          </w:tcPr>
          <w:p w14:paraId="7167B27B" w14:textId="5BC5EEA8" w:rsidR="007719B3" w:rsidRPr="00437F2B" w:rsidRDefault="007719B3" w:rsidP="00A007D4">
            <w:pPr>
              <w:rPr>
                <w:rFonts w:ascii="Arial" w:hAnsi="Arial" w:cs="Arial"/>
                <w:b/>
              </w:rPr>
            </w:pPr>
            <w:r w:rsidRPr="00437F2B">
              <w:rPr>
                <w:rFonts w:ascii="Arial" w:hAnsi="Arial" w:cs="Arial"/>
                <w:b/>
              </w:rPr>
              <w:lastRenderedPageBreak/>
              <w:t>MyMap and location assessment:</w:t>
            </w:r>
            <w:r w:rsidR="00940D2A" w:rsidRPr="00437F2B">
              <w:rPr>
                <w:rFonts w:ascii="Arial" w:hAnsi="Arial" w:cs="Arial"/>
                <w:b/>
              </w:rPr>
              <w:t xml:space="preserve"> </w:t>
            </w:r>
          </w:p>
          <w:p w14:paraId="536193CC" w14:textId="77777777" w:rsidR="00C40D12" w:rsidRPr="00437F2B" w:rsidRDefault="00C40D12" w:rsidP="00A007D4">
            <w:pPr>
              <w:rPr>
                <w:rFonts w:ascii="Arial" w:hAnsi="Arial" w:cs="Arial"/>
                <w:b/>
              </w:rPr>
            </w:pPr>
          </w:p>
          <w:p w14:paraId="1EFBC799" w14:textId="71C248DA" w:rsidR="009151EC" w:rsidRPr="0074318E" w:rsidRDefault="009151EC" w:rsidP="009151EC">
            <w:pPr>
              <w:pStyle w:val="ListParagraph"/>
              <w:numPr>
                <w:ilvl w:val="0"/>
                <w:numId w:val="30"/>
              </w:numPr>
              <w:rPr>
                <w:rFonts w:ascii="Arial" w:eastAsia="Calibri" w:hAnsi="Arial" w:cs="Arial"/>
                <w:color w:val="000000" w:themeColor="text1"/>
                <w:sz w:val="24"/>
                <w:szCs w:val="24"/>
              </w:rPr>
            </w:pPr>
            <w:r w:rsidRPr="0074318E">
              <w:rPr>
                <w:rFonts w:ascii="Arial" w:eastAsia="Calibri" w:hAnsi="Arial" w:cs="Arial"/>
                <w:color w:val="000000" w:themeColor="text1"/>
                <w:sz w:val="24"/>
                <w:szCs w:val="24"/>
              </w:rPr>
              <w:t xml:space="preserve">SSSI- Coed y Cefn (biological) located 194 meters from field 31. </w:t>
            </w:r>
          </w:p>
          <w:p w14:paraId="0CF879E7" w14:textId="77777777" w:rsidR="009151EC" w:rsidRPr="0074318E" w:rsidRDefault="009151EC" w:rsidP="009151EC">
            <w:pPr>
              <w:rPr>
                <w:rFonts w:ascii="Arial" w:eastAsia="Calibri" w:hAnsi="Arial" w:cs="Arial"/>
                <w:color w:val="000000" w:themeColor="text1"/>
                <w:sz w:val="24"/>
                <w:szCs w:val="24"/>
              </w:rPr>
            </w:pPr>
          </w:p>
          <w:p w14:paraId="6FC1186C" w14:textId="1E6111E6" w:rsidR="009151EC" w:rsidRPr="0074318E" w:rsidRDefault="009151EC" w:rsidP="009151EC">
            <w:pPr>
              <w:pStyle w:val="ListParagraph"/>
              <w:numPr>
                <w:ilvl w:val="0"/>
                <w:numId w:val="30"/>
              </w:numPr>
              <w:rPr>
                <w:rFonts w:ascii="Arial" w:eastAsia="Calibri" w:hAnsi="Arial" w:cs="Arial"/>
                <w:color w:val="000000" w:themeColor="text1"/>
                <w:sz w:val="24"/>
                <w:szCs w:val="24"/>
              </w:rPr>
            </w:pPr>
            <w:r w:rsidRPr="0074318E">
              <w:rPr>
                <w:rFonts w:ascii="Arial" w:eastAsia="Calibri" w:hAnsi="Arial" w:cs="Arial"/>
                <w:color w:val="000000" w:themeColor="text1"/>
                <w:sz w:val="24"/>
                <w:szCs w:val="24"/>
              </w:rPr>
              <w:t xml:space="preserve">SSSI- </w:t>
            </w:r>
            <w:r w:rsidRPr="0074318E">
              <w:rPr>
                <w:rFonts w:ascii="Arial" w:eastAsia="Calibri" w:hAnsi="Arial" w:cs="Arial"/>
                <w:color w:val="000000" w:themeColor="text1"/>
                <w:sz w:val="24"/>
                <w:szCs w:val="24"/>
                <w:shd w:val="clear" w:color="auto" w:fill="FFFFFF"/>
              </w:rPr>
              <w:t>New House Meadow (biological) located 337 meters from field 34.</w:t>
            </w:r>
          </w:p>
          <w:p w14:paraId="4571D14D" w14:textId="3A77456C" w:rsidR="009151EC" w:rsidRPr="0074318E" w:rsidRDefault="009151EC" w:rsidP="009151EC">
            <w:pPr>
              <w:rPr>
                <w:rFonts w:ascii="Arial" w:eastAsia="Calibri" w:hAnsi="Arial" w:cs="Arial"/>
                <w:color w:val="000000" w:themeColor="text1"/>
                <w:sz w:val="24"/>
                <w:szCs w:val="24"/>
              </w:rPr>
            </w:pPr>
          </w:p>
          <w:p w14:paraId="3C2508D5" w14:textId="68C9796C" w:rsidR="009151EC" w:rsidRPr="0074318E" w:rsidRDefault="009151EC" w:rsidP="009151EC">
            <w:pPr>
              <w:pStyle w:val="ListParagraph"/>
              <w:numPr>
                <w:ilvl w:val="0"/>
                <w:numId w:val="30"/>
              </w:numPr>
              <w:rPr>
                <w:rFonts w:ascii="Arial" w:eastAsia="Calibri" w:hAnsi="Arial" w:cs="Arial"/>
                <w:color w:val="000000" w:themeColor="text1"/>
                <w:sz w:val="24"/>
                <w:szCs w:val="24"/>
              </w:rPr>
            </w:pPr>
            <w:r w:rsidRPr="0074318E">
              <w:rPr>
                <w:rFonts w:ascii="Arial" w:eastAsia="Calibri" w:hAnsi="Arial" w:cs="Arial"/>
                <w:color w:val="000000" w:themeColor="text1"/>
                <w:sz w:val="24"/>
                <w:szCs w:val="24"/>
                <w:shd w:val="clear" w:color="auto" w:fill="FFFFFF"/>
              </w:rPr>
              <w:t>Upper Wye Tributaries SSSI (biological) located next to landspreading fields 29 and 36.</w:t>
            </w:r>
          </w:p>
          <w:p w14:paraId="14DD925F" w14:textId="77777777" w:rsidR="00C55910" w:rsidRPr="0074318E" w:rsidRDefault="00C55910" w:rsidP="00C55910">
            <w:pPr>
              <w:pStyle w:val="ListParagraph"/>
              <w:rPr>
                <w:rFonts w:ascii="Arial" w:eastAsia="Calibri" w:hAnsi="Arial" w:cs="Arial"/>
                <w:sz w:val="24"/>
                <w:szCs w:val="24"/>
              </w:rPr>
            </w:pPr>
          </w:p>
          <w:p w14:paraId="02BBEC1B" w14:textId="1E5ABBD6" w:rsidR="00BD72EC" w:rsidRPr="0074318E" w:rsidRDefault="00C55910" w:rsidP="00F354F4">
            <w:pPr>
              <w:pStyle w:val="ListParagraph"/>
              <w:numPr>
                <w:ilvl w:val="0"/>
                <w:numId w:val="30"/>
              </w:numPr>
              <w:rPr>
                <w:rFonts w:ascii="Arial" w:eastAsia="Calibri" w:hAnsi="Arial" w:cs="Arial"/>
                <w:sz w:val="24"/>
                <w:szCs w:val="24"/>
              </w:rPr>
            </w:pPr>
            <w:r w:rsidRPr="0074318E">
              <w:rPr>
                <w:rFonts w:ascii="Arial" w:eastAsia="Calibri" w:hAnsi="Arial" w:cs="Arial"/>
                <w:sz w:val="24"/>
                <w:szCs w:val="24"/>
              </w:rPr>
              <w:t>SAC- River Wye located next to fields 29 and 36. There is</w:t>
            </w:r>
            <w:r w:rsidR="001A1549" w:rsidRPr="0074318E">
              <w:rPr>
                <w:rFonts w:ascii="Arial" w:eastAsia="Calibri" w:hAnsi="Arial" w:cs="Arial"/>
                <w:sz w:val="24"/>
                <w:szCs w:val="24"/>
              </w:rPr>
              <w:t xml:space="preserve"> a 35 </w:t>
            </w:r>
            <w:r w:rsidRPr="0074318E">
              <w:rPr>
                <w:rFonts w:ascii="Arial" w:eastAsia="Calibri" w:hAnsi="Arial" w:cs="Arial"/>
                <w:sz w:val="24"/>
                <w:szCs w:val="24"/>
              </w:rPr>
              <w:t>meter no spread zone in</w:t>
            </w:r>
            <w:r w:rsidR="001A1549" w:rsidRPr="0074318E">
              <w:rPr>
                <w:rFonts w:ascii="Arial" w:eastAsia="Calibri" w:hAnsi="Arial" w:cs="Arial"/>
                <w:sz w:val="24"/>
                <w:szCs w:val="24"/>
              </w:rPr>
              <w:t xml:space="preserve"> field 36 and a 20 meter no spread in field 29.</w:t>
            </w:r>
            <w:r w:rsidRPr="0074318E">
              <w:rPr>
                <w:rFonts w:ascii="Arial" w:eastAsia="Calibri" w:hAnsi="Arial" w:cs="Arial"/>
                <w:sz w:val="24"/>
                <w:szCs w:val="24"/>
              </w:rPr>
              <w:t xml:space="preserve"> </w:t>
            </w:r>
          </w:p>
          <w:p w14:paraId="19E4C681" w14:textId="77777777" w:rsidR="00C15CB4" w:rsidRPr="0074318E" w:rsidRDefault="00C15CB4" w:rsidP="00C15CB4">
            <w:pPr>
              <w:rPr>
                <w:rFonts w:ascii="Arial" w:eastAsia="Calibri" w:hAnsi="Arial" w:cs="Arial"/>
                <w:sz w:val="24"/>
                <w:szCs w:val="24"/>
              </w:rPr>
            </w:pPr>
          </w:p>
          <w:p w14:paraId="1091CDF3" w14:textId="4E8E6B0F" w:rsidR="00BD72EC" w:rsidRPr="0074318E" w:rsidRDefault="00BD72EC" w:rsidP="00BC0D87">
            <w:pPr>
              <w:pStyle w:val="ListParagraph"/>
              <w:numPr>
                <w:ilvl w:val="0"/>
                <w:numId w:val="30"/>
              </w:numPr>
              <w:rPr>
                <w:rFonts w:ascii="Arial" w:eastAsia="Calibri" w:hAnsi="Arial" w:cs="Arial"/>
                <w:sz w:val="24"/>
                <w:szCs w:val="24"/>
              </w:rPr>
            </w:pPr>
            <w:r w:rsidRPr="0074318E">
              <w:rPr>
                <w:rFonts w:ascii="Arial" w:eastAsia="Calibri" w:hAnsi="Arial" w:cs="Arial"/>
                <w:sz w:val="24"/>
                <w:szCs w:val="24"/>
              </w:rPr>
              <w:t>Field 36 have areas of land (30 meter in width) in red which represents highly sloping land 12</w:t>
            </w:r>
            <w:r w:rsidRPr="0074318E">
              <w:rPr>
                <w:rFonts w:ascii="Arial" w:eastAsia="Calibri" w:hAnsi="Arial" w:cs="Arial"/>
                <w:sz w:val="24"/>
                <w:szCs w:val="24"/>
                <w:vertAlign w:val="superscript"/>
              </w:rPr>
              <w:t>o</w:t>
            </w:r>
            <w:r w:rsidRPr="0074318E">
              <w:rPr>
                <w:rFonts w:ascii="Arial" w:eastAsia="Calibri" w:hAnsi="Arial" w:cs="Arial"/>
                <w:sz w:val="24"/>
                <w:szCs w:val="24"/>
              </w:rPr>
              <w:t xml:space="preserve">+. This area </w:t>
            </w:r>
            <w:r w:rsidR="00834D78">
              <w:rPr>
                <w:rFonts w:ascii="Arial" w:eastAsia="Calibri" w:hAnsi="Arial" w:cs="Arial"/>
                <w:sz w:val="24"/>
                <w:szCs w:val="24"/>
              </w:rPr>
              <w:t xml:space="preserve">was </w:t>
            </w:r>
            <w:r w:rsidRPr="0074318E">
              <w:rPr>
                <w:rFonts w:ascii="Arial" w:eastAsia="Calibri" w:hAnsi="Arial" w:cs="Arial"/>
                <w:sz w:val="24"/>
                <w:szCs w:val="24"/>
              </w:rPr>
              <w:t xml:space="preserve">partially covered by a 20 meter no spread zone. The no spread zone should cover all the sloping land. Therefore </w:t>
            </w:r>
            <w:r w:rsidR="00BC0D87" w:rsidRPr="0074318E">
              <w:rPr>
                <w:rFonts w:ascii="Arial" w:eastAsia="Calibri" w:hAnsi="Arial" w:cs="Arial"/>
                <w:sz w:val="24"/>
                <w:szCs w:val="24"/>
              </w:rPr>
              <w:t>the</w:t>
            </w:r>
            <w:r w:rsidRPr="0074318E">
              <w:rPr>
                <w:rFonts w:ascii="Arial" w:eastAsia="Calibri" w:hAnsi="Arial" w:cs="Arial"/>
                <w:sz w:val="24"/>
                <w:szCs w:val="24"/>
              </w:rPr>
              <w:t xml:space="preserve"> </w:t>
            </w:r>
            <w:r w:rsidR="00750A60" w:rsidRPr="0074318E">
              <w:rPr>
                <w:rFonts w:ascii="Arial" w:eastAsia="Calibri" w:hAnsi="Arial" w:cs="Arial"/>
                <w:sz w:val="24"/>
                <w:szCs w:val="24"/>
              </w:rPr>
              <w:t>request for information</w:t>
            </w:r>
            <w:r w:rsidR="00BC0D87" w:rsidRPr="0074318E">
              <w:rPr>
                <w:rFonts w:ascii="Arial" w:eastAsia="Calibri" w:hAnsi="Arial" w:cs="Arial"/>
                <w:sz w:val="24"/>
                <w:szCs w:val="24"/>
              </w:rPr>
              <w:t xml:space="preserve"> </w:t>
            </w:r>
            <w:r w:rsidRPr="0074318E">
              <w:rPr>
                <w:rFonts w:ascii="Arial" w:eastAsia="Calibri" w:hAnsi="Arial" w:cs="Arial"/>
                <w:sz w:val="24"/>
                <w:szCs w:val="24"/>
              </w:rPr>
              <w:t>requested for the no spread buffer zone to be 35 meters. The bigger buffer zone will better protect The River Wye SAC</w:t>
            </w:r>
            <w:r w:rsidR="00750A60" w:rsidRPr="0074318E">
              <w:rPr>
                <w:rFonts w:ascii="Arial" w:eastAsia="Calibri" w:hAnsi="Arial" w:cs="Arial"/>
                <w:sz w:val="24"/>
                <w:szCs w:val="24"/>
              </w:rPr>
              <w:t>/SSSI</w:t>
            </w:r>
            <w:r w:rsidRPr="0074318E">
              <w:rPr>
                <w:rFonts w:ascii="Arial" w:eastAsia="Calibri" w:hAnsi="Arial" w:cs="Arial"/>
                <w:sz w:val="24"/>
                <w:szCs w:val="24"/>
              </w:rPr>
              <w:t xml:space="preserve"> which is located next to the sloping land</w:t>
            </w:r>
            <w:r w:rsidR="0029034F" w:rsidRPr="0074318E">
              <w:rPr>
                <w:rFonts w:ascii="Arial" w:eastAsia="Calibri" w:hAnsi="Arial" w:cs="Arial"/>
                <w:sz w:val="24"/>
                <w:szCs w:val="24"/>
              </w:rPr>
              <w:t xml:space="preserve"> (See MyMap report for details).</w:t>
            </w:r>
            <w:r w:rsidR="00BC0D87" w:rsidRPr="0074318E">
              <w:rPr>
                <w:rFonts w:ascii="Arial" w:eastAsia="Calibri" w:hAnsi="Arial" w:cs="Arial"/>
                <w:sz w:val="24"/>
                <w:szCs w:val="24"/>
              </w:rPr>
              <w:t xml:space="preserve"> The request for information response</w:t>
            </w:r>
            <w:r w:rsidR="00834D78">
              <w:rPr>
                <w:rFonts w:ascii="Arial" w:eastAsia="Calibri" w:hAnsi="Arial" w:cs="Arial"/>
                <w:sz w:val="24"/>
                <w:szCs w:val="24"/>
              </w:rPr>
              <w:t xml:space="preserve"> dated 13/06/2022</w:t>
            </w:r>
            <w:r w:rsidR="00BC0D87" w:rsidRPr="0074318E">
              <w:rPr>
                <w:rFonts w:ascii="Arial" w:eastAsia="Calibri" w:hAnsi="Arial" w:cs="Arial"/>
                <w:sz w:val="24"/>
                <w:szCs w:val="24"/>
              </w:rPr>
              <w:t xml:space="preserve"> has implemented this buffer zone correctly. </w:t>
            </w:r>
          </w:p>
          <w:p w14:paraId="30B9E869" w14:textId="77777777" w:rsidR="00750A60" w:rsidRPr="0074318E" w:rsidRDefault="00750A60" w:rsidP="00750A60">
            <w:pPr>
              <w:rPr>
                <w:rFonts w:ascii="Arial" w:eastAsia="Calibri" w:hAnsi="Arial" w:cs="Arial"/>
                <w:sz w:val="24"/>
                <w:szCs w:val="24"/>
              </w:rPr>
            </w:pPr>
          </w:p>
          <w:p w14:paraId="668BB998" w14:textId="4FCB9763" w:rsidR="007719B3" w:rsidRPr="0074318E" w:rsidRDefault="00BD72EC" w:rsidP="000C201E">
            <w:pPr>
              <w:pStyle w:val="ListParagraph"/>
              <w:numPr>
                <w:ilvl w:val="0"/>
                <w:numId w:val="30"/>
              </w:numPr>
              <w:rPr>
                <w:rFonts w:ascii="Arial" w:hAnsi="Arial" w:cs="Arial"/>
                <w:sz w:val="24"/>
                <w:szCs w:val="24"/>
              </w:rPr>
            </w:pPr>
            <w:r w:rsidRPr="0074318E">
              <w:rPr>
                <w:rFonts w:ascii="Arial" w:eastAsia="Calibri" w:hAnsi="Arial" w:cs="Arial"/>
                <w:sz w:val="24"/>
                <w:szCs w:val="24"/>
              </w:rPr>
              <w:t>Fields 31, 33 , 35, 37 &amp; 38 have areas of land that are moderately sloping (7-12</w:t>
            </w:r>
            <w:r w:rsidRPr="0074318E">
              <w:rPr>
                <w:rFonts w:ascii="Arial" w:eastAsia="Calibri" w:hAnsi="Arial" w:cs="Arial"/>
                <w:sz w:val="24"/>
                <w:szCs w:val="24"/>
                <w:vertAlign w:val="superscript"/>
              </w:rPr>
              <w:t>o</w:t>
            </w:r>
            <w:r w:rsidR="00096719" w:rsidRPr="0074318E">
              <w:rPr>
                <w:rFonts w:ascii="Arial" w:eastAsia="Calibri" w:hAnsi="Arial" w:cs="Arial"/>
                <w:sz w:val="24"/>
                <w:szCs w:val="24"/>
              </w:rPr>
              <w:t>) in the request for information the</w:t>
            </w:r>
            <w:r w:rsidRPr="0074318E">
              <w:rPr>
                <w:rFonts w:ascii="Arial" w:eastAsia="Calibri" w:hAnsi="Arial" w:cs="Arial"/>
                <w:sz w:val="24"/>
                <w:szCs w:val="24"/>
              </w:rPr>
              <w:t xml:space="preserve"> justification for spreading on these fields </w:t>
            </w:r>
            <w:r w:rsidR="00096719" w:rsidRPr="0074318E">
              <w:rPr>
                <w:rFonts w:ascii="Arial" w:eastAsia="Calibri" w:hAnsi="Arial" w:cs="Arial"/>
                <w:sz w:val="24"/>
                <w:szCs w:val="24"/>
              </w:rPr>
              <w:t>has been asked</w:t>
            </w:r>
            <w:r w:rsidR="0029034F" w:rsidRPr="0074318E">
              <w:rPr>
                <w:rFonts w:ascii="Arial" w:eastAsia="Calibri" w:hAnsi="Arial" w:cs="Arial"/>
                <w:sz w:val="24"/>
                <w:szCs w:val="24"/>
              </w:rPr>
              <w:t xml:space="preserve"> (See MyMap report for details).</w:t>
            </w:r>
          </w:p>
          <w:p w14:paraId="313AB379" w14:textId="77777777" w:rsidR="0090384E" w:rsidRPr="0074318E" w:rsidRDefault="0090384E" w:rsidP="0090384E">
            <w:pPr>
              <w:pStyle w:val="ListParagraph"/>
              <w:rPr>
                <w:rFonts w:ascii="Arial" w:hAnsi="Arial" w:cs="Arial"/>
                <w:sz w:val="24"/>
                <w:szCs w:val="24"/>
              </w:rPr>
            </w:pPr>
          </w:p>
          <w:p w14:paraId="507B9CC9" w14:textId="35A81967" w:rsidR="0090384E" w:rsidRPr="0074318E" w:rsidRDefault="0090384E" w:rsidP="000C201E">
            <w:pPr>
              <w:pStyle w:val="ListParagraph"/>
              <w:numPr>
                <w:ilvl w:val="0"/>
                <w:numId w:val="30"/>
              </w:numPr>
              <w:rPr>
                <w:rFonts w:ascii="Arial" w:hAnsi="Arial" w:cs="Arial"/>
                <w:sz w:val="24"/>
                <w:szCs w:val="24"/>
              </w:rPr>
            </w:pPr>
            <w:r w:rsidRPr="0074318E">
              <w:rPr>
                <w:rFonts w:ascii="Arial" w:hAnsi="Arial" w:cs="Arial"/>
                <w:sz w:val="24"/>
                <w:szCs w:val="24"/>
              </w:rPr>
              <w:t>Areas which have a high risk of flooding relevant to this deployment are fields 29 &amp; 36. These fields will not receive wastes between Oct and Apr</w:t>
            </w:r>
            <w:r w:rsidR="00BE313D" w:rsidRPr="0074318E">
              <w:rPr>
                <w:rFonts w:ascii="Arial" w:hAnsi="Arial" w:cs="Arial"/>
                <w:sz w:val="24"/>
                <w:szCs w:val="24"/>
              </w:rPr>
              <w:t xml:space="preserve"> as stated in the risk assessment.</w:t>
            </w:r>
          </w:p>
          <w:p w14:paraId="74BF5D24" w14:textId="77777777" w:rsidR="009151EC" w:rsidRPr="00437F2B" w:rsidRDefault="009151EC" w:rsidP="00A007D4">
            <w:pPr>
              <w:rPr>
                <w:rFonts w:ascii="Arial" w:hAnsi="Arial" w:cs="Arial"/>
              </w:rPr>
            </w:pPr>
          </w:p>
          <w:p w14:paraId="32370D59" w14:textId="195BE07A" w:rsidR="009151EC" w:rsidRPr="00437F2B" w:rsidRDefault="009151EC" w:rsidP="00A007D4">
            <w:pPr>
              <w:rPr>
                <w:rFonts w:ascii="Arial" w:hAnsi="Arial" w:cs="Arial"/>
              </w:rPr>
            </w:pPr>
          </w:p>
        </w:tc>
      </w:tr>
      <w:tr w:rsidR="00B50D9B" w:rsidRPr="00A007D4" w14:paraId="5066A523" w14:textId="77777777" w:rsidTr="00437319">
        <w:tc>
          <w:tcPr>
            <w:tcW w:w="5000" w:type="pct"/>
          </w:tcPr>
          <w:p w14:paraId="18D8CE14" w14:textId="54C139ED" w:rsidR="00B50D9B" w:rsidRPr="00A007D4" w:rsidRDefault="00B50D9B" w:rsidP="00B50D9B">
            <w:pPr>
              <w:rPr>
                <w:rFonts w:ascii="Arial" w:hAnsi="Arial" w:cs="Arial"/>
                <w:b/>
              </w:rPr>
            </w:pPr>
            <w:r>
              <w:rPr>
                <w:rFonts w:ascii="Arial" w:hAnsi="Arial" w:cs="Arial"/>
                <w:b/>
              </w:rPr>
              <w:t>CPH details</w:t>
            </w:r>
            <w:r w:rsidRPr="00A007D4">
              <w:rPr>
                <w:rFonts w:ascii="Arial" w:hAnsi="Arial" w:cs="Arial"/>
                <w:b/>
              </w:rPr>
              <w:t xml:space="preserve">: </w:t>
            </w:r>
            <w:r w:rsidR="009151EC">
              <w:rPr>
                <w:rFonts w:ascii="Arial" w:hAnsi="Arial" w:cs="Arial"/>
                <w:b/>
              </w:rPr>
              <w:t>n/a</w:t>
            </w:r>
          </w:p>
        </w:tc>
      </w:tr>
      <w:tr w:rsidR="00D63EBE" w:rsidRPr="00A007D4" w14:paraId="45273BFE" w14:textId="77777777" w:rsidTr="007E0B75">
        <w:tc>
          <w:tcPr>
            <w:tcW w:w="5000" w:type="pct"/>
            <w:shd w:val="clear" w:color="auto" w:fill="auto"/>
          </w:tcPr>
          <w:p w14:paraId="67D2D575" w14:textId="6C2EEB0B" w:rsidR="00D63EBE" w:rsidRDefault="007E0B75" w:rsidP="00A007D4">
            <w:pPr>
              <w:rPr>
                <w:rFonts w:ascii="Arial" w:hAnsi="Arial" w:cs="Arial"/>
                <w:b/>
              </w:rPr>
            </w:pPr>
            <w:r w:rsidRPr="007E0B75">
              <w:rPr>
                <w:rFonts w:ascii="Arial" w:hAnsi="Arial" w:cs="Arial"/>
                <w:b/>
              </w:rPr>
              <w:lastRenderedPageBreak/>
              <w:t>Protection of habitats and ecosystems</w:t>
            </w:r>
          </w:p>
          <w:p w14:paraId="5EFBF59D" w14:textId="030A622E" w:rsidR="009A7D7D" w:rsidRDefault="009A7D7D" w:rsidP="00A007D4">
            <w:pPr>
              <w:rPr>
                <w:rFonts w:ascii="Arial" w:hAnsi="Arial" w:cs="Arial"/>
                <w:b/>
              </w:rPr>
            </w:pPr>
          </w:p>
          <w:p w14:paraId="0FE74B3E" w14:textId="24ED2881" w:rsidR="009A7D7D" w:rsidRPr="00A93D65" w:rsidRDefault="009A7D7D" w:rsidP="009A7D7D">
            <w:pPr>
              <w:rPr>
                <w:rFonts w:ascii="Arial" w:hAnsi="Arial" w:cs="Arial"/>
                <w:sz w:val="24"/>
                <w:szCs w:val="24"/>
              </w:rPr>
            </w:pPr>
            <w:r w:rsidRPr="00A93D65">
              <w:rPr>
                <w:rFonts w:ascii="Arial" w:hAnsi="Arial" w:cs="Arial"/>
                <w:sz w:val="24"/>
                <w:szCs w:val="24"/>
              </w:rPr>
              <w:t xml:space="preserve">Protected species are located </w:t>
            </w:r>
            <w:r w:rsidR="008B6E9B" w:rsidRPr="00A93D65">
              <w:rPr>
                <w:rFonts w:ascii="Arial" w:hAnsi="Arial" w:cs="Arial"/>
                <w:sz w:val="24"/>
                <w:szCs w:val="24"/>
              </w:rPr>
              <w:t xml:space="preserve">in the river Wye </w:t>
            </w:r>
            <w:r w:rsidRPr="00A93D65">
              <w:rPr>
                <w:rFonts w:ascii="Arial" w:hAnsi="Arial" w:cs="Arial"/>
                <w:sz w:val="24"/>
                <w:szCs w:val="24"/>
              </w:rPr>
              <w:t xml:space="preserve">near field 36 these include: </w:t>
            </w:r>
          </w:p>
          <w:p w14:paraId="373E31D6" w14:textId="77777777" w:rsidR="009A7D7D" w:rsidRPr="00A93D65" w:rsidRDefault="009A7D7D" w:rsidP="009A7D7D">
            <w:pPr>
              <w:pStyle w:val="ListParagraph"/>
              <w:rPr>
                <w:rFonts w:ascii="Arial" w:hAnsi="Arial" w:cs="Arial"/>
                <w:sz w:val="24"/>
                <w:szCs w:val="24"/>
              </w:rPr>
            </w:pPr>
          </w:p>
          <w:p w14:paraId="0E42D29E" w14:textId="5B315FE3" w:rsidR="00BD72EC" w:rsidRPr="008D7DEA" w:rsidRDefault="009A7D7D" w:rsidP="00BD72EC">
            <w:pPr>
              <w:pStyle w:val="ListParagraph"/>
              <w:numPr>
                <w:ilvl w:val="0"/>
                <w:numId w:val="31"/>
              </w:numPr>
              <w:rPr>
                <w:rFonts w:ascii="Arial" w:hAnsi="Arial" w:cs="Arial"/>
                <w:color w:val="000000" w:themeColor="text1"/>
                <w:sz w:val="24"/>
                <w:szCs w:val="24"/>
              </w:rPr>
            </w:pPr>
            <w:r w:rsidRPr="008D7DEA">
              <w:rPr>
                <w:rFonts w:ascii="Arial" w:hAnsi="Arial" w:cs="Arial"/>
                <w:color w:val="000000" w:themeColor="text1"/>
                <w:sz w:val="24"/>
                <w:szCs w:val="24"/>
                <w:shd w:val="clear" w:color="auto" w:fill="FFFFFF"/>
              </w:rPr>
              <w:t>Brown Trout: Ferox, Trout. Sea Trout: Peal, Salmon Trout, Sewen, White Trou, Bullhead</w:t>
            </w:r>
            <w:r w:rsidR="008B6E9B" w:rsidRPr="008D7DEA">
              <w:rPr>
                <w:rFonts w:ascii="Arial" w:hAnsi="Arial" w:cs="Arial"/>
                <w:color w:val="000000" w:themeColor="text1"/>
                <w:sz w:val="24"/>
                <w:szCs w:val="24"/>
                <w:shd w:val="clear" w:color="auto" w:fill="FFFFFF"/>
              </w:rPr>
              <w:t xml:space="preserve">, </w:t>
            </w:r>
            <w:r w:rsidRPr="008D7DEA">
              <w:rPr>
                <w:rFonts w:ascii="Arial" w:hAnsi="Arial" w:cs="Arial"/>
                <w:color w:val="000000" w:themeColor="text1"/>
                <w:sz w:val="24"/>
                <w:szCs w:val="24"/>
                <w:shd w:val="clear" w:color="auto" w:fill="FFFFFF"/>
              </w:rPr>
              <w:t>Atlantic Salmon</w:t>
            </w:r>
          </w:p>
          <w:p w14:paraId="0911C1CC" w14:textId="10385BD6" w:rsidR="009A7D7D" w:rsidRPr="008D7DEA" w:rsidRDefault="009A7D7D" w:rsidP="009A7D7D">
            <w:pPr>
              <w:pStyle w:val="ListParagraph"/>
              <w:rPr>
                <w:rFonts w:ascii="Arial" w:hAnsi="Arial" w:cs="Arial"/>
                <w:color w:val="000000" w:themeColor="text1"/>
                <w:sz w:val="24"/>
                <w:szCs w:val="24"/>
              </w:rPr>
            </w:pPr>
          </w:p>
          <w:p w14:paraId="5D27E872" w14:textId="6ADF61B5" w:rsidR="00B53EBA" w:rsidRPr="008D7DEA" w:rsidRDefault="00B53EBA" w:rsidP="009A7D7D">
            <w:pPr>
              <w:pStyle w:val="ListParagraph"/>
              <w:rPr>
                <w:rFonts w:ascii="Arial" w:hAnsi="Arial" w:cs="Arial"/>
                <w:color w:val="000000" w:themeColor="text1"/>
                <w:sz w:val="24"/>
                <w:szCs w:val="24"/>
              </w:rPr>
            </w:pPr>
            <w:r w:rsidRPr="008D7DEA">
              <w:rPr>
                <w:rFonts w:ascii="Arial" w:hAnsi="Arial" w:cs="Arial"/>
                <w:color w:val="000000" w:themeColor="text1"/>
                <w:sz w:val="24"/>
                <w:szCs w:val="24"/>
              </w:rPr>
              <w:t>The 35 meter no spread buffer zone now in place in field 36 will protect these protected species from harm.</w:t>
            </w:r>
          </w:p>
          <w:p w14:paraId="4E0F89D3" w14:textId="67DAE5FA" w:rsidR="007E0B75" w:rsidRPr="007E0B75" w:rsidRDefault="007E0B75" w:rsidP="008B6E9B">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A404B05" w14:textId="77777777" w:rsidR="007719B3" w:rsidRPr="008E3005" w:rsidRDefault="007719B3" w:rsidP="00A007D4">
            <w:pPr>
              <w:rPr>
                <w:rFonts w:ascii="Arial" w:hAnsi="Arial" w:cs="Arial"/>
                <w:sz w:val="24"/>
                <w:szCs w:val="24"/>
              </w:rPr>
            </w:pPr>
          </w:p>
          <w:p w14:paraId="2E02470E" w14:textId="77777777" w:rsidR="00436262" w:rsidRPr="008E3005" w:rsidRDefault="00436262" w:rsidP="00A007D4">
            <w:pPr>
              <w:rPr>
                <w:rFonts w:ascii="Arial" w:hAnsi="Arial" w:cs="Arial"/>
                <w:sz w:val="24"/>
                <w:szCs w:val="24"/>
              </w:rPr>
            </w:pPr>
          </w:p>
          <w:p w14:paraId="179AE9E1" w14:textId="3C89E16A" w:rsidR="007B2DA9" w:rsidRPr="008E3005" w:rsidRDefault="007B2DA9" w:rsidP="007B2DA9">
            <w:pPr>
              <w:rPr>
                <w:rFonts w:ascii="Arial" w:hAnsi="Arial" w:cs="Arial"/>
                <w:sz w:val="24"/>
                <w:szCs w:val="24"/>
              </w:rPr>
            </w:pPr>
            <w:r w:rsidRPr="008E3005">
              <w:rPr>
                <w:rFonts w:ascii="Arial" w:hAnsi="Arial" w:cs="Arial"/>
                <w:sz w:val="24"/>
                <w:szCs w:val="24"/>
              </w:rPr>
              <w:t xml:space="preserve">Fields </w:t>
            </w:r>
            <w:r w:rsidR="000822ED" w:rsidRPr="008E3005">
              <w:rPr>
                <w:rFonts w:ascii="Arial" w:hAnsi="Arial" w:cs="Arial"/>
                <w:sz w:val="24"/>
                <w:szCs w:val="24"/>
              </w:rPr>
              <w:t>29, 31, 33, 34, 35, 37 a</w:t>
            </w:r>
            <w:r w:rsidR="00D51A34" w:rsidRPr="008E3005">
              <w:rPr>
                <w:rFonts w:ascii="Arial" w:hAnsi="Arial" w:cs="Arial"/>
                <w:sz w:val="24"/>
                <w:szCs w:val="24"/>
              </w:rPr>
              <w:t xml:space="preserve">nd </w:t>
            </w:r>
            <w:r w:rsidR="000822ED" w:rsidRPr="008E3005">
              <w:rPr>
                <w:rFonts w:ascii="Arial" w:hAnsi="Arial" w:cs="Arial"/>
                <w:sz w:val="24"/>
                <w:szCs w:val="24"/>
              </w:rPr>
              <w:t>38</w:t>
            </w:r>
            <w:r w:rsidRPr="008E3005">
              <w:rPr>
                <w:rFonts w:ascii="Arial" w:hAnsi="Arial" w:cs="Arial"/>
                <w:sz w:val="24"/>
                <w:szCs w:val="24"/>
              </w:rPr>
              <w:t xml:space="preserve"> have a soil index value of 0 or 1 for phosphorus which is below optimum and will receive additional phosphorus to raise the soil index value closer to optimum levels. The increase comply with </w:t>
            </w:r>
            <w:hyperlink r:id="rId22" w:history="1">
              <w:r w:rsidRPr="008E3005">
                <w:rPr>
                  <w:rStyle w:val="Hyperlink"/>
                  <w:rFonts w:ascii="Arial" w:hAnsi="Arial" w:cs="Arial"/>
                  <w:color w:val="0563C1"/>
                  <w:sz w:val="24"/>
                  <w:szCs w:val="24"/>
                </w:rPr>
                <w:t>RB209 Section 3</w:t>
              </w:r>
            </w:hyperlink>
            <w:r w:rsidRPr="008E3005">
              <w:rPr>
                <w:rFonts w:ascii="Arial" w:hAnsi="Arial" w:cs="Arial"/>
                <w:sz w:val="24"/>
                <w:szCs w:val="24"/>
              </w:rPr>
              <w:t xml:space="preserve">, pg10 for grass silage with 2 cuts at the expected yield of 38t. (An additional 125kg/ha of P for fields with a SIV of 0 &amp; 95 kg/ha of P for a SIV of 1. </w:t>
            </w:r>
          </w:p>
          <w:p w14:paraId="2D0B1682" w14:textId="77777777" w:rsidR="007B2DA9" w:rsidRDefault="007B2DA9" w:rsidP="007B2DA9">
            <w:pPr>
              <w:rPr>
                <w:rFonts w:ascii="Arial" w:hAnsi="Arial" w:cs="Arial"/>
              </w:rPr>
            </w:pPr>
          </w:p>
          <w:p w14:paraId="6EB09F6A" w14:textId="77777777" w:rsidR="00436262" w:rsidRDefault="00436262" w:rsidP="00A007D4">
            <w:pPr>
              <w:rPr>
                <w:rFonts w:ascii="Arial" w:hAnsi="Arial" w:cs="Arial"/>
              </w:rPr>
            </w:pPr>
          </w:p>
          <w:p w14:paraId="2A878838" w14:textId="77777777" w:rsidR="00436262" w:rsidRDefault="00436262" w:rsidP="00A007D4">
            <w:pPr>
              <w:rPr>
                <w:rFonts w:ascii="Arial" w:hAnsi="Arial" w:cs="Arial"/>
              </w:rPr>
            </w:pPr>
          </w:p>
          <w:p w14:paraId="76293AB2" w14:textId="08E09382" w:rsidR="00436262" w:rsidRPr="00A007D4" w:rsidRDefault="00436262" w:rsidP="00A007D4">
            <w:pPr>
              <w:rPr>
                <w:rFonts w:ascii="Arial" w:hAnsi="Arial" w:cs="Arial"/>
              </w:rPr>
            </w:pPr>
          </w:p>
        </w:tc>
      </w:tr>
      <w:tr w:rsidR="007719B3" w:rsidRPr="00A007D4" w14:paraId="75D6D2CD" w14:textId="77777777" w:rsidTr="00437319">
        <w:tc>
          <w:tcPr>
            <w:tcW w:w="5000" w:type="pct"/>
          </w:tcPr>
          <w:p w14:paraId="0CD89119" w14:textId="76CC6C0F" w:rsidR="00A65EB5" w:rsidRDefault="007719B3" w:rsidP="00A007D4">
            <w:pPr>
              <w:rPr>
                <w:rFonts w:ascii="Arial" w:hAnsi="Arial" w:cs="Arial"/>
                <w:b/>
              </w:rPr>
            </w:pPr>
            <w:r w:rsidRPr="009D74D5">
              <w:rPr>
                <w:rFonts w:ascii="Arial" w:hAnsi="Arial" w:cs="Arial"/>
                <w:b/>
              </w:rPr>
              <w:t>Request for information</w:t>
            </w:r>
            <w:r w:rsidR="00A65EB5">
              <w:rPr>
                <w:rFonts w:ascii="Arial" w:hAnsi="Arial" w:cs="Arial"/>
                <w:b/>
              </w:rPr>
              <w:t xml:space="preserve"> 1:</w:t>
            </w:r>
            <w:r w:rsidR="000C56F3">
              <w:rPr>
                <w:rFonts w:ascii="Arial" w:hAnsi="Arial" w:cs="Arial"/>
                <w:b/>
              </w:rPr>
              <w:t xml:space="preserve"> 13/06/2022</w:t>
            </w:r>
          </w:p>
          <w:p w14:paraId="388A9FEA" w14:textId="77777777" w:rsidR="00A65EB5" w:rsidRPr="009D74D5" w:rsidRDefault="00A65EB5" w:rsidP="00A007D4">
            <w:pPr>
              <w:rPr>
                <w:rFonts w:ascii="Arial" w:hAnsi="Arial" w:cs="Arial"/>
              </w:rPr>
            </w:pPr>
          </w:p>
          <w:p w14:paraId="3418E3A6" w14:textId="56AD2661" w:rsidR="00F309C8" w:rsidRPr="009D74D5" w:rsidRDefault="00F309C8" w:rsidP="00780FD8">
            <w:pPr>
              <w:pStyle w:val="ListParagraph"/>
              <w:numPr>
                <w:ilvl w:val="0"/>
                <w:numId w:val="29"/>
              </w:numPr>
              <w:spacing w:line="252" w:lineRule="auto"/>
              <w:rPr>
                <w:rFonts w:ascii="Arial" w:hAnsi="Arial" w:cs="Arial"/>
                <w:b/>
                <w:bCs/>
                <w:lang w:val="en-US"/>
              </w:rPr>
            </w:pPr>
            <w:bookmarkStart w:id="1" w:name="_Hlk105413931"/>
            <w:r w:rsidRPr="009D74D5">
              <w:rPr>
                <w:rFonts w:ascii="Arial" w:eastAsia="Times New Roman" w:hAnsi="Arial" w:cs="Arial"/>
                <w:lang w:val="en-US"/>
              </w:rPr>
              <w:t>The LPD1 form submitted does not include the tick box option</w:t>
            </w:r>
            <w:bookmarkEnd w:id="1"/>
            <w:r w:rsidRPr="009D74D5">
              <w:rPr>
                <w:rFonts w:ascii="Arial" w:eastAsia="Times New Roman" w:hAnsi="Arial" w:cs="Arial"/>
                <w:lang w:val="en-US"/>
              </w:rPr>
              <w:t xml:space="preserve"> stating the activities in this deployment will fully meet the rules of the permit.</w:t>
            </w:r>
            <w:r w:rsidR="00E26506">
              <w:rPr>
                <w:rFonts w:ascii="Arial" w:eastAsia="Times New Roman" w:hAnsi="Arial" w:cs="Arial"/>
                <w:lang w:val="en-US"/>
              </w:rPr>
              <w:t xml:space="preserve"> </w:t>
            </w:r>
            <w:r w:rsidR="00E26506" w:rsidRPr="00F36001">
              <w:rPr>
                <w:rFonts w:ascii="Arial" w:eastAsia="Times New Roman" w:hAnsi="Arial" w:cs="Arial"/>
                <w:color w:val="70AD47" w:themeColor="accent6"/>
                <w:lang w:val="en-US"/>
              </w:rPr>
              <w:t>The applicant has confirmed in writing that</w:t>
            </w:r>
            <w:r w:rsidR="00832E9A">
              <w:rPr>
                <w:rFonts w:ascii="Arial" w:eastAsia="Times New Roman" w:hAnsi="Arial" w:cs="Arial"/>
                <w:color w:val="70AD47" w:themeColor="accent6"/>
                <w:lang w:val="en-US"/>
              </w:rPr>
              <w:t xml:space="preserve"> their </w:t>
            </w:r>
            <w:r w:rsidR="00E26506" w:rsidRPr="00F36001">
              <w:rPr>
                <w:rFonts w:ascii="Arial" w:eastAsia="Times New Roman" w:hAnsi="Arial" w:cs="Arial"/>
                <w:color w:val="70AD47" w:themeColor="accent6"/>
                <w:lang w:val="en-US"/>
              </w:rPr>
              <w:t>activities will fully meet the rules of the permit</w:t>
            </w:r>
            <w:r w:rsidR="00F36001" w:rsidRPr="00F36001">
              <w:rPr>
                <w:rFonts w:ascii="Arial" w:eastAsia="Times New Roman" w:hAnsi="Arial" w:cs="Arial"/>
                <w:color w:val="70AD47" w:themeColor="accent6"/>
                <w:lang w:val="en-US"/>
              </w:rPr>
              <w:t>.</w:t>
            </w:r>
          </w:p>
          <w:p w14:paraId="2279401F" w14:textId="77777777" w:rsidR="00F309C8" w:rsidRPr="009D74D5" w:rsidRDefault="00F309C8" w:rsidP="00F309C8">
            <w:pPr>
              <w:pStyle w:val="ListParagraph"/>
              <w:spacing w:line="252" w:lineRule="auto"/>
              <w:rPr>
                <w:rFonts w:ascii="Arial" w:hAnsi="Arial" w:cs="Arial"/>
                <w:b/>
                <w:bCs/>
                <w:lang w:val="en-US"/>
              </w:rPr>
            </w:pPr>
          </w:p>
          <w:p w14:paraId="777FDE36" w14:textId="20C7AAC6" w:rsidR="00F309C8" w:rsidRPr="00D511ED" w:rsidRDefault="00F309C8" w:rsidP="00F309C8">
            <w:pPr>
              <w:pStyle w:val="ListParagraph"/>
              <w:numPr>
                <w:ilvl w:val="0"/>
                <w:numId w:val="29"/>
              </w:numPr>
              <w:spacing w:line="252" w:lineRule="auto"/>
              <w:rPr>
                <w:rFonts w:ascii="Arial" w:hAnsi="Arial" w:cs="Arial"/>
                <w:color w:val="70AD47" w:themeColor="accent6"/>
                <w:lang w:val="en-US"/>
              </w:rPr>
            </w:pPr>
            <w:r w:rsidRPr="009D74D5">
              <w:rPr>
                <w:rFonts w:ascii="Arial" w:eastAsia="Times New Roman" w:hAnsi="Arial" w:cs="Arial"/>
                <w:lang w:val="en-US"/>
              </w:rPr>
              <w:t>The LPD1 form submitted does not include the tick box option confirming pre-notification requirements will be met for this deployment.</w:t>
            </w:r>
            <w:r w:rsidR="00D511ED">
              <w:rPr>
                <w:rFonts w:ascii="Arial" w:eastAsia="Times New Roman" w:hAnsi="Arial" w:cs="Arial"/>
                <w:lang w:val="en-US"/>
              </w:rPr>
              <w:t xml:space="preserve"> </w:t>
            </w:r>
            <w:r w:rsidR="00D511ED" w:rsidRPr="00D511ED">
              <w:rPr>
                <w:rFonts w:ascii="Arial" w:eastAsia="Times New Roman" w:hAnsi="Arial" w:cs="Arial"/>
                <w:color w:val="70AD47" w:themeColor="accent6"/>
                <w:lang w:val="en-US"/>
              </w:rPr>
              <w:t>The applicant has confirmed in writing that they will fully meet the pre-notification requirements for this deployment.</w:t>
            </w:r>
          </w:p>
          <w:p w14:paraId="7F7CA790" w14:textId="77777777" w:rsidR="00F309C8" w:rsidRPr="009D74D5" w:rsidRDefault="00F309C8" w:rsidP="00F309C8">
            <w:pPr>
              <w:pStyle w:val="ListParagraph"/>
              <w:rPr>
                <w:rFonts w:ascii="Arial" w:hAnsi="Arial" w:cs="Arial"/>
                <w:lang w:val="en-US"/>
              </w:rPr>
            </w:pPr>
          </w:p>
          <w:p w14:paraId="1D05A836" w14:textId="0DEBA129" w:rsidR="00F309C8" w:rsidRPr="009D74D5" w:rsidRDefault="00F309C8" w:rsidP="00F309C8">
            <w:pPr>
              <w:pStyle w:val="ListParagraph"/>
              <w:numPr>
                <w:ilvl w:val="0"/>
                <w:numId w:val="29"/>
              </w:numPr>
              <w:spacing w:line="252" w:lineRule="auto"/>
              <w:rPr>
                <w:rFonts w:ascii="Arial" w:hAnsi="Arial" w:cs="Arial"/>
                <w:lang w:val="en-US"/>
              </w:rPr>
            </w:pPr>
            <w:r w:rsidRPr="009D74D5">
              <w:rPr>
                <w:rFonts w:ascii="Arial" w:hAnsi="Arial" w:cs="Arial"/>
                <w:lang w:val="en-US"/>
              </w:rPr>
              <w:t xml:space="preserve">Provide more information on how the storage tanks are stored above ground and confirm they comply with the storage requirements stated in </w:t>
            </w:r>
            <w:bookmarkStart w:id="2" w:name="_Hlk105420090"/>
            <w:r w:rsidRPr="009D74D5">
              <w:rPr>
                <w:rFonts w:ascii="Arial" w:hAnsi="Arial" w:cs="Arial"/>
                <w:lang w:val="en-US"/>
              </w:rPr>
              <w:fldChar w:fldCharType="begin"/>
            </w:r>
            <w:r w:rsidRPr="009D74D5">
              <w:rPr>
                <w:rFonts w:ascii="Arial" w:hAnsi="Arial" w:cs="Arial"/>
                <w:lang w:val="en-US"/>
              </w:rPr>
              <w:instrText xml:space="preserve"> HYPERLINK "https://naturalresources.wales/media/682358/how-to-comply-with-landspreading-permitting-tgn-epr-801-v5.pdf" </w:instrText>
            </w:r>
            <w:r w:rsidRPr="009D74D5">
              <w:rPr>
                <w:rFonts w:ascii="Arial" w:hAnsi="Arial" w:cs="Arial"/>
                <w:lang w:val="en-US"/>
              </w:rPr>
              <w:fldChar w:fldCharType="separate"/>
            </w:r>
            <w:r w:rsidRPr="009D74D5">
              <w:rPr>
                <w:rStyle w:val="Hyperlink"/>
                <w:rFonts w:ascii="Arial" w:hAnsi="Arial" w:cs="Arial"/>
                <w:lang w:val="en-US"/>
              </w:rPr>
              <w:t>TGN 8.01</w:t>
            </w:r>
            <w:r w:rsidRPr="009D74D5">
              <w:rPr>
                <w:rFonts w:ascii="Arial" w:hAnsi="Arial" w:cs="Arial"/>
                <w:lang w:val="en-US"/>
              </w:rPr>
              <w:fldChar w:fldCharType="end"/>
            </w:r>
            <w:r w:rsidRPr="009D74D5">
              <w:rPr>
                <w:rFonts w:ascii="Arial" w:hAnsi="Arial" w:cs="Arial"/>
                <w:lang w:val="en-US"/>
              </w:rPr>
              <w:t xml:space="preserve"> </w:t>
            </w:r>
            <w:bookmarkEnd w:id="2"/>
            <w:r w:rsidRPr="009D74D5">
              <w:rPr>
                <w:rFonts w:ascii="Arial" w:hAnsi="Arial" w:cs="Arial"/>
                <w:lang w:val="en-US"/>
              </w:rPr>
              <w:t>page 14.</w:t>
            </w:r>
            <w:r w:rsidR="00620429">
              <w:rPr>
                <w:rFonts w:ascii="Arial" w:hAnsi="Arial" w:cs="Arial"/>
                <w:lang w:val="en-US"/>
              </w:rPr>
              <w:t xml:space="preserve"> </w:t>
            </w:r>
            <w:r w:rsidR="00620429" w:rsidRPr="0030463E">
              <w:rPr>
                <w:rFonts w:ascii="Arial" w:hAnsi="Arial" w:cs="Arial"/>
                <w:color w:val="70AD47" w:themeColor="accent6"/>
                <w:lang w:val="en-US"/>
              </w:rPr>
              <w:t xml:space="preserve">The applicant has clarified the storage containers are nurse tanks and that they are compliant with TGN 8.01. </w:t>
            </w:r>
          </w:p>
          <w:p w14:paraId="4BC38256" w14:textId="77777777" w:rsidR="00F309C8" w:rsidRPr="009D74D5" w:rsidRDefault="00F309C8" w:rsidP="00F309C8">
            <w:pPr>
              <w:rPr>
                <w:rFonts w:ascii="Arial" w:hAnsi="Arial" w:cs="Arial"/>
                <w:b/>
                <w:bCs/>
                <w:u w:val="single"/>
                <w:lang w:val="en-US"/>
              </w:rPr>
            </w:pPr>
          </w:p>
          <w:p w14:paraId="459A09AF" w14:textId="24378686" w:rsidR="00F309C8" w:rsidRPr="00C63ED2" w:rsidRDefault="00122B2D" w:rsidP="00122B2D">
            <w:pPr>
              <w:pStyle w:val="ListParagraph"/>
              <w:numPr>
                <w:ilvl w:val="0"/>
                <w:numId w:val="29"/>
              </w:numPr>
              <w:spacing w:line="252" w:lineRule="auto"/>
              <w:rPr>
                <w:rFonts w:ascii="Arial" w:hAnsi="Arial" w:cs="Arial"/>
                <w:color w:val="70AD47" w:themeColor="accent6"/>
                <w:u w:val="single"/>
                <w:lang w:val="en-US"/>
              </w:rPr>
            </w:pPr>
            <w:r w:rsidRPr="009D74D5">
              <w:rPr>
                <w:rFonts w:ascii="Arial" w:eastAsia="Times New Roman" w:hAnsi="Arial" w:cs="Arial"/>
                <w:lang w:val="en-US"/>
              </w:rPr>
              <w:t>Requesting the 20m no spread zone in</w:t>
            </w:r>
            <w:r w:rsidR="00D77B1C" w:rsidRPr="009D74D5">
              <w:rPr>
                <w:rFonts w:ascii="Arial" w:eastAsia="Times New Roman" w:hAnsi="Arial" w:cs="Arial"/>
                <w:lang w:val="en-US"/>
              </w:rPr>
              <w:t xml:space="preserve"> </w:t>
            </w:r>
            <w:r w:rsidRPr="009D74D5">
              <w:rPr>
                <w:rFonts w:ascii="Arial" w:eastAsia="Times New Roman" w:hAnsi="Arial" w:cs="Arial"/>
                <w:lang w:val="en-US"/>
              </w:rPr>
              <w:t xml:space="preserve">field 36 be extended to 35m </w:t>
            </w:r>
            <w:r w:rsidR="00D77B1C" w:rsidRPr="009D74D5">
              <w:rPr>
                <w:rFonts w:ascii="Arial" w:eastAsia="Times New Roman" w:hAnsi="Arial" w:cs="Arial"/>
                <w:lang w:val="en-US"/>
              </w:rPr>
              <w:t>due</w:t>
            </w:r>
            <w:r w:rsidRPr="009D74D5">
              <w:rPr>
                <w:rFonts w:ascii="Arial" w:eastAsia="Times New Roman" w:hAnsi="Arial" w:cs="Arial"/>
                <w:lang w:val="en-US"/>
              </w:rPr>
              <w:t xml:space="preserve"> to highly sloping land.</w:t>
            </w:r>
            <w:r w:rsidR="00340E27">
              <w:rPr>
                <w:rFonts w:ascii="Arial" w:eastAsia="Times New Roman" w:hAnsi="Arial" w:cs="Arial"/>
                <w:lang w:val="en-US"/>
              </w:rPr>
              <w:t xml:space="preserve"> </w:t>
            </w:r>
            <w:r w:rsidR="00C63ED2" w:rsidRPr="00C63ED2">
              <w:rPr>
                <w:rFonts w:ascii="Arial" w:eastAsia="Times New Roman" w:hAnsi="Arial" w:cs="Arial"/>
                <w:color w:val="70AD47" w:themeColor="accent6"/>
                <w:lang w:val="en-US"/>
              </w:rPr>
              <w:t xml:space="preserve">The applicant has updated the site plan to include the extended buffer zone. </w:t>
            </w:r>
          </w:p>
          <w:p w14:paraId="75E493B5" w14:textId="77777777" w:rsidR="00F309C8" w:rsidRPr="009D74D5" w:rsidRDefault="00F309C8" w:rsidP="00F309C8">
            <w:pPr>
              <w:pStyle w:val="Default"/>
              <w:rPr>
                <w:rFonts w:ascii="Calibri" w:hAnsi="Calibri" w:cs="Calibri"/>
                <w:sz w:val="22"/>
                <w:szCs w:val="22"/>
              </w:rPr>
            </w:pPr>
          </w:p>
          <w:p w14:paraId="1A05E719" w14:textId="796A34A8" w:rsidR="00F309C8" w:rsidRPr="009D74D5" w:rsidRDefault="00F309C8" w:rsidP="00122B2D">
            <w:pPr>
              <w:pStyle w:val="Default"/>
              <w:numPr>
                <w:ilvl w:val="0"/>
                <w:numId w:val="29"/>
              </w:numPr>
              <w:rPr>
                <w:b/>
                <w:bCs/>
                <w:sz w:val="22"/>
                <w:szCs w:val="22"/>
              </w:rPr>
            </w:pPr>
            <w:r w:rsidRPr="009D74D5">
              <w:rPr>
                <w:sz w:val="22"/>
                <w:szCs w:val="22"/>
              </w:rPr>
              <w:t>Remove all steeply sloping areas from this deployment.</w:t>
            </w:r>
            <w:r w:rsidR="0092744F">
              <w:rPr>
                <w:sz w:val="22"/>
                <w:szCs w:val="22"/>
              </w:rPr>
              <w:t xml:space="preserve"> </w:t>
            </w:r>
            <w:r w:rsidR="0092744F" w:rsidRPr="008B6D3F">
              <w:rPr>
                <w:color w:val="70AD47" w:themeColor="accent6"/>
                <w:sz w:val="22"/>
                <w:szCs w:val="22"/>
              </w:rPr>
              <w:t xml:space="preserve">The applicant has </w:t>
            </w:r>
            <w:r w:rsidR="004360F6" w:rsidRPr="008B6D3F">
              <w:rPr>
                <w:color w:val="70AD47" w:themeColor="accent6"/>
                <w:sz w:val="22"/>
                <w:szCs w:val="22"/>
              </w:rPr>
              <w:t>stated no liquid wastes will be spread on fields with a slope ≥12</w:t>
            </w:r>
            <w:r w:rsidR="008B6D3F" w:rsidRPr="008B6D3F">
              <w:rPr>
                <w:color w:val="70AD47" w:themeColor="accent6"/>
                <w:sz w:val="22"/>
                <w:szCs w:val="22"/>
              </w:rPr>
              <w:t xml:space="preserve">. This has been reflected in the updated site plan. </w:t>
            </w:r>
          </w:p>
          <w:p w14:paraId="6F7F6F63" w14:textId="77777777" w:rsidR="00F309C8" w:rsidRPr="009D74D5" w:rsidRDefault="00F309C8" w:rsidP="00F309C8">
            <w:pPr>
              <w:pStyle w:val="Default"/>
              <w:rPr>
                <w:rFonts w:ascii="Calibri" w:hAnsi="Calibri" w:cs="Calibri"/>
                <w:sz w:val="22"/>
                <w:szCs w:val="22"/>
              </w:rPr>
            </w:pPr>
          </w:p>
          <w:p w14:paraId="166A8396" w14:textId="132E6E70" w:rsidR="00122B2D" w:rsidRPr="006A12E3" w:rsidRDefault="00F309C8" w:rsidP="00AA0A6F">
            <w:pPr>
              <w:pStyle w:val="Default"/>
              <w:numPr>
                <w:ilvl w:val="0"/>
                <w:numId w:val="29"/>
              </w:numPr>
              <w:rPr>
                <w:color w:val="70AD47" w:themeColor="accent6"/>
                <w:sz w:val="22"/>
                <w:szCs w:val="22"/>
                <w:lang w:val="en-US"/>
              </w:rPr>
            </w:pPr>
            <w:r w:rsidRPr="009D74D5">
              <w:rPr>
                <w:sz w:val="22"/>
                <w:szCs w:val="22"/>
              </w:rPr>
              <w:t>Justify spreading wastes on</w:t>
            </w:r>
            <w:r w:rsidR="00243A6D">
              <w:rPr>
                <w:sz w:val="22"/>
                <w:szCs w:val="22"/>
              </w:rPr>
              <w:t xml:space="preserve"> areas of moderately sloping land (7-12</w:t>
            </w:r>
            <w:r w:rsidR="00243A6D" w:rsidRPr="005D5BF3">
              <w:rPr>
                <w:sz w:val="22"/>
                <w:szCs w:val="22"/>
                <w:vertAlign w:val="superscript"/>
              </w:rPr>
              <w:t>o</w:t>
            </w:r>
            <w:r w:rsidR="00243A6D">
              <w:rPr>
                <w:sz w:val="22"/>
                <w:szCs w:val="22"/>
              </w:rPr>
              <w:t xml:space="preserve">). </w:t>
            </w:r>
            <w:r w:rsidR="005D5BF3" w:rsidRPr="005D5BF3">
              <w:rPr>
                <w:color w:val="70AD47" w:themeColor="accent6"/>
                <w:sz w:val="22"/>
                <w:szCs w:val="22"/>
              </w:rPr>
              <w:t>The applicant has justified  the spreading of wastes on these slopes by stating all wastes will be applied using low trajectory spreading methods and following guidance and methods set out in the Code of Good Agricultural Practice</w:t>
            </w:r>
            <w:r w:rsidR="005D5BF3" w:rsidRPr="005D5BF3">
              <w:rPr>
                <w:sz w:val="22"/>
                <w:szCs w:val="22"/>
              </w:rPr>
              <w:t xml:space="preserve">. </w:t>
            </w:r>
            <w:r w:rsidR="005D5BF3" w:rsidRPr="006A12E3">
              <w:rPr>
                <w:color w:val="70AD47" w:themeColor="accent6"/>
                <w:sz w:val="22"/>
                <w:szCs w:val="22"/>
              </w:rPr>
              <w:t xml:space="preserve">Spreading will be carried out by the farmer or farming contractor that is familiar with the fields and will have experience of spreading these sites. Appropriate buffers </w:t>
            </w:r>
            <w:bookmarkStart w:id="3" w:name="_Hlk105415766"/>
            <w:r w:rsidR="00AE1F55" w:rsidRPr="006A12E3">
              <w:rPr>
                <w:color w:val="70AD47" w:themeColor="accent6"/>
                <w:sz w:val="22"/>
                <w:szCs w:val="22"/>
              </w:rPr>
              <w:t xml:space="preserve">zones have been implemented into the site plan. </w:t>
            </w:r>
          </w:p>
          <w:p w14:paraId="7936DC8C" w14:textId="77777777" w:rsidR="005D5BF3" w:rsidRDefault="005D5BF3" w:rsidP="005D5BF3">
            <w:pPr>
              <w:pStyle w:val="ListParagraph"/>
              <w:rPr>
                <w:rFonts w:ascii="Arial" w:hAnsi="Arial" w:cs="Arial"/>
                <w:lang w:val="en-US"/>
              </w:rPr>
            </w:pPr>
          </w:p>
          <w:p w14:paraId="4FF248BB" w14:textId="37F8E9D4" w:rsidR="00F309C8" w:rsidRPr="009D74D5" w:rsidRDefault="00F309C8" w:rsidP="005D5BF3">
            <w:pPr>
              <w:pStyle w:val="ListParagraph"/>
              <w:numPr>
                <w:ilvl w:val="0"/>
                <w:numId w:val="29"/>
              </w:numPr>
              <w:rPr>
                <w:rFonts w:ascii="Arial" w:hAnsi="Arial" w:cs="Arial"/>
                <w:lang w:val="en-US"/>
              </w:rPr>
            </w:pPr>
            <w:r w:rsidRPr="009D74D5">
              <w:rPr>
                <w:rFonts w:ascii="Arial" w:hAnsi="Arial" w:cs="Arial"/>
                <w:lang w:val="en-US"/>
              </w:rPr>
              <w:lastRenderedPageBreak/>
              <w:t>Update the site-specific risk assessment for the type of pathways nutrients and/or PTE may enter these protected sites e.g., leachate/surface runoff.</w:t>
            </w:r>
            <w:r w:rsidR="00A35796">
              <w:rPr>
                <w:rFonts w:ascii="Arial" w:hAnsi="Arial" w:cs="Arial"/>
                <w:lang w:val="en-US"/>
              </w:rPr>
              <w:t xml:space="preserve"> </w:t>
            </w:r>
            <w:r w:rsidR="00A35796" w:rsidRPr="00160B59">
              <w:rPr>
                <w:rFonts w:ascii="Arial" w:hAnsi="Arial" w:cs="Arial"/>
                <w:color w:val="70AD47" w:themeColor="accent6"/>
                <w:lang w:val="en-US"/>
              </w:rPr>
              <w:t>The SSRA has been updated to clearly show the impact pathways</w:t>
            </w:r>
            <w:r w:rsidR="00160B59" w:rsidRPr="00160B59">
              <w:rPr>
                <w:rFonts w:ascii="Arial" w:hAnsi="Arial" w:cs="Arial"/>
                <w:color w:val="70AD47" w:themeColor="accent6"/>
                <w:lang w:val="en-US"/>
              </w:rPr>
              <w:t xml:space="preserve"> that may pose a threat to the protected sites. </w:t>
            </w:r>
          </w:p>
          <w:bookmarkEnd w:id="3"/>
          <w:p w14:paraId="5B10B243" w14:textId="77777777" w:rsidR="00F309C8" w:rsidRPr="009D74D5" w:rsidRDefault="00F309C8" w:rsidP="00F309C8">
            <w:pPr>
              <w:rPr>
                <w:rFonts w:ascii="Arial" w:hAnsi="Arial" w:cs="Arial"/>
                <w:color w:val="000000"/>
              </w:rPr>
            </w:pPr>
          </w:p>
          <w:p w14:paraId="797A6F9D" w14:textId="039A731A" w:rsidR="00F309C8" w:rsidRPr="008771CE" w:rsidRDefault="00F309C8" w:rsidP="000C48A4">
            <w:pPr>
              <w:pStyle w:val="ListParagraph"/>
              <w:numPr>
                <w:ilvl w:val="0"/>
                <w:numId w:val="29"/>
              </w:numPr>
              <w:rPr>
                <w:rFonts w:ascii="Arial" w:hAnsi="Arial" w:cs="Arial"/>
                <w:color w:val="70AD47" w:themeColor="accent6"/>
                <w:lang w:val="en-US"/>
              </w:rPr>
            </w:pPr>
            <w:r w:rsidRPr="009D74D5">
              <w:rPr>
                <w:rFonts w:ascii="Arial" w:hAnsi="Arial" w:cs="Arial"/>
                <w:lang w:val="en-US"/>
              </w:rPr>
              <w:t xml:space="preserve">Provide more information on what constitutes the most appropriate method for each spreading technique/how this decision will be made. </w:t>
            </w:r>
            <w:r w:rsidR="008771CE" w:rsidRPr="008771CE">
              <w:rPr>
                <w:rFonts w:ascii="Arial" w:hAnsi="Arial" w:cs="Arial"/>
                <w:color w:val="70AD47" w:themeColor="accent6"/>
                <w:lang w:val="en-US"/>
              </w:rPr>
              <w:t xml:space="preserve">The applicant has clarified the trailing shoe is readily available to the farmer and will be used for spreading. </w:t>
            </w:r>
          </w:p>
          <w:p w14:paraId="74A7C4EF" w14:textId="77777777" w:rsidR="000C48A4" w:rsidRPr="009D74D5" w:rsidRDefault="000C48A4" w:rsidP="00F309C8">
            <w:pPr>
              <w:rPr>
                <w:rFonts w:ascii="Arial" w:hAnsi="Arial" w:cs="Arial"/>
                <w:b/>
                <w:bCs/>
                <w:lang w:val="en-US"/>
              </w:rPr>
            </w:pPr>
            <w:bookmarkStart w:id="4" w:name="_Hlk105421602"/>
          </w:p>
          <w:bookmarkEnd w:id="4"/>
          <w:p w14:paraId="38A6469E" w14:textId="173A67D5" w:rsidR="00F309C8" w:rsidRPr="009D74D5" w:rsidRDefault="00F309C8" w:rsidP="00F309C8">
            <w:pPr>
              <w:pStyle w:val="ListParagraph"/>
              <w:numPr>
                <w:ilvl w:val="0"/>
                <w:numId w:val="29"/>
              </w:numPr>
              <w:rPr>
                <w:rFonts w:ascii="Arial" w:hAnsi="Arial" w:cs="Arial"/>
                <w:lang w:val="en-US"/>
              </w:rPr>
            </w:pPr>
            <w:r w:rsidRPr="009D74D5">
              <w:rPr>
                <w:rFonts w:ascii="Arial" w:hAnsi="Arial" w:cs="Arial"/>
                <w:lang w:val="en-US"/>
              </w:rPr>
              <w:t>Confirm if wastes are mixed this will be for operational purposes only</w:t>
            </w:r>
            <w:r w:rsidR="000C48A4" w:rsidRPr="009D74D5">
              <w:rPr>
                <w:rFonts w:ascii="Arial" w:hAnsi="Arial" w:cs="Arial"/>
                <w:lang w:val="en-US"/>
              </w:rPr>
              <w:t xml:space="preserve"> &amp; </w:t>
            </w:r>
            <w:r w:rsidRPr="009D74D5">
              <w:rPr>
                <w:rFonts w:ascii="Arial" w:hAnsi="Arial" w:cs="Arial"/>
                <w:lang w:val="en-US"/>
              </w:rPr>
              <w:t>If wastes are to be mixed state the individual application rates for each waste stream.</w:t>
            </w:r>
            <w:r w:rsidR="001D2A46">
              <w:rPr>
                <w:rFonts w:ascii="Arial" w:hAnsi="Arial" w:cs="Arial"/>
                <w:lang w:val="en-US"/>
              </w:rPr>
              <w:t xml:space="preserve"> </w:t>
            </w:r>
            <w:r w:rsidR="001D2A46" w:rsidRPr="001D2A46">
              <w:rPr>
                <w:rFonts w:ascii="Arial" w:hAnsi="Arial" w:cs="Arial"/>
                <w:color w:val="70AD47" w:themeColor="accent6"/>
                <w:lang w:val="en-US"/>
              </w:rPr>
              <w:t xml:space="preserve">The applicant has confirmed if wastes are to be mixed, this will be for operational purposes only. </w:t>
            </w:r>
            <w:r w:rsidR="00B003BA">
              <w:rPr>
                <w:rFonts w:ascii="Arial" w:hAnsi="Arial" w:cs="Arial"/>
                <w:color w:val="70AD47" w:themeColor="accent6"/>
                <w:lang w:val="en-US"/>
              </w:rPr>
              <w:t>The applicant has also provided a mixing cal</w:t>
            </w:r>
            <w:r w:rsidR="000762F1">
              <w:rPr>
                <w:rFonts w:ascii="Arial" w:hAnsi="Arial" w:cs="Arial"/>
                <w:color w:val="70AD47" w:themeColor="accent6"/>
                <w:lang w:val="en-US"/>
              </w:rPr>
              <w:t xml:space="preserve">culator if waste streams are mixed </w:t>
            </w:r>
            <w:r w:rsidR="00B003BA">
              <w:rPr>
                <w:rFonts w:ascii="Arial" w:hAnsi="Arial" w:cs="Arial"/>
                <w:color w:val="70AD47" w:themeColor="accent6"/>
                <w:lang w:val="en-US"/>
              </w:rPr>
              <w:t xml:space="preserve">and matches the nutrient calculator. </w:t>
            </w:r>
          </w:p>
          <w:p w14:paraId="5DEFF9E2" w14:textId="77777777" w:rsidR="00F309C8" w:rsidRPr="009D74D5" w:rsidRDefault="00F309C8" w:rsidP="00F309C8">
            <w:pPr>
              <w:pStyle w:val="ListParagraph"/>
              <w:rPr>
                <w:rFonts w:ascii="Arial" w:hAnsi="Arial" w:cs="Arial"/>
                <w:lang w:val="en-US"/>
              </w:rPr>
            </w:pPr>
          </w:p>
          <w:p w14:paraId="40163966" w14:textId="01E56113" w:rsidR="00975E04" w:rsidRPr="00605342" w:rsidRDefault="00F309C8" w:rsidP="00605342">
            <w:pPr>
              <w:pStyle w:val="ListParagraph"/>
              <w:numPr>
                <w:ilvl w:val="0"/>
                <w:numId w:val="29"/>
              </w:numPr>
              <w:spacing w:line="252" w:lineRule="auto"/>
              <w:rPr>
                <w:rFonts w:ascii="Arial" w:eastAsia="Times New Roman" w:hAnsi="Arial" w:cs="Arial"/>
                <w:lang w:val="en-US"/>
              </w:rPr>
            </w:pPr>
            <w:r w:rsidRPr="009D74D5">
              <w:rPr>
                <w:rFonts w:ascii="Arial" w:eastAsia="Times New Roman" w:hAnsi="Arial" w:cs="Arial"/>
                <w:lang w:val="en-US"/>
              </w:rPr>
              <w:t>DCWW Whitbourne (table 14)</w:t>
            </w:r>
            <w:r w:rsidR="000C48A4" w:rsidRPr="009D74D5">
              <w:rPr>
                <w:rFonts w:ascii="Arial" w:eastAsia="Times New Roman" w:hAnsi="Arial" w:cs="Arial"/>
                <w:lang w:val="en-US"/>
              </w:rPr>
              <w:t xml:space="preserve"> </w:t>
            </w:r>
            <w:r w:rsidRPr="009D74D5">
              <w:rPr>
                <w:rFonts w:ascii="Arial" w:eastAsia="Times New Roman" w:hAnsi="Arial" w:cs="Arial"/>
                <w:lang w:val="en-US"/>
              </w:rPr>
              <w:t>states the total nutrient supplied from nitrogen at an application rate of 250 t/ha to be 59 kg/ha. Our calculations show this should be 132 kg/ha of N based on the submitted lab report stating the nitrogen content to be 0.809 % w/w DM.</w:t>
            </w:r>
            <w:r w:rsidR="00971098">
              <w:rPr>
                <w:rFonts w:ascii="Arial" w:eastAsia="Times New Roman" w:hAnsi="Arial" w:cs="Arial"/>
                <w:lang w:val="en-US"/>
              </w:rPr>
              <w:t xml:space="preserve"> </w:t>
            </w:r>
            <w:r w:rsidR="00971098" w:rsidRPr="00971098">
              <w:rPr>
                <w:rFonts w:ascii="Arial" w:eastAsia="Times New Roman" w:hAnsi="Arial" w:cs="Arial"/>
                <w:color w:val="70AD47" w:themeColor="accent6"/>
                <w:lang w:val="en-US"/>
              </w:rPr>
              <w:t xml:space="preserve">The applicant has confirmed this was a typo and has amended the nutrient contribution in the ABS. </w:t>
            </w:r>
          </w:p>
          <w:p w14:paraId="6C152037" w14:textId="77777777" w:rsidR="00975E04" w:rsidRPr="00975E04" w:rsidRDefault="00975E04" w:rsidP="00975E04">
            <w:pPr>
              <w:spacing w:line="252" w:lineRule="auto"/>
              <w:rPr>
                <w:rFonts w:ascii="Arial" w:eastAsia="Times New Roman" w:hAnsi="Arial" w:cs="Arial"/>
                <w:lang w:val="en-US"/>
              </w:rPr>
            </w:pPr>
          </w:p>
          <w:p w14:paraId="2E7B3734" w14:textId="72806412" w:rsidR="00C40D12" w:rsidRDefault="00F309C8" w:rsidP="00A007D4">
            <w:pPr>
              <w:pStyle w:val="ListParagraph"/>
              <w:numPr>
                <w:ilvl w:val="0"/>
                <w:numId w:val="29"/>
              </w:numPr>
              <w:rPr>
                <w:rFonts w:ascii="Arial" w:hAnsi="Arial" w:cs="Arial"/>
                <w:color w:val="70AD47" w:themeColor="accent6"/>
                <w:lang w:val="en-US"/>
              </w:rPr>
            </w:pPr>
            <w:r w:rsidRPr="009D74D5">
              <w:rPr>
                <w:rFonts w:ascii="Arial" w:hAnsi="Arial" w:cs="Arial"/>
                <w:lang w:val="en-US"/>
              </w:rPr>
              <w:t>Previous Deployment Still Live</w:t>
            </w:r>
            <w:r w:rsidR="000C48A4" w:rsidRPr="009D74D5">
              <w:rPr>
                <w:rFonts w:ascii="Arial" w:hAnsi="Arial" w:cs="Arial"/>
                <w:lang w:val="en-US"/>
              </w:rPr>
              <w:t>.</w:t>
            </w:r>
            <w:r w:rsidR="00975E04">
              <w:rPr>
                <w:rFonts w:ascii="Arial" w:hAnsi="Arial" w:cs="Arial"/>
                <w:lang w:val="en-US"/>
              </w:rPr>
              <w:t xml:space="preserve"> </w:t>
            </w:r>
            <w:r w:rsidR="00975E04" w:rsidRPr="00975E04">
              <w:rPr>
                <w:rFonts w:ascii="Arial" w:hAnsi="Arial" w:cs="Arial"/>
                <w:color w:val="70AD47" w:themeColor="accent6"/>
                <w:lang w:val="en-US"/>
              </w:rPr>
              <w:t xml:space="preserve">Applicant has confirmed no spreading will take place from this deployment until it has been issued. </w:t>
            </w:r>
          </w:p>
          <w:p w14:paraId="428BFEF3" w14:textId="21A843A5" w:rsidR="00A65EB5" w:rsidRDefault="00A65EB5" w:rsidP="00A65EB5">
            <w:pPr>
              <w:rPr>
                <w:rFonts w:ascii="Arial" w:hAnsi="Arial" w:cs="Arial"/>
                <w:color w:val="70AD47" w:themeColor="accent6"/>
                <w:lang w:val="en-US"/>
              </w:rPr>
            </w:pPr>
          </w:p>
          <w:p w14:paraId="2D2BA3DE" w14:textId="34CF0BCA" w:rsidR="00A65EB5" w:rsidRDefault="00A65EB5" w:rsidP="00A65EB5">
            <w:pPr>
              <w:rPr>
                <w:rFonts w:ascii="Arial" w:hAnsi="Arial" w:cs="Arial"/>
                <w:b/>
              </w:rPr>
            </w:pPr>
            <w:r w:rsidRPr="009D74D5">
              <w:rPr>
                <w:rFonts w:ascii="Arial" w:hAnsi="Arial" w:cs="Arial"/>
                <w:b/>
              </w:rPr>
              <w:t>Request for information</w:t>
            </w:r>
            <w:r>
              <w:rPr>
                <w:rFonts w:ascii="Arial" w:hAnsi="Arial" w:cs="Arial"/>
                <w:b/>
              </w:rPr>
              <w:t xml:space="preserve"> 2:</w:t>
            </w:r>
            <w:r w:rsidR="001367F7">
              <w:rPr>
                <w:rFonts w:ascii="Arial" w:hAnsi="Arial" w:cs="Arial"/>
                <w:b/>
              </w:rPr>
              <w:t xml:space="preserve"> 21/06/2022</w:t>
            </w:r>
          </w:p>
          <w:p w14:paraId="06041D8D" w14:textId="66EE638A" w:rsidR="00F037ED" w:rsidRDefault="00F037ED" w:rsidP="00A65EB5">
            <w:pPr>
              <w:rPr>
                <w:rFonts w:ascii="Arial" w:hAnsi="Arial" w:cs="Arial"/>
                <w:b/>
              </w:rPr>
            </w:pPr>
          </w:p>
          <w:p w14:paraId="626DA39C" w14:textId="0EA3B942" w:rsidR="00F037ED" w:rsidRPr="00944940" w:rsidRDefault="00400ABB" w:rsidP="00400ABB">
            <w:pPr>
              <w:pStyle w:val="ListParagraph"/>
              <w:numPr>
                <w:ilvl w:val="0"/>
                <w:numId w:val="34"/>
              </w:numPr>
              <w:rPr>
                <w:rFonts w:ascii="Arial" w:hAnsi="Arial" w:cs="Arial"/>
                <w:color w:val="70AD47" w:themeColor="accent6"/>
                <w:sz w:val="24"/>
                <w:szCs w:val="24"/>
              </w:rPr>
            </w:pPr>
            <w:r>
              <w:rPr>
                <w:rFonts w:ascii="Arial" w:hAnsi="Arial" w:cs="Arial"/>
                <w:color w:val="000000" w:themeColor="text1"/>
                <w:sz w:val="24"/>
                <w:szCs w:val="24"/>
                <w:shd w:val="clear" w:color="auto" w:fill="FFFFFF"/>
              </w:rPr>
              <w:t xml:space="preserve">Requesting a </w:t>
            </w:r>
            <w:r w:rsidR="00F037ED" w:rsidRPr="00400ABB">
              <w:rPr>
                <w:rFonts w:ascii="Arial" w:hAnsi="Arial" w:cs="Arial"/>
                <w:color w:val="000000" w:themeColor="text1"/>
                <w:sz w:val="24"/>
                <w:szCs w:val="24"/>
                <w:shd w:val="clear" w:color="auto" w:fill="FFFFFF"/>
              </w:rPr>
              <w:t>5 meter no spread zone around the hedgerows of all the fields in this deployment (fields 29 to 38) to protect a Section 7 species (vicia Orobus’).</w:t>
            </w:r>
            <w:r w:rsidR="00944940">
              <w:rPr>
                <w:rFonts w:ascii="Arial" w:hAnsi="Arial" w:cs="Arial"/>
                <w:color w:val="000000" w:themeColor="text1"/>
                <w:sz w:val="24"/>
                <w:szCs w:val="24"/>
                <w:shd w:val="clear" w:color="auto" w:fill="FFFFFF"/>
              </w:rPr>
              <w:t xml:space="preserve"> </w:t>
            </w:r>
            <w:r w:rsidR="00944940" w:rsidRPr="00944940">
              <w:rPr>
                <w:rFonts w:ascii="Arial" w:hAnsi="Arial" w:cs="Arial"/>
                <w:color w:val="70AD47" w:themeColor="accent6"/>
                <w:sz w:val="24"/>
                <w:szCs w:val="24"/>
                <w:shd w:val="clear" w:color="auto" w:fill="FFFFFF"/>
              </w:rPr>
              <w:t xml:space="preserve">The applicant has updated the site plan to show this no spread buffer zone. </w:t>
            </w:r>
          </w:p>
          <w:p w14:paraId="4F37DD25" w14:textId="77777777" w:rsidR="00A65EB5" w:rsidRPr="00A65EB5" w:rsidRDefault="00A65EB5" w:rsidP="00A65EB5">
            <w:pPr>
              <w:rPr>
                <w:rFonts w:ascii="Arial" w:hAnsi="Arial" w:cs="Arial"/>
                <w:color w:val="70AD47" w:themeColor="accent6"/>
                <w:lang w:val="en-US"/>
              </w:rPr>
            </w:pPr>
          </w:p>
          <w:p w14:paraId="76BBE1CB" w14:textId="77777777" w:rsidR="00A65EB5" w:rsidRPr="00A65EB5" w:rsidRDefault="00A65EB5" w:rsidP="00A65EB5">
            <w:pPr>
              <w:rPr>
                <w:rFonts w:ascii="Arial" w:hAnsi="Arial" w:cs="Arial"/>
                <w:color w:val="70AD47" w:themeColor="accent6"/>
                <w:lang w:val="en-US"/>
              </w:rPr>
            </w:pPr>
          </w:p>
          <w:p w14:paraId="674C5146" w14:textId="262248AA" w:rsidR="0004223B" w:rsidRPr="009D74D5" w:rsidRDefault="0004223B" w:rsidP="008109BD">
            <w:pPr>
              <w:rPr>
                <w:rFonts w:ascii="Arial" w:hAnsi="Arial" w:cs="Arial"/>
              </w:rPr>
            </w:pPr>
          </w:p>
        </w:tc>
      </w:tr>
      <w:tr w:rsidR="007719B3" w:rsidRPr="00A007D4" w14:paraId="6D68C048" w14:textId="77777777" w:rsidTr="00437319">
        <w:trPr>
          <w:trHeight w:val="70"/>
        </w:trPr>
        <w:tc>
          <w:tcPr>
            <w:tcW w:w="5000" w:type="pct"/>
          </w:tcPr>
          <w:p w14:paraId="7ABDA65A" w14:textId="3A70E11D" w:rsidR="00A007D4" w:rsidRDefault="007719B3" w:rsidP="002C5559">
            <w:pPr>
              <w:tabs>
                <w:tab w:val="left" w:pos="3374"/>
              </w:tabs>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2C5559">
              <w:rPr>
                <w:rFonts w:ascii="Arial" w:hAnsi="Arial" w:cs="Arial"/>
              </w:rPr>
              <w:tab/>
            </w:r>
          </w:p>
          <w:p w14:paraId="7F14469C" w14:textId="6F5B0ABB" w:rsidR="006D2A2A" w:rsidRPr="00393603" w:rsidRDefault="002C5559" w:rsidP="006D2A2A">
            <w:pPr>
              <w:pStyle w:val="Style3"/>
              <w:numPr>
                <w:ilvl w:val="0"/>
                <w:numId w:val="31"/>
              </w:numPr>
              <w:rPr>
                <w:color w:val="000000" w:themeColor="text1"/>
                <w:sz w:val="22"/>
                <w:szCs w:val="22"/>
              </w:rPr>
            </w:pPr>
            <w:r w:rsidRPr="00393603">
              <w:rPr>
                <w:color w:val="000000" w:themeColor="text1"/>
                <w:sz w:val="22"/>
                <w:szCs w:val="22"/>
              </w:rPr>
              <w:t xml:space="preserve">No alum rich sludges will be spread on fields with a pH of less than 6 as per </w:t>
            </w:r>
            <w:hyperlink r:id="rId23" w:history="1">
              <w:r w:rsidRPr="00393603">
                <w:rPr>
                  <w:rStyle w:val="Hyperlink"/>
                  <w:rFonts w:cs="Arial"/>
                  <w:sz w:val="22"/>
                  <w:szCs w:val="22"/>
                  <w:lang w:val="en-US"/>
                </w:rPr>
                <w:t>TGN 8.01</w:t>
              </w:r>
            </w:hyperlink>
            <w:r w:rsidRPr="00393603">
              <w:rPr>
                <w:rFonts w:cs="Arial"/>
                <w:sz w:val="22"/>
                <w:szCs w:val="22"/>
                <w:lang w:val="en-US"/>
              </w:rPr>
              <w:t xml:space="preserve"> page 131. This includes field</w:t>
            </w:r>
            <w:r w:rsidR="000142C3" w:rsidRPr="00393603">
              <w:rPr>
                <w:rFonts w:cs="Arial"/>
                <w:sz w:val="22"/>
                <w:szCs w:val="22"/>
                <w:lang w:val="en-US"/>
              </w:rPr>
              <w:t>s 29, 31, 33, 34, 36, 37, 38</w:t>
            </w:r>
            <w:r w:rsidR="006D2109" w:rsidRPr="00393603">
              <w:rPr>
                <w:rFonts w:cs="Arial"/>
                <w:sz w:val="22"/>
                <w:szCs w:val="22"/>
                <w:lang w:val="en-US"/>
              </w:rPr>
              <w:t>.</w:t>
            </w:r>
          </w:p>
          <w:p w14:paraId="4B9AF28E" w14:textId="77777777" w:rsidR="006D2A2A" w:rsidRPr="00393603" w:rsidRDefault="006D2A2A" w:rsidP="006D2A2A">
            <w:pPr>
              <w:pStyle w:val="ListParagraph"/>
              <w:rPr>
                <w:rFonts w:ascii="Arial" w:eastAsia="Times New Roman" w:hAnsi="Arial" w:cs="Times New Roman"/>
                <w:color w:val="000000" w:themeColor="text1"/>
              </w:rPr>
            </w:pPr>
          </w:p>
          <w:p w14:paraId="31566BFD" w14:textId="6A03EBFF" w:rsidR="006D2A2A" w:rsidRPr="00393603" w:rsidRDefault="006D2A2A" w:rsidP="006D2A2A">
            <w:pPr>
              <w:pStyle w:val="ListParagraph"/>
              <w:numPr>
                <w:ilvl w:val="0"/>
                <w:numId w:val="31"/>
              </w:numPr>
              <w:rPr>
                <w:rFonts w:ascii="Arial" w:eastAsia="Times New Roman" w:hAnsi="Arial" w:cs="Times New Roman"/>
                <w:color w:val="000000" w:themeColor="text1"/>
              </w:rPr>
            </w:pPr>
            <w:r w:rsidRPr="00393603">
              <w:rPr>
                <w:rFonts w:ascii="Arial" w:eastAsia="Times New Roman" w:hAnsi="Arial" w:cs="Times New Roman"/>
                <w:color w:val="000000" w:themeColor="text1"/>
              </w:rPr>
              <w:t xml:space="preserve">EWC 19 06 06 (Whole anaerobic digestate) has a RAN (readily available nitrogen content) of </w:t>
            </w:r>
            <w:r w:rsidR="009D00D7" w:rsidRPr="00393603">
              <w:rPr>
                <w:rFonts w:ascii="Arial" w:eastAsia="Times New Roman" w:hAnsi="Arial" w:cs="Times New Roman"/>
                <w:color w:val="000000" w:themeColor="text1"/>
              </w:rPr>
              <w:t>61</w:t>
            </w:r>
            <w:r w:rsidRPr="00393603">
              <w:rPr>
                <w:rFonts w:ascii="Arial" w:eastAsia="Times New Roman" w:hAnsi="Arial" w:cs="Times New Roman"/>
                <w:color w:val="000000" w:themeColor="text1"/>
              </w:rPr>
              <w:t xml:space="preserve">%. The ABS has stated the closed periods to which this waste stream will not be spread. Which is from the 15th of Oct to 31st Jan for grassland on medium/ clay soils. </w:t>
            </w:r>
          </w:p>
          <w:p w14:paraId="12B78B84" w14:textId="77777777" w:rsidR="006D2A2A" w:rsidRPr="006D2A2A" w:rsidRDefault="006D2A2A" w:rsidP="006D2A2A">
            <w:pPr>
              <w:pStyle w:val="Style3"/>
              <w:ind w:left="720"/>
              <w:rPr>
                <w:color w:val="000000" w:themeColor="text1"/>
                <w:sz w:val="24"/>
                <w:szCs w:val="24"/>
              </w:rPr>
            </w:pPr>
          </w:p>
          <w:p w14:paraId="11466647" w14:textId="77777777" w:rsidR="002C5559" w:rsidRPr="00A007D4" w:rsidRDefault="002C5559" w:rsidP="002C5559">
            <w:pPr>
              <w:tabs>
                <w:tab w:val="left" w:pos="3374"/>
              </w:tabs>
              <w:rPr>
                <w:rFonts w:ascii="Arial" w:hAnsi="Arial" w:cs="Arial"/>
              </w:rPr>
            </w:pPr>
          </w:p>
          <w:p w14:paraId="4432D6D7" w14:textId="78527E80"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1B04D0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CE0CA6" w:rsidR="00573034" w:rsidRPr="00C40D12" w:rsidRDefault="005341A7" w:rsidP="00A007D4">
            <w:pPr>
              <w:rPr>
                <w:rFonts w:ascii="Arial" w:hAnsi="Arial" w:cs="Arial"/>
              </w:rPr>
            </w:pPr>
            <w:r>
              <w:rPr>
                <w:rFonts w:ascii="Arial" w:hAnsi="Arial" w:cs="Arial"/>
              </w:rPr>
              <w:t>2</w:t>
            </w:r>
            <w:r w:rsidR="00862C40">
              <w:rPr>
                <w:rFonts w:ascii="Arial" w:hAnsi="Arial" w:cs="Arial"/>
              </w:rPr>
              <w:t>3</w:t>
            </w:r>
            <w:r>
              <w:rPr>
                <w:rFonts w:ascii="Arial" w:hAnsi="Arial" w:cs="Arial"/>
              </w:rPr>
              <w:t>/06/2022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2E205BE" w:rsidR="00573034" w:rsidRPr="00C40D12" w:rsidRDefault="005341A7" w:rsidP="00A007D4">
            <w:pPr>
              <w:rPr>
                <w:rFonts w:ascii="Arial" w:hAnsi="Arial" w:cs="Arial"/>
              </w:rPr>
            </w:pPr>
            <w:r>
              <w:rPr>
                <w:rFonts w:ascii="Arial" w:hAnsi="Arial" w:cs="Arial"/>
              </w:rPr>
              <w:t>2</w:t>
            </w:r>
            <w:r w:rsidR="00862C40">
              <w:rPr>
                <w:rFonts w:ascii="Arial" w:hAnsi="Arial" w:cs="Arial"/>
              </w:rPr>
              <w:t>3</w:t>
            </w:r>
            <w:r>
              <w:rPr>
                <w:rFonts w:ascii="Arial" w:hAnsi="Arial" w:cs="Arial"/>
              </w:rPr>
              <w:t>/06/2022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C3442B5" w14:textId="77777777" w:rsidR="00D3244D" w:rsidRDefault="005341A7" w:rsidP="00A007D4">
            <w:pPr>
              <w:rPr>
                <w:rFonts w:ascii="Arial" w:hAnsi="Arial" w:cs="Arial"/>
              </w:rPr>
            </w:pPr>
            <w:r>
              <w:rPr>
                <w:rFonts w:ascii="Arial" w:hAnsi="Arial" w:cs="Arial"/>
              </w:rPr>
              <w:t>Owen Clee</w:t>
            </w:r>
          </w:p>
          <w:p w14:paraId="71594B02" w14:textId="387EEA2C" w:rsidR="005341A7" w:rsidRPr="00C40D12" w:rsidRDefault="005341A7" w:rsidP="00A007D4">
            <w:pPr>
              <w:rPr>
                <w:rFonts w:ascii="Arial" w:hAnsi="Arial" w:cs="Arial"/>
              </w:rPr>
            </w:pPr>
            <w:r>
              <w:rPr>
                <w:rFonts w:ascii="Arial" w:hAnsi="Arial" w:cs="Arial"/>
              </w:rPr>
              <w:t>2</w:t>
            </w:r>
            <w:r w:rsidR="00862C40">
              <w:rPr>
                <w:rFonts w:ascii="Arial" w:hAnsi="Arial" w:cs="Arial"/>
              </w:rPr>
              <w:t>3</w:t>
            </w:r>
            <w:r>
              <w:rPr>
                <w:rFonts w:ascii="Arial" w:hAnsi="Arial" w:cs="Arial"/>
              </w:rPr>
              <w:t>/06/2022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97A0BBE" w14:textId="77777777" w:rsidR="00D3244D" w:rsidRDefault="000540CA" w:rsidP="00A007D4">
            <w:pPr>
              <w:rPr>
                <w:rFonts w:ascii="Arial" w:hAnsi="Arial" w:cs="Arial"/>
              </w:rPr>
            </w:pPr>
            <w:r>
              <w:rPr>
                <w:rFonts w:ascii="Arial" w:hAnsi="Arial" w:cs="Arial"/>
              </w:rPr>
              <w:t>Huw Davies</w:t>
            </w:r>
          </w:p>
          <w:p w14:paraId="3CA03405" w14:textId="5D004A68" w:rsidR="000540CA" w:rsidRPr="00A007D4" w:rsidRDefault="000540CA" w:rsidP="00A007D4">
            <w:pPr>
              <w:rPr>
                <w:rFonts w:ascii="Arial" w:hAnsi="Arial" w:cs="Arial"/>
              </w:rPr>
            </w:pPr>
            <w:r>
              <w:rPr>
                <w:rFonts w:ascii="Arial" w:hAnsi="Arial" w:cs="Arial"/>
              </w:rPr>
              <w:t>23/06/2022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433FEA68" w:rsidR="007719B3" w:rsidRPr="00345ACB" w:rsidRDefault="00797CA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1686C5" w:rsidR="007719B3" w:rsidRPr="00345ACB" w:rsidRDefault="006944F3" w:rsidP="00A007D4">
            <w:pPr>
              <w:rPr>
                <w:rFonts w:ascii="Arial" w:hAnsi="Arial" w:cs="Arial"/>
              </w:rPr>
            </w:pPr>
            <w:r w:rsidRPr="006944F3">
              <w:rPr>
                <w:rFonts w:ascii="Arial" w:hAnsi="Arial" w:cs="Arial"/>
              </w:rPr>
              <w:t>2,</w:t>
            </w:r>
            <w:r w:rsidR="003179E3">
              <w:rPr>
                <w:rFonts w:ascii="Arial" w:hAnsi="Arial" w:cs="Arial"/>
              </w:rPr>
              <w:t>920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4F286BB" w:rsidR="007719B3" w:rsidRPr="00345ACB" w:rsidRDefault="000540C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038D65C" w:rsidR="007719B3" w:rsidRPr="00345ACB" w:rsidRDefault="009D7757"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58B1BAD" w:rsidR="007719B3" w:rsidRPr="00345ACB" w:rsidRDefault="008F3453" w:rsidP="00A007D4">
            <w:pPr>
              <w:rPr>
                <w:rFonts w:ascii="Arial" w:hAnsi="Arial" w:cs="Arial"/>
                <w:b/>
              </w:rPr>
            </w:pPr>
            <w:r>
              <w:rPr>
                <w:rFonts w:ascii="Arial" w:hAnsi="Arial" w:cs="Arial"/>
                <w:b/>
              </w:rPr>
              <w:t>3,000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AD405C" w:rsidRDefault="00AD405C" w:rsidP="001B5BE1">
      <w:pPr>
        <w:spacing w:after="0" w:line="240" w:lineRule="auto"/>
      </w:pPr>
      <w:r>
        <w:separator/>
      </w:r>
    </w:p>
  </w:endnote>
  <w:endnote w:type="continuationSeparator" w:id="0">
    <w:p w14:paraId="26F6BAAF" w14:textId="77777777" w:rsidR="00AD405C" w:rsidRDefault="00AD405C" w:rsidP="001B5BE1">
      <w:pPr>
        <w:spacing w:after="0" w:line="240" w:lineRule="auto"/>
      </w:pPr>
      <w:r>
        <w:continuationSeparator/>
      </w:r>
    </w:p>
  </w:endnote>
  <w:endnote w:type="continuationNotice" w:id="1">
    <w:p w14:paraId="46B54D03" w14:textId="77777777" w:rsidR="00AD405C" w:rsidRDefault="00AD40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AD405C" w:rsidRDefault="00AD405C" w:rsidP="001B5BE1">
      <w:pPr>
        <w:spacing w:after="0" w:line="240" w:lineRule="auto"/>
      </w:pPr>
      <w:r>
        <w:separator/>
      </w:r>
    </w:p>
  </w:footnote>
  <w:footnote w:type="continuationSeparator" w:id="0">
    <w:p w14:paraId="2420C1C8" w14:textId="77777777" w:rsidR="00AD405C" w:rsidRDefault="00AD405C" w:rsidP="001B5BE1">
      <w:pPr>
        <w:spacing w:after="0" w:line="240" w:lineRule="auto"/>
      </w:pPr>
      <w:r>
        <w:continuationSeparator/>
      </w:r>
    </w:p>
  </w:footnote>
  <w:footnote w:type="continuationNotice" w:id="1">
    <w:p w14:paraId="5F1A57CD" w14:textId="77777777" w:rsidR="00AD405C" w:rsidRDefault="00AD40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AD405C" w:rsidRPr="000B6A48" w:rsidRDefault="00AD405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D405C" w:rsidRDefault="00AD405C" w:rsidP="000B6A48">
    <w:pPr>
      <w:pStyle w:val="Title"/>
      <w:ind w:left="-142"/>
      <w:jc w:val="right"/>
      <w:rPr>
        <w:b/>
        <w:sz w:val="28"/>
        <w:szCs w:val="28"/>
      </w:rPr>
    </w:pPr>
    <w:r>
      <w:rPr>
        <w:b/>
        <w:sz w:val="28"/>
        <w:szCs w:val="28"/>
      </w:rPr>
      <w:t>LPD1- landspreading of waste</w:t>
    </w:r>
  </w:p>
  <w:p w14:paraId="14DF5629" w14:textId="77777777" w:rsidR="00AD405C" w:rsidRDefault="00AD405C" w:rsidP="000B6A48">
    <w:pPr>
      <w:pStyle w:val="Title"/>
      <w:ind w:left="-142"/>
      <w:jc w:val="right"/>
    </w:pPr>
  </w:p>
  <w:p w14:paraId="6C3B8CBB" w14:textId="56F9250E" w:rsidR="00AD405C" w:rsidRDefault="00AD405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AD405C" w:rsidRDefault="00AD405C" w:rsidP="000B6A48">
    <w:pPr>
      <w:pStyle w:val="Title"/>
      <w:ind w:left="2880"/>
      <w:jc w:val="right"/>
    </w:pPr>
    <w:r w:rsidRPr="00A440F1">
      <w:t>and may not necessarily cover all information require</w:t>
    </w:r>
    <w:r>
      <w:t>d</w:t>
    </w:r>
  </w:p>
  <w:p w14:paraId="03ADB58C" w14:textId="7EB55308" w:rsidR="00AD405C" w:rsidRPr="00A440F1" w:rsidRDefault="00AD405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D405C" w:rsidRPr="001B5BE1" w:rsidRDefault="00AD405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696072"/>
    <w:multiLevelType w:val="hybridMultilevel"/>
    <w:tmpl w:val="24AE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990B7E"/>
    <w:multiLevelType w:val="hybridMultilevel"/>
    <w:tmpl w:val="3DF8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6220E8"/>
    <w:multiLevelType w:val="hybridMultilevel"/>
    <w:tmpl w:val="696C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064575"/>
    <w:multiLevelType w:val="hybridMultilevel"/>
    <w:tmpl w:val="979CC71A"/>
    <w:lvl w:ilvl="0" w:tplc="B2C0F88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C8242EF"/>
    <w:multiLevelType w:val="hybridMultilevel"/>
    <w:tmpl w:val="E9D420A2"/>
    <w:lvl w:ilvl="0" w:tplc="423A098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345008B"/>
    <w:multiLevelType w:val="hybridMultilevel"/>
    <w:tmpl w:val="FCE2FEB0"/>
    <w:lvl w:ilvl="0" w:tplc="304642A4">
      <w:start w:val="1"/>
      <w:numFmt w:val="decimal"/>
      <w:lvlText w:val="%1."/>
      <w:lvlJc w:val="left"/>
      <w:pPr>
        <w:ind w:left="720"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5"/>
  </w:num>
  <w:num w:numId="3">
    <w:abstractNumId w:val="13"/>
  </w:num>
  <w:num w:numId="4">
    <w:abstractNumId w:val="26"/>
  </w:num>
  <w:num w:numId="5">
    <w:abstractNumId w:val="20"/>
  </w:num>
  <w:num w:numId="6">
    <w:abstractNumId w:val="32"/>
  </w:num>
  <w:num w:numId="7">
    <w:abstractNumId w:val="29"/>
  </w:num>
  <w:num w:numId="8">
    <w:abstractNumId w:val="19"/>
  </w:num>
  <w:num w:numId="9">
    <w:abstractNumId w:val="27"/>
  </w:num>
  <w:num w:numId="10">
    <w:abstractNumId w:val="14"/>
  </w:num>
  <w:num w:numId="11">
    <w:abstractNumId w:val="24"/>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30"/>
  </w:num>
  <w:num w:numId="19">
    <w:abstractNumId w:val="7"/>
  </w:num>
  <w:num w:numId="20">
    <w:abstractNumId w:val="28"/>
  </w:num>
  <w:num w:numId="21">
    <w:abstractNumId w:val="6"/>
  </w:num>
  <w:num w:numId="22">
    <w:abstractNumId w:val="33"/>
  </w:num>
  <w:num w:numId="23">
    <w:abstractNumId w:val="12"/>
  </w:num>
  <w:num w:numId="24">
    <w:abstractNumId w:val="3"/>
  </w:num>
  <w:num w:numId="25">
    <w:abstractNumId w:val="23"/>
  </w:num>
  <w:num w:numId="26">
    <w:abstractNumId w:val="9"/>
  </w:num>
  <w:num w:numId="27">
    <w:abstractNumId w:val="0"/>
  </w:num>
  <w:num w:numId="28">
    <w:abstractNumId w:val="2"/>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5"/>
  </w:num>
  <w:num w:numId="32">
    <w:abstractNumId w:val="17"/>
  </w:num>
  <w:num w:numId="33">
    <w:abstractNumId w:val="21"/>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C5E"/>
    <w:rsid w:val="00007908"/>
    <w:rsid w:val="00012A9D"/>
    <w:rsid w:val="000142C3"/>
    <w:rsid w:val="00017068"/>
    <w:rsid w:val="000207F3"/>
    <w:rsid w:val="00025680"/>
    <w:rsid w:val="000302A9"/>
    <w:rsid w:val="00031444"/>
    <w:rsid w:val="00031CD0"/>
    <w:rsid w:val="0003709F"/>
    <w:rsid w:val="0004223B"/>
    <w:rsid w:val="000457C1"/>
    <w:rsid w:val="00047144"/>
    <w:rsid w:val="0005278F"/>
    <w:rsid w:val="000540CA"/>
    <w:rsid w:val="0005471D"/>
    <w:rsid w:val="0006348F"/>
    <w:rsid w:val="00063C1E"/>
    <w:rsid w:val="00071FDA"/>
    <w:rsid w:val="00072284"/>
    <w:rsid w:val="00073D48"/>
    <w:rsid w:val="000762F1"/>
    <w:rsid w:val="000765D8"/>
    <w:rsid w:val="000822ED"/>
    <w:rsid w:val="000845F3"/>
    <w:rsid w:val="00084BFF"/>
    <w:rsid w:val="000859D2"/>
    <w:rsid w:val="00093EEB"/>
    <w:rsid w:val="00096719"/>
    <w:rsid w:val="00096B4A"/>
    <w:rsid w:val="000A1B06"/>
    <w:rsid w:val="000A1EDB"/>
    <w:rsid w:val="000A3CE1"/>
    <w:rsid w:val="000A51A3"/>
    <w:rsid w:val="000A5AB8"/>
    <w:rsid w:val="000B2131"/>
    <w:rsid w:val="000B6A48"/>
    <w:rsid w:val="000C3320"/>
    <w:rsid w:val="000C3C51"/>
    <w:rsid w:val="000C48A4"/>
    <w:rsid w:val="000C54F2"/>
    <w:rsid w:val="000C56F3"/>
    <w:rsid w:val="000C6A4A"/>
    <w:rsid w:val="000D0D5A"/>
    <w:rsid w:val="000D5D28"/>
    <w:rsid w:val="000D797F"/>
    <w:rsid w:val="000E29C1"/>
    <w:rsid w:val="000E4F22"/>
    <w:rsid w:val="000E5F69"/>
    <w:rsid w:val="000F63A0"/>
    <w:rsid w:val="000F644B"/>
    <w:rsid w:val="00101FD3"/>
    <w:rsid w:val="00103AD0"/>
    <w:rsid w:val="001041E2"/>
    <w:rsid w:val="00105AA3"/>
    <w:rsid w:val="00105D45"/>
    <w:rsid w:val="0010776C"/>
    <w:rsid w:val="00114B43"/>
    <w:rsid w:val="00116563"/>
    <w:rsid w:val="001170A7"/>
    <w:rsid w:val="00120B00"/>
    <w:rsid w:val="00122B2D"/>
    <w:rsid w:val="00135F60"/>
    <w:rsid w:val="001367F7"/>
    <w:rsid w:val="001528C6"/>
    <w:rsid w:val="0015324F"/>
    <w:rsid w:val="00160B59"/>
    <w:rsid w:val="0016480F"/>
    <w:rsid w:val="00171D59"/>
    <w:rsid w:val="00186EC4"/>
    <w:rsid w:val="001A1549"/>
    <w:rsid w:val="001A1A76"/>
    <w:rsid w:val="001A2CD1"/>
    <w:rsid w:val="001A3156"/>
    <w:rsid w:val="001A47FA"/>
    <w:rsid w:val="001B5BE1"/>
    <w:rsid w:val="001C0E0D"/>
    <w:rsid w:val="001C20EA"/>
    <w:rsid w:val="001D1C90"/>
    <w:rsid w:val="001D2A46"/>
    <w:rsid w:val="001D4B7D"/>
    <w:rsid w:val="001E6C21"/>
    <w:rsid w:val="001E7263"/>
    <w:rsid w:val="001F2A4F"/>
    <w:rsid w:val="001F6C46"/>
    <w:rsid w:val="001F6CB4"/>
    <w:rsid w:val="002018F5"/>
    <w:rsid w:val="00201B55"/>
    <w:rsid w:val="00202FE4"/>
    <w:rsid w:val="00203C4A"/>
    <w:rsid w:val="00204727"/>
    <w:rsid w:val="002161BD"/>
    <w:rsid w:val="002161E4"/>
    <w:rsid w:val="0021649A"/>
    <w:rsid w:val="002172F2"/>
    <w:rsid w:val="002205A4"/>
    <w:rsid w:val="0022092C"/>
    <w:rsid w:val="002230ED"/>
    <w:rsid w:val="00224A75"/>
    <w:rsid w:val="00225CDE"/>
    <w:rsid w:val="002318B9"/>
    <w:rsid w:val="00235DAC"/>
    <w:rsid w:val="00243A6D"/>
    <w:rsid w:val="00252DCB"/>
    <w:rsid w:val="002541A0"/>
    <w:rsid w:val="002568C2"/>
    <w:rsid w:val="00276F88"/>
    <w:rsid w:val="00286BE0"/>
    <w:rsid w:val="00287BCB"/>
    <w:rsid w:val="0029034F"/>
    <w:rsid w:val="00291218"/>
    <w:rsid w:val="00292DD0"/>
    <w:rsid w:val="00293A66"/>
    <w:rsid w:val="00296C73"/>
    <w:rsid w:val="002A7588"/>
    <w:rsid w:val="002C5559"/>
    <w:rsid w:val="002D4898"/>
    <w:rsid w:val="002D544C"/>
    <w:rsid w:val="002D5B70"/>
    <w:rsid w:val="002D60D8"/>
    <w:rsid w:val="002D6376"/>
    <w:rsid w:val="002E2A8B"/>
    <w:rsid w:val="002E3073"/>
    <w:rsid w:val="002E5F90"/>
    <w:rsid w:val="002E7603"/>
    <w:rsid w:val="0030463E"/>
    <w:rsid w:val="00315547"/>
    <w:rsid w:val="003179E3"/>
    <w:rsid w:val="00317ECF"/>
    <w:rsid w:val="00321C2F"/>
    <w:rsid w:val="003267AF"/>
    <w:rsid w:val="0033206B"/>
    <w:rsid w:val="00336CD2"/>
    <w:rsid w:val="003404BC"/>
    <w:rsid w:val="00340E27"/>
    <w:rsid w:val="003437BC"/>
    <w:rsid w:val="00345ACB"/>
    <w:rsid w:val="00353DF6"/>
    <w:rsid w:val="00353FFB"/>
    <w:rsid w:val="00360FCC"/>
    <w:rsid w:val="00362410"/>
    <w:rsid w:val="003715DC"/>
    <w:rsid w:val="00373765"/>
    <w:rsid w:val="00375C00"/>
    <w:rsid w:val="003774E7"/>
    <w:rsid w:val="003778EC"/>
    <w:rsid w:val="0038642F"/>
    <w:rsid w:val="00386CD3"/>
    <w:rsid w:val="00393603"/>
    <w:rsid w:val="003A27D5"/>
    <w:rsid w:val="003A337A"/>
    <w:rsid w:val="003A6023"/>
    <w:rsid w:val="003B21E6"/>
    <w:rsid w:val="003B77BD"/>
    <w:rsid w:val="003B79C4"/>
    <w:rsid w:val="003C0E14"/>
    <w:rsid w:val="003C7900"/>
    <w:rsid w:val="003D13AA"/>
    <w:rsid w:val="003D3EE8"/>
    <w:rsid w:val="003D4502"/>
    <w:rsid w:val="003D6188"/>
    <w:rsid w:val="003E4547"/>
    <w:rsid w:val="003E5BAD"/>
    <w:rsid w:val="003E5FAB"/>
    <w:rsid w:val="003F05FB"/>
    <w:rsid w:val="003F14C5"/>
    <w:rsid w:val="003F1FDA"/>
    <w:rsid w:val="003F2D24"/>
    <w:rsid w:val="003F67CA"/>
    <w:rsid w:val="003F7407"/>
    <w:rsid w:val="00400ABB"/>
    <w:rsid w:val="0040346D"/>
    <w:rsid w:val="00417AB2"/>
    <w:rsid w:val="00420B87"/>
    <w:rsid w:val="004273FC"/>
    <w:rsid w:val="00432507"/>
    <w:rsid w:val="004360F6"/>
    <w:rsid w:val="004361F3"/>
    <w:rsid w:val="00436262"/>
    <w:rsid w:val="00437319"/>
    <w:rsid w:val="00437466"/>
    <w:rsid w:val="00437F2B"/>
    <w:rsid w:val="00441C54"/>
    <w:rsid w:val="00444232"/>
    <w:rsid w:val="00451F59"/>
    <w:rsid w:val="004628EF"/>
    <w:rsid w:val="00471442"/>
    <w:rsid w:val="00477CEA"/>
    <w:rsid w:val="00480A10"/>
    <w:rsid w:val="004835F4"/>
    <w:rsid w:val="00487A26"/>
    <w:rsid w:val="004A3FA2"/>
    <w:rsid w:val="004A7802"/>
    <w:rsid w:val="004B4591"/>
    <w:rsid w:val="004C1471"/>
    <w:rsid w:val="004C1EF0"/>
    <w:rsid w:val="004C58F9"/>
    <w:rsid w:val="004D00D7"/>
    <w:rsid w:val="004D2918"/>
    <w:rsid w:val="004D6F75"/>
    <w:rsid w:val="004E3EC0"/>
    <w:rsid w:val="004E426E"/>
    <w:rsid w:val="0050033A"/>
    <w:rsid w:val="00506123"/>
    <w:rsid w:val="00510298"/>
    <w:rsid w:val="00512799"/>
    <w:rsid w:val="00517F26"/>
    <w:rsid w:val="00524B08"/>
    <w:rsid w:val="005341A7"/>
    <w:rsid w:val="005416F0"/>
    <w:rsid w:val="00552484"/>
    <w:rsid w:val="00562FAC"/>
    <w:rsid w:val="00565CA2"/>
    <w:rsid w:val="0056799C"/>
    <w:rsid w:val="00573034"/>
    <w:rsid w:val="00583655"/>
    <w:rsid w:val="005857D7"/>
    <w:rsid w:val="00591D3F"/>
    <w:rsid w:val="00592E1D"/>
    <w:rsid w:val="00596FFC"/>
    <w:rsid w:val="005A05E5"/>
    <w:rsid w:val="005A3752"/>
    <w:rsid w:val="005B476C"/>
    <w:rsid w:val="005C1939"/>
    <w:rsid w:val="005D05FE"/>
    <w:rsid w:val="005D0D40"/>
    <w:rsid w:val="005D0DFC"/>
    <w:rsid w:val="005D2ABD"/>
    <w:rsid w:val="005D5BF3"/>
    <w:rsid w:val="005E1497"/>
    <w:rsid w:val="005E3CE3"/>
    <w:rsid w:val="005F0314"/>
    <w:rsid w:val="005F5090"/>
    <w:rsid w:val="006032FC"/>
    <w:rsid w:val="00605342"/>
    <w:rsid w:val="00620429"/>
    <w:rsid w:val="00623884"/>
    <w:rsid w:val="00635878"/>
    <w:rsid w:val="00637513"/>
    <w:rsid w:val="00650125"/>
    <w:rsid w:val="00653A5E"/>
    <w:rsid w:val="00667188"/>
    <w:rsid w:val="00671DFB"/>
    <w:rsid w:val="00682B93"/>
    <w:rsid w:val="00683CD6"/>
    <w:rsid w:val="00686D5D"/>
    <w:rsid w:val="006944F3"/>
    <w:rsid w:val="00695F63"/>
    <w:rsid w:val="0069646F"/>
    <w:rsid w:val="006964A2"/>
    <w:rsid w:val="006A12E3"/>
    <w:rsid w:val="006A5D8E"/>
    <w:rsid w:val="006B012E"/>
    <w:rsid w:val="006B0DC8"/>
    <w:rsid w:val="006B2C80"/>
    <w:rsid w:val="006B6EA9"/>
    <w:rsid w:val="006C53E9"/>
    <w:rsid w:val="006D2109"/>
    <w:rsid w:val="006D2946"/>
    <w:rsid w:val="006D2A2A"/>
    <w:rsid w:val="006D3440"/>
    <w:rsid w:val="006D68A1"/>
    <w:rsid w:val="006E78DD"/>
    <w:rsid w:val="006F55D5"/>
    <w:rsid w:val="0070079E"/>
    <w:rsid w:val="00701DA5"/>
    <w:rsid w:val="007042DB"/>
    <w:rsid w:val="00704841"/>
    <w:rsid w:val="00706732"/>
    <w:rsid w:val="007158A3"/>
    <w:rsid w:val="0072172B"/>
    <w:rsid w:val="0074318E"/>
    <w:rsid w:val="007443D7"/>
    <w:rsid w:val="00746794"/>
    <w:rsid w:val="0074702C"/>
    <w:rsid w:val="00747456"/>
    <w:rsid w:val="00750A60"/>
    <w:rsid w:val="00751875"/>
    <w:rsid w:val="00754856"/>
    <w:rsid w:val="00756AD9"/>
    <w:rsid w:val="007633CD"/>
    <w:rsid w:val="007668BB"/>
    <w:rsid w:val="00770D2B"/>
    <w:rsid w:val="007719B3"/>
    <w:rsid w:val="00772C50"/>
    <w:rsid w:val="00780DD6"/>
    <w:rsid w:val="007845E7"/>
    <w:rsid w:val="00790137"/>
    <w:rsid w:val="00796DD7"/>
    <w:rsid w:val="00797CA6"/>
    <w:rsid w:val="007A25F4"/>
    <w:rsid w:val="007B15CB"/>
    <w:rsid w:val="007B2DA9"/>
    <w:rsid w:val="007B5537"/>
    <w:rsid w:val="007B5E0D"/>
    <w:rsid w:val="007D10EC"/>
    <w:rsid w:val="007D23AD"/>
    <w:rsid w:val="007D2E0C"/>
    <w:rsid w:val="007E0B75"/>
    <w:rsid w:val="007E12B5"/>
    <w:rsid w:val="007E226A"/>
    <w:rsid w:val="007E2E6F"/>
    <w:rsid w:val="007F27D9"/>
    <w:rsid w:val="007F4B72"/>
    <w:rsid w:val="008043D0"/>
    <w:rsid w:val="008109BD"/>
    <w:rsid w:val="00832E9A"/>
    <w:rsid w:val="0083424E"/>
    <w:rsid w:val="00834C1D"/>
    <w:rsid w:val="00834D78"/>
    <w:rsid w:val="008405D3"/>
    <w:rsid w:val="00840B17"/>
    <w:rsid w:val="0084564E"/>
    <w:rsid w:val="008528ED"/>
    <w:rsid w:val="00852F7A"/>
    <w:rsid w:val="0085735D"/>
    <w:rsid w:val="00862C40"/>
    <w:rsid w:val="008634EC"/>
    <w:rsid w:val="0086756C"/>
    <w:rsid w:val="00873D1C"/>
    <w:rsid w:val="008771CE"/>
    <w:rsid w:val="00881427"/>
    <w:rsid w:val="0089197F"/>
    <w:rsid w:val="008924CD"/>
    <w:rsid w:val="00895D06"/>
    <w:rsid w:val="00896029"/>
    <w:rsid w:val="008A3776"/>
    <w:rsid w:val="008A7A92"/>
    <w:rsid w:val="008B4652"/>
    <w:rsid w:val="008B6D3F"/>
    <w:rsid w:val="008B6E9B"/>
    <w:rsid w:val="008C0727"/>
    <w:rsid w:val="008C0C1F"/>
    <w:rsid w:val="008D4EF7"/>
    <w:rsid w:val="008D7DEA"/>
    <w:rsid w:val="008E1064"/>
    <w:rsid w:val="008E3005"/>
    <w:rsid w:val="008E3B15"/>
    <w:rsid w:val="008E5414"/>
    <w:rsid w:val="008E6BF3"/>
    <w:rsid w:val="008F02B4"/>
    <w:rsid w:val="008F1A59"/>
    <w:rsid w:val="008F3453"/>
    <w:rsid w:val="008F4AB4"/>
    <w:rsid w:val="008F4EDA"/>
    <w:rsid w:val="008F56EC"/>
    <w:rsid w:val="008F7305"/>
    <w:rsid w:val="008F7EA8"/>
    <w:rsid w:val="0090384E"/>
    <w:rsid w:val="00903C0D"/>
    <w:rsid w:val="009042D7"/>
    <w:rsid w:val="009151EC"/>
    <w:rsid w:val="00921367"/>
    <w:rsid w:val="00922A3D"/>
    <w:rsid w:val="00924758"/>
    <w:rsid w:val="0092744F"/>
    <w:rsid w:val="00931607"/>
    <w:rsid w:val="0093250D"/>
    <w:rsid w:val="009362A0"/>
    <w:rsid w:val="00940284"/>
    <w:rsid w:val="00940D2A"/>
    <w:rsid w:val="00944940"/>
    <w:rsid w:val="00945FE2"/>
    <w:rsid w:val="00946E12"/>
    <w:rsid w:val="009540E1"/>
    <w:rsid w:val="00954284"/>
    <w:rsid w:val="00962126"/>
    <w:rsid w:val="009636A6"/>
    <w:rsid w:val="00967ED5"/>
    <w:rsid w:val="00971098"/>
    <w:rsid w:val="00972957"/>
    <w:rsid w:val="00975E04"/>
    <w:rsid w:val="00981BCB"/>
    <w:rsid w:val="0098207A"/>
    <w:rsid w:val="009867E9"/>
    <w:rsid w:val="00992CE1"/>
    <w:rsid w:val="00995DFE"/>
    <w:rsid w:val="00996CC1"/>
    <w:rsid w:val="009A0820"/>
    <w:rsid w:val="009A0BC6"/>
    <w:rsid w:val="009A21E7"/>
    <w:rsid w:val="009A7D7D"/>
    <w:rsid w:val="009C3042"/>
    <w:rsid w:val="009C3630"/>
    <w:rsid w:val="009C3D3C"/>
    <w:rsid w:val="009C46DF"/>
    <w:rsid w:val="009C6198"/>
    <w:rsid w:val="009D00D7"/>
    <w:rsid w:val="009D3230"/>
    <w:rsid w:val="009D74D5"/>
    <w:rsid w:val="009D7757"/>
    <w:rsid w:val="009E5B79"/>
    <w:rsid w:val="009E7BC4"/>
    <w:rsid w:val="009F0B3C"/>
    <w:rsid w:val="009F27FE"/>
    <w:rsid w:val="00A007D4"/>
    <w:rsid w:val="00A01BD7"/>
    <w:rsid w:val="00A02310"/>
    <w:rsid w:val="00A02EB0"/>
    <w:rsid w:val="00A10C01"/>
    <w:rsid w:val="00A10CBE"/>
    <w:rsid w:val="00A11BAF"/>
    <w:rsid w:val="00A15F1D"/>
    <w:rsid w:val="00A16931"/>
    <w:rsid w:val="00A17E5A"/>
    <w:rsid w:val="00A244FC"/>
    <w:rsid w:val="00A24E54"/>
    <w:rsid w:val="00A27230"/>
    <w:rsid w:val="00A31CAF"/>
    <w:rsid w:val="00A35796"/>
    <w:rsid w:val="00A35A95"/>
    <w:rsid w:val="00A36AC8"/>
    <w:rsid w:val="00A440F1"/>
    <w:rsid w:val="00A44727"/>
    <w:rsid w:val="00A5488D"/>
    <w:rsid w:val="00A60C76"/>
    <w:rsid w:val="00A62115"/>
    <w:rsid w:val="00A62CD1"/>
    <w:rsid w:val="00A65EB5"/>
    <w:rsid w:val="00A7361C"/>
    <w:rsid w:val="00A73FF8"/>
    <w:rsid w:val="00A7647E"/>
    <w:rsid w:val="00A817A0"/>
    <w:rsid w:val="00A82839"/>
    <w:rsid w:val="00A84156"/>
    <w:rsid w:val="00A84717"/>
    <w:rsid w:val="00A93898"/>
    <w:rsid w:val="00A93D65"/>
    <w:rsid w:val="00AB2E5D"/>
    <w:rsid w:val="00AB5EA4"/>
    <w:rsid w:val="00AC261A"/>
    <w:rsid w:val="00AC38DB"/>
    <w:rsid w:val="00AD0273"/>
    <w:rsid w:val="00AD376C"/>
    <w:rsid w:val="00AD405C"/>
    <w:rsid w:val="00AD5162"/>
    <w:rsid w:val="00AE027A"/>
    <w:rsid w:val="00AE1F55"/>
    <w:rsid w:val="00AE3874"/>
    <w:rsid w:val="00AE4C0C"/>
    <w:rsid w:val="00AE71B4"/>
    <w:rsid w:val="00AF1DC7"/>
    <w:rsid w:val="00AF6C30"/>
    <w:rsid w:val="00B0003F"/>
    <w:rsid w:val="00B003BA"/>
    <w:rsid w:val="00B004A5"/>
    <w:rsid w:val="00B0596D"/>
    <w:rsid w:val="00B104F3"/>
    <w:rsid w:val="00B26D29"/>
    <w:rsid w:val="00B32F79"/>
    <w:rsid w:val="00B34D8D"/>
    <w:rsid w:val="00B40C49"/>
    <w:rsid w:val="00B418A9"/>
    <w:rsid w:val="00B419AC"/>
    <w:rsid w:val="00B42822"/>
    <w:rsid w:val="00B45F2E"/>
    <w:rsid w:val="00B50D9B"/>
    <w:rsid w:val="00B53EBA"/>
    <w:rsid w:val="00B54BF1"/>
    <w:rsid w:val="00B74FF7"/>
    <w:rsid w:val="00B7593A"/>
    <w:rsid w:val="00B75CC5"/>
    <w:rsid w:val="00B8227F"/>
    <w:rsid w:val="00B8369F"/>
    <w:rsid w:val="00B8416E"/>
    <w:rsid w:val="00B84BA7"/>
    <w:rsid w:val="00B9089B"/>
    <w:rsid w:val="00B927CD"/>
    <w:rsid w:val="00BA26D3"/>
    <w:rsid w:val="00BA3F68"/>
    <w:rsid w:val="00BB0A34"/>
    <w:rsid w:val="00BB175B"/>
    <w:rsid w:val="00BB26B4"/>
    <w:rsid w:val="00BB480F"/>
    <w:rsid w:val="00BB5B7F"/>
    <w:rsid w:val="00BB730D"/>
    <w:rsid w:val="00BC0BB7"/>
    <w:rsid w:val="00BC0D87"/>
    <w:rsid w:val="00BC367B"/>
    <w:rsid w:val="00BC7F58"/>
    <w:rsid w:val="00BD19D8"/>
    <w:rsid w:val="00BD1C1C"/>
    <w:rsid w:val="00BD5A86"/>
    <w:rsid w:val="00BD7166"/>
    <w:rsid w:val="00BD72EC"/>
    <w:rsid w:val="00BE313D"/>
    <w:rsid w:val="00BE5AA9"/>
    <w:rsid w:val="00BE69AD"/>
    <w:rsid w:val="00BF01AD"/>
    <w:rsid w:val="00BF0EF0"/>
    <w:rsid w:val="00BF3C38"/>
    <w:rsid w:val="00C00C90"/>
    <w:rsid w:val="00C052E0"/>
    <w:rsid w:val="00C100F0"/>
    <w:rsid w:val="00C12AF4"/>
    <w:rsid w:val="00C15CB4"/>
    <w:rsid w:val="00C31082"/>
    <w:rsid w:val="00C315AC"/>
    <w:rsid w:val="00C33C7C"/>
    <w:rsid w:val="00C34387"/>
    <w:rsid w:val="00C40D12"/>
    <w:rsid w:val="00C42647"/>
    <w:rsid w:val="00C43F14"/>
    <w:rsid w:val="00C457CF"/>
    <w:rsid w:val="00C468A5"/>
    <w:rsid w:val="00C50AAD"/>
    <w:rsid w:val="00C5206D"/>
    <w:rsid w:val="00C54F78"/>
    <w:rsid w:val="00C55390"/>
    <w:rsid w:val="00C55910"/>
    <w:rsid w:val="00C56014"/>
    <w:rsid w:val="00C57D91"/>
    <w:rsid w:val="00C60672"/>
    <w:rsid w:val="00C63ED2"/>
    <w:rsid w:val="00C7463A"/>
    <w:rsid w:val="00C75E0E"/>
    <w:rsid w:val="00C83311"/>
    <w:rsid w:val="00C86AD7"/>
    <w:rsid w:val="00C922D9"/>
    <w:rsid w:val="00C9419F"/>
    <w:rsid w:val="00C94FCF"/>
    <w:rsid w:val="00C95160"/>
    <w:rsid w:val="00CC0E86"/>
    <w:rsid w:val="00CC2BDD"/>
    <w:rsid w:val="00CC3ED9"/>
    <w:rsid w:val="00CE2D4F"/>
    <w:rsid w:val="00CE2E10"/>
    <w:rsid w:val="00CE35AD"/>
    <w:rsid w:val="00CE38AB"/>
    <w:rsid w:val="00CE65CF"/>
    <w:rsid w:val="00CF0118"/>
    <w:rsid w:val="00CF12DA"/>
    <w:rsid w:val="00CF4B60"/>
    <w:rsid w:val="00D055FC"/>
    <w:rsid w:val="00D0731E"/>
    <w:rsid w:val="00D07A20"/>
    <w:rsid w:val="00D20892"/>
    <w:rsid w:val="00D228E7"/>
    <w:rsid w:val="00D236D4"/>
    <w:rsid w:val="00D24D10"/>
    <w:rsid w:val="00D3244D"/>
    <w:rsid w:val="00D37AAF"/>
    <w:rsid w:val="00D402F5"/>
    <w:rsid w:val="00D44851"/>
    <w:rsid w:val="00D4766D"/>
    <w:rsid w:val="00D50F58"/>
    <w:rsid w:val="00D511ED"/>
    <w:rsid w:val="00D51A34"/>
    <w:rsid w:val="00D553C1"/>
    <w:rsid w:val="00D57415"/>
    <w:rsid w:val="00D602CD"/>
    <w:rsid w:val="00D63EBE"/>
    <w:rsid w:val="00D641B6"/>
    <w:rsid w:val="00D66BE7"/>
    <w:rsid w:val="00D670E2"/>
    <w:rsid w:val="00D67A67"/>
    <w:rsid w:val="00D70F2B"/>
    <w:rsid w:val="00D71B2C"/>
    <w:rsid w:val="00D7294D"/>
    <w:rsid w:val="00D73C12"/>
    <w:rsid w:val="00D773F9"/>
    <w:rsid w:val="00D77B1C"/>
    <w:rsid w:val="00D81311"/>
    <w:rsid w:val="00D8134F"/>
    <w:rsid w:val="00D91EE0"/>
    <w:rsid w:val="00D92FBF"/>
    <w:rsid w:val="00D9413F"/>
    <w:rsid w:val="00D941DC"/>
    <w:rsid w:val="00D97724"/>
    <w:rsid w:val="00DA3AF6"/>
    <w:rsid w:val="00DC12B6"/>
    <w:rsid w:val="00DC1739"/>
    <w:rsid w:val="00DC269A"/>
    <w:rsid w:val="00DC2F54"/>
    <w:rsid w:val="00DC5860"/>
    <w:rsid w:val="00DD2553"/>
    <w:rsid w:val="00DD7EEB"/>
    <w:rsid w:val="00DE05FE"/>
    <w:rsid w:val="00DE111C"/>
    <w:rsid w:val="00DE44CC"/>
    <w:rsid w:val="00DE515E"/>
    <w:rsid w:val="00DE71A1"/>
    <w:rsid w:val="00DF5682"/>
    <w:rsid w:val="00DF5E6F"/>
    <w:rsid w:val="00E12E2B"/>
    <w:rsid w:val="00E20D6B"/>
    <w:rsid w:val="00E2573C"/>
    <w:rsid w:val="00E26506"/>
    <w:rsid w:val="00E34154"/>
    <w:rsid w:val="00E41AAA"/>
    <w:rsid w:val="00E55BAF"/>
    <w:rsid w:val="00E579C9"/>
    <w:rsid w:val="00E61299"/>
    <w:rsid w:val="00E650D9"/>
    <w:rsid w:val="00E73C4D"/>
    <w:rsid w:val="00E84740"/>
    <w:rsid w:val="00E858F4"/>
    <w:rsid w:val="00E865DC"/>
    <w:rsid w:val="00E86EDB"/>
    <w:rsid w:val="00E874E1"/>
    <w:rsid w:val="00E952B6"/>
    <w:rsid w:val="00EB3442"/>
    <w:rsid w:val="00EB5ACF"/>
    <w:rsid w:val="00EC0EB8"/>
    <w:rsid w:val="00ED1195"/>
    <w:rsid w:val="00ED38EF"/>
    <w:rsid w:val="00ED5690"/>
    <w:rsid w:val="00ED7215"/>
    <w:rsid w:val="00EE68D2"/>
    <w:rsid w:val="00EF47E7"/>
    <w:rsid w:val="00EF5385"/>
    <w:rsid w:val="00F00C90"/>
    <w:rsid w:val="00F010D8"/>
    <w:rsid w:val="00F037ED"/>
    <w:rsid w:val="00F109BA"/>
    <w:rsid w:val="00F12BD0"/>
    <w:rsid w:val="00F13C3D"/>
    <w:rsid w:val="00F235C9"/>
    <w:rsid w:val="00F260A2"/>
    <w:rsid w:val="00F309C8"/>
    <w:rsid w:val="00F33BBF"/>
    <w:rsid w:val="00F35243"/>
    <w:rsid w:val="00F36001"/>
    <w:rsid w:val="00F368D0"/>
    <w:rsid w:val="00F40FB2"/>
    <w:rsid w:val="00F563AA"/>
    <w:rsid w:val="00F6091E"/>
    <w:rsid w:val="00F61790"/>
    <w:rsid w:val="00F618CA"/>
    <w:rsid w:val="00F62FC1"/>
    <w:rsid w:val="00F636F8"/>
    <w:rsid w:val="00F63969"/>
    <w:rsid w:val="00F648EB"/>
    <w:rsid w:val="00F65909"/>
    <w:rsid w:val="00F700E9"/>
    <w:rsid w:val="00F7572A"/>
    <w:rsid w:val="00F83ADD"/>
    <w:rsid w:val="00F86BDF"/>
    <w:rsid w:val="00F9424F"/>
    <w:rsid w:val="00F94831"/>
    <w:rsid w:val="00FA00D6"/>
    <w:rsid w:val="00FA0189"/>
    <w:rsid w:val="00FA42A5"/>
    <w:rsid w:val="00FA7753"/>
    <w:rsid w:val="00FB23FE"/>
    <w:rsid w:val="00FB2577"/>
    <w:rsid w:val="00FC233A"/>
    <w:rsid w:val="00FC5249"/>
    <w:rsid w:val="00FC59D7"/>
    <w:rsid w:val="00FD3DDD"/>
    <w:rsid w:val="00FD3EC0"/>
    <w:rsid w:val="00FD50E5"/>
    <w:rsid w:val="00FD6E37"/>
    <w:rsid w:val="00FE0C91"/>
    <w:rsid w:val="00FE4A2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FD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2C5559"/>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04673617">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2785402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gov.wales/sites/default/files/publications/2018-02/code-of-good-agricultural-practice-introduction.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3932&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hyperlink" Target="https://naturalresources.wales/media/682358/how-to-comply-with-landspreading-permitting-tgn-epr-801-v5.pdf"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3932&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hyperlink" Target="https://ahdb.org.uk/documents/RB209/RB209_Section3.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REGU-415-1629804</_dlc_DocId>
    <_dlc_DocIdUrl xmlns="9be56660-2c31-41ef-bc00-23e72f632f2a">
      <Url>https://cyfoethnaturiolcymru.sharepoint.com/teams/Regulatory/Permitting/_layouts/15/DocIdRedir.aspx?ID=REGU-415-1629804</Url>
      <Description>REGU-415-1629804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4CFE45BB-0A2F-4BF8-9222-6990AB717D9E}"/>
</file>

<file path=customXml/itemProps3.xml><?xml version="1.0" encoding="utf-8"?>
<ds:datastoreItem xmlns:ds="http://schemas.openxmlformats.org/officeDocument/2006/customXml" ds:itemID="{5731B61E-2513-4211-B4ED-519BAD5C4DA6}"/>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12</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subject/>
  <dc:creator/>
  <cp:keywords>Decision Document- LPD1</cp:keywords>
  <dc:description>Decision Document- LPD1</dc:description>
  <cp:lastModifiedBy>Clee, Owen</cp:lastModifiedBy>
  <cp:revision>327</cp:revision>
  <cp:lastPrinted>2016-07-26T07:41:00Z</cp:lastPrinted>
  <dcterms:created xsi:type="dcterms:W3CDTF">2021-03-01T11:48:00Z</dcterms:created>
  <dcterms:modified xsi:type="dcterms:W3CDTF">2022-06-23T09:19:00Z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f1330bc6-d652-42e7-8ad8-51d92622ab95</vt:lpwstr>
  </property>
  <property fmtid="{D5CDD505-2E9C-101B-9397-08002B2CF9AE}" pid="4" name="AuthorIds_UIVersion_11776">
    <vt:lpwstr>200</vt:lpwstr>
  </property>
</Properties>
</file>