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customXml/itemProps7.xml" ContentType="application/vnd.openxmlformats-officedocument.customXmlProperties+xml"/>
  <Override PartName="/customXml/itemProps6.xml" ContentType="application/vnd.openxmlformats-officedocument.customXml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4708A5" w14:textId="77777777" w:rsidR="00D539F0" w:rsidRDefault="00D539F0" w:rsidP="00D539F0">
      <w:pPr>
        <w:spacing w:before="98" w:after="0" w:line="240" w:lineRule="auto"/>
        <w:ind w:left="263" w:right="-20"/>
        <w:jc w:val="center"/>
        <w:rPr>
          <w:rFonts w:ascii="Arial" w:eastAsia="Arial" w:hAnsi="Arial" w:cs="Arial"/>
          <w:sz w:val="34"/>
          <w:szCs w:val="34"/>
        </w:rPr>
      </w:pPr>
      <w:bookmarkStart w:id="0" w:name="_GoBack"/>
      <w:bookmarkEnd w:id="0"/>
      <w:r>
        <w:rPr>
          <w:rFonts w:ascii="Arial" w:eastAsia="Arial" w:hAnsi="Arial" w:cs="Arial"/>
          <w:sz w:val="34"/>
          <w:szCs w:val="34"/>
        </w:rPr>
        <w:t>Schedule</w:t>
      </w:r>
      <w:r>
        <w:rPr>
          <w:rFonts w:ascii="Arial" w:eastAsia="Arial" w:hAnsi="Arial" w:cs="Arial"/>
          <w:spacing w:val="92"/>
          <w:sz w:val="34"/>
          <w:szCs w:val="34"/>
        </w:rPr>
        <w:t xml:space="preserve"> </w:t>
      </w:r>
      <w:r>
        <w:rPr>
          <w:rFonts w:ascii="Arial" w:eastAsia="Arial" w:hAnsi="Arial" w:cs="Arial"/>
          <w:sz w:val="34"/>
          <w:szCs w:val="34"/>
        </w:rPr>
        <w:t>5</w:t>
      </w:r>
      <w:r>
        <w:rPr>
          <w:rFonts w:ascii="Arial" w:eastAsia="Arial" w:hAnsi="Arial" w:cs="Arial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sz w:val="34"/>
          <w:szCs w:val="34"/>
        </w:rPr>
        <w:t>-</w:t>
      </w:r>
      <w:r>
        <w:rPr>
          <w:rFonts w:ascii="Arial" w:eastAsia="Arial" w:hAnsi="Arial" w:cs="Arial"/>
          <w:spacing w:val="-6"/>
          <w:sz w:val="34"/>
          <w:szCs w:val="34"/>
        </w:rPr>
        <w:t xml:space="preserve"> </w:t>
      </w:r>
      <w:r>
        <w:rPr>
          <w:rFonts w:ascii="Arial" w:eastAsia="Arial" w:hAnsi="Arial" w:cs="Arial"/>
          <w:w w:val="110"/>
          <w:sz w:val="34"/>
          <w:szCs w:val="34"/>
        </w:rPr>
        <w:t>Notification</w:t>
      </w:r>
    </w:p>
    <w:p w14:paraId="472383B9" w14:textId="77777777" w:rsidR="00D539F0" w:rsidRDefault="00D539F0" w:rsidP="00D539F0">
      <w:pPr>
        <w:spacing w:before="2" w:after="0" w:line="260" w:lineRule="exact"/>
        <w:rPr>
          <w:sz w:val="26"/>
          <w:szCs w:val="26"/>
        </w:rPr>
      </w:pPr>
    </w:p>
    <w:p w14:paraId="38812B9F" w14:textId="77777777" w:rsidR="00D539F0" w:rsidRDefault="00D539F0" w:rsidP="00D539F0">
      <w:pPr>
        <w:spacing w:after="0" w:line="240" w:lineRule="auto"/>
        <w:ind w:left="249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These</w:t>
      </w:r>
      <w:r>
        <w:rPr>
          <w:rFonts w:ascii="Arial" w:eastAsia="Arial" w:hAnsi="Arial" w:cs="Arial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pages</w:t>
      </w:r>
      <w:r>
        <w:rPr>
          <w:rFonts w:ascii="Arial" w:eastAsia="Arial" w:hAnsi="Arial" w:cs="Arial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outline</w:t>
      </w:r>
      <w:r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the</w:t>
      </w:r>
      <w:r>
        <w:rPr>
          <w:rFonts w:ascii="Arial" w:eastAsia="Arial" w:hAnsi="Arial" w:cs="Arial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w w:val="107"/>
          <w:sz w:val="16"/>
          <w:szCs w:val="16"/>
        </w:rPr>
        <w:t>information</w:t>
      </w:r>
      <w:r>
        <w:rPr>
          <w:rFonts w:ascii="Arial" w:eastAsia="Arial" w:hAnsi="Arial" w:cs="Arial"/>
          <w:spacing w:val="4"/>
          <w:w w:val="107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that</w:t>
      </w:r>
      <w:r>
        <w:rPr>
          <w:rFonts w:ascii="Arial" w:eastAsia="Arial" w:hAnsi="Arial" w:cs="Arial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the</w:t>
      </w:r>
      <w:r>
        <w:rPr>
          <w:rFonts w:ascii="Arial" w:eastAsia="Arial" w:hAnsi="Arial" w:cs="Arial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operator</w:t>
      </w:r>
      <w:r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must</w:t>
      </w:r>
      <w:r>
        <w:rPr>
          <w:rFonts w:ascii="Arial" w:eastAsia="Arial" w:hAnsi="Arial" w:cs="Arial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w w:val="108"/>
          <w:sz w:val="16"/>
          <w:szCs w:val="16"/>
        </w:rPr>
        <w:t>provide.</w:t>
      </w:r>
    </w:p>
    <w:p w14:paraId="4E733D51" w14:textId="77777777" w:rsidR="00D539F0" w:rsidRDefault="00D539F0" w:rsidP="00D539F0">
      <w:pPr>
        <w:spacing w:before="1" w:after="0" w:line="190" w:lineRule="exact"/>
        <w:rPr>
          <w:sz w:val="19"/>
          <w:szCs w:val="19"/>
        </w:rPr>
      </w:pPr>
    </w:p>
    <w:p w14:paraId="36041C00" w14:textId="77777777" w:rsidR="00D539F0" w:rsidRDefault="00D539F0" w:rsidP="00D539F0">
      <w:pPr>
        <w:spacing w:after="0" w:line="338" w:lineRule="auto"/>
        <w:ind w:left="242" w:right="147" w:firstLine="14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Units</w:t>
      </w:r>
      <w:r>
        <w:rPr>
          <w:rFonts w:ascii="Arial" w:eastAsia="Arial" w:hAnsi="Arial" w:cs="Arial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of</w:t>
      </w:r>
      <w:r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w w:val="108"/>
          <w:sz w:val="16"/>
          <w:szCs w:val="16"/>
        </w:rPr>
        <w:t>measurement</w:t>
      </w:r>
      <w:r>
        <w:rPr>
          <w:rFonts w:ascii="Arial" w:eastAsia="Arial" w:hAnsi="Arial" w:cs="Arial"/>
          <w:spacing w:val="7"/>
          <w:w w:val="108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used</w:t>
      </w:r>
      <w:r>
        <w:rPr>
          <w:rFonts w:ascii="Arial" w:eastAsia="Arial" w:hAnsi="Arial" w:cs="Arial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in</w:t>
      </w:r>
      <w:r>
        <w:rPr>
          <w:rFonts w:ascii="Arial" w:eastAsia="Arial" w:hAnsi="Arial" w:cs="Arial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information</w:t>
      </w:r>
      <w:r>
        <w:rPr>
          <w:rFonts w:ascii="Arial" w:eastAsia="Arial" w:hAnsi="Arial" w:cs="Arial"/>
          <w:spacing w:val="44"/>
          <w:sz w:val="16"/>
          <w:szCs w:val="16"/>
        </w:rPr>
        <w:t xml:space="preserve"> </w:t>
      </w:r>
      <w:r>
        <w:rPr>
          <w:rFonts w:ascii="Arial" w:eastAsia="Arial" w:hAnsi="Arial" w:cs="Arial"/>
          <w:w w:val="110"/>
          <w:sz w:val="16"/>
          <w:szCs w:val="16"/>
        </w:rPr>
        <w:t>supplied</w:t>
      </w:r>
      <w:r>
        <w:rPr>
          <w:rFonts w:ascii="Arial" w:eastAsia="Arial" w:hAnsi="Arial" w:cs="Arial"/>
          <w:spacing w:val="-7"/>
          <w:w w:val="110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under</w:t>
      </w:r>
      <w:r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Part</w:t>
      </w:r>
      <w:r>
        <w:rPr>
          <w:rFonts w:ascii="Arial" w:eastAsia="Arial" w:hAnsi="Arial" w:cs="Arial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A</w:t>
      </w:r>
      <w:r>
        <w:rPr>
          <w:rFonts w:ascii="Arial" w:eastAsia="Arial" w:hAnsi="Arial" w:cs="Arial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and</w:t>
      </w:r>
      <w:r>
        <w:rPr>
          <w:rFonts w:ascii="Arial" w:eastAsia="Arial" w:hAnsi="Arial" w:cs="Arial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B</w:t>
      </w:r>
      <w:r>
        <w:rPr>
          <w:rFonts w:ascii="Arial" w:eastAsia="Arial" w:hAnsi="Arial" w:cs="Arial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w w:val="106"/>
          <w:sz w:val="16"/>
          <w:szCs w:val="16"/>
        </w:rPr>
        <w:t xml:space="preserve">requirements </w:t>
      </w:r>
      <w:r>
        <w:rPr>
          <w:rFonts w:ascii="Arial" w:eastAsia="Arial" w:hAnsi="Arial" w:cs="Arial"/>
          <w:sz w:val="16"/>
          <w:szCs w:val="16"/>
        </w:rPr>
        <w:t>shall</w:t>
      </w:r>
      <w:r>
        <w:rPr>
          <w:rFonts w:ascii="Arial" w:eastAsia="Arial" w:hAnsi="Arial" w:cs="Arial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be</w:t>
      </w:r>
      <w:r>
        <w:rPr>
          <w:rFonts w:ascii="Arial" w:eastAsia="Arial" w:hAnsi="Arial" w:cs="Arial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w w:val="107"/>
          <w:sz w:val="16"/>
          <w:szCs w:val="16"/>
        </w:rPr>
        <w:t xml:space="preserve">appropriate </w:t>
      </w:r>
      <w:r>
        <w:rPr>
          <w:rFonts w:ascii="Arial" w:eastAsia="Arial" w:hAnsi="Arial" w:cs="Arial"/>
          <w:sz w:val="16"/>
          <w:szCs w:val="16"/>
        </w:rPr>
        <w:t>to</w:t>
      </w:r>
      <w:r>
        <w:rPr>
          <w:rFonts w:ascii="Arial" w:eastAsia="Arial" w:hAnsi="Arial" w:cs="Arial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w w:val="108"/>
          <w:sz w:val="16"/>
          <w:szCs w:val="16"/>
        </w:rPr>
        <w:t xml:space="preserve">the </w:t>
      </w:r>
      <w:r>
        <w:rPr>
          <w:rFonts w:ascii="Arial" w:eastAsia="Arial" w:hAnsi="Arial" w:cs="Arial"/>
          <w:w w:val="107"/>
          <w:sz w:val="16"/>
          <w:szCs w:val="16"/>
        </w:rPr>
        <w:t>circumstances</w:t>
      </w:r>
      <w:r>
        <w:rPr>
          <w:rFonts w:ascii="Arial" w:eastAsia="Arial" w:hAnsi="Arial" w:cs="Arial"/>
          <w:spacing w:val="7"/>
          <w:w w:val="107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of</w:t>
      </w:r>
      <w:r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the</w:t>
      </w:r>
      <w:r>
        <w:rPr>
          <w:rFonts w:ascii="Arial" w:eastAsia="Arial" w:hAnsi="Arial" w:cs="Arial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w w:val="107"/>
          <w:sz w:val="16"/>
          <w:szCs w:val="16"/>
        </w:rPr>
        <w:t>emission.</w:t>
      </w:r>
      <w:r>
        <w:rPr>
          <w:rFonts w:ascii="Arial" w:eastAsia="Arial" w:hAnsi="Arial" w:cs="Arial"/>
          <w:spacing w:val="-2"/>
          <w:w w:val="107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Where</w:t>
      </w:r>
      <w:r>
        <w:rPr>
          <w:rFonts w:ascii="Arial" w:eastAsia="Arial" w:hAnsi="Arial" w:cs="Arial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appropriate, a</w:t>
      </w:r>
      <w:r>
        <w:rPr>
          <w:rFonts w:ascii="Arial" w:eastAsia="Arial" w:hAnsi="Arial" w:cs="Arial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w w:val="108"/>
          <w:sz w:val="16"/>
          <w:szCs w:val="16"/>
        </w:rPr>
        <w:t>comparison</w:t>
      </w:r>
      <w:r>
        <w:rPr>
          <w:rFonts w:ascii="Arial" w:eastAsia="Arial" w:hAnsi="Arial" w:cs="Arial"/>
          <w:spacing w:val="-1"/>
          <w:w w:val="108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should</w:t>
      </w:r>
      <w:r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be</w:t>
      </w:r>
      <w:r>
        <w:rPr>
          <w:rFonts w:ascii="Arial" w:eastAsia="Arial" w:hAnsi="Arial" w:cs="Arial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made</w:t>
      </w:r>
      <w:r>
        <w:rPr>
          <w:rFonts w:ascii="Arial" w:eastAsia="Arial" w:hAnsi="Arial" w:cs="Arial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of</w:t>
      </w:r>
      <w:r>
        <w:rPr>
          <w:rFonts w:ascii="Arial" w:eastAsia="Arial" w:hAnsi="Arial" w:cs="Arial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actual</w:t>
      </w:r>
      <w:r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w w:val="108"/>
          <w:sz w:val="16"/>
          <w:szCs w:val="16"/>
        </w:rPr>
        <w:t>emissions</w:t>
      </w:r>
      <w:r>
        <w:rPr>
          <w:rFonts w:ascii="Arial" w:eastAsia="Arial" w:hAnsi="Arial" w:cs="Arial"/>
          <w:spacing w:val="-3"/>
          <w:w w:val="108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and</w:t>
      </w:r>
      <w:r>
        <w:rPr>
          <w:rFonts w:ascii="Arial" w:eastAsia="Arial" w:hAnsi="Arial" w:cs="Arial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w w:val="107"/>
          <w:sz w:val="16"/>
          <w:szCs w:val="16"/>
        </w:rPr>
        <w:t xml:space="preserve">authorised </w:t>
      </w:r>
      <w:r>
        <w:rPr>
          <w:rFonts w:ascii="Arial" w:eastAsia="Arial" w:hAnsi="Arial" w:cs="Arial"/>
          <w:w w:val="108"/>
          <w:sz w:val="16"/>
          <w:szCs w:val="16"/>
        </w:rPr>
        <w:t>emission</w:t>
      </w:r>
      <w:r>
        <w:rPr>
          <w:rFonts w:ascii="Arial" w:eastAsia="Arial" w:hAnsi="Arial" w:cs="Arial"/>
          <w:spacing w:val="14"/>
          <w:w w:val="108"/>
          <w:sz w:val="16"/>
          <w:szCs w:val="16"/>
        </w:rPr>
        <w:t xml:space="preserve"> </w:t>
      </w:r>
      <w:r>
        <w:rPr>
          <w:rFonts w:ascii="Arial" w:eastAsia="Arial" w:hAnsi="Arial" w:cs="Arial"/>
          <w:w w:val="108"/>
          <w:sz w:val="16"/>
          <w:szCs w:val="16"/>
        </w:rPr>
        <w:t>limits.</w:t>
      </w:r>
    </w:p>
    <w:p w14:paraId="56B30217" w14:textId="77777777" w:rsidR="00D539F0" w:rsidRDefault="00D539F0" w:rsidP="00D539F0">
      <w:pPr>
        <w:spacing w:before="50" w:after="0" w:line="315" w:lineRule="auto"/>
        <w:ind w:left="242" w:right="67" w:firstLine="7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If</w:t>
      </w:r>
      <w:r>
        <w:rPr>
          <w:rFonts w:ascii="Arial" w:eastAsia="Arial" w:hAnsi="Arial" w:cs="Arial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any</w:t>
      </w:r>
      <w:r>
        <w:rPr>
          <w:rFonts w:ascii="Arial" w:eastAsia="Arial" w:hAnsi="Arial" w:cs="Arial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w w:val="107"/>
          <w:sz w:val="16"/>
          <w:szCs w:val="16"/>
        </w:rPr>
        <w:t>information</w:t>
      </w:r>
      <w:r>
        <w:rPr>
          <w:rFonts w:ascii="Arial" w:eastAsia="Arial" w:hAnsi="Arial" w:cs="Arial"/>
          <w:spacing w:val="3"/>
          <w:w w:val="107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is</w:t>
      </w:r>
      <w:r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w w:val="108"/>
          <w:sz w:val="16"/>
          <w:szCs w:val="16"/>
        </w:rPr>
        <w:t>considered</w:t>
      </w:r>
      <w:r>
        <w:rPr>
          <w:rFonts w:ascii="Arial" w:eastAsia="Arial" w:hAnsi="Arial" w:cs="Arial"/>
          <w:spacing w:val="4"/>
          <w:w w:val="108"/>
          <w:sz w:val="16"/>
          <w:szCs w:val="16"/>
        </w:rPr>
        <w:t xml:space="preserve"> </w:t>
      </w:r>
      <w:r>
        <w:rPr>
          <w:rFonts w:ascii="Arial" w:eastAsia="Arial" w:hAnsi="Arial" w:cs="Arial"/>
          <w:w w:val="108"/>
          <w:sz w:val="16"/>
          <w:szCs w:val="16"/>
        </w:rPr>
        <w:t>commercially</w:t>
      </w:r>
      <w:r>
        <w:rPr>
          <w:rFonts w:ascii="Arial" w:eastAsia="Arial" w:hAnsi="Arial" w:cs="Arial"/>
          <w:spacing w:val="-8"/>
          <w:w w:val="108"/>
          <w:sz w:val="16"/>
          <w:szCs w:val="16"/>
        </w:rPr>
        <w:t xml:space="preserve"> </w:t>
      </w:r>
      <w:r>
        <w:rPr>
          <w:rFonts w:ascii="Arial" w:eastAsia="Arial" w:hAnsi="Arial" w:cs="Arial"/>
          <w:w w:val="108"/>
          <w:sz w:val="16"/>
          <w:szCs w:val="16"/>
        </w:rPr>
        <w:t>confidential,</w:t>
      </w:r>
      <w:r>
        <w:rPr>
          <w:rFonts w:ascii="Arial" w:eastAsia="Arial" w:hAnsi="Arial" w:cs="Arial"/>
          <w:spacing w:val="-16"/>
          <w:w w:val="108"/>
          <w:sz w:val="16"/>
          <w:szCs w:val="16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it</w:t>
      </w:r>
      <w:r>
        <w:rPr>
          <w:rFonts w:ascii="Arial" w:eastAsia="Arial" w:hAnsi="Arial" w:cs="Arial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should</w:t>
      </w:r>
      <w:r>
        <w:rPr>
          <w:rFonts w:ascii="Arial" w:eastAsia="Arial" w:hAnsi="Arial" w:cs="Arial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be</w:t>
      </w:r>
      <w:r>
        <w:rPr>
          <w:rFonts w:ascii="Arial" w:eastAsia="Arial" w:hAnsi="Arial" w:cs="Arial"/>
          <w:spacing w:val="23"/>
          <w:sz w:val="16"/>
          <w:szCs w:val="16"/>
        </w:rPr>
        <w:t xml:space="preserve"> </w:t>
      </w:r>
      <w:proofErr w:type="gramStart"/>
      <w:r>
        <w:rPr>
          <w:rFonts w:ascii="Arial" w:eastAsia="Arial" w:hAnsi="Arial" w:cs="Arial"/>
          <w:sz w:val="16"/>
          <w:szCs w:val="16"/>
        </w:rPr>
        <w:t xml:space="preserve">separated </w:t>
      </w:r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from</w:t>
      </w:r>
      <w:proofErr w:type="gramEnd"/>
      <w:r>
        <w:rPr>
          <w:rFonts w:ascii="Arial" w:eastAsia="Arial" w:hAnsi="Arial" w:cs="Arial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w w:val="108"/>
          <w:sz w:val="16"/>
          <w:szCs w:val="16"/>
        </w:rPr>
        <w:t>non-confidential</w:t>
      </w:r>
      <w:r>
        <w:rPr>
          <w:rFonts w:ascii="Arial" w:eastAsia="Arial" w:hAnsi="Arial" w:cs="Arial"/>
          <w:spacing w:val="-16"/>
          <w:w w:val="108"/>
          <w:sz w:val="16"/>
          <w:szCs w:val="16"/>
        </w:rPr>
        <w:t xml:space="preserve"> </w:t>
      </w:r>
      <w:r>
        <w:rPr>
          <w:rFonts w:ascii="Arial" w:eastAsia="Arial" w:hAnsi="Arial" w:cs="Arial"/>
          <w:w w:val="108"/>
          <w:sz w:val="16"/>
          <w:szCs w:val="16"/>
        </w:rPr>
        <w:t xml:space="preserve">information, </w:t>
      </w:r>
      <w:r>
        <w:rPr>
          <w:rFonts w:ascii="Arial" w:eastAsia="Arial" w:hAnsi="Arial" w:cs="Arial"/>
          <w:sz w:val="18"/>
          <w:szCs w:val="18"/>
        </w:rPr>
        <w:t>supplied</w:t>
      </w:r>
      <w:r>
        <w:rPr>
          <w:rFonts w:ascii="Arial" w:eastAsia="Arial" w:hAnsi="Arial" w:cs="Arial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on</w:t>
      </w:r>
      <w:r>
        <w:rPr>
          <w:rFonts w:ascii="Arial" w:eastAsia="Arial" w:hAnsi="Arial" w:cs="Arial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w w:val="96"/>
          <w:sz w:val="18"/>
          <w:szCs w:val="18"/>
        </w:rPr>
        <w:t>separate</w:t>
      </w:r>
      <w:r>
        <w:rPr>
          <w:rFonts w:ascii="Arial" w:eastAsia="Arial" w:hAnsi="Arial" w:cs="Arial"/>
          <w:spacing w:val="-2"/>
          <w:w w:val="9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sheet</w:t>
      </w:r>
      <w:r>
        <w:rPr>
          <w:rFonts w:ascii="Arial" w:eastAsia="Arial" w:hAnsi="Arial" w:cs="Arial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and</w:t>
      </w:r>
      <w:r>
        <w:rPr>
          <w:rFonts w:ascii="Arial" w:eastAsia="Arial" w:hAnsi="Arial" w:cs="Arial"/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w w:val="96"/>
          <w:sz w:val="18"/>
          <w:szCs w:val="18"/>
        </w:rPr>
        <w:t>accompanied</w:t>
      </w:r>
      <w:r>
        <w:rPr>
          <w:rFonts w:ascii="Arial" w:eastAsia="Arial" w:hAnsi="Arial" w:cs="Arial"/>
          <w:spacing w:val="-15"/>
          <w:w w:val="96"/>
          <w:sz w:val="18"/>
          <w:szCs w:val="18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by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an</w:t>
      </w:r>
      <w:r>
        <w:rPr>
          <w:rFonts w:ascii="Arial" w:eastAsia="Arial" w:hAnsi="Arial" w:cs="Arial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w w:val="95"/>
          <w:sz w:val="18"/>
          <w:szCs w:val="18"/>
        </w:rPr>
        <w:t>application</w:t>
      </w:r>
      <w:r>
        <w:rPr>
          <w:rFonts w:ascii="Arial" w:eastAsia="Arial" w:hAnsi="Arial" w:cs="Arial"/>
          <w:spacing w:val="3"/>
          <w:w w:val="95"/>
          <w:sz w:val="18"/>
          <w:szCs w:val="18"/>
        </w:rPr>
        <w:t xml:space="preserve"> </w:t>
      </w:r>
      <w:r>
        <w:rPr>
          <w:rFonts w:ascii="Arial" w:eastAsia="Arial" w:hAnsi="Arial" w:cs="Arial"/>
          <w:w w:val="95"/>
          <w:sz w:val="18"/>
          <w:szCs w:val="18"/>
        </w:rPr>
        <w:t>for</w:t>
      </w:r>
      <w:r>
        <w:rPr>
          <w:rFonts w:ascii="Arial" w:eastAsia="Arial" w:hAnsi="Arial" w:cs="Arial"/>
          <w:spacing w:val="-10"/>
          <w:w w:val="95"/>
          <w:sz w:val="18"/>
          <w:szCs w:val="18"/>
        </w:rPr>
        <w:t xml:space="preserve"> </w:t>
      </w:r>
      <w:r>
        <w:rPr>
          <w:rFonts w:ascii="Arial" w:eastAsia="Arial" w:hAnsi="Arial" w:cs="Arial"/>
          <w:w w:val="97"/>
          <w:sz w:val="18"/>
          <w:szCs w:val="18"/>
        </w:rPr>
        <w:t>commercial</w:t>
      </w:r>
      <w:r>
        <w:rPr>
          <w:rFonts w:ascii="Arial" w:eastAsia="Arial" w:hAnsi="Arial" w:cs="Arial"/>
          <w:spacing w:val="-21"/>
          <w:sz w:val="18"/>
          <w:szCs w:val="18"/>
        </w:rPr>
        <w:t xml:space="preserve"> </w:t>
      </w:r>
      <w:r>
        <w:rPr>
          <w:rFonts w:ascii="Arial" w:eastAsia="Arial" w:hAnsi="Arial" w:cs="Arial"/>
          <w:w w:val="95"/>
          <w:sz w:val="18"/>
          <w:szCs w:val="18"/>
        </w:rPr>
        <w:t>confidentiality</w:t>
      </w:r>
      <w:r>
        <w:rPr>
          <w:rFonts w:ascii="Arial" w:eastAsia="Arial" w:hAnsi="Arial" w:cs="Arial"/>
          <w:spacing w:val="-2"/>
          <w:w w:val="9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under</w:t>
      </w:r>
      <w:r>
        <w:rPr>
          <w:rFonts w:ascii="Arial" w:eastAsia="Arial" w:hAnsi="Arial" w:cs="Arial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</w:t>
      </w:r>
      <w:r>
        <w:rPr>
          <w:rFonts w:ascii="Arial" w:eastAsia="Arial" w:hAnsi="Arial" w:cs="Arial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w w:val="96"/>
          <w:sz w:val="18"/>
          <w:szCs w:val="18"/>
        </w:rPr>
        <w:t>provisions</w:t>
      </w:r>
      <w:r>
        <w:rPr>
          <w:rFonts w:ascii="Arial" w:eastAsia="Arial" w:hAnsi="Arial" w:cs="Arial"/>
          <w:spacing w:val="-2"/>
          <w:w w:val="9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of </w:t>
      </w:r>
      <w:r>
        <w:rPr>
          <w:rFonts w:ascii="Arial" w:eastAsia="Arial" w:hAnsi="Arial" w:cs="Arial"/>
          <w:sz w:val="16"/>
          <w:szCs w:val="16"/>
        </w:rPr>
        <w:t>the</w:t>
      </w:r>
      <w:r>
        <w:rPr>
          <w:rFonts w:ascii="Arial" w:eastAsia="Arial" w:hAnsi="Arial" w:cs="Arial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EP</w:t>
      </w:r>
      <w:r>
        <w:rPr>
          <w:rFonts w:ascii="Arial" w:eastAsia="Arial" w:hAnsi="Arial" w:cs="Arial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w w:val="107"/>
          <w:sz w:val="16"/>
          <w:szCs w:val="16"/>
        </w:rPr>
        <w:t>Regulations.</w:t>
      </w:r>
    </w:p>
    <w:p w14:paraId="2C64213F" w14:textId="77777777" w:rsidR="00D539F0" w:rsidRDefault="00D539F0" w:rsidP="00D539F0">
      <w:pPr>
        <w:spacing w:before="18" w:after="0" w:line="240" w:lineRule="exact"/>
        <w:rPr>
          <w:sz w:val="24"/>
          <w:szCs w:val="24"/>
        </w:rPr>
      </w:pPr>
    </w:p>
    <w:p w14:paraId="185C2F27" w14:textId="77777777" w:rsidR="00D539F0" w:rsidRDefault="00D539F0" w:rsidP="00D539F0">
      <w:pPr>
        <w:spacing w:after="0" w:line="293" w:lineRule="exact"/>
        <w:ind w:left="256" w:right="-20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position w:val="-1"/>
          <w:sz w:val="26"/>
          <w:szCs w:val="26"/>
        </w:rPr>
        <w:t>Part</w:t>
      </w:r>
      <w:r>
        <w:rPr>
          <w:rFonts w:ascii="Arial" w:eastAsia="Arial" w:hAnsi="Arial" w:cs="Arial"/>
          <w:spacing w:val="16"/>
          <w:position w:val="-1"/>
          <w:sz w:val="26"/>
          <w:szCs w:val="26"/>
        </w:rPr>
        <w:t xml:space="preserve"> </w:t>
      </w:r>
      <w:r>
        <w:rPr>
          <w:rFonts w:ascii="Arial" w:eastAsia="Arial" w:hAnsi="Arial" w:cs="Arial"/>
          <w:w w:val="107"/>
          <w:position w:val="-1"/>
          <w:sz w:val="26"/>
          <w:szCs w:val="26"/>
        </w:rPr>
        <w:t>A</w:t>
      </w: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4"/>
        <w:gridCol w:w="5429"/>
      </w:tblGrid>
      <w:tr w:rsidR="00D539F0" w14:paraId="048B2FBB" w14:textId="77777777" w:rsidTr="00D4360B">
        <w:trPr>
          <w:trHeight w:hRule="exact" w:val="296"/>
        </w:trPr>
        <w:tc>
          <w:tcPr>
            <w:tcW w:w="2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9A6AA" w14:textId="77777777" w:rsidR="00D539F0" w:rsidRDefault="00D539F0" w:rsidP="00D4360B">
            <w:pPr>
              <w:spacing w:before="71" w:after="0" w:line="240" w:lineRule="auto"/>
              <w:ind w:left="109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Permit</w:t>
            </w:r>
            <w:r>
              <w:rPr>
                <w:rFonts w:ascii="Arial" w:eastAsia="Arial" w:hAnsi="Arial" w:cs="Arial"/>
                <w:spacing w:val="4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w w:val="109"/>
                <w:sz w:val="16"/>
                <w:szCs w:val="16"/>
              </w:rPr>
              <w:t>Number</w:t>
            </w:r>
          </w:p>
        </w:tc>
        <w:tc>
          <w:tcPr>
            <w:tcW w:w="5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B83C6" w14:textId="77777777" w:rsidR="00D539F0" w:rsidRDefault="00D539F0" w:rsidP="00D4360B">
            <w:r>
              <w:t>BT4885</w:t>
            </w:r>
          </w:p>
        </w:tc>
      </w:tr>
      <w:tr w:rsidR="00D539F0" w14:paraId="5028F6BF" w14:textId="77777777" w:rsidTr="00D4360B">
        <w:trPr>
          <w:trHeight w:hRule="exact" w:val="303"/>
        </w:trPr>
        <w:tc>
          <w:tcPr>
            <w:tcW w:w="2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2C284" w14:textId="77777777" w:rsidR="00D539F0" w:rsidRDefault="00D539F0" w:rsidP="00D4360B">
            <w:pPr>
              <w:spacing w:before="52" w:after="0" w:line="240" w:lineRule="auto"/>
              <w:ind w:left="109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Name</w:t>
            </w:r>
            <w:r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operator</w:t>
            </w:r>
          </w:p>
        </w:tc>
        <w:tc>
          <w:tcPr>
            <w:tcW w:w="5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DD3AE3" w14:textId="77777777" w:rsidR="00D539F0" w:rsidRDefault="00D539F0" w:rsidP="00D4360B">
            <w:r>
              <w:t>UPM-Kymmene UK Ltd</w:t>
            </w:r>
          </w:p>
        </w:tc>
      </w:tr>
      <w:tr w:rsidR="00D539F0" w14:paraId="36A3CE90" w14:textId="77777777" w:rsidTr="00D4360B">
        <w:trPr>
          <w:trHeight w:hRule="exact" w:val="300"/>
        </w:trPr>
        <w:tc>
          <w:tcPr>
            <w:tcW w:w="2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8EE6E3" w14:textId="77777777" w:rsidR="00D539F0" w:rsidRDefault="00D539F0" w:rsidP="00D4360B">
            <w:pPr>
              <w:spacing w:before="71" w:after="0" w:line="240" w:lineRule="auto"/>
              <w:ind w:left="116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Location</w:t>
            </w:r>
            <w:r>
              <w:rPr>
                <w:rFonts w:ascii="Arial" w:eastAsia="Arial" w:hAnsi="Arial" w:cs="Arial"/>
                <w:spacing w:val="4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of</w:t>
            </w:r>
            <w:r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6"/>
                <w:szCs w:val="16"/>
              </w:rPr>
              <w:t>Facility</w:t>
            </w:r>
          </w:p>
        </w:tc>
        <w:tc>
          <w:tcPr>
            <w:tcW w:w="5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C62B6" w14:textId="77777777" w:rsidR="00D539F0" w:rsidRDefault="00D539F0" w:rsidP="00D4360B">
            <w:r>
              <w:t>Weighbridge Rd, Shotton, Deeside, Flintshire. CH5 2LL</w:t>
            </w:r>
          </w:p>
        </w:tc>
      </w:tr>
      <w:tr w:rsidR="00D539F0" w14:paraId="1C906D26" w14:textId="77777777" w:rsidTr="00D4360B">
        <w:trPr>
          <w:trHeight w:hRule="exact" w:val="296"/>
        </w:trPr>
        <w:tc>
          <w:tcPr>
            <w:tcW w:w="2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383A1C" w14:textId="77777777" w:rsidR="00D539F0" w:rsidRDefault="00D539F0" w:rsidP="00D4360B">
            <w:pPr>
              <w:spacing w:before="75" w:after="0" w:line="240" w:lineRule="auto"/>
              <w:ind w:left="101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Time</w:t>
            </w:r>
            <w:r>
              <w:rPr>
                <w:rFonts w:ascii="Arial" w:eastAsia="Arial" w:hAnsi="Arial" w:cs="Arial"/>
                <w:spacing w:val="3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and</w:t>
            </w:r>
            <w:r>
              <w:rPr>
                <w:rFonts w:ascii="Arial" w:eastAsia="Arial" w:hAnsi="Arial" w:cs="Arial"/>
                <w:spacing w:val="2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date</w:t>
            </w:r>
            <w:r>
              <w:rPr>
                <w:rFonts w:ascii="Arial" w:eastAsia="Arial" w:hAnsi="Arial" w:cs="Arial"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of</w:t>
            </w:r>
            <w:r>
              <w:rPr>
                <w:rFonts w:ascii="Arial" w:eastAsia="Arial" w:hAnsi="Arial" w:cs="Arial"/>
                <w:spacing w:val="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the</w:t>
            </w:r>
            <w:r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6"/>
                <w:szCs w:val="16"/>
              </w:rPr>
              <w:t>detection</w:t>
            </w:r>
          </w:p>
        </w:tc>
        <w:tc>
          <w:tcPr>
            <w:tcW w:w="5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A2F2C" w14:textId="77777777" w:rsidR="00D539F0" w:rsidRDefault="00D539F0" w:rsidP="00D4360B"/>
        </w:tc>
      </w:tr>
    </w:tbl>
    <w:p w14:paraId="6BB80D30" w14:textId="77777777" w:rsidR="00D539F0" w:rsidRDefault="00D539F0" w:rsidP="00D539F0">
      <w:pPr>
        <w:spacing w:before="1" w:after="0" w:line="260" w:lineRule="exact"/>
        <w:rPr>
          <w:sz w:val="26"/>
          <w:szCs w:val="26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1"/>
        <w:gridCol w:w="5587"/>
      </w:tblGrid>
      <w:tr w:rsidR="00D539F0" w14:paraId="351AAB3B" w14:textId="77777777" w:rsidTr="00D4360B">
        <w:trPr>
          <w:trHeight w:hRule="exact" w:val="873"/>
        </w:trPr>
        <w:tc>
          <w:tcPr>
            <w:tcW w:w="84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EE818" w14:textId="77777777" w:rsidR="00D539F0" w:rsidRDefault="00D539F0" w:rsidP="00D4360B">
            <w:pPr>
              <w:spacing w:before="71" w:after="0" w:line="354" w:lineRule="auto"/>
              <w:ind w:left="109" w:right="9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(a)</w:t>
            </w:r>
            <w:r>
              <w:rPr>
                <w:rFonts w:ascii="Arial" w:eastAsia="Arial" w:hAnsi="Arial" w:cs="Arial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1"/>
                <w:sz w:val="17"/>
                <w:szCs w:val="17"/>
              </w:rPr>
              <w:t>Notification</w:t>
            </w:r>
            <w:r>
              <w:rPr>
                <w:rFonts w:ascii="Arial" w:eastAsia="Arial" w:hAnsi="Arial" w:cs="Arial"/>
                <w:spacing w:val="11"/>
                <w:w w:val="1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1"/>
                <w:sz w:val="17"/>
                <w:szCs w:val="17"/>
              </w:rPr>
              <w:t>requirements</w:t>
            </w:r>
            <w:r>
              <w:rPr>
                <w:rFonts w:ascii="Arial" w:eastAsia="Arial" w:hAnsi="Arial" w:cs="Arial"/>
                <w:spacing w:val="-15"/>
                <w:w w:val="1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for</w:t>
            </w:r>
            <w:r>
              <w:rPr>
                <w:rFonts w:ascii="Arial" w:eastAsia="Arial" w:hAnsi="Arial" w:cs="Arial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any</w:t>
            </w:r>
            <w:r>
              <w:rPr>
                <w:rFonts w:ascii="Arial" w:eastAsia="Arial" w:hAnsi="Arial" w:cs="Arial"/>
                <w:spacing w:val="2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2"/>
                <w:sz w:val="17"/>
                <w:szCs w:val="17"/>
              </w:rPr>
              <w:t>malfunction,</w:t>
            </w:r>
            <w:r>
              <w:rPr>
                <w:rFonts w:ascii="Arial" w:eastAsia="Arial" w:hAnsi="Arial" w:cs="Arial"/>
                <w:spacing w:val="-2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1"/>
                <w:sz w:val="17"/>
                <w:szCs w:val="17"/>
              </w:rPr>
              <w:t>breakdown</w:t>
            </w:r>
            <w:r>
              <w:rPr>
                <w:rFonts w:ascii="Arial" w:eastAsia="Arial" w:hAnsi="Arial" w:cs="Arial"/>
                <w:spacing w:val="-9"/>
                <w:w w:val="1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or</w:t>
            </w:r>
            <w:r>
              <w:rPr>
                <w:rFonts w:ascii="Arial" w:eastAsia="Arial" w:hAnsi="Arial" w:cs="Arial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 xml:space="preserve">failure </w:t>
            </w:r>
            <w:r>
              <w:rPr>
                <w:rFonts w:ascii="Arial" w:eastAsia="Arial" w:hAnsi="Arial" w:cs="Arial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spacing w:val="2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0"/>
                <w:sz w:val="17"/>
                <w:szCs w:val="17"/>
              </w:rPr>
              <w:t>equipment</w:t>
            </w:r>
            <w:r>
              <w:rPr>
                <w:rFonts w:ascii="Arial" w:eastAsia="Arial" w:hAnsi="Arial" w:cs="Arial"/>
                <w:spacing w:val="5"/>
                <w:w w:val="11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or</w:t>
            </w:r>
            <w:r>
              <w:rPr>
                <w:rFonts w:ascii="Arial" w:eastAsia="Arial" w:hAnsi="Arial" w:cs="Arial"/>
                <w:spacing w:val="2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0"/>
                <w:sz w:val="17"/>
                <w:szCs w:val="17"/>
              </w:rPr>
              <w:t xml:space="preserve">techniques, </w:t>
            </w:r>
            <w:r>
              <w:rPr>
                <w:rFonts w:ascii="Arial" w:eastAsia="Arial" w:hAnsi="Arial" w:cs="Arial"/>
                <w:w w:val="111"/>
                <w:sz w:val="17"/>
                <w:szCs w:val="17"/>
              </w:rPr>
              <w:t>accident,</w:t>
            </w:r>
            <w:r>
              <w:rPr>
                <w:rFonts w:ascii="Arial" w:eastAsia="Arial" w:hAnsi="Arial" w:cs="Arial"/>
                <w:spacing w:val="-18"/>
                <w:w w:val="1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or</w:t>
            </w:r>
            <w:r>
              <w:rPr>
                <w:rFonts w:ascii="Arial" w:eastAsia="Arial" w:hAnsi="Arial" w:cs="Arial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3"/>
                <w:sz w:val="17"/>
                <w:szCs w:val="17"/>
              </w:rPr>
              <w:t>emission</w:t>
            </w:r>
            <w:r>
              <w:rPr>
                <w:rFonts w:ascii="Arial" w:eastAsia="Arial" w:hAnsi="Arial" w:cs="Arial"/>
                <w:spacing w:val="-10"/>
                <w:w w:val="11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spacing w:val="2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a</w:t>
            </w:r>
            <w:r>
              <w:rPr>
                <w:rFonts w:ascii="Arial" w:eastAsia="Arial" w:hAnsi="Arial" w:cs="Arial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9"/>
                <w:sz w:val="17"/>
                <w:szCs w:val="17"/>
              </w:rPr>
              <w:t>substance</w:t>
            </w:r>
            <w:r>
              <w:rPr>
                <w:rFonts w:ascii="Arial" w:eastAsia="Arial" w:hAnsi="Arial" w:cs="Arial"/>
                <w:spacing w:val="-3"/>
                <w:w w:val="10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not</w:t>
            </w:r>
            <w:r>
              <w:rPr>
                <w:rFonts w:ascii="Arial" w:eastAsia="Arial" w:hAnsi="Arial" w:cs="Arial"/>
                <w:spacing w:val="4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2"/>
                <w:sz w:val="17"/>
                <w:szCs w:val="17"/>
              </w:rPr>
              <w:t>controlled</w:t>
            </w:r>
            <w:r>
              <w:rPr>
                <w:rFonts w:ascii="Arial" w:eastAsia="Arial" w:hAnsi="Arial" w:cs="Arial"/>
                <w:spacing w:val="-6"/>
                <w:w w:val="11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by</w:t>
            </w:r>
            <w:r>
              <w:rPr>
                <w:rFonts w:ascii="Arial" w:eastAsia="Arial" w:hAnsi="Arial" w:cs="Arial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an</w:t>
            </w:r>
            <w:r>
              <w:rPr>
                <w:rFonts w:ascii="Arial" w:eastAsia="Arial" w:hAnsi="Arial" w:cs="Arial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4"/>
                <w:sz w:val="17"/>
                <w:szCs w:val="17"/>
              </w:rPr>
              <w:t>emission</w:t>
            </w:r>
            <w:r>
              <w:rPr>
                <w:rFonts w:ascii="Arial" w:eastAsia="Arial" w:hAnsi="Arial" w:cs="Arial"/>
                <w:spacing w:val="-22"/>
                <w:w w:val="11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4"/>
                <w:sz w:val="17"/>
                <w:szCs w:val="17"/>
              </w:rPr>
              <w:t>limit</w:t>
            </w:r>
            <w:r>
              <w:rPr>
                <w:rFonts w:ascii="Arial" w:eastAsia="Arial" w:hAnsi="Arial" w:cs="Arial"/>
                <w:spacing w:val="4"/>
                <w:w w:val="11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 xml:space="preserve">which </w:t>
            </w:r>
            <w:r>
              <w:rPr>
                <w:rFonts w:ascii="Arial" w:eastAsia="Arial" w:hAnsi="Arial" w:cs="Arial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has</w:t>
            </w:r>
            <w:r>
              <w:rPr>
                <w:rFonts w:ascii="Arial" w:eastAsia="Arial" w:hAnsi="Arial" w:cs="Arial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0"/>
                <w:sz w:val="17"/>
                <w:szCs w:val="17"/>
              </w:rPr>
              <w:t>caused</w:t>
            </w:r>
            <w:r>
              <w:rPr>
                <w:rFonts w:ascii="Arial" w:eastAsia="Arial" w:hAnsi="Arial" w:cs="Arial"/>
                <w:w w:val="109"/>
                <w:sz w:val="17"/>
                <w:szCs w:val="17"/>
              </w:rPr>
              <w:t>,</w:t>
            </w:r>
            <w:r>
              <w:rPr>
                <w:rFonts w:ascii="Arial" w:eastAsia="Arial" w:hAnsi="Arial" w:cs="Arial"/>
                <w:spacing w:val="-2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7"/>
                <w:sz w:val="17"/>
                <w:szCs w:val="17"/>
              </w:rPr>
              <w:t>is</w:t>
            </w:r>
          </w:p>
          <w:p w14:paraId="187AABBA" w14:textId="77777777" w:rsidR="00D539F0" w:rsidRDefault="00D539F0" w:rsidP="00D4360B">
            <w:pPr>
              <w:spacing w:after="0" w:line="191" w:lineRule="exact"/>
              <w:ind w:left="109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w w:val="114"/>
                <w:sz w:val="17"/>
                <w:szCs w:val="17"/>
              </w:rPr>
              <w:t>causing</w:t>
            </w:r>
            <w:r>
              <w:rPr>
                <w:rFonts w:ascii="Arial" w:eastAsia="Arial" w:hAnsi="Arial" w:cs="Arial"/>
                <w:spacing w:val="-10"/>
                <w:w w:val="11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or</w:t>
            </w:r>
            <w:r>
              <w:rPr>
                <w:rFonts w:ascii="Arial" w:eastAsia="Arial" w:hAnsi="Arial" w:cs="Arial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may</w:t>
            </w:r>
            <w:r>
              <w:rPr>
                <w:rFonts w:ascii="Arial" w:eastAsia="Arial" w:hAnsi="Arial" w:cs="Arial"/>
                <w:spacing w:val="3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cause</w:t>
            </w:r>
            <w:r>
              <w:rPr>
                <w:rFonts w:ascii="Arial" w:eastAsia="Arial" w:hAnsi="Arial" w:cs="Arial"/>
                <w:spacing w:val="3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5"/>
                <w:sz w:val="17"/>
                <w:szCs w:val="17"/>
              </w:rPr>
              <w:t>significant</w:t>
            </w:r>
            <w:r>
              <w:rPr>
                <w:rFonts w:ascii="Arial" w:eastAsia="Arial" w:hAnsi="Arial" w:cs="Arial"/>
                <w:spacing w:val="-19"/>
                <w:w w:val="11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5"/>
                <w:sz w:val="17"/>
                <w:szCs w:val="17"/>
              </w:rPr>
              <w:t>pollution</w:t>
            </w:r>
          </w:p>
        </w:tc>
      </w:tr>
      <w:tr w:rsidR="00D539F0" w14:paraId="1D29903F" w14:textId="77777777" w:rsidTr="00D4360B">
        <w:trPr>
          <w:trHeight w:hRule="exact" w:val="296"/>
        </w:trPr>
        <w:tc>
          <w:tcPr>
            <w:tcW w:w="84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27B3CC" w14:textId="77777777" w:rsidR="00D539F0" w:rsidRDefault="00D539F0" w:rsidP="00D4360B">
            <w:pPr>
              <w:spacing w:before="64" w:after="0" w:line="240" w:lineRule="auto"/>
              <w:ind w:left="2483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To</w:t>
            </w:r>
            <w:r>
              <w:rPr>
                <w:rFonts w:ascii="Arial" w:eastAsia="Arial" w:hAnsi="Arial" w:cs="Arial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be</w:t>
            </w:r>
            <w:r>
              <w:rPr>
                <w:rFonts w:ascii="Arial" w:eastAsia="Arial" w:hAnsi="Arial" w:cs="Arial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5"/>
                <w:sz w:val="17"/>
                <w:szCs w:val="17"/>
              </w:rPr>
              <w:t>notified</w:t>
            </w:r>
            <w:r>
              <w:rPr>
                <w:rFonts w:ascii="Arial" w:eastAsia="Arial" w:hAnsi="Arial" w:cs="Arial"/>
                <w:spacing w:val="-17"/>
                <w:w w:val="11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5"/>
                <w:sz w:val="17"/>
                <w:szCs w:val="17"/>
              </w:rPr>
              <w:t>within</w:t>
            </w:r>
            <w:r>
              <w:rPr>
                <w:rFonts w:ascii="Arial" w:eastAsia="Arial" w:hAnsi="Arial" w:cs="Arial"/>
                <w:spacing w:val="-5"/>
                <w:w w:val="11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24</w:t>
            </w:r>
            <w:r>
              <w:rPr>
                <w:rFonts w:ascii="Arial" w:eastAsia="Arial" w:hAnsi="Arial" w:cs="Arial"/>
                <w:spacing w:val="-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4"/>
                <w:sz w:val="17"/>
                <w:szCs w:val="17"/>
              </w:rPr>
              <w:t>hours</w:t>
            </w:r>
            <w:r>
              <w:rPr>
                <w:rFonts w:ascii="Arial" w:eastAsia="Arial" w:hAnsi="Arial" w:cs="Arial"/>
                <w:spacing w:val="-4"/>
                <w:w w:val="11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1"/>
                <w:sz w:val="17"/>
                <w:szCs w:val="17"/>
              </w:rPr>
              <w:t>detection</w:t>
            </w:r>
          </w:p>
        </w:tc>
      </w:tr>
      <w:tr w:rsidR="00D539F0" w14:paraId="75A1D1A0" w14:textId="77777777" w:rsidTr="00D4360B">
        <w:trPr>
          <w:trHeight w:hRule="exact" w:val="300"/>
        </w:trPr>
        <w:tc>
          <w:tcPr>
            <w:tcW w:w="2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F9362" w14:textId="77777777" w:rsidR="00D539F0" w:rsidRDefault="00D539F0" w:rsidP="00D4360B">
            <w:pPr>
              <w:spacing w:before="81" w:after="0" w:line="240" w:lineRule="auto"/>
              <w:ind w:left="116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Date</w:t>
            </w:r>
            <w:r>
              <w:rPr>
                <w:rFonts w:ascii="Arial" w:eastAsia="Arial" w:hAnsi="Arial" w:cs="Arial"/>
                <w:spacing w:val="3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and</w:t>
            </w:r>
            <w:r>
              <w:rPr>
                <w:rFonts w:ascii="Arial" w:eastAsia="Arial" w:hAnsi="Arial" w:cs="Arial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time</w:t>
            </w:r>
            <w:r>
              <w:rPr>
                <w:rFonts w:ascii="Arial" w:eastAsia="Arial" w:hAnsi="Arial" w:cs="Arial"/>
                <w:spacing w:val="3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of</w:t>
            </w:r>
            <w:r>
              <w:rPr>
                <w:rFonts w:ascii="Arial" w:eastAsia="Arial" w:hAnsi="Arial" w:cs="Arial"/>
                <w:spacing w:val="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the</w:t>
            </w:r>
            <w:r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6"/>
                <w:szCs w:val="16"/>
              </w:rPr>
              <w:t>event</w:t>
            </w:r>
          </w:p>
        </w:tc>
        <w:tc>
          <w:tcPr>
            <w:tcW w:w="5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5EFEB" w14:textId="77777777" w:rsidR="00D539F0" w:rsidRDefault="00A161D2" w:rsidP="00D4360B">
            <w:r>
              <w:t xml:space="preserve"> 01.07.2015  03:30-04:00hrs</w:t>
            </w:r>
          </w:p>
        </w:tc>
      </w:tr>
      <w:tr w:rsidR="00D539F0" w14:paraId="5E0FB29B" w14:textId="77777777" w:rsidTr="00D4360B">
        <w:trPr>
          <w:trHeight w:hRule="exact" w:val="588"/>
        </w:trPr>
        <w:tc>
          <w:tcPr>
            <w:tcW w:w="2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3DD5C" w14:textId="77777777" w:rsidR="00D539F0" w:rsidRDefault="00D539F0" w:rsidP="00D4360B">
            <w:pPr>
              <w:spacing w:before="68" w:after="0" w:line="240" w:lineRule="auto"/>
              <w:ind w:left="116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Reference</w:t>
            </w:r>
            <w:r>
              <w:rPr>
                <w:rFonts w:ascii="Arial" w:eastAsia="Arial" w:hAnsi="Arial" w:cs="Arial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or</w:t>
            </w:r>
            <w:r>
              <w:rPr>
                <w:rFonts w:ascii="Arial" w:eastAsia="Arial" w:hAnsi="Arial" w:cs="Arial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description</w:t>
            </w:r>
            <w:r>
              <w:rPr>
                <w:rFonts w:ascii="Arial" w:eastAsia="Arial" w:hAnsi="Arial" w:cs="Arial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7"/>
                <w:szCs w:val="17"/>
              </w:rPr>
              <w:t>the</w:t>
            </w:r>
          </w:p>
          <w:p w14:paraId="3580048A" w14:textId="77777777" w:rsidR="00D539F0" w:rsidRDefault="00D539F0" w:rsidP="00D4360B">
            <w:pPr>
              <w:spacing w:before="3" w:after="0" w:line="100" w:lineRule="exact"/>
              <w:rPr>
                <w:sz w:val="10"/>
                <w:szCs w:val="10"/>
              </w:rPr>
            </w:pPr>
          </w:p>
          <w:p w14:paraId="0B3AEE1D" w14:textId="77777777" w:rsidR="00D539F0" w:rsidRDefault="00D539F0" w:rsidP="00D4360B">
            <w:pPr>
              <w:spacing w:after="0" w:line="240" w:lineRule="auto"/>
              <w:ind w:left="109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110"/>
                <w:sz w:val="16"/>
                <w:szCs w:val="16"/>
              </w:rPr>
              <w:t>location</w:t>
            </w:r>
            <w:r>
              <w:rPr>
                <w:rFonts w:ascii="Arial" w:eastAsia="Arial" w:hAnsi="Arial" w:cs="Arial"/>
                <w:spacing w:val="-3"/>
                <w:w w:val="11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of</w:t>
            </w:r>
            <w:r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the</w:t>
            </w:r>
            <w:r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w w:val="110"/>
                <w:sz w:val="16"/>
                <w:szCs w:val="16"/>
              </w:rPr>
              <w:t>event</w:t>
            </w:r>
          </w:p>
        </w:tc>
        <w:tc>
          <w:tcPr>
            <w:tcW w:w="5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D890D" w14:textId="77777777" w:rsidR="00D539F0" w:rsidRDefault="00A161D2" w:rsidP="00D4360B">
            <w:r>
              <w:t xml:space="preserve">Boiler 7 stack. Continuous emissions monitoring system.  </w:t>
            </w:r>
          </w:p>
        </w:tc>
      </w:tr>
      <w:tr w:rsidR="00D539F0" w14:paraId="3E59BCD5" w14:textId="77777777" w:rsidTr="00D4360B">
        <w:trPr>
          <w:trHeight w:hRule="exact" w:val="588"/>
        </w:trPr>
        <w:tc>
          <w:tcPr>
            <w:tcW w:w="2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3B9F4" w14:textId="77777777" w:rsidR="00D539F0" w:rsidRDefault="00D539F0" w:rsidP="00D4360B">
            <w:pPr>
              <w:spacing w:after="0" w:line="288" w:lineRule="exact"/>
              <w:ind w:left="109" w:right="133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Description</w:t>
            </w:r>
            <w:r>
              <w:rPr>
                <w:rFonts w:ascii="Arial" w:eastAsia="Arial" w:hAnsi="Arial" w:cs="Arial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where</w:t>
            </w:r>
            <w:r>
              <w:rPr>
                <w:rFonts w:ascii="Arial" w:eastAsia="Arial" w:hAnsi="Arial" w:cs="Arial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any</w:t>
            </w:r>
            <w:r>
              <w:rPr>
                <w:rFonts w:ascii="Arial" w:eastAsia="Arial" w:hAnsi="Arial" w:cs="Arial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sz w:val="17"/>
                <w:szCs w:val="17"/>
              </w:rPr>
              <w:t xml:space="preserve">release </w:t>
            </w:r>
            <w:r>
              <w:rPr>
                <w:rFonts w:ascii="Arial" w:eastAsia="Arial" w:hAnsi="Arial" w:cs="Arial"/>
                <w:sz w:val="17"/>
                <w:szCs w:val="17"/>
              </w:rPr>
              <w:t>into</w:t>
            </w:r>
            <w:r>
              <w:rPr>
                <w:rFonts w:ascii="Arial" w:eastAsia="Arial" w:hAnsi="Arial" w:cs="Arial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the</w:t>
            </w:r>
            <w:r>
              <w:rPr>
                <w:rFonts w:ascii="Arial" w:eastAsia="Arial" w:hAnsi="Arial" w:cs="Arial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environment</w:t>
            </w:r>
            <w:r>
              <w:rPr>
                <w:rFonts w:ascii="Arial" w:eastAsia="Arial" w:hAnsi="Arial" w:cs="Arial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took</w:t>
            </w:r>
            <w:r>
              <w:rPr>
                <w:rFonts w:ascii="Arial" w:eastAsia="Arial" w:hAnsi="Arial" w:cs="Arial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4"/>
                <w:sz w:val="17"/>
                <w:szCs w:val="17"/>
              </w:rPr>
              <w:t>place</w:t>
            </w:r>
          </w:p>
        </w:tc>
        <w:tc>
          <w:tcPr>
            <w:tcW w:w="5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190B9" w14:textId="77777777" w:rsidR="00D539F0" w:rsidRDefault="00A161D2" w:rsidP="00A03000">
            <w:r>
              <w:t xml:space="preserve"> </w:t>
            </w:r>
            <w:r w:rsidR="00A03000">
              <w:t xml:space="preserve">Boiler 7 stack to atmosphere. </w:t>
            </w:r>
          </w:p>
        </w:tc>
      </w:tr>
      <w:tr w:rsidR="00D539F0" w14:paraId="05237150" w14:textId="77777777" w:rsidTr="00D4360B">
        <w:trPr>
          <w:trHeight w:hRule="exact" w:val="585"/>
        </w:trPr>
        <w:tc>
          <w:tcPr>
            <w:tcW w:w="2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E16FE" w14:textId="77777777" w:rsidR="00D539F0" w:rsidRDefault="00D539F0" w:rsidP="00D4360B">
            <w:pPr>
              <w:spacing w:before="77" w:after="0" w:line="240" w:lineRule="auto"/>
              <w:ind w:left="109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107"/>
                <w:sz w:val="16"/>
                <w:szCs w:val="16"/>
              </w:rPr>
              <w:t>Substances(s)</w:t>
            </w:r>
            <w:r>
              <w:rPr>
                <w:rFonts w:ascii="Arial" w:eastAsia="Arial" w:hAnsi="Arial" w:cs="Arial"/>
                <w:spacing w:val="1"/>
                <w:w w:val="10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w w:val="107"/>
                <w:sz w:val="16"/>
                <w:szCs w:val="16"/>
              </w:rPr>
              <w:t>potentially</w:t>
            </w:r>
          </w:p>
          <w:p w14:paraId="18B4B90F" w14:textId="77777777" w:rsidR="00D539F0" w:rsidRDefault="00D539F0" w:rsidP="00D4360B">
            <w:pPr>
              <w:spacing w:before="95" w:after="0" w:line="240" w:lineRule="auto"/>
              <w:ind w:left="116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w w:val="104"/>
                <w:sz w:val="17"/>
                <w:szCs w:val="17"/>
              </w:rPr>
              <w:t>released</w:t>
            </w:r>
          </w:p>
        </w:tc>
        <w:tc>
          <w:tcPr>
            <w:tcW w:w="5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C436C" w14:textId="77777777" w:rsidR="00D539F0" w:rsidRDefault="00A161D2" w:rsidP="00D4360B">
            <w:r>
              <w:t xml:space="preserve"> CO</w:t>
            </w:r>
          </w:p>
        </w:tc>
      </w:tr>
      <w:tr w:rsidR="00D539F0" w14:paraId="563EE214" w14:textId="77777777" w:rsidTr="00D4360B">
        <w:trPr>
          <w:trHeight w:hRule="exact" w:val="588"/>
        </w:trPr>
        <w:tc>
          <w:tcPr>
            <w:tcW w:w="2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EACD4" w14:textId="77777777" w:rsidR="00D539F0" w:rsidRDefault="00D539F0" w:rsidP="00D4360B">
            <w:pPr>
              <w:spacing w:before="77" w:after="0" w:line="240" w:lineRule="auto"/>
              <w:ind w:left="116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Best</w:t>
            </w:r>
            <w:r>
              <w:rPr>
                <w:rFonts w:ascii="Arial" w:eastAsia="Arial" w:hAnsi="Arial" w:cs="Arial"/>
                <w:spacing w:val="3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estimate 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of</w:t>
            </w:r>
            <w:r>
              <w:rPr>
                <w:rFonts w:ascii="Arial" w:eastAsia="Arial" w:hAnsi="Arial" w:cs="Arial"/>
                <w:spacing w:val="1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the</w:t>
            </w:r>
            <w:r>
              <w:rPr>
                <w:rFonts w:ascii="Arial" w:eastAsia="Arial" w:hAnsi="Arial" w:cs="Arial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quantity </w:t>
            </w:r>
            <w:r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w w:val="109"/>
                <w:sz w:val="16"/>
                <w:szCs w:val="16"/>
              </w:rPr>
              <w:t>or</w:t>
            </w:r>
          </w:p>
          <w:p w14:paraId="1CF925A6" w14:textId="77777777" w:rsidR="00D539F0" w:rsidRDefault="00D539F0" w:rsidP="00D4360B">
            <w:pPr>
              <w:spacing w:before="95" w:after="0" w:line="240" w:lineRule="auto"/>
              <w:ind w:left="109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rate</w:t>
            </w:r>
            <w:r>
              <w:rPr>
                <w:rFonts w:ascii="Arial" w:eastAsia="Arial" w:hAnsi="Arial" w:cs="Arial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 xml:space="preserve">of </w:t>
            </w:r>
            <w:r>
              <w:rPr>
                <w:rFonts w:ascii="Arial" w:eastAsia="Arial" w:hAnsi="Arial" w:cs="Arial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release</w:t>
            </w:r>
            <w:r>
              <w:rPr>
                <w:rFonts w:ascii="Arial" w:eastAsia="Arial" w:hAnsi="Arial" w:cs="Arial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substances</w:t>
            </w:r>
          </w:p>
        </w:tc>
        <w:tc>
          <w:tcPr>
            <w:tcW w:w="5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6029C" w14:textId="77777777" w:rsidR="00D539F0" w:rsidRDefault="00A161D2" w:rsidP="00D4360B">
            <w:r>
              <w:t xml:space="preserve"> 124.1mg/m3  (30min average)</w:t>
            </w:r>
          </w:p>
        </w:tc>
      </w:tr>
      <w:tr w:rsidR="00D539F0" w14:paraId="35124847" w14:textId="77777777" w:rsidTr="00D4360B">
        <w:trPr>
          <w:trHeight w:hRule="exact" w:val="588"/>
        </w:trPr>
        <w:tc>
          <w:tcPr>
            <w:tcW w:w="2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3F713" w14:textId="77777777" w:rsidR="00D539F0" w:rsidRDefault="00D539F0" w:rsidP="00D4360B">
            <w:pPr>
              <w:spacing w:after="0" w:line="288" w:lineRule="exact"/>
              <w:ind w:left="101" w:right="255" w:firstLine="7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Measures</w:t>
            </w:r>
            <w:r>
              <w:rPr>
                <w:rFonts w:ascii="Arial" w:eastAsia="Arial" w:hAnsi="Arial" w:cs="Arial"/>
                <w:spacing w:val="3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taken,</w:t>
            </w:r>
            <w:r>
              <w:rPr>
                <w:rFonts w:ascii="Arial" w:eastAsia="Arial" w:hAnsi="Arial" w:cs="Arial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or</w:t>
            </w:r>
            <w:r>
              <w:rPr>
                <w:rFonts w:ascii="Arial" w:eastAsia="Arial" w:hAnsi="Arial" w:cs="Arial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intended</w:t>
            </w:r>
            <w:r>
              <w:rPr>
                <w:rFonts w:ascii="Arial" w:eastAsia="Arial" w:hAnsi="Arial" w:cs="Arial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3"/>
                <w:sz w:val="17"/>
                <w:szCs w:val="17"/>
              </w:rPr>
              <w:t xml:space="preserve">to </w:t>
            </w:r>
            <w:r>
              <w:rPr>
                <w:rFonts w:ascii="Arial" w:eastAsia="Arial" w:hAnsi="Arial" w:cs="Arial"/>
                <w:sz w:val="17"/>
                <w:szCs w:val="17"/>
              </w:rPr>
              <w:t>be</w:t>
            </w:r>
            <w:r>
              <w:rPr>
                <w:rFonts w:ascii="Arial" w:eastAsia="Arial" w:hAnsi="Arial" w:cs="Arial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taken,</w:t>
            </w:r>
            <w:r>
              <w:rPr>
                <w:rFonts w:ascii="Arial" w:eastAsia="Arial" w:hAnsi="Arial" w:cs="Arial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to</w:t>
            </w:r>
            <w:r>
              <w:rPr>
                <w:rFonts w:ascii="Arial" w:eastAsia="Arial" w:hAnsi="Arial" w:cs="Arial"/>
                <w:spacing w:val="-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stop</w:t>
            </w:r>
            <w:r>
              <w:rPr>
                <w:rFonts w:ascii="Arial" w:eastAsia="Arial" w:hAnsi="Arial" w:cs="Arial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any</w:t>
            </w:r>
            <w:r>
              <w:rPr>
                <w:rFonts w:ascii="Arial" w:eastAsia="Arial" w:hAnsi="Arial" w:cs="Arial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sz w:val="17"/>
                <w:szCs w:val="17"/>
              </w:rPr>
              <w:t>emission</w:t>
            </w:r>
          </w:p>
        </w:tc>
        <w:tc>
          <w:tcPr>
            <w:tcW w:w="5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A7DA1" w14:textId="77777777" w:rsidR="00D539F0" w:rsidRDefault="00A03000" w:rsidP="00D4360B">
            <w:r>
              <w:t xml:space="preserve">Boiler output temporarily reduced. Conditions stabilized.  </w:t>
            </w:r>
          </w:p>
        </w:tc>
      </w:tr>
      <w:tr w:rsidR="00D539F0" w14:paraId="75FE7E11" w14:textId="77777777" w:rsidTr="00D4360B">
        <w:trPr>
          <w:trHeight w:hRule="exact" w:val="592"/>
        </w:trPr>
        <w:tc>
          <w:tcPr>
            <w:tcW w:w="2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BADE0" w14:textId="77777777" w:rsidR="00D539F0" w:rsidRDefault="00D539F0" w:rsidP="00D4360B">
            <w:pPr>
              <w:spacing w:before="68" w:after="0" w:line="240" w:lineRule="auto"/>
              <w:ind w:left="109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Description</w:t>
            </w:r>
            <w:r>
              <w:rPr>
                <w:rFonts w:ascii="Arial" w:eastAsia="Arial" w:hAnsi="Arial" w:cs="Arial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the</w:t>
            </w:r>
            <w:r>
              <w:rPr>
                <w:rFonts w:ascii="Arial" w:eastAsia="Arial" w:hAnsi="Arial" w:cs="Arial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failure</w:t>
            </w:r>
            <w:r>
              <w:rPr>
                <w:rFonts w:ascii="Arial" w:eastAsia="Arial" w:hAnsi="Arial" w:cs="Arial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3"/>
                <w:sz w:val="17"/>
                <w:szCs w:val="17"/>
              </w:rPr>
              <w:t>or</w:t>
            </w:r>
          </w:p>
          <w:p w14:paraId="52FA3B4C" w14:textId="77777777" w:rsidR="00D539F0" w:rsidRDefault="00D539F0" w:rsidP="00D4360B">
            <w:pPr>
              <w:spacing w:before="93" w:after="0" w:line="240" w:lineRule="auto"/>
              <w:ind w:left="109" w:right="-20"/>
              <w:rPr>
                <w:rFonts w:ascii="Arial" w:eastAsia="Arial" w:hAnsi="Arial" w:cs="Arial"/>
                <w:sz w:val="17"/>
                <w:szCs w:val="17"/>
              </w:rPr>
            </w:pPr>
            <w:proofErr w:type="gramStart"/>
            <w:r>
              <w:rPr>
                <w:rFonts w:ascii="Arial" w:eastAsia="Arial" w:hAnsi="Arial" w:cs="Arial"/>
                <w:w w:val="102"/>
                <w:sz w:val="17"/>
                <w:szCs w:val="17"/>
              </w:rPr>
              <w:t>accident</w:t>
            </w:r>
            <w:proofErr w:type="gramEnd"/>
            <w:r>
              <w:rPr>
                <w:rFonts w:ascii="Arial" w:eastAsia="Arial" w:hAnsi="Arial" w:cs="Arial"/>
                <w:w w:val="102"/>
                <w:sz w:val="17"/>
                <w:szCs w:val="17"/>
              </w:rPr>
              <w:t>.</w:t>
            </w:r>
          </w:p>
        </w:tc>
        <w:tc>
          <w:tcPr>
            <w:tcW w:w="55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1B30A" w14:textId="77777777" w:rsidR="00D539F0" w:rsidRDefault="00A03000" w:rsidP="002E772E">
            <w:r>
              <w:t xml:space="preserve">Biofuel screw failed resulting in </w:t>
            </w:r>
            <w:r w:rsidR="002E772E">
              <w:t>a poor mix of fuels feeding the boiler.</w:t>
            </w:r>
          </w:p>
        </w:tc>
      </w:tr>
    </w:tbl>
    <w:p w14:paraId="3F37408C" w14:textId="77777777" w:rsidR="00D539F0" w:rsidRDefault="00D539F0" w:rsidP="00D539F0">
      <w:pPr>
        <w:spacing w:before="7" w:after="0" w:line="260" w:lineRule="exact"/>
        <w:rPr>
          <w:sz w:val="26"/>
          <w:szCs w:val="26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2"/>
        <w:gridCol w:w="5589"/>
      </w:tblGrid>
      <w:tr w:rsidR="00D539F0" w14:paraId="260145EE" w14:textId="77777777" w:rsidTr="00D4360B">
        <w:trPr>
          <w:trHeight w:hRule="exact" w:val="303"/>
        </w:trPr>
        <w:tc>
          <w:tcPr>
            <w:tcW w:w="844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403C4" w14:textId="77777777" w:rsidR="00D539F0" w:rsidRDefault="00D539F0" w:rsidP="00D4360B">
            <w:pPr>
              <w:spacing w:before="81" w:after="0" w:line="240" w:lineRule="auto"/>
              <w:ind w:left="11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(b)</w:t>
            </w:r>
            <w:r>
              <w:rPr>
                <w:rFonts w:ascii="Arial" w:eastAsia="Arial" w:hAnsi="Arial" w:cs="Arial"/>
                <w:spacing w:val="3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w w:val="119"/>
                <w:sz w:val="16"/>
                <w:szCs w:val="16"/>
              </w:rPr>
              <w:t>Notification</w:t>
            </w:r>
            <w:r>
              <w:rPr>
                <w:rFonts w:ascii="Arial" w:eastAsia="Arial" w:hAnsi="Arial" w:cs="Arial"/>
                <w:spacing w:val="8"/>
                <w:w w:val="11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w w:val="119"/>
                <w:sz w:val="16"/>
                <w:szCs w:val="16"/>
              </w:rPr>
              <w:t>requirements</w:t>
            </w:r>
            <w:r>
              <w:rPr>
                <w:rFonts w:ascii="Arial" w:eastAsia="Arial" w:hAnsi="Arial" w:cs="Arial"/>
                <w:spacing w:val="-22"/>
                <w:w w:val="11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for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the</w:t>
            </w:r>
            <w:r>
              <w:rPr>
                <w:rFonts w:ascii="Arial" w:eastAsia="Arial" w:hAnsi="Arial" w:cs="Arial"/>
                <w:spacing w:val="3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w w:val="118"/>
                <w:sz w:val="16"/>
                <w:szCs w:val="16"/>
              </w:rPr>
              <w:t>breach</w:t>
            </w:r>
            <w:r>
              <w:rPr>
                <w:rFonts w:ascii="Arial" w:eastAsia="Arial" w:hAnsi="Arial" w:cs="Arial"/>
                <w:spacing w:val="-10"/>
                <w:w w:val="1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of</w:t>
            </w:r>
            <w:r>
              <w:rPr>
                <w:rFonts w:ascii="Arial" w:eastAsia="Arial" w:hAnsi="Arial" w:cs="Arial"/>
                <w:spacing w:val="3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w w:val="124"/>
                <w:sz w:val="16"/>
                <w:szCs w:val="16"/>
              </w:rPr>
              <w:t>limit</w:t>
            </w:r>
          </w:p>
        </w:tc>
      </w:tr>
      <w:tr w:rsidR="00D539F0" w14:paraId="6D07AD45" w14:textId="77777777" w:rsidTr="00D4360B">
        <w:trPr>
          <w:trHeight w:hRule="exact" w:val="300"/>
        </w:trPr>
        <w:tc>
          <w:tcPr>
            <w:tcW w:w="844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47921" w14:textId="77777777" w:rsidR="00D539F0" w:rsidRDefault="00D539F0" w:rsidP="00D4360B">
            <w:pPr>
              <w:spacing w:before="64" w:after="0" w:line="240" w:lineRule="auto"/>
              <w:ind w:left="1082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To</w:t>
            </w:r>
            <w:r>
              <w:rPr>
                <w:rFonts w:ascii="Arial" w:eastAsia="Arial" w:hAnsi="Arial" w:cs="Arial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be</w:t>
            </w:r>
            <w:r>
              <w:rPr>
                <w:rFonts w:ascii="Arial" w:eastAsia="Arial" w:hAnsi="Arial" w:cs="Arial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5"/>
                <w:sz w:val="17"/>
                <w:szCs w:val="17"/>
              </w:rPr>
              <w:t>notified</w:t>
            </w:r>
            <w:r>
              <w:rPr>
                <w:rFonts w:ascii="Arial" w:eastAsia="Arial" w:hAnsi="Arial" w:cs="Arial"/>
                <w:spacing w:val="-17"/>
                <w:w w:val="11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5"/>
                <w:sz w:val="17"/>
                <w:szCs w:val="17"/>
              </w:rPr>
              <w:t>within</w:t>
            </w:r>
            <w:r>
              <w:rPr>
                <w:rFonts w:ascii="Arial" w:eastAsia="Arial" w:hAnsi="Arial" w:cs="Arial"/>
                <w:spacing w:val="-3"/>
                <w:w w:val="11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24</w:t>
            </w:r>
            <w:r>
              <w:rPr>
                <w:rFonts w:ascii="Arial" w:eastAsia="Arial" w:hAnsi="Arial" w:cs="Arial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4"/>
                <w:sz w:val="17"/>
                <w:szCs w:val="17"/>
              </w:rPr>
              <w:t>hours</w:t>
            </w:r>
            <w:r>
              <w:rPr>
                <w:rFonts w:ascii="Arial" w:eastAsia="Arial" w:hAnsi="Arial" w:cs="Arial"/>
                <w:spacing w:val="-4"/>
                <w:w w:val="11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0"/>
                <w:sz w:val="17"/>
                <w:szCs w:val="17"/>
              </w:rPr>
              <w:t>detection</w:t>
            </w:r>
            <w:r>
              <w:rPr>
                <w:rFonts w:ascii="Arial" w:eastAsia="Arial" w:hAnsi="Arial" w:cs="Arial"/>
                <w:spacing w:val="-4"/>
                <w:w w:val="11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 xml:space="preserve">unless </w:t>
            </w:r>
            <w:r>
              <w:rPr>
                <w:rFonts w:ascii="Arial" w:eastAsia="Arial" w:hAnsi="Arial" w:cs="Arial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1"/>
                <w:sz w:val="17"/>
                <w:szCs w:val="17"/>
              </w:rPr>
              <w:t>otherwise</w:t>
            </w:r>
            <w:r>
              <w:rPr>
                <w:rFonts w:ascii="Arial" w:eastAsia="Arial" w:hAnsi="Arial" w:cs="Arial"/>
                <w:spacing w:val="-13"/>
                <w:w w:val="1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1"/>
                <w:sz w:val="17"/>
                <w:szCs w:val="17"/>
              </w:rPr>
              <w:t>specified</w:t>
            </w:r>
            <w:r>
              <w:rPr>
                <w:rFonts w:ascii="Arial" w:eastAsia="Arial" w:hAnsi="Arial" w:cs="Arial"/>
                <w:spacing w:val="-5"/>
                <w:w w:val="1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11"/>
                <w:sz w:val="17"/>
                <w:szCs w:val="17"/>
              </w:rPr>
              <w:t>below</w:t>
            </w:r>
          </w:p>
        </w:tc>
      </w:tr>
      <w:tr w:rsidR="00D539F0" w14:paraId="07EABAB1" w14:textId="77777777" w:rsidTr="00D4360B">
        <w:trPr>
          <w:trHeight w:hRule="exact" w:val="296"/>
        </w:trPr>
        <w:tc>
          <w:tcPr>
            <w:tcW w:w="2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F1871" w14:textId="77777777" w:rsidR="00D539F0" w:rsidRDefault="00D539F0" w:rsidP="00D4360B">
            <w:pPr>
              <w:spacing w:before="68" w:after="0" w:line="240" w:lineRule="auto"/>
              <w:ind w:left="112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Emission</w:t>
            </w:r>
            <w:r>
              <w:rPr>
                <w:rFonts w:ascii="Arial" w:eastAsia="Arial" w:hAnsi="Arial" w:cs="Arial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point</w:t>
            </w:r>
            <w:r>
              <w:rPr>
                <w:rFonts w:ascii="Arial" w:eastAsia="Arial" w:hAnsi="Arial" w:cs="Arial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reference/</w:t>
            </w:r>
            <w:r>
              <w:rPr>
                <w:rFonts w:ascii="Arial" w:eastAsia="Arial" w:hAnsi="Arial" w:cs="Arial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3"/>
                <w:sz w:val="17"/>
                <w:szCs w:val="17"/>
              </w:rPr>
              <w:t>source</w:t>
            </w:r>
          </w:p>
        </w:tc>
        <w:tc>
          <w:tcPr>
            <w:tcW w:w="55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A981F0" w14:textId="77777777" w:rsidR="00D539F0" w:rsidRDefault="002E772E" w:rsidP="00D4360B">
            <w:r>
              <w:t xml:space="preserve"> Boiler 7 CEMS</w:t>
            </w:r>
          </w:p>
        </w:tc>
      </w:tr>
      <w:tr w:rsidR="00D539F0" w14:paraId="46DE0C01" w14:textId="77777777" w:rsidTr="00D4360B">
        <w:trPr>
          <w:trHeight w:hRule="exact" w:val="296"/>
        </w:trPr>
        <w:tc>
          <w:tcPr>
            <w:tcW w:w="2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8DE5C" w14:textId="77777777" w:rsidR="00D539F0" w:rsidRDefault="00D539F0" w:rsidP="00D4360B">
            <w:pPr>
              <w:spacing w:before="77" w:after="0" w:line="240" w:lineRule="auto"/>
              <w:ind w:left="11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108"/>
                <w:sz w:val="16"/>
                <w:szCs w:val="16"/>
              </w:rPr>
              <w:t>Parameter</w:t>
            </w:r>
            <w:r>
              <w:rPr>
                <w:rFonts w:ascii="Arial" w:eastAsia="Arial" w:hAnsi="Arial" w:cs="Arial"/>
                <w:w w:val="109"/>
                <w:sz w:val="16"/>
                <w:szCs w:val="16"/>
              </w:rPr>
              <w:t>(s)</w:t>
            </w:r>
          </w:p>
        </w:tc>
        <w:tc>
          <w:tcPr>
            <w:tcW w:w="55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742E5" w14:textId="77777777" w:rsidR="00D539F0" w:rsidRDefault="002E772E" w:rsidP="00D4360B">
            <w:r>
              <w:t xml:space="preserve"> CO</w:t>
            </w:r>
          </w:p>
        </w:tc>
      </w:tr>
      <w:tr w:rsidR="00D539F0" w14:paraId="5D799108" w14:textId="77777777" w:rsidTr="00D4360B">
        <w:trPr>
          <w:trHeight w:hRule="exact" w:val="300"/>
        </w:trPr>
        <w:tc>
          <w:tcPr>
            <w:tcW w:w="2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F60C6" w14:textId="77777777" w:rsidR="00D539F0" w:rsidRDefault="00D539F0" w:rsidP="00D4360B">
            <w:pPr>
              <w:spacing w:before="77" w:after="0" w:line="240" w:lineRule="auto"/>
              <w:ind w:left="119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108"/>
                <w:sz w:val="16"/>
                <w:szCs w:val="16"/>
              </w:rPr>
              <w:t>Limit</w:t>
            </w:r>
          </w:p>
        </w:tc>
        <w:tc>
          <w:tcPr>
            <w:tcW w:w="55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060AC" w14:textId="77777777" w:rsidR="00D539F0" w:rsidRDefault="002E772E" w:rsidP="00D4360B">
            <w:r>
              <w:t xml:space="preserve"> 100mg/m3</w:t>
            </w:r>
          </w:p>
        </w:tc>
      </w:tr>
      <w:tr w:rsidR="00D539F0" w14:paraId="1DB07271" w14:textId="77777777" w:rsidTr="00D4360B">
        <w:trPr>
          <w:trHeight w:hRule="exact" w:val="300"/>
        </w:trPr>
        <w:tc>
          <w:tcPr>
            <w:tcW w:w="2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DC4FD" w14:textId="77777777" w:rsidR="00D539F0" w:rsidRDefault="00D539F0" w:rsidP="00D4360B">
            <w:pPr>
              <w:spacing w:before="64" w:after="0" w:line="240" w:lineRule="auto"/>
              <w:ind w:left="112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Measured</w:t>
            </w:r>
            <w:r>
              <w:rPr>
                <w:rFonts w:ascii="Arial" w:eastAsia="Arial" w:hAnsi="Arial" w:cs="Arial"/>
                <w:spacing w:val="3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value</w:t>
            </w:r>
            <w:r>
              <w:rPr>
                <w:rFonts w:ascii="Arial" w:eastAsia="Arial" w:hAnsi="Arial" w:cs="Arial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and</w:t>
            </w:r>
            <w:r>
              <w:rPr>
                <w:rFonts w:ascii="Arial" w:eastAsia="Arial" w:hAnsi="Arial" w:cs="Arial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sz w:val="17"/>
                <w:szCs w:val="17"/>
              </w:rPr>
              <w:t>uncertainty</w:t>
            </w:r>
          </w:p>
        </w:tc>
        <w:tc>
          <w:tcPr>
            <w:tcW w:w="55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AD2A9" w14:textId="77777777" w:rsidR="00D539F0" w:rsidRDefault="002E772E" w:rsidP="00D4360B">
            <w:r>
              <w:t xml:space="preserve"> 124.1mg/m3</w:t>
            </w:r>
          </w:p>
        </w:tc>
      </w:tr>
      <w:tr w:rsidR="00D539F0" w14:paraId="0B2662CC" w14:textId="77777777" w:rsidTr="00D4360B">
        <w:trPr>
          <w:trHeight w:hRule="exact" w:val="296"/>
        </w:trPr>
        <w:tc>
          <w:tcPr>
            <w:tcW w:w="2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312C0" w14:textId="77777777" w:rsidR="00D539F0" w:rsidRDefault="00D539F0" w:rsidP="00D4360B">
            <w:pPr>
              <w:spacing w:before="68" w:after="0" w:line="240" w:lineRule="auto"/>
              <w:ind w:left="112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Date</w:t>
            </w:r>
            <w:r>
              <w:rPr>
                <w:rFonts w:ascii="Arial" w:eastAsia="Arial" w:hAnsi="Arial" w:cs="Arial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and</w:t>
            </w:r>
            <w:r>
              <w:rPr>
                <w:rFonts w:ascii="Arial" w:eastAsia="Arial" w:hAnsi="Arial" w:cs="Arial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time</w:t>
            </w:r>
            <w:r>
              <w:rPr>
                <w:rFonts w:ascii="Arial" w:eastAsia="Arial" w:hAnsi="Arial" w:cs="Arial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spacing w:val="-7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sz w:val="17"/>
                <w:szCs w:val="17"/>
              </w:rPr>
              <w:t>monitoring</w:t>
            </w:r>
          </w:p>
        </w:tc>
        <w:tc>
          <w:tcPr>
            <w:tcW w:w="55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2FDFA" w14:textId="77777777" w:rsidR="00D539F0" w:rsidRDefault="002E772E" w:rsidP="00D4360B">
            <w:r>
              <w:t xml:space="preserve"> 01.07.2015  03:30-04:00hrs</w:t>
            </w:r>
          </w:p>
        </w:tc>
      </w:tr>
      <w:tr w:rsidR="00D539F0" w14:paraId="1F42EE1A" w14:textId="77777777" w:rsidTr="00D4360B">
        <w:trPr>
          <w:trHeight w:hRule="exact" w:val="592"/>
        </w:trPr>
        <w:tc>
          <w:tcPr>
            <w:tcW w:w="2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8F311" w14:textId="77777777" w:rsidR="00D539F0" w:rsidRDefault="00D539F0" w:rsidP="00D4360B">
            <w:pPr>
              <w:spacing w:before="77" w:after="0" w:line="240" w:lineRule="auto"/>
              <w:ind w:left="11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110"/>
                <w:sz w:val="16"/>
                <w:szCs w:val="16"/>
              </w:rPr>
              <w:t xml:space="preserve">Measures </w:t>
            </w:r>
            <w:r>
              <w:rPr>
                <w:rFonts w:ascii="Arial" w:eastAsia="Arial" w:hAnsi="Arial" w:cs="Arial"/>
                <w:sz w:val="16"/>
                <w:szCs w:val="16"/>
              </w:rPr>
              <w:t>taken,</w:t>
            </w:r>
            <w:r>
              <w:rPr>
                <w:rFonts w:ascii="Arial" w:eastAsia="Arial" w:hAnsi="Arial" w:cs="Arial"/>
                <w:spacing w:val="2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intended </w:t>
            </w:r>
            <w:r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w w:val="103"/>
                <w:sz w:val="16"/>
                <w:szCs w:val="16"/>
              </w:rPr>
              <w:t>to</w:t>
            </w:r>
          </w:p>
          <w:p w14:paraId="1E81AD8B" w14:textId="77777777" w:rsidR="00D539F0" w:rsidRDefault="00D539F0" w:rsidP="00D4360B">
            <w:pPr>
              <w:spacing w:before="2" w:after="0" w:line="110" w:lineRule="exact"/>
              <w:rPr>
                <w:sz w:val="11"/>
                <w:szCs w:val="11"/>
              </w:rPr>
            </w:pPr>
          </w:p>
          <w:p w14:paraId="6FEB6338" w14:textId="77777777" w:rsidR="00D539F0" w:rsidRDefault="00D539F0" w:rsidP="00D4360B">
            <w:pPr>
              <w:spacing w:after="0" w:line="240" w:lineRule="auto"/>
              <w:ind w:left="105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be</w:t>
            </w:r>
            <w:r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taken,</w:t>
            </w:r>
            <w:r>
              <w:rPr>
                <w:rFonts w:ascii="Arial" w:eastAsia="Arial" w:hAnsi="Arial" w:cs="Arial"/>
                <w:spacing w:val="4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to</w:t>
            </w:r>
            <w:r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stop</w:t>
            </w:r>
            <w:r>
              <w:rPr>
                <w:rFonts w:ascii="Arial" w:eastAsia="Arial" w:hAnsi="Arial" w:cs="Arial"/>
                <w:spacing w:val="2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the</w:t>
            </w:r>
            <w:r>
              <w:rPr>
                <w:rFonts w:ascii="Arial" w:eastAsia="Arial" w:hAnsi="Arial" w:cs="Arial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w w:val="110"/>
                <w:sz w:val="16"/>
                <w:szCs w:val="16"/>
              </w:rPr>
              <w:t>emission</w:t>
            </w:r>
          </w:p>
        </w:tc>
        <w:tc>
          <w:tcPr>
            <w:tcW w:w="55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A3E40" w14:textId="77777777" w:rsidR="00D539F0" w:rsidRDefault="002E772E" w:rsidP="002E772E">
            <w:r>
              <w:t>Boiler output temporarily reduced. Conditions stabilized.</w:t>
            </w:r>
          </w:p>
        </w:tc>
      </w:tr>
    </w:tbl>
    <w:p w14:paraId="65B50E8B" w14:textId="77777777" w:rsidR="00D539F0" w:rsidRDefault="00D539F0" w:rsidP="00D539F0">
      <w:pPr>
        <w:spacing w:before="5" w:after="0" w:line="120" w:lineRule="exact"/>
        <w:rPr>
          <w:sz w:val="12"/>
          <w:szCs w:val="12"/>
        </w:rPr>
      </w:pPr>
    </w:p>
    <w:p w14:paraId="6DFBE60D" w14:textId="77777777" w:rsidR="00D539F0" w:rsidRDefault="00D539F0" w:rsidP="00D539F0">
      <w:pPr>
        <w:spacing w:after="0" w:line="200" w:lineRule="exact"/>
        <w:rPr>
          <w:sz w:val="20"/>
          <w:szCs w:val="20"/>
        </w:rPr>
      </w:pPr>
    </w:p>
    <w:p w14:paraId="73B56EB7" w14:textId="77777777" w:rsidR="00D539F0" w:rsidRDefault="00D539F0" w:rsidP="00D539F0">
      <w:pPr>
        <w:spacing w:after="0" w:line="200" w:lineRule="exact"/>
        <w:rPr>
          <w:sz w:val="20"/>
          <w:szCs w:val="20"/>
        </w:rPr>
      </w:pPr>
    </w:p>
    <w:p w14:paraId="12655533" w14:textId="77777777" w:rsidR="00D539F0" w:rsidRDefault="00D539F0" w:rsidP="00D539F0">
      <w:pPr>
        <w:spacing w:before="7" w:after="0" w:line="150" w:lineRule="exact"/>
        <w:rPr>
          <w:sz w:val="15"/>
          <w:szCs w:val="15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73"/>
        <w:gridCol w:w="2175"/>
      </w:tblGrid>
      <w:tr w:rsidR="00D539F0" w14:paraId="235BA6D4" w14:textId="77777777" w:rsidTr="00D539F0">
        <w:trPr>
          <w:trHeight w:hRule="exact" w:val="362"/>
        </w:trPr>
        <w:tc>
          <w:tcPr>
            <w:tcW w:w="8448" w:type="dxa"/>
            <w:gridSpan w:val="2"/>
            <w:tcBorders>
              <w:top w:val="single" w:sz="5" w:space="0" w:color="000000"/>
              <w:left w:val="single" w:sz="5" w:space="0" w:color="000000"/>
              <w:bottom w:val="single" w:sz="14" w:space="0" w:color="000000"/>
              <w:right w:val="single" w:sz="5" w:space="0" w:color="000000"/>
            </w:tcBorders>
          </w:tcPr>
          <w:p w14:paraId="54823C99" w14:textId="77777777" w:rsidR="00D539F0" w:rsidRDefault="00D539F0" w:rsidP="00D539F0">
            <w:pPr>
              <w:spacing w:before="32" w:after="0" w:line="149" w:lineRule="exact"/>
              <w:ind w:left="101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position w:val="-4"/>
                <w:sz w:val="17"/>
                <w:szCs w:val="17"/>
              </w:rPr>
              <w:t>Time</w:t>
            </w:r>
            <w:r>
              <w:rPr>
                <w:rFonts w:ascii="Arial" w:eastAsia="Arial" w:hAnsi="Arial" w:cs="Arial"/>
                <w:b/>
                <w:bCs/>
                <w:spacing w:val="9"/>
                <w:position w:val="-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position w:val="-4"/>
                <w:sz w:val="17"/>
                <w:szCs w:val="17"/>
              </w:rPr>
              <w:t>periods</w:t>
            </w:r>
            <w:r>
              <w:rPr>
                <w:rFonts w:ascii="Arial" w:eastAsia="Arial" w:hAnsi="Arial" w:cs="Arial"/>
                <w:b/>
                <w:bCs/>
                <w:spacing w:val="7"/>
                <w:position w:val="-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position w:val="-4"/>
                <w:sz w:val="17"/>
                <w:szCs w:val="17"/>
              </w:rPr>
              <w:t>for</w:t>
            </w:r>
            <w:r>
              <w:rPr>
                <w:rFonts w:ascii="Arial" w:eastAsia="Arial" w:hAnsi="Arial" w:cs="Arial"/>
                <w:b/>
                <w:bCs/>
                <w:spacing w:val="4"/>
                <w:position w:val="-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position w:val="-4"/>
                <w:sz w:val="17"/>
                <w:szCs w:val="17"/>
              </w:rPr>
              <w:t>notification</w:t>
            </w:r>
            <w:r>
              <w:rPr>
                <w:rFonts w:ascii="Arial" w:eastAsia="Arial" w:hAnsi="Arial" w:cs="Arial"/>
                <w:b/>
                <w:bCs/>
                <w:spacing w:val="4"/>
                <w:position w:val="-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position w:val="-4"/>
                <w:sz w:val="17"/>
                <w:szCs w:val="17"/>
              </w:rPr>
              <w:t>following</w:t>
            </w:r>
            <w:r>
              <w:rPr>
                <w:rFonts w:ascii="Arial" w:eastAsia="Arial" w:hAnsi="Arial" w:cs="Arial"/>
                <w:b/>
                <w:bCs/>
                <w:spacing w:val="15"/>
                <w:position w:val="-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position w:val="-4"/>
                <w:sz w:val="17"/>
                <w:szCs w:val="17"/>
              </w:rPr>
              <w:t>detection</w:t>
            </w:r>
            <w:r>
              <w:rPr>
                <w:rFonts w:ascii="Arial" w:eastAsia="Arial" w:hAnsi="Arial" w:cs="Arial"/>
                <w:b/>
                <w:bCs/>
                <w:spacing w:val="7"/>
                <w:position w:val="-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position w:val="-4"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6"/>
                <w:position w:val="-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position w:val="-4"/>
                <w:sz w:val="17"/>
                <w:szCs w:val="17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5"/>
                <w:position w:val="-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position w:val="-4"/>
                <w:sz w:val="17"/>
                <w:szCs w:val="17"/>
              </w:rPr>
              <w:t>breach</w:t>
            </w:r>
            <w:r>
              <w:rPr>
                <w:rFonts w:ascii="Arial" w:eastAsia="Arial" w:hAnsi="Arial" w:cs="Arial"/>
                <w:b/>
                <w:bCs/>
                <w:spacing w:val="6"/>
                <w:position w:val="-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position w:val="-4"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3"/>
                <w:position w:val="-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position w:val="-4"/>
                <w:sz w:val="17"/>
                <w:szCs w:val="17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4"/>
                <w:position w:val="-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103"/>
                <w:position w:val="-4"/>
                <w:sz w:val="17"/>
                <w:szCs w:val="17"/>
              </w:rPr>
              <w:t>limit</w:t>
            </w:r>
          </w:p>
        </w:tc>
      </w:tr>
      <w:tr w:rsidR="00D539F0" w14:paraId="7A5CA139" w14:textId="77777777" w:rsidTr="00D4360B">
        <w:trPr>
          <w:trHeight w:hRule="exact" w:val="332"/>
        </w:trPr>
        <w:tc>
          <w:tcPr>
            <w:tcW w:w="6273" w:type="dxa"/>
            <w:tcBorders>
              <w:top w:val="single" w:sz="1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BE66A" w14:textId="77777777" w:rsidR="00D539F0" w:rsidRDefault="00D539F0" w:rsidP="00D4360B">
            <w:pPr>
              <w:spacing w:before="82" w:after="0" w:line="240" w:lineRule="auto"/>
              <w:ind w:left="109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w w:val="102"/>
                <w:sz w:val="17"/>
                <w:szCs w:val="17"/>
              </w:rPr>
              <w:t>Parameter</w:t>
            </w:r>
          </w:p>
        </w:tc>
        <w:tc>
          <w:tcPr>
            <w:tcW w:w="2175" w:type="dxa"/>
            <w:tcBorders>
              <w:top w:val="single" w:sz="1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32A5A" w14:textId="77777777" w:rsidR="00D539F0" w:rsidRDefault="00D539F0" w:rsidP="00D4360B">
            <w:pPr>
              <w:spacing w:before="82" w:after="0" w:line="240" w:lineRule="auto"/>
              <w:ind w:left="112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Notification</w:t>
            </w:r>
            <w:r>
              <w:rPr>
                <w:rFonts w:ascii="Arial" w:eastAsia="Arial" w:hAnsi="Arial" w:cs="Arial"/>
                <w:b/>
                <w:bCs/>
                <w:spacing w:val="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101"/>
                <w:sz w:val="17"/>
                <w:szCs w:val="17"/>
              </w:rPr>
              <w:t>period</w:t>
            </w:r>
          </w:p>
        </w:tc>
      </w:tr>
      <w:tr w:rsidR="00D539F0" w14:paraId="34AC558A" w14:textId="77777777" w:rsidTr="00D4360B">
        <w:trPr>
          <w:trHeight w:hRule="exact" w:val="267"/>
        </w:trPr>
        <w:tc>
          <w:tcPr>
            <w:tcW w:w="6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20270" w14:textId="77777777" w:rsidR="00D539F0" w:rsidRDefault="002E772E" w:rsidP="00D4360B">
            <w:r>
              <w:t>CO – 6.7mg/m3                                                  01.07.2015</w:t>
            </w:r>
          </w:p>
        </w:tc>
        <w:tc>
          <w:tcPr>
            <w:tcW w:w="21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470E8" w14:textId="77777777" w:rsidR="00D539F0" w:rsidRDefault="00CC24D6" w:rsidP="00D4360B">
            <w:r>
              <w:t xml:space="preserve"> 04:00 - 04:30</w:t>
            </w:r>
          </w:p>
        </w:tc>
      </w:tr>
      <w:tr w:rsidR="00D539F0" w14:paraId="18A2FE48" w14:textId="77777777" w:rsidTr="00D4360B">
        <w:trPr>
          <w:trHeight w:hRule="exact" w:val="267"/>
        </w:trPr>
        <w:tc>
          <w:tcPr>
            <w:tcW w:w="6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A6021" w14:textId="77777777" w:rsidR="00D539F0" w:rsidRDefault="002E772E" w:rsidP="00D4360B">
            <w:r>
              <w:t>CO – 17.3 mg/m3                                               01.07.2015</w:t>
            </w:r>
          </w:p>
        </w:tc>
        <w:tc>
          <w:tcPr>
            <w:tcW w:w="21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6B963" w14:textId="77777777" w:rsidR="00D539F0" w:rsidRDefault="00CC24D6" w:rsidP="00CC24D6">
            <w:r>
              <w:t xml:space="preserve"> 04:30 - 05:00 </w:t>
            </w:r>
          </w:p>
        </w:tc>
      </w:tr>
      <w:tr w:rsidR="00D539F0" w14:paraId="21879275" w14:textId="77777777" w:rsidTr="00D4360B">
        <w:trPr>
          <w:trHeight w:hRule="exact" w:val="271"/>
        </w:trPr>
        <w:tc>
          <w:tcPr>
            <w:tcW w:w="6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1D89D" w14:textId="77777777" w:rsidR="00D539F0" w:rsidRDefault="002E772E" w:rsidP="00D4360B">
            <w:r>
              <w:t>CO – 21.6mg/m3                                                01.07.2015</w:t>
            </w:r>
          </w:p>
        </w:tc>
        <w:tc>
          <w:tcPr>
            <w:tcW w:w="21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FCB50" w14:textId="77777777" w:rsidR="00D539F0" w:rsidRDefault="00CC24D6" w:rsidP="00CC24D6">
            <w:r>
              <w:t xml:space="preserve"> 05:00 - 05:30</w:t>
            </w:r>
          </w:p>
        </w:tc>
      </w:tr>
    </w:tbl>
    <w:p w14:paraId="690A5689" w14:textId="77777777" w:rsidR="00D539F0" w:rsidRDefault="00D539F0" w:rsidP="00D539F0">
      <w:pPr>
        <w:spacing w:before="18" w:after="0" w:line="220" w:lineRule="exact"/>
      </w:pPr>
    </w:p>
    <w:p w14:paraId="4CA6C346" w14:textId="77777777" w:rsidR="00D539F0" w:rsidRDefault="00D539F0">
      <w:pPr>
        <w:widowControl/>
        <w:spacing w:after="0" w:line="240" w:lineRule="auto"/>
      </w:pPr>
      <w:r>
        <w:br w:type="page"/>
      </w:r>
    </w:p>
    <w:p w14:paraId="349E37C9" w14:textId="77777777" w:rsidR="00D539F0" w:rsidRDefault="00D539F0" w:rsidP="00D539F0">
      <w:pPr>
        <w:spacing w:before="18" w:after="0" w:line="220" w:lineRule="exact"/>
      </w:pPr>
    </w:p>
    <w:tbl>
      <w:tblPr>
        <w:tblW w:w="0" w:type="auto"/>
        <w:tblInd w:w="1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1"/>
        <w:gridCol w:w="5575"/>
      </w:tblGrid>
      <w:tr w:rsidR="00D539F0" w14:paraId="01995A2B" w14:textId="77777777" w:rsidTr="00D4360B">
        <w:trPr>
          <w:trHeight w:hRule="exact" w:val="296"/>
        </w:trPr>
        <w:tc>
          <w:tcPr>
            <w:tcW w:w="84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EEE51" w14:textId="77777777" w:rsidR="00D539F0" w:rsidRDefault="00D539F0" w:rsidP="00D4360B">
            <w:pPr>
              <w:spacing w:before="64" w:after="0" w:line="240" w:lineRule="auto"/>
              <w:ind w:left="101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(c)</w:t>
            </w:r>
            <w:r>
              <w:rPr>
                <w:rFonts w:ascii="Arial" w:eastAsia="Arial" w:hAnsi="Arial" w:cs="Arial"/>
                <w:b/>
                <w:bCs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Notification</w:t>
            </w:r>
            <w:r>
              <w:rPr>
                <w:rFonts w:ascii="Arial" w:eastAsia="Arial" w:hAnsi="Arial" w:cs="Arial"/>
                <w:b/>
                <w:bCs/>
                <w:spacing w:val="2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requirements</w:t>
            </w:r>
            <w:r>
              <w:rPr>
                <w:rFonts w:ascii="Arial" w:eastAsia="Arial" w:hAnsi="Arial" w:cs="Arial"/>
                <w:b/>
                <w:bCs/>
                <w:spacing w:val="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for</w:t>
            </w:r>
            <w:r>
              <w:rPr>
                <w:rFonts w:ascii="Arial" w:eastAsia="Arial" w:hAnsi="Arial" w:cs="Arial"/>
                <w:b/>
                <w:bCs/>
                <w:spacing w:val="-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detection</w:t>
            </w:r>
            <w:r>
              <w:rPr>
                <w:rFonts w:ascii="Arial" w:eastAsia="Arial" w:hAnsi="Arial" w:cs="Arial"/>
                <w:b/>
                <w:bCs/>
                <w:spacing w:val="7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any</w:t>
            </w:r>
            <w:r>
              <w:rPr>
                <w:rFonts w:ascii="Arial" w:eastAsia="Arial" w:hAnsi="Arial" w:cs="Arial"/>
                <w:b/>
                <w:bCs/>
                <w:spacing w:val="-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significant</w:t>
            </w:r>
            <w:r>
              <w:rPr>
                <w:rFonts w:ascii="Arial" w:eastAsia="Arial" w:hAnsi="Arial" w:cs="Arial"/>
                <w:b/>
                <w:bCs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adverse</w:t>
            </w:r>
            <w:r>
              <w:rPr>
                <w:rFonts w:ascii="Arial" w:eastAsia="Arial" w:hAnsi="Arial" w:cs="Arial"/>
                <w:b/>
                <w:bCs/>
                <w:spacing w:val="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environmental</w:t>
            </w:r>
            <w:r>
              <w:rPr>
                <w:rFonts w:ascii="Arial" w:eastAsia="Arial" w:hAnsi="Arial" w:cs="Arial"/>
                <w:b/>
                <w:bCs/>
                <w:spacing w:val="7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101"/>
                <w:sz w:val="17"/>
                <w:szCs w:val="17"/>
              </w:rPr>
              <w:t>effect</w:t>
            </w:r>
          </w:p>
        </w:tc>
      </w:tr>
      <w:tr w:rsidR="00D539F0" w14:paraId="6700AFE4" w14:textId="77777777" w:rsidTr="00D4360B">
        <w:trPr>
          <w:trHeight w:hRule="exact" w:val="300"/>
        </w:trPr>
        <w:tc>
          <w:tcPr>
            <w:tcW w:w="84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4D4B2" w14:textId="77777777" w:rsidR="00D539F0" w:rsidRDefault="00D539F0" w:rsidP="00D4360B">
            <w:pPr>
              <w:spacing w:before="64" w:after="0" w:line="240" w:lineRule="auto"/>
              <w:ind w:left="2476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To</w:t>
            </w:r>
            <w:r>
              <w:rPr>
                <w:rFonts w:ascii="Arial" w:eastAsia="Arial" w:hAnsi="Arial" w:cs="Arial"/>
                <w:b/>
                <w:bCs/>
                <w:spacing w:val="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notified</w:t>
            </w:r>
            <w:r>
              <w:rPr>
                <w:rFonts w:ascii="Arial" w:eastAsia="Arial" w:hAnsi="Arial" w:cs="Arial"/>
                <w:b/>
                <w:bCs/>
                <w:spacing w:val="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within</w:t>
            </w:r>
            <w:r>
              <w:rPr>
                <w:rFonts w:ascii="Arial" w:eastAsia="Arial" w:hAnsi="Arial" w:cs="Arial"/>
                <w:b/>
                <w:bCs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24</w:t>
            </w:r>
            <w:r>
              <w:rPr>
                <w:rFonts w:ascii="Arial" w:eastAsia="Arial" w:hAnsi="Arial" w:cs="Arial"/>
                <w:b/>
                <w:bCs/>
                <w:spacing w:val="-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hours</w:t>
            </w:r>
            <w:r>
              <w:rPr>
                <w:rFonts w:ascii="Arial" w:eastAsia="Arial" w:hAnsi="Arial" w:cs="Arial"/>
                <w:b/>
                <w:bCs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101"/>
                <w:sz w:val="17"/>
                <w:szCs w:val="17"/>
              </w:rPr>
              <w:t>detection</w:t>
            </w:r>
          </w:p>
        </w:tc>
      </w:tr>
      <w:tr w:rsidR="00D539F0" w14:paraId="7F8B5571" w14:textId="77777777" w:rsidTr="00D4360B">
        <w:trPr>
          <w:trHeight w:hRule="exact" w:val="585"/>
        </w:trPr>
        <w:tc>
          <w:tcPr>
            <w:tcW w:w="2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68B38B" w14:textId="77777777" w:rsidR="00D539F0" w:rsidRPr="00D539F0" w:rsidRDefault="00D539F0" w:rsidP="00D4360B">
            <w:pPr>
              <w:spacing w:before="68" w:after="0" w:line="240" w:lineRule="auto"/>
              <w:ind w:left="116" w:right="-20"/>
              <w:rPr>
                <w:rFonts w:ascii="Arial" w:eastAsia="Arial" w:hAnsi="Arial" w:cs="Arial"/>
                <w:b/>
                <w:sz w:val="17"/>
                <w:szCs w:val="17"/>
              </w:rPr>
            </w:pPr>
            <w:r w:rsidRPr="00D539F0">
              <w:rPr>
                <w:rFonts w:ascii="Arial" w:eastAsia="Arial" w:hAnsi="Arial" w:cs="Arial"/>
                <w:b/>
                <w:bCs/>
                <w:w w:val="92"/>
                <w:sz w:val="17"/>
                <w:szCs w:val="17"/>
              </w:rPr>
              <w:t>Description</w:t>
            </w:r>
            <w:r w:rsidRPr="00D539F0">
              <w:rPr>
                <w:rFonts w:ascii="Arial" w:eastAsia="Arial" w:hAnsi="Arial" w:cs="Arial"/>
                <w:b/>
                <w:bCs/>
                <w:spacing w:val="-3"/>
                <w:w w:val="92"/>
                <w:sz w:val="17"/>
                <w:szCs w:val="17"/>
              </w:rPr>
              <w:t xml:space="preserve"> </w:t>
            </w:r>
            <w:r w:rsidRPr="00D539F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of</w:t>
            </w:r>
            <w:r w:rsidRPr="00D539F0">
              <w:rPr>
                <w:rFonts w:ascii="Arial" w:eastAsia="Arial" w:hAnsi="Arial" w:cs="Arial"/>
                <w:b/>
                <w:bCs/>
                <w:spacing w:val="-14"/>
                <w:sz w:val="17"/>
                <w:szCs w:val="17"/>
              </w:rPr>
              <w:t xml:space="preserve"> </w:t>
            </w:r>
            <w:r w:rsidRPr="00D539F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where</w:t>
            </w:r>
            <w:r w:rsidRPr="00D539F0">
              <w:rPr>
                <w:rFonts w:ascii="Arial" w:eastAsia="Arial" w:hAnsi="Arial" w:cs="Arial"/>
                <w:b/>
                <w:bCs/>
                <w:spacing w:val="-18"/>
                <w:sz w:val="17"/>
                <w:szCs w:val="17"/>
              </w:rPr>
              <w:t xml:space="preserve"> </w:t>
            </w:r>
            <w:r w:rsidRPr="00D539F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the</w:t>
            </w:r>
            <w:r w:rsidRPr="00D539F0">
              <w:rPr>
                <w:rFonts w:ascii="Arial" w:eastAsia="Arial" w:hAnsi="Arial" w:cs="Arial"/>
                <w:b/>
                <w:bCs/>
                <w:spacing w:val="-19"/>
                <w:sz w:val="17"/>
                <w:szCs w:val="17"/>
              </w:rPr>
              <w:t xml:space="preserve"> </w:t>
            </w:r>
            <w:r w:rsidRPr="00D539F0">
              <w:rPr>
                <w:rFonts w:ascii="Arial" w:eastAsia="Arial" w:hAnsi="Arial" w:cs="Arial"/>
                <w:b/>
                <w:bCs/>
                <w:w w:val="94"/>
                <w:sz w:val="17"/>
                <w:szCs w:val="17"/>
              </w:rPr>
              <w:t>effect</w:t>
            </w:r>
            <w:r w:rsidRPr="00D539F0">
              <w:rPr>
                <w:rFonts w:ascii="Arial" w:eastAsia="Arial" w:hAnsi="Arial" w:cs="Arial"/>
                <w:b/>
                <w:bCs/>
                <w:spacing w:val="5"/>
                <w:w w:val="94"/>
                <w:sz w:val="17"/>
                <w:szCs w:val="17"/>
              </w:rPr>
              <w:t xml:space="preserve"> </w:t>
            </w:r>
            <w:r w:rsidRPr="00D539F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on</w:t>
            </w:r>
          </w:p>
          <w:p w14:paraId="6BBC9CAE" w14:textId="77777777" w:rsidR="00D539F0" w:rsidRPr="00D539F0" w:rsidRDefault="00D539F0" w:rsidP="00D4360B">
            <w:pPr>
              <w:spacing w:before="93" w:after="0" w:line="240" w:lineRule="auto"/>
              <w:ind w:left="101" w:right="-20"/>
              <w:rPr>
                <w:rFonts w:ascii="Arial" w:eastAsia="Arial" w:hAnsi="Arial" w:cs="Arial"/>
                <w:b/>
                <w:sz w:val="17"/>
                <w:szCs w:val="17"/>
              </w:rPr>
            </w:pPr>
            <w:r w:rsidRPr="00D539F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the</w:t>
            </w:r>
            <w:r w:rsidRPr="00D539F0">
              <w:rPr>
                <w:rFonts w:ascii="Arial" w:eastAsia="Arial" w:hAnsi="Arial" w:cs="Arial"/>
                <w:b/>
                <w:bCs/>
                <w:spacing w:val="-11"/>
                <w:sz w:val="17"/>
                <w:szCs w:val="17"/>
              </w:rPr>
              <w:t xml:space="preserve"> </w:t>
            </w:r>
            <w:r w:rsidRPr="00D539F0">
              <w:rPr>
                <w:rFonts w:ascii="Arial" w:eastAsia="Arial" w:hAnsi="Arial" w:cs="Arial"/>
                <w:b/>
                <w:bCs/>
                <w:w w:val="93"/>
                <w:sz w:val="17"/>
                <w:szCs w:val="17"/>
              </w:rPr>
              <w:t>environment</w:t>
            </w:r>
            <w:r w:rsidRPr="00D539F0">
              <w:rPr>
                <w:rFonts w:ascii="Arial" w:eastAsia="Arial" w:hAnsi="Arial" w:cs="Arial"/>
                <w:b/>
                <w:bCs/>
                <w:spacing w:val="-3"/>
                <w:w w:val="93"/>
                <w:sz w:val="17"/>
                <w:szCs w:val="17"/>
              </w:rPr>
              <w:t xml:space="preserve"> </w:t>
            </w:r>
            <w:r w:rsidRPr="00D539F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was</w:t>
            </w:r>
            <w:r w:rsidRPr="00D539F0">
              <w:rPr>
                <w:rFonts w:ascii="Arial" w:eastAsia="Arial" w:hAnsi="Arial" w:cs="Arial"/>
                <w:b/>
                <w:bCs/>
                <w:spacing w:val="-16"/>
                <w:sz w:val="17"/>
                <w:szCs w:val="17"/>
              </w:rPr>
              <w:t xml:space="preserve"> </w:t>
            </w:r>
            <w:r w:rsidRPr="00D539F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detected</w:t>
            </w:r>
          </w:p>
        </w:tc>
        <w:tc>
          <w:tcPr>
            <w:tcW w:w="5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3C076" w14:textId="77777777" w:rsidR="00D539F0" w:rsidRDefault="00D539F0" w:rsidP="00D4360B"/>
        </w:tc>
      </w:tr>
      <w:tr w:rsidR="00D539F0" w14:paraId="3E8F519B" w14:textId="77777777" w:rsidTr="00D4360B">
        <w:trPr>
          <w:trHeight w:hRule="exact" w:val="296"/>
        </w:trPr>
        <w:tc>
          <w:tcPr>
            <w:tcW w:w="2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9C371" w14:textId="77777777" w:rsidR="00D539F0" w:rsidRPr="00D539F0" w:rsidRDefault="00D539F0" w:rsidP="00D4360B">
            <w:pPr>
              <w:spacing w:before="68" w:after="0" w:line="240" w:lineRule="auto"/>
              <w:ind w:left="109" w:right="-20"/>
              <w:rPr>
                <w:rFonts w:ascii="Arial" w:eastAsia="Arial" w:hAnsi="Arial" w:cs="Arial"/>
                <w:b/>
                <w:sz w:val="17"/>
                <w:szCs w:val="17"/>
              </w:rPr>
            </w:pPr>
            <w:r w:rsidRPr="00D539F0">
              <w:rPr>
                <w:rFonts w:ascii="Arial" w:eastAsia="Arial" w:hAnsi="Arial" w:cs="Arial"/>
                <w:b/>
                <w:sz w:val="17"/>
                <w:szCs w:val="17"/>
              </w:rPr>
              <w:t>Substances(s)</w:t>
            </w:r>
            <w:r w:rsidRPr="00D539F0">
              <w:rPr>
                <w:rFonts w:ascii="Arial" w:eastAsia="Arial" w:hAnsi="Arial" w:cs="Arial"/>
                <w:b/>
                <w:spacing w:val="18"/>
                <w:sz w:val="17"/>
                <w:szCs w:val="17"/>
              </w:rPr>
              <w:t xml:space="preserve"> </w:t>
            </w:r>
            <w:r w:rsidRPr="00D539F0">
              <w:rPr>
                <w:rFonts w:ascii="Arial" w:eastAsia="Arial" w:hAnsi="Arial" w:cs="Arial"/>
                <w:b/>
                <w:w w:val="101"/>
                <w:sz w:val="17"/>
                <w:szCs w:val="17"/>
              </w:rPr>
              <w:t>detected</w:t>
            </w:r>
          </w:p>
        </w:tc>
        <w:tc>
          <w:tcPr>
            <w:tcW w:w="5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B9566" w14:textId="77777777" w:rsidR="00D539F0" w:rsidRDefault="00D539F0" w:rsidP="00D4360B"/>
        </w:tc>
      </w:tr>
      <w:tr w:rsidR="00D539F0" w14:paraId="7BB5D42E" w14:textId="77777777" w:rsidTr="00D4360B">
        <w:trPr>
          <w:trHeight w:hRule="exact" w:val="592"/>
        </w:trPr>
        <w:tc>
          <w:tcPr>
            <w:tcW w:w="2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A8233" w14:textId="77777777" w:rsidR="00D539F0" w:rsidRPr="00D539F0" w:rsidRDefault="00D539F0" w:rsidP="00D4360B">
            <w:pPr>
              <w:spacing w:before="75" w:after="0" w:line="240" w:lineRule="auto"/>
              <w:ind w:left="109" w:right="-20"/>
              <w:rPr>
                <w:rFonts w:ascii="Arial" w:eastAsia="Arial" w:hAnsi="Arial" w:cs="Arial"/>
                <w:b/>
                <w:sz w:val="17"/>
                <w:szCs w:val="17"/>
              </w:rPr>
            </w:pPr>
            <w:r w:rsidRPr="00D539F0">
              <w:rPr>
                <w:rFonts w:ascii="Arial" w:eastAsia="Arial" w:hAnsi="Arial" w:cs="Arial"/>
                <w:b/>
                <w:bCs/>
                <w:w w:val="93"/>
                <w:sz w:val="17"/>
                <w:szCs w:val="17"/>
              </w:rPr>
              <w:t xml:space="preserve">Concentrations </w:t>
            </w:r>
            <w:r w:rsidRPr="00D539F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of</w:t>
            </w:r>
            <w:r w:rsidRPr="00D539F0">
              <w:rPr>
                <w:rFonts w:ascii="Arial" w:eastAsia="Arial" w:hAnsi="Arial" w:cs="Arial"/>
                <w:b/>
                <w:bCs/>
                <w:spacing w:val="-11"/>
                <w:sz w:val="17"/>
                <w:szCs w:val="17"/>
              </w:rPr>
              <w:t xml:space="preserve"> </w:t>
            </w:r>
            <w:r w:rsidRPr="00D539F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substances</w:t>
            </w:r>
          </w:p>
          <w:p w14:paraId="2EA19EAB" w14:textId="77777777" w:rsidR="00D539F0" w:rsidRPr="00D539F0" w:rsidRDefault="00D539F0" w:rsidP="00D4360B">
            <w:pPr>
              <w:spacing w:before="93" w:after="0" w:line="240" w:lineRule="auto"/>
              <w:ind w:left="101" w:right="-20"/>
              <w:rPr>
                <w:rFonts w:ascii="Arial" w:eastAsia="Arial" w:hAnsi="Arial" w:cs="Arial"/>
                <w:b/>
                <w:sz w:val="17"/>
                <w:szCs w:val="17"/>
              </w:rPr>
            </w:pPr>
            <w:r w:rsidRPr="00D539F0">
              <w:rPr>
                <w:rFonts w:ascii="Arial" w:eastAsia="Arial" w:hAnsi="Arial" w:cs="Arial"/>
                <w:b/>
                <w:w w:val="102"/>
                <w:sz w:val="17"/>
                <w:szCs w:val="17"/>
              </w:rPr>
              <w:t>detected</w:t>
            </w:r>
          </w:p>
        </w:tc>
        <w:tc>
          <w:tcPr>
            <w:tcW w:w="5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0CC2F" w14:textId="77777777" w:rsidR="00D539F0" w:rsidRDefault="00D539F0" w:rsidP="00D4360B"/>
        </w:tc>
      </w:tr>
      <w:tr w:rsidR="00D539F0" w14:paraId="795BE6FD" w14:textId="77777777" w:rsidTr="00D4360B">
        <w:trPr>
          <w:trHeight w:hRule="exact" w:val="303"/>
        </w:trPr>
        <w:tc>
          <w:tcPr>
            <w:tcW w:w="2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9CFE4" w14:textId="77777777" w:rsidR="00D539F0" w:rsidRPr="00D539F0" w:rsidRDefault="00D539F0" w:rsidP="00D4360B">
            <w:pPr>
              <w:spacing w:before="75" w:after="0" w:line="240" w:lineRule="auto"/>
              <w:ind w:left="116" w:right="-20"/>
              <w:rPr>
                <w:rFonts w:ascii="Arial" w:eastAsia="Arial" w:hAnsi="Arial" w:cs="Arial"/>
                <w:b/>
                <w:sz w:val="17"/>
                <w:szCs w:val="17"/>
              </w:rPr>
            </w:pPr>
            <w:r w:rsidRPr="00D539F0">
              <w:rPr>
                <w:rFonts w:ascii="Arial" w:eastAsia="Arial" w:hAnsi="Arial" w:cs="Arial"/>
                <w:b/>
                <w:sz w:val="17"/>
                <w:szCs w:val="17"/>
              </w:rPr>
              <w:t>Date</w:t>
            </w:r>
            <w:r w:rsidRPr="00D539F0">
              <w:rPr>
                <w:rFonts w:ascii="Arial" w:eastAsia="Arial" w:hAnsi="Arial" w:cs="Arial"/>
                <w:b/>
                <w:spacing w:val="12"/>
                <w:sz w:val="17"/>
                <w:szCs w:val="17"/>
              </w:rPr>
              <w:t xml:space="preserve"> </w:t>
            </w:r>
            <w:r w:rsidRPr="00D539F0">
              <w:rPr>
                <w:rFonts w:ascii="Arial" w:eastAsia="Arial" w:hAnsi="Arial" w:cs="Arial"/>
                <w:b/>
                <w:sz w:val="17"/>
                <w:szCs w:val="17"/>
              </w:rPr>
              <w:t>of</w:t>
            </w:r>
            <w:r w:rsidRPr="00D539F0">
              <w:rPr>
                <w:rFonts w:ascii="Arial" w:eastAsia="Arial" w:hAnsi="Arial" w:cs="Arial"/>
                <w:b/>
                <w:spacing w:val="-7"/>
                <w:sz w:val="17"/>
                <w:szCs w:val="17"/>
              </w:rPr>
              <w:t xml:space="preserve"> </w:t>
            </w:r>
            <w:r w:rsidRPr="00D539F0">
              <w:rPr>
                <w:rFonts w:ascii="Arial" w:eastAsia="Arial" w:hAnsi="Arial" w:cs="Arial"/>
                <w:b/>
                <w:w w:val="101"/>
                <w:sz w:val="17"/>
                <w:szCs w:val="17"/>
              </w:rPr>
              <w:t>monitoring/sampling</w:t>
            </w:r>
          </w:p>
        </w:tc>
        <w:tc>
          <w:tcPr>
            <w:tcW w:w="5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915F2" w14:textId="77777777" w:rsidR="00D539F0" w:rsidRDefault="00D539F0" w:rsidP="00D4360B"/>
        </w:tc>
      </w:tr>
    </w:tbl>
    <w:p w14:paraId="55B95E56" w14:textId="77777777" w:rsidR="00D539F0" w:rsidRDefault="00D539F0" w:rsidP="00D539F0">
      <w:pPr>
        <w:spacing w:after="0" w:line="200" w:lineRule="exact"/>
        <w:rPr>
          <w:sz w:val="20"/>
          <w:szCs w:val="20"/>
        </w:rPr>
      </w:pPr>
    </w:p>
    <w:p w14:paraId="4364EEC5" w14:textId="77777777" w:rsidR="00D539F0" w:rsidRDefault="00D539F0" w:rsidP="00D539F0">
      <w:pPr>
        <w:spacing w:before="12" w:after="0" w:line="260" w:lineRule="exact"/>
        <w:rPr>
          <w:sz w:val="26"/>
          <w:szCs w:val="26"/>
        </w:rPr>
      </w:pPr>
    </w:p>
    <w:p w14:paraId="1228DA21" w14:textId="77777777" w:rsidR="00D539F0" w:rsidRPr="00D539F0" w:rsidRDefault="00D539F0" w:rsidP="00D539F0">
      <w:pPr>
        <w:spacing w:before="20" w:after="0" w:line="378" w:lineRule="exact"/>
        <w:ind w:left="296" w:right="-20"/>
        <w:rPr>
          <w:rFonts w:ascii="Arial" w:eastAsia="Arial" w:hAnsi="Arial" w:cs="Arial"/>
          <w:sz w:val="26"/>
          <w:szCs w:val="26"/>
        </w:rPr>
      </w:pPr>
      <w:r>
        <w:rPr>
          <w:rFonts w:ascii="Arial" w:eastAsia="Times New Roman" w:hAnsi="Arial" w:cs="Arial"/>
          <w:spacing w:val="13"/>
          <w:position w:val="3"/>
          <w:sz w:val="26"/>
          <w:szCs w:val="26"/>
        </w:rPr>
        <w:t xml:space="preserve"> Part B- to be submitted as soon as practicable</w:t>
      </w:r>
    </w:p>
    <w:tbl>
      <w:tblPr>
        <w:tblW w:w="0" w:type="auto"/>
        <w:tblInd w:w="1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8"/>
        <w:gridCol w:w="4126"/>
      </w:tblGrid>
      <w:tr w:rsidR="00D539F0" w14:paraId="241C60DA" w14:textId="77777777" w:rsidTr="00D4360B">
        <w:trPr>
          <w:trHeight w:hRule="exact" w:val="527"/>
        </w:trPr>
        <w:tc>
          <w:tcPr>
            <w:tcW w:w="41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4E04E" w14:textId="77777777" w:rsidR="00D539F0" w:rsidRDefault="00D539F0" w:rsidP="00D4360B">
            <w:pPr>
              <w:spacing w:before="35" w:after="0" w:line="240" w:lineRule="auto"/>
              <w:ind w:left="98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w w:val="92"/>
                <w:sz w:val="17"/>
                <w:szCs w:val="17"/>
              </w:rPr>
              <w:t>Any</w:t>
            </w:r>
            <w:r>
              <w:rPr>
                <w:rFonts w:ascii="Arial" w:eastAsia="Arial" w:hAnsi="Arial" w:cs="Arial"/>
                <w:b/>
                <w:bCs/>
                <w:spacing w:val="3"/>
                <w:w w:val="9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2"/>
                <w:sz w:val="17"/>
                <w:szCs w:val="17"/>
              </w:rPr>
              <w:t>more</w:t>
            </w:r>
            <w:r>
              <w:rPr>
                <w:rFonts w:ascii="Arial" w:eastAsia="Arial" w:hAnsi="Arial" w:cs="Arial"/>
                <w:b/>
                <w:bCs/>
                <w:spacing w:val="15"/>
                <w:w w:val="9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2"/>
                <w:sz w:val="17"/>
                <w:szCs w:val="17"/>
              </w:rPr>
              <w:t>accurate</w:t>
            </w:r>
            <w:r>
              <w:rPr>
                <w:rFonts w:ascii="Arial" w:eastAsia="Arial" w:hAnsi="Arial" w:cs="Arial"/>
                <w:b/>
                <w:bCs/>
                <w:spacing w:val="17"/>
                <w:w w:val="9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2"/>
                <w:sz w:val="17"/>
                <w:szCs w:val="17"/>
              </w:rPr>
              <w:t>information</w:t>
            </w:r>
            <w:r>
              <w:rPr>
                <w:rFonts w:ascii="Arial" w:eastAsia="Arial" w:hAnsi="Arial" w:cs="Arial"/>
                <w:b/>
                <w:bCs/>
                <w:spacing w:val="-6"/>
                <w:w w:val="9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2"/>
                <w:sz w:val="17"/>
                <w:szCs w:val="17"/>
              </w:rPr>
              <w:t>on</w:t>
            </w:r>
            <w:r>
              <w:rPr>
                <w:rFonts w:ascii="Arial" w:eastAsia="Arial" w:hAnsi="Arial" w:cs="Arial"/>
                <w:b/>
                <w:bCs/>
                <w:spacing w:val="-1"/>
                <w:w w:val="9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1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5"/>
                <w:sz w:val="17"/>
                <w:szCs w:val="17"/>
              </w:rPr>
              <w:t>matters</w:t>
            </w:r>
            <w:r>
              <w:rPr>
                <w:rFonts w:ascii="Arial" w:eastAsia="Arial" w:hAnsi="Arial" w:cs="Arial"/>
                <w:b/>
                <w:bCs/>
                <w:spacing w:val="2"/>
                <w:w w:val="9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for</w:t>
            </w:r>
          </w:p>
          <w:p w14:paraId="215DF2A5" w14:textId="77777777" w:rsidR="00D539F0" w:rsidRDefault="00D539F0" w:rsidP="00D4360B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notification</w:t>
            </w:r>
            <w:r>
              <w:rPr>
                <w:rFonts w:ascii="Arial" w:eastAsia="Arial" w:hAnsi="Arial" w:cs="Arial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under</w:t>
            </w:r>
            <w:r>
              <w:rPr>
                <w:rFonts w:ascii="Arial" w:eastAsia="Arial" w:hAnsi="Arial" w:cs="Arial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Part</w:t>
            </w:r>
            <w:r>
              <w:rPr>
                <w:rFonts w:ascii="Arial" w:eastAsia="Arial" w:hAnsi="Arial" w:cs="Arial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4"/>
                <w:sz w:val="16"/>
                <w:szCs w:val="16"/>
              </w:rPr>
              <w:t>A.</w:t>
            </w:r>
          </w:p>
        </w:tc>
        <w:tc>
          <w:tcPr>
            <w:tcW w:w="4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26368" w14:textId="77777777" w:rsidR="00D539F0" w:rsidRDefault="00D539F0" w:rsidP="00D4360B"/>
        </w:tc>
      </w:tr>
      <w:tr w:rsidR="00D539F0" w14:paraId="15CD4819" w14:textId="77777777" w:rsidTr="00D4360B">
        <w:trPr>
          <w:trHeight w:hRule="exact" w:val="527"/>
        </w:trPr>
        <w:tc>
          <w:tcPr>
            <w:tcW w:w="41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C5D64" w14:textId="77777777" w:rsidR="00D539F0" w:rsidRDefault="00D539F0" w:rsidP="00D4360B">
            <w:pPr>
              <w:spacing w:before="35" w:after="0" w:line="240" w:lineRule="auto"/>
              <w:ind w:left="105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w w:val="98"/>
                <w:sz w:val="17"/>
                <w:szCs w:val="17"/>
              </w:rPr>
              <w:t>Measures</w:t>
            </w:r>
            <w:r>
              <w:rPr>
                <w:rFonts w:ascii="Arial" w:eastAsia="Arial" w:hAnsi="Arial" w:cs="Arial"/>
                <w:b/>
                <w:bCs/>
                <w:spacing w:val="-5"/>
                <w:w w:val="9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taken,</w:t>
            </w:r>
            <w:r>
              <w:rPr>
                <w:rFonts w:ascii="Arial" w:eastAsia="Arial" w:hAnsi="Arial" w:cs="Arial"/>
                <w:b/>
                <w:bCs/>
                <w:spacing w:val="-1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or</w:t>
            </w:r>
            <w:r>
              <w:rPr>
                <w:rFonts w:ascii="Arial" w:eastAsia="Arial" w:hAnsi="Arial" w:cs="Arial"/>
                <w:b/>
                <w:bCs/>
                <w:spacing w:val="-1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2"/>
                <w:sz w:val="17"/>
                <w:szCs w:val="17"/>
              </w:rPr>
              <w:t>intended</w:t>
            </w:r>
            <w:r>
              <w:rPr>
                <w:rFonts w:ascii="Arial" w:eastAsia="Arial" w:hAnsi="Arial" w:cs="Arial"/>
                <w:b/>
                <w:bCs/>
                <w:spacing w:val="3"/>
                <w:w w:val="9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to</w:t>
            </w:r>
            <w:r>
              <w:rPr>
                <w:rFonts w:ascii="Arial" w:eastAsia="Arial" w:hAnsi="Arial" w:cs="Arial"/>
                <w:b/>
                <w:bCs/>
                <w:spacing w:val="-1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 xml:space="preserve">be </w:t>
            </w:r>
            <w:r>
              <w:rPr>
                <w:rFonts w:ascii="Arial" w:eastAsia="Arial" w:hAnsi="Arial" w:cs="Arial"/>
                <w:b/>
                <w:bCs/>
                <w:w w:val="96"/>
                <w:sz w:val="17"/>
                <w:szCs w:val="17"/>
              </w:rPr>
              <w:t>taken,</w:t>
            </w:r>
            <w:r>
              <w:rPr>
                <w:rFonts w:ascii="Arial" w:eastAsia="Arial" w:hAnsi="Arial" w:cs="Arial"/>
                <w:b/>
                <w:bCs/>
                <w:spacing w:val="1"/>
                <w:w w:val="9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to</w:t>
            </w:r>
          </w:p>
          <w:p w14:paraId="2857A922" w14:textId="77777777" w:rsidR="00D539F0" w:rsidRDefault="00D539F0" w:rsidP="00D4360B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w w:val="96"/>
                <w:sz w:val="17"/>
                <w:szCs w:val="17"/>
              </w:rPr>
              <w:t>prevent</w:t>
            </w:r>
            <w:r>
              <w:rPr>
                <w:rFonts w:ascii="Arial" w:eastAsia="Arial" w:hAnsi="Arial" w:cs="Arial"/>
                <w:b/>
                <w:bCs/>
                <w:spacing w:val="-3"/>
                <w:w w:val="9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3"/>
                <w:sz w:val="17"/>
                <w:szCs w:val="17"/>
              </w:rPr>
              <w:t>recurrence</w:t>
            </w:r>
            <w:r>
              <w:rPr>
                <w:rFonts w:ascii="Arial" w:eastAsia="Arial" w:hAnsi="Arial" w:cs="Arial"/>
                <w:b/>
                <w:bCs/>
                <w:spacing w:val="1"/>
                <w:w w:val="9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17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incident</w:t>
            </w:r>
          </w:p>
        </w:tc>
        <w:tc>
          <w:tcPr>
            <w:tcW w:w="4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05518" w14:textId="77777777" w:rsidR="00D539F0" w:rsidRDefault="00D539F0" w:rsidP="00D4360B"/>
        </w:tc>
      </w:tr>
      <w:tr w:rsidR="00D539F0" w14:paraId="34D357FD" w14:textId="77777777" w:rsidTr="00D4360B">
        <w:trPr>
          <w:trHeight w:hRule="exact" w:val="790"/>
        </w:trPr>
        <w:tc>
          <w:tcPr>
            <w:tcW w:w="41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39A68" w14:textId="77777777" w:rsidR="00D539F0" w:rsidRDefault="00D539F0" w:rsidP="00D4360B">
            <w:pPr>
              <w:spacing w:before="35" w:after="0" w:line="240" w:lineRule="auto"/>
              <w:ind w:left="112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Measures</w:t>
            </w:r>
            <w:r>
              <w:rPr>
                <w:rFonts w:ascii="Arial" w:eastAsia="Arial" w:hAnsi="Arial" w:cs="Arial"/>
                <w:spacing w:val="2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taken,</w:t>
            </w:r>
            <w:r>
              <w:rPr>
                <w:rFonts w:ascii="Arial" w:eastAsia="Arial" w:hAnsi="Arial" w:cs="Arial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or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intended</w:t>
            </w:r>
            <w:r>
              <w:rPr>
                <w:rFonts w:ascii="Arial" w:eastAsia="Arial" w:hAnsi="Arial" w:cs="Arial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to</w:t>
            </w:r>
            <w:r>
              <w:rPr>
                <w:rFonts w:ascii="Arial" w:eastAsia="Arial" w:hAnsi="Arial" w:cs="Arial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be</w:t>
            </w:r>
            <w:r>
              <w:rPr>
                <w:rFonts w:ascii="Arial" w:eastAsia="Arial" w:hAnsi="Arial" w:cs="Arial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taken,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to</w:t>
            </w:r>
            <w:r>
              <w:rPr>
                <w:rFonts w:ascii="Arial" w:eastAsia="Arial" w:hAnsi="Arial" w:cs="Arial"/>
                <w:spacing w:val="-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rectify,</w:t>
            </w:r>
          </w:p>
          <w:p w14:paraId="455771E1" w14:textId="77777777" w:rsidR="00D539F0" w:rsidRDefault="00D539F0" w:rsidP="00D4360B">
            <w:pPr>
              <w:spacing w:after="0" w:line="260" w:lineRule="atLeast"/>
              <w:ind w:left="98" w:right="96" w:firstLine="14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w w:val="91"/>
                <w:sz w:val="17"/>
                <w:szCs w:val="17"/>
              </w:rPr>
              <w:t>limit</w:t>
            </w:r>
            <w:r>
              <w:rPr>
                <w:rFonts w:ascii="Arial" w:eastAsia="Arial" w:hAnsi="Arial" w:cs="Arial"/>
                <w:b/>
                <w:bCs/>
                <w:spacing w:val="-4"/>
                <w:w w:val="9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1"/>
                <w:sz w:val="17"/>
                <w:szCs w:val="17"/>
              </w:rPr>
              <w:t>or prevent</w:t>
            </w:r>
            <w:r>
              <w:rPr>
                <w:rFonts w:ascii="Arial" w:eastAsia="Arial" w:hAnsi="Arial" w:cs="Arial"/>
                <w:b/>
                <w:bCs/>
                <w:spacing w:val="25"/>
                <w:w w:val="9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1"/>
                <w:sz w:val="17"/>
                <w:szCs w:val="17"/>
              </w:rPr>
              <w:t>any</w:t>
            </w:r>
            <w:r>
              <w:rPr>
                <w:rFonts w:ascii="Arial" w:eastAsia="Arial" w:hAnsi="Arial" w:cs="Arial"/>
                <w:b/>
                <w:bCs/>
                <w:spacing w:val="8"/>
                <w:w w:val="9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1"/>
                <w:sz w:val="17"/>
                <w:szCs w:val="17"/>
              </w:rPr>
              <w:t>pollution</w:t>
            </w:r>
            <w:r>
              <w:rPr>
                <w:rFonts w:ascii="Arial" w:eastAsia="Arial" w:hAnsi="Arial" w:cs="Arial"/>
                <w:b/>
                <w:bCs/>
                <w:spacing w:val="-10"/>
                <w:w w:val="9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1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 xml:space="preserve">environment </w:t>
            </w:r>
            <w:r>
              <w:rPr>
                <w:rFonts w:ascii="Arial" w:eastAsia="Arial" w:hAnsi="Arial" w:cs="Arial"/>
                <w:b/>
                <w:bCs/>
                <w:w w:val="92"/>
                <w:sz w:val="17"/>
                <w:szCs w:val="17"/>
              </w:rPr>
              <w:t>which</w:t>
            </w:r>
            <w:r>
              <w:rPr>
                <w:rFonts w:ascii="Arial" w:eastAsia="Arial" w:hAnsi="Arial" w:cs="Arial"/>
                <w:b/>
                <w:bCs/>
                <w:spacing w:val="8"/>
                <w:w w:val="9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has</w:t>
            </w:r>
            <w:r>
              <w:rPr>
                <w:rFonts w:ascii="Arial" w:eastAsia="Arial" w:hAnsi="Arial" w:cs="Arial"/>
                <w:b/>
                <w:bCs/>
                <w:spacing w:val="-1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been</w:t>
            </w:r>
            <w:r>
              <w:rPr>
                <w:rFonts w:ascii="Arial" w:eastAsia="Arial" w:hAnsi="Arial" w:cs="Arial"/>
                <w:b/>
                <w:bCs/>
                <w:spacing w:val="-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or</w:t>
            </w:r>
            <w:r>
              <w:rPr>
                <w:rFonts w:ascii="Arial" w:eastAsia="Arial" w:hAnsi="Arial" w:cs="Arial"/>
                <w:b/>
                <w:bCs/>
                <w:spacing w:val="-1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may</w:t>
            </w:r>
            <w:r>
              <w:rPr>
                <w:rFonts w:ascii="Arial" w:eastAsia="Arial" w:hAnsi="Arial" w:cs="Arial"/>
                <w:b/>
                <w:bCs/>
                <w:spacing w:val="-1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5"/>
                <w:sz w:val="17"/>
                <w:szCs w:val="17"/>
              </w:rPr>
              <w:t>caused</w:t>
            </w:r>
            <w:r>
              <w:rPr>
                <w:rFonts w:ascii="Arial" w:eastAsia="Arial" w:hAnsi="Arial" w:cs="Arial"/>
                <w:b/>
                <w:bCs/>
                <w:spacing w:val="-2"/>
                <w:w w:val="9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by</w:t>
            </w:r>
            <w:r>
              <w:rPr>
                <w:rFonts w:ascii="Arial" w:eastAsia="Arial" w:hAnsi="Arial" w:cs="Arial"/>
                <w:b/>
                <w:bCs/>
                <w:spacing w:val="-1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1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1"/>
                <w:sz w:val="17"/>
                <w:szCs w:val="17"/>
              </w:rPr>
              <w:t>emission</w:t>
            </w:r>
          </w:p>
        </w:tc>
        <w:tc>
          <w:tcPr>
            <w:tcW w:w="4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8A65F" w14:textId="77777777" w:rsidR="00D539F0" w:rsidRDefault="00D539F0" w:rsidP="00D4360B"/>
        </w:tc>
      </w:tr>
      <w:tr w:rsidR="00D539F0" w14:paraId="30DEA25E" w14:textId="77777777" w:rsidTr="00D4360B">
        <w:trPr>
          <w:trHeight w:hRule="exact" w:val="531"/>
        </w:trPr>
        <w:tc>
          <w:tcPr>
            <w:tcW w:w="41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357B5" w14:textId="77777777" w:rsidR="00D539F0" w:rsidRDefault="00D539F0" w:rsidP="00D4360B">
            <w:pPr>
              <w:spacing w:before="31" w:after="0" w:line="240" w:lineRule="auto"/>
              <w:ind w:left="98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dates</w:t>
            </w:r>
            <w:r>
              <w:rPr>
                <w:rFonts w:ascii="Arial" w:eastAsia="Arial" w:hAnsi="Arial" w:cs="Arial"/>
                <w:b/>
                <w:bCs/>
                <w:spacing w:val="-1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0"/>
                <w:sz w:val="17"/>
                <w:szCs w:val="17"/>
              </w:rPr>
              <w:t xml:space="preserve">of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any</w:t>
            </w:r>
            <w:r>
              <w:rPr>
                <w:rFonts w:ascii="Arial" w:eastAsia="Arial" w:hAnsi="Arial" w:cs="Arial"/>
                <w:b/>
                <w:bCs/>
                <w:spacing w:val="-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0"/>
                <w:sz w:val="17"/>
                <w:szCs w:val="17"/>
              </w:rPr>
              <w:t>unauthorised</w:t>
            </w:r>
            <w:r>
              <w:rPr>
                <w:rFonts w:ascii="Arial" w:eastAsia="Arial" w:hAnsi="Arial" w:cs="Arial"/>
                <w:b/>
                <w:bCs/>
                <w:spacing w:val="30"/>
                <w:w w:val="9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0"/>
                <w:sz w:val="17"/>
                <w:szCs w:val="17"/>
              </w:rPr>
              <w:t>emissions</w:t>
            </w:r>
            <w:r>
              <w:rPr>
                <w:rFonts w:ascii="Arial" w:eastAsia="Arial" w:hAnsi="Arial" w:cs="Arial"/>
                <w:b/>
                <w:bCs/>
                <w:spacing w:val="22"/>
                <w:w w:val="9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0"/>
                <w:sz w:val="17"/>
                <w:szCs w:val="17"/>
              </w:rPr>
              <w:t>from</w:t>
            </w:r>
            <w:r>
              <w:rPr>
                <w:rFonts w:ascii="Arial" w:eastAsia="Arial" w:hAnsi="Arial" w:cs="Arial"/>
                <w:b/>
                <w:bCs/>
                <w:spacing w:val="4"/>
                <w:w w:val="9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the</w:t>
            </w:r>
          </w:p>
          <w:p w14:paraId="6EA88993" w14:textId="77777777" w:rsidR="00D539F0" w:rsidRDefault="00D539F0" w:rsidP="00D4360B">
            <w:pPr>
              <w:spacing w:before="64" w:after="0" w:line="240" w:lineRule="auto"/>
              <w:ind w:left="98" w:right="-20"/>
              <w:rPr>
                <w:rFonts w:ascii="Arial" w:eastAsia="Arial" w:hAnsi="Arial" w:cs="Arial"/>
                <w:sz w:val="17"/>
                <w:szCs w:val="17"/>
              </w:rPr>
            </w:pPr>
            <w:proofErr w:type="gramStart"/>
            <w:r>
              <w:rPr>
                <w:rFonts w:ascii="Arial" w:eastAsia="Arial" w:hAnsi="Arial" w:cs="Arial"/>
                <w:sz w:val="17"/>
                <w:szCs w:val="17"/>
              </w:rPr>
              <w:t>facility</w:t>
            </w:r>
            <w:proofErr w:type="gramEnd"/>
            <w:r>
              <w:rPr>
                <w:rFonts w:ascii="Arial" w:eastAsia="Arial" w:hAnsi="Arial" w:cs="Arial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in</w:t>
            </w:r>
            <w:r>
              <w:rPr>
                <w:rFonts w:ascii="Arial" w:eastAsia="Arial" w:hAnsi="Arial" w:cs="Arial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the</w:t>
            </w:r>
            <w:r>
              <w:rPr>
                <w:rFonts w:ascii="Arial" w:eastAsia="Arial" w:hAnsi="Arial" w:cs="Arial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preceding</w:t>
            </w:r>
            <w:r>
              <w:rPr>
                <w:rFonts w:ascii="Arial" w:eastAsia="Arial" w:hAnsi="Arial" w:cs="Arial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24</w:t>
            </w:r>
            <w:r>
              <w:rPr>
                <w:rFonts w:ascii="Arial" w:eastAsia="Arial" w:hAnsi="Arial" w:cs="Arial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sz w:val="17"/>
                <w:szCs w:val="17"/>
              </w:rPr>
              <w:t>months.</w:t>
            </w:r>
          </w:p>
        </w:tc>
        <w:tc>
          <w:tcPr>
            <w:tcW w:w="4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2CFE7" w14:textId="77777777" w:rsidR="00D539F0" w:rsidRDefault="00D539F0" w:rsidP="00D4360B"/>
        </w:tc>
      </w:tr>
    </w:tbl>
    <w:p w14:paraId="6807B4A1" w14:textId="77777777" w:rsidR="00D539F0" w:rsidRDefault="00D539F0" w:rsidP="00D539F0">
      <w:pPr>
        <w:spacing w:after="0" w:line="200" w:lineRule="exact"/>
        <w:rPr>
          <w:sz w:val="20"/>
          <w:szCs w:val="20"/>
        </w:rPr>
      </w:pPr>
    </w:p>
    <w:p w14:paraId="0AA98572" w14:textId="77777777" w:rsidR="00D539F0" w:rsidRDefault="00D539F0" w:rsidP="00D539F0">
      <w:pPr>
        <w:spacing w:after="0" w:line="200" w:lineRule="exact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3"/>
        <w:gridCol w:w="7330"/>
      </w:tblGrid>
      <w:tr w:rsidR="00D539F0" w14:paraId="46053D16" w14:textId="77777777" w:rsidTr="00D539F0">
        <w:tc>
          <w:tcPr>
            <w:tcW w:w="2093" w:type="dxa"/>
          </w:tcPr>
          <w:p w14:paraId="24710AAE" w14:textId="77777777" w:rsidR="00D539F0" w:rsidRDefault="00D539F0" w:rsidP="00D539F0">
            <w:pPr>
              <w:spacing w:after="0"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NAME*</w:t>
            </w:r>
          </w:p>
        </w:tc>
        <w:tc>
          <w:tcPr>
            <w:tcW w:w="7536" w:type="dxa"/>
          </w:tcPr>
          <w:p w14:paraId="1FB38BC1" w14:textId="77777777" w:rsidR="00D539F0" w:rsidRDefault="00D539F0" w:rsidP="00D539F0">
            <w:pPr>
              <w:spacing w:after="0" w:line="200" w:lineRule="exact"/>
              <w:rPr>
                <w:sz w:val="20"/>
                <w:szCs w:val="20"/>
              </w:rPr>
            </w:pPr>
          </w:p>
        </w:tc>
      </w:tr>
      <w:tr w:rsidR="00D539F0" w14:paraId="3CF54F13" w14:textId="77777777" w:rsidTr="00D539F0">
        <w:tc>
          <w:tcPr>
            <w:tcW w:w="2093" w:type="dxa"/>
          </w:tcPr>
          <w:p w14:paraId="520543E4" w14:textId="77777777" w:rsidR="00D539F0" w:rsidRDefault="00D539F0" w:rsidP="00D539F0">
            <w:pPr>
              <w:spacing w:after="0"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</w:t>
            </w:r>
          </w:p>
        </w:tc>
        <w:tc>
          <w:tcPr>
            <w:tcW w:w="7536" w:type="dxa"/>
          </w:tcPr>
          <w:p w14:paraId="2F0A65EF" w14:textId="77777777" w:rsidR="00D539F0" w:rsidRDefault="00D539F0" w:rsidP="00D539F0">
            <w:pPr>
              <w:spacing w:after="0" w:line="200" w:lineRule="exact"/>
              <w:rPr>
                <w:sz w:val="20"/>
                <w:szCs w:val="20"/>
              </w:rPr>
            </w:pPr>
          </w:p>
        </w:tc>
      </w:tr>
      <w:tr w:rsidR="00D539F0" w14:paraId="119E33DC" w14:textId="77777777" w:rsidTr="00D539F0">
        <w:tc>
          <w:tcPr>
            <w:tcW w:w="2093" w:type="dxa"/>
          </w:tcPr>
          <w:p w14:paraId="29E77028" w14:textId="77777777" w:rsidR="00D539F0" w:rsidRDefault="00D539F0" w:rsidP="00D539F0">
            <w:pPr>
              <w:spacing w:after="0"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SIGNATURE</w:t>
            </w:r>
          </w:p>
        </w:tc>
        <w:tc>
          <w:tcPr>
            <w:tcW w:w="7536" w:type="dxa"/>
          </w:tcPr>
          <w:p w14:paraId="2EC689B8" w14:textId="77777777" w:rsidR="00D539F0" w:rsidRDefault="00D539F0" w:rsidP="00D539F0">
            <w:pPr>
              <w:spacing w:after="0" w:line="200" w:lineRule="exact"/>
              <w:rPr>
                <w:sz w:val="20"/>
                <w:szCs w:val="20"/>
              </w:rPr>
            </w:pPr>
          </w:p>
        </w:tc>
      </w:tr>
      <w:tr w:rsidR="00D539F0" w14:paraId="4BF7020C" w14:textId="77777777" w:rsidTr="00D539F0">
        <w:tc>
          <w:tcPr>
            <w:tcW w:w="2093" w:type="dxa"/>
          </w:tcPr>
          <w:p w14:paraId="7D38347E" w14:textId="77777777" w:rsidR="00D539F0" w:rsidRDefault="00D539F0" w:rsidP="00D539F0">
            <w:pPr>
              <w:spacing w:after="0"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</w:tc>
        <w:tc>
          <w:tcPr>
            <w:tcW w:w="7536" w:type="dxa"/>
          </w:tcPr>
          <w:p w14:paraId="7042C11A" w14:textId="77777777" w:rsidR="00D539F0" w:rsidRDefault="00D539F0" w:rsidP="00D539F0">
            <w:pPr>
              <w:spacing w:after="0" w:line="200" w:lineRule="exact"/>
              <w:rPr>
                <w:sz w:val="20"/>
                <w:szCs w:val="20"/>
              </w:rPr>
            </w:pPr>
          </w:p>
        </w:tc>
      </w:tr>
    </w:tbl>
    <w:p w14:paraId="5E166D16" w14:textId="77777777" w:rsidR="00D539F0" w:rsidRDefault="00D539F0" w:rsidP="00D539F0">
      <w:pPr>
        <w:spacing w:before="1" w:after="0" w:line="260" w:lineRule="exact"/>
        <w:rPr>
          <w:sz w:val="26"/>
          <w:szCs w:val="26"/>
        </w:rPr>
      </w:pPr>
    </w:p>
    <w:p w14:paraId="1D63BFF5" w14:textId="77777777" w:rsidR="00D539F0" w:rsidRDefault="00D539F0" w:rsidP="00D539F0">
      <w:pPr>
        <w:spacing w:before="7" w:after="0" w:line="180" w:lineRule="exact"/>
        <w:rPr>
          <w:sz w:val="18"/>
          <w:szCs w:val="18"/>
        </w:rPr>
      </w:pPr>
    </w:p>
    <w:p w14:paraId="16C7E11D" w14:textId="77777777" w:rsidR="00D539F0" w:rsidRDefault="00D539F0" w:rsidP="00D539F0">
      <w:pPr>
        <w:spacing w:after="0" w:line="240" w:lineRule="auto"/>
        <w:ind w:left="28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w w:val="137"/>
          <w:sz w:val="17"/>
          <w:szCs w:val="17"/>
        </w:rPr>
        <w:t>•</w:t>
      </w:r>
      <w:r>
        <w:rPr>
          <w:rFonts w:ascii="Arial" w:eastAsia="Arial" w:hAnsi="Arial" w:cs="Arial"/>
          <w:spacing w:val="-27"/>
          <w:w w:val="137"/>
          <w:sz w:val="17"/>
          <w:szCs w:val="17"/>
        </w:rPr>
        <w:t xml:space="preserve"> </w:t>
      </w:r>
      <w:proofErr w:type="spellStart"/>
      <w:r>
        <w:rPr>
          <w:rFonts w:ascii="Arial" w:eastAsia="Arial" w:hAnsi="Arial" w:cs="Arial"/>
          <w:sz w:val="17"/>
          <w:szCs w:val="17"/>
        </w:rPr>
        <w:t>authorised</w:t>
      </w:r>
      <w:proofErr w:type="spellEnd"/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to</w:t>
      </w:r>
      <w:r>
        <w:rPr>
          <w:rFonts w:ascii="Arial" w:eastAsia="Arial" w:hAnsi="Arial" w:cs="Arial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sign on</w:t>
      </w:r>
      <w:r>
        <w:rPr>
          <w:rFonts w:ascii="Arial" w:eastAsia="Arial" w:hAnsi="Arial" w:cs="Arial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behalf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of</w:t>
      </w:r>
      <w:r>
        <w:rPr>
          <w:rFonts w:ascii="Arial" w:eastAsia="Arial" w:hAnsi="Arial" w:cs="Arial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 xml:space="preserve">the </w:t>
      </w:r>
      <w:r>
        <w:rPr>
          <w:rFonts w:ascii="Arial" w:eastAsia="Arial" w:hAnsi="Arial" w:cs="Arial"/>
          <w:w w:val="101"/>
          <w:sz w:val="17"/>
          <w:szCs w:val="17"/>
        </w:rPr>
        <w:t>operator</w:t>
      </w:r>
    </w:p>
    <w:p w14:paraId="0D13D77A" w14:textId="77777777" w:rsidR="004B634A" w:rsidRDefault="004B634A" w:rsidP="005C3CF6">
      <w:pPr>
        <w:rPr>
          <w:rFonts w:cstheme="minorHAnsi"/>
          <w:lang w:val="en-GB"/>
        </w:rPr>
      </w:pPr>
    </w:p>
    <w:sectPr w:rsidR="004B634A" w:rsidSect="00D539F0">
      <w:footerReference w:type="first" r:id="rId13"/>
      <w:pgSz w:w="11907" w:h="16840" w:code="9"/>
      <w:pgMar w:top="301" w:right="1247" w:bottom="301" w:left="124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6DB1B9" w14:textId="77777777" w:rsidR="00D539F0" w:rsidRDefault="00D539F0" w:rsidP="0044619C">
      <w:r>
        <w:separator/>
      </w:r>
    </w:p>
  </w:endnote>
  <w:endnote w:type="continuationSeparator" w:id="0">
    <w:p w14:paraId="1AE8F5F7" w14:textId="77777777" w:rsidR="00D539F0" w:rsidRDefault="00D539F0" w:rsidP="00446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taNormalLF-Roman">
    <w:altName w:val="Arial"/>
    <w:charset w:val="00"/>
    <w:family w:val="swiss"/>
    <w:pitch w:val="variable"/>
    <w:sig w:usb0="00000003" w:usb1="00000000" w:usb2="00000000" w:usb3="00000000" w:csb0="000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C43EAD" w14:textId="77777777" w:rsidR="00EE58B8" w:rsidRPr="00EE58B8" w:rsidRDefault="00EE58B8" w:rsidP="00EE58B8">
    <w:pPr>
      <w:pStyle w:val="Footer"/>
      <w:rPr>
        <w:rFonts w:ascii="Arial" w:hAnsi="Arial" w:cs="Arial"/>
        <w:sz w:val="12"/>
        <w:szCs w:val="12"/>
        <w:lang w:val="fi-FI"/>
      </w:rPr>
    </w:pPr>
  </w:p>
  <w:p w14:paraId="14A550BC" w14:textId="77777777" w:rsidR="009C1201" w:rsidRPr="00EE58B8" w:rsidRDefault="009C1201" w:rsidP="00EE58B8">
    <w:pPr>
      <w:pStyle w:val="Footer"/>
      <w:rPr>
        <w:rFonts w:ascii="Arial" w:hAnsi="Arial" w:cs="Arial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3E10CD" w14:textId="77777777" w:rsidR="00D539F0" w:rsidRDefault="00D539F0" w:rsidP="0044619C">
      <w:r>
        <w:separator/>
      </w:r>
    </w:p>
  </w:footnote>
  <w:footnote w:type="continuationSeparator" w:id="0">
    <w:p w14:paraId="5A9BF7CB" w14:textId="77777777" w:rsidR="00D539F0" w:rsidRDefault="00D539F0" w:rsidP="004461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9F0"/>
    <w:rsid w:val="00017C56"/>
    <w:rsid w:val="000257A8"/>
    <w:rsid w:val="00032D40"/>
    <w:rsid w:val="00046C2A"/>
    <w:rsid w:val="00053CAB"/>
    <w:rsid w:val="00065920"/>
    <w:rsid w:val="00087AD9"/>
    <w:rsid w:val="000B457A"/>
    <w:rsid w:val="000B56AC"/>
    <w:rsid w:val="000E03A7"/>
    <w:rsid w:val="000E4602"/>
    <w:rsid w:val="00150F2B"/>
    <w:rsid w:val="00164077"/>
    <w:rsid w:val="00192121"/>
    <w:rsid w:val="001C7676"/>
    <w:rsid w:val="001D2803"/>
    <w:rsid w:val="00232CF8"/>
    <w:rsid w:val="00241563"/>
    <w:rsid w:val="00241BC7"/>
    <w:rsid w:val="0028618C"/>
    <w:rsid w:val="002A7FF1"/>
    <w:rsid w:val="002D1EF6"/>
    <w:rsid w:val="002E772E"/>
    <w:rsid w:val="002F4119"/>
    <w:rsid w:val="003371E9"/>
    <w:rsid w:val="00362705"/>
    <w:rsid w:val="00387CB2"/>
    <w:rsid w:val="003A3C50"/>
    <w:rsid w:val="003E665E"/>
    <w:rsid w:val="00413B7B"/>
    <w:rsid w:val="004228F2"/>
    <w:rsid w:val="0043205C"/>
    <w:rsid w:val="0044619C"/>
    <w:rsid w:val="00460803"/>
    <w:rsid w:val="00465F2C"/>
    <w:rsid w:val="00474EA3"/>
    <w:rsid w:val="004A05CB"/>
    <w:rsid w:val="004A0907"/>
    <w:rsid w:val="004A27BE"/>
    <w:rsid w:val="004A3B9A"/>
    <w:rsid w:val="004B634A"/>
    <w:rsid w:val="00510CF5"/>
    <w:rsid w:val="00514E29"/>
    <w:rsid w:val="00524D76"/>
    <w:rsid w:val="00531368"/>
    <w:rsid w:val="00560045"/>
    <w:rsid w:val="005962E0"/>
    <w:rsid w:val="005A0113"/>
    <w:rsid w:val="005C2C52"/>
    <w:rsid w:val="005C3CF6"/>
    <w:rsid w:val="005E0734"/>
    <w:rsid w:val="00616A13"/>
    <w:rsid w:val="00636CB2"/>
    <w:rsid w:val="006377E8"/>
    <w:rsid w:val="00676006"/>
    <w:rsid w:val="00685A4E"/>
    <w:rsid w:val="00690074"/>
    <w:rsid w:val="006B1BFB"/>
    <w:rsid w:val="00722C56"/>
    <w:rsid w:val="0073648C"/>
    <w:rsid w:val="00744D00"/>
    <w:rsid w:val="007570DA"/>
    <w:rsid w:val="00761B4E"/>
    <w:rsid w:val="00796097"/>
    <w:rsid w:val="00796AF2"/>
    <w:rsid w:val="007A62BD"/>
    <w:rsid w:val="007B3007"/>
    <w:rsid w:val="007B5354"/>
    <w:rsid w:val="007C5D73"/>
    <w:rsid w:val="007D00DD"/>
    <w:rsid w:val="007D3049"/>
    <w:rsid w:val="007D434E"/>
    <w:rsid w:val="00817038"/>
    <w:rsid w:val="0082357C"/>
    <w:rsid w:val="00841DE2"/>
    <w:rsid w:val="0084739E"/>
    <w:rsid w:val="00854C48"/>
    <w:rsid w:val="00857CE7"/>
    <w:rsid w:val="00875B14"/>
    <w:rsid w:val="008C2356"/>
    <w:rsid w:val="008D5C9E"/>
    <w:rsid w:val="008E4A85"/>
    <w:rsid w:val="008E6128"/>
    <w:rsid w:val="00916C86"/>
    <w:rsid w:val="00923F61"/>
    <w:rsid w:val="009266A0"/>
    <w:rsid w:val="00945931"/>
    <w:rsid w:val="00970B11"/>
    <w:rsid w:val="00983E8E"/>
    <w:rsid w:val="00984D62"/>
    <w:rsid w:val="009B156C"/>
    <w:rsid w:val="009C1201"/>
    <w:rsid w:val="009D7DE2"/>
    <w:rsid w:val="009E38CD"/>
    <w:rsid w:val="00A03000"/>
    <w:rsid w:val="00A072B4"/>
    <w:rsid w:val="00A161D2"/>
    <w:rsid w:val="00A25FD3"/>
    <w:rsid w:val="00A50FCE"/>
    <w:rsid w:val="00A92186"/>
    <w:rsid w:val="00AD537D"/>
    <w:rsid w:val="00AF5647"/>
    <w:rsid w:val="00B07F29"/>
    <w:rsid w:val="00B12500"/>
    <w:rsid w:val="00B2270B"/>
    <w:rsid w:val="00B261ED"/>
    <w:rsid w:val="00B263DC"/>
    <w:rsid w:val="00B34290"/>
    <w:rsid w:val="00B61BC9"/>
    <w:rsid w:val="00B818E2"/>
    <w:rsid w:val="00B9639F"/>
    <w:rsid w:val="00BA6EFA"/>
    <w:rsid w:val="00BD084F"/>
    <w:rsid w:val="00BD412F"/>
    <w:rsid w:val="00BE442E"/>
    <w:rsid w:val="00BF26E6"/>
    <w:rsid w:val="00C05C83"/>
    <w:rsid w:val="00C4582C"/>
    <w:rsid w:val="00C552F0"/>
    <w:rsid w:val="00C6206F"/>
    <w:rsid w:val="00C63455"/>
    <w:rsid w:val="00C74B09"/>
    <w:rsid w:val="00C85C92"/>
    <w:rsid w:val="00C9504A"/>
    <w:rsid w:val="00C97B64"/>
    <w:rsid w:val="00CB3174"/>
    <w:rsid w:val="00CC24D6"/>
    <w:rsid w:val="00CD17E6"/>
    <w:rsid w:val="00D11F5E"/>
    <w:rsid w:val="00D43CC9"/>
    <w:rsid w:val="00D539F0"/>
    <w:rsid w:val="00D6512F"/>
    <w:rsid w:val="00D7265C"/>
    <w:rsid w:val="00D87D7F"/>
    <w:rsid w:val="00DC5B19"/>
    <w:rsid w:val="00DD4E54"/>
    <w:rsid w:val="00E14179"/>
    <w:rsid w:val="00E25662"/>
    <w:rsid w:val="00E274F3"/>
    <w:rsid w:val="00E30469"/>
    <w:rsid w:val="00E4345A"/>
    <w:rsid w:val="00E553D3"/>
    <w:rsid w:val="00E742C4"/>
    <w:rsid w:val="00E90B83"/>
    <w:rsid w:val="00EB5440"/>
    <w:rsid w:val="00EB65D3"/>
    <w:rsid w:val="00EC23F6"/>
    <w:rsid w:val="00ED344F"/>
    <w:rsid w:val="00EE58B8"/>
    <w:rsid w:val="00F51C51"/>
    <w:rsid w:val="00F61472"/>
    <w:rsid w:val="00F843B8"/>
    <w:rsid w:val="00F8661D"/>
    <w:rsid w:val="00FA48F0"/>
    <w:rsid w:val="00FA5DCD"/>
    <w:rsid w:val="00FA6D77"/>
    <w:rsid w:val="00FB442A"/>
    <w:rsid w:val="00FD42FD"/>
    <w:rsid w:val="00FD4905"/>
    <w:rsid w:val="00FD747C"/>
    <w:rsid w:val="00FF3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1102876"/>
  <w15:docId w15:val="{9E80AAEF-9BB4-4358-8D1E-1ABEC96F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9F0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1B4E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B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4619C"/>
    <w:pPr>
      <w:widowControl/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19C"/>
  </w:style>
  <w:style w:type="paragraph" w:styleId="Footer">
    <w:name w:val="footer"/>
    <w:basedOn w:val="Normal"/>
    <w:link w:val="FooterChar"/>
    <w:uiPriority w:val="99"/>
    <w:unhideWhenUsed/>
    <w:rsid w:val="0044619C"/>
    <w:pPr>
      <w:widowControl/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19C"/>
  </w:style>
  <w:style w:type="paragraph" w:styleId="BodyText">
    <w:name w:val="Body Text"/>
    <w:basedOn w:val="Normal"/>
    <w:link w:val="BodyTextChar"/>
    <w:rsid w:val="007B5354"/>
    <w:pPr>
      <w:widowControl/>
      <w:spacing w:before="120" w:after="120" w:line="240" w:lineRule="auto"/>
      <w:jc w:val="both"/>
    </w:pPr>
    <w:rPr>
      <w:rFonts w:ascii="MetaNormalLF-Roman" w:eastAsia="Times New Roman" w:hAnsi="MetaNormalLF-Roman" w:cs="Times New Roman"/>
      <w:sz w:val="24"/>
      <w:szCs w:val="24"/>
      <w:lang w:val="fi-FI"/>
    </w:rPr>
  </w:style>
  <w:style w:type="character" w:customStyle="1" w:styleId="BodyTextChar">
    <w:name w:val="Body Text Char"/>
    <w:basedOn w:val="DefaultParagraphFont"/>
    <w:link w:val="BodyText"/>
    <w:rsid w:val="007B5354"/>
    <w:rPr>
      <w:rFonts w:ascii="MetaNormalLF-Roman" w:eastAsia="Times New Roman" w:hAnsi="MetaNormalLF-Roman" w:cs="Times New Roman"/>
      <w:sz w:val="24"/>
      <w:szCs w:val="24"/>
      <w:lang w:val="fi-FI"/>
    </w:rPr>
  </w:style>
  <w:style w:type="character" w:styleId="PlaceholderText">
    <w:name w:val="Placeholder Text"/>
    <w:basedOn w:val="DefaultParagraphFont"/>
    <w:uiPriority w:val="99"/>
    <w:semiHidden/>
    <w:rsid w:val="00F51C51"/>
    <w:rPr>
      <w:color w:val="808080"/>
    </w:rPr>
  </w:style>
  <w:style w:type="table" w:styleId="TableGrid">
    <w:name w:val="Table Grid"/>
    <w:basedOn w:val="TableNormal"/>
    <w:uiPriority w:val="59"/>
    <w:rsid w:val="00D539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eme1">
  <a:themeElements>
    <a:clrScheme name="UPM - Theme">
      <a:dk1>
        <a:srgbClr val="464646"/>
      </a:dk1>
      <a:lt1>
        <a:srgbClr val="FFFFFF"/>
      </a:lt1>
      <a:dk2>
        <a:srgbClr val="313131"/>
      </a:dk2>
      <a:lt2>
        <a:srgbClr val="E8EAE9"/>
      </a:lt2>
      <a:accent1>
        <a:srgbClr val="51A00B"/>
      </a:accent1>
      <a:accent2>
        <a:srgbClr val="BECE00"/>
      </a:accent2>
      <a:accent3>
        <a:srgbClr val="FFD500"/>
      </a:accent3>
      <a:accent4>
        <a:srgbClr val="FA9E0D"/>
      </a:accent4>
      <a:accent5>
        <a:srgbClr val="D5D5D5"/>
      </a:accent5>
      <a:accent6>
        <a:srgbClr val="00A3E0"/>
      </a:accent6>
      <a:hlink>
        <a:srgbClr val="0181B7"/>
      </a:hlink>
      <a:folHlink>
        <a:srgbClr val="0181B7"/>
      </a:folHlink>
    </a:clrScheme>
    <a:fontScheme name="UPM - Them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UPM - Theme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51A00B"/>
        </a:solidFill>
        <a:ln>
          <a:noFill/>
        </a:ln>
      </a:spPr>
      <a:bodyPr rtlCol="0" anchor="ctr"/>
      <a:lstStyle>
        <a:defPPr algn="ctr">
          <a:defRPr/>
        </a:defPPr>
      </a:lstStyle>
      <a:style>
        <a:lnRef idx="2">
          <a:schemeClr val="accent4">
            <a:shade val="50000"/>
          </a:schemeClr>
        </a:lnRef>
        <a:fillRef idx="1">
          <a:schemeClr val="accent4"/>
        </a:fillRef>
        <a:effectRef idx="0">
          <a:schemeClr val="accent4"/>
        </a:effectRef>
        <a:fontRef idx="minor">
          <a:schemeClr val="lt1"/>
        </a:fontRef>
      </a:style>
    </a:spDef>
    <a:lnDef>
      <a:spPr>
        <a:ln>
          <a:solidFill>
            <a:srgbClr val="000000"/>
          </a:solidFill>
          <a:tailEnd type="non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Shotton Paper Mill  SITE CONTACT  ANDREW BRONNERT  01244 284329  andrew.bronnert@shottonmill.co.uk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Weighbridge Road, Deeside, Wales, CH5 2LL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2015-06-30T23:00:00+00:00</Document_x0020_Date>
    <Facility_x0020_Address xmlns="859f7ad6-93f6-4205-b62b-a17f28acbbac">Weighbridge Road, Shotton, Deeside. CH5 2LL</Facility_x0020_Address>
    <Environment_x0020_Sub_x0020_Folder xmlns="859f7ad6-93f6-4205-b62b-a17f28acbbac">Licence supervision</Environment_x0020_Sub_x0020_Folder>
    <Customer_x0020_Name xmlns="859f7ad6-93f6-4205-b62b-a17f28acbbac">Shotton Mill Limited</Customer_x0020_Name>
    <IconOverlay xmlns="http://schemas.microsoft.com/sharepoint/v4" xsi:nil="true"/>
    <Surrendered_x002f_Expired xmlns="859f7ad6-93f6-4205-b62b-a17f28acbbac" xsi:nil="true"/>
    <Post_x0020_code xmlns="859f7ad6-93f6-4205-b62b-a17f28acbbac">CH5 2LL</Post_x0020_code>
    <Surrendered_x002f_Expired_x0020_Date xmlns="859f7ad6-93f6-4205-b62b-a17f28acbbac" xsi:nil="true"/>
    <_dlc_DocId xmlns="9be56660-2c31-41ef-bc00-23e72f632f2a">REGU-408-1560</_dlc_DocId>
    <_dlc_DocIdUrl xmlns="9be56660-2c31-41ef-bc00-23e72f632f2a">
      <Url>https://cyfoethnaturiolcymru.sharepoint.com/teams/Regulatory/Permitting/_layouts/15/DocIdRedir.aspx?ID=REGU-408-1560</Url>
      <Description>REGU-408-1560</Description>
    </_dlc_DocIdUrl>
  </documentManagement>
</p:properties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and SharePoint library properties</tns:defaultPropertyEditorNamespace>
</tns:customPropertyEdito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9776B-E9FA-45E3-99B8-F1720247A4FB}"/>
</file>

<file path=customXml/itemProps2.xml><?xml version="1.0" encoding="utf-8"?>
<ds:datastoreItem xmlns:ds="http://schemas.openxmlformats.org/officeDocument/2006/customXml" ds:itemID="{4C1AE673-A25C-4024-9FB0-2A940F7AA74B}"/>
</file>

<file path=customXml/itemProps3.xml><?xml version="1.0" encoding="utf-8"?>
<ds:datastoreItem xmlns:ds="http://schemas.openxmlformats.org/officeDocument/2006/customXml" ds:itemID="{027508E7-B471-42B0-80A8-3E65AFDF0F2E}"/>
</file>

<file path=customXml/itemProps4.xml><?xml version="1.0" encoding="utf-8"?>
<ds:datastoreItem xmlns:ds="http://schemas.openxmlformats.org/officeDocument/2006/customXml" ds:itemID="{1EEA3E08-D5B1-459A-8D6A-D54C248DAA32}"/>
</file>

<file path=customXml/itemProps5.xml><?xml version="1.0" encoding="utf-8"?>
<ds:datastoreItem xmlns:ds="http://schemas.openxmlformats.org/officeDocument/2006/customXml" ds:itemID="{5819D622-AAB4-40E2-A38C-86AB27358B80}"/>
</file>

<file path=customXml/itemProps6.xml><?xml version="1.0" encoding="utf-8"?>
<ds:datastoreItem xmlns:ds="http://schemas.openxmlformats.org/officeDocument/2006/customXml" ds:itemID="{6EDA86F3-30FE-495F-9A35-8A3B3C2D8537}"/>
</file>

<file path=customXml/itemProps7.xml><?xml version="1.0" encoding="utf-8"?>
<ds:datastoreItem xmlns:ds="http://schemas.openxmlformats.org/officeDocument/2006/customXml" ds:itemID="{6B658EE7-3AF0-43F3-9A26-DB807F40BC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502</Words>
  <Characters>2864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UPM</Company>
  <LinksUpToDate>false</LinksUpToDate>
  <CharactersWithSpaces>3360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UPM-Kymmene UK Limited</dc:creator>
  <cp:lastModifiedBy>Bradford, Julie</cp:lastModifiedBy>
  <cp:revision>2</cp:revision>
  <cp:lastPrinted>2015-07-01T10:51:00Z</cp:lastPrinted>
  <dcterms:created xsi:type="dcterms:W3CDTF">2015-07-01T10:51:00Z</dcterms:created>
  <dcterms:modified xsi:type="dcterms:W3CDTF">2015-07-01T10:51:00Z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606130b9-4ce0-42ab-9184-7f3ff4fad36d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REGU-408-1560</vt:lpwstr>
  </property>
  <property fmtid="{D5CDD505-2E9C-101B-9397-08002B2CF9AE}" pid="6" name="_dlc_DocIdUrl">
    <vt:lpwstr>https://cyfoethnaturiolcymru.sharepoint.com/teams/Regulatory/Permitting/_layouts/15/DocIdRedir.aspx?ID=REGU-408-1560, REGU-408-1560</vt:lpwstr>
  </property>
</Properties>
</file>