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88FCC" w14:textId="77777777" w:rsidR="00E84C8B" w:rsidRPr="009D5CF5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>) Regulations 2010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5288FD7" w14:textId="54017EA4" w:rsidR="003370AB" w:rsidRPr="006D04C2" w:rsidRDefault="006D43A9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D04C2">
        <w:rPr>
          <w:sz w:val="22"/>
          <w:szCs w:val="22"/>
        </w:rPr>
        <w:t>3C Waste Limited</w:t>
      </w:r>
    </w:p>
    <w:p w14:paraId="45288FD8" w14:textId="77777777" w:rsidR="003370AB" w:rsidRPr="006D04C2" w:rsidRDefault="003370A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CE9BD7" w14:textId="77777777" w:rsidR="006D43A9" w:rsidRPr="006D04C2" w:rsidRDefault="006D43A9" w:rsidP="006D43A9">
      <w:pPr>
        <w:pStyle w:val="coverLicenceHolder"/>
        <w:pBdr>
          <w:top w:val="single" w:sz="4" w:space="25" w:color="auto"/>
        </w:pBdr>
        <w:rPr>
          <w:sz w:val="22"/>
          <w:szCs w:val="22"/>
          <w:lang w:val="en-US"/>
        </w:rPr>
      </w:pPr>
      <w:proofErr w:type="spellStart"/>
      <w:r w:rsidRPr="006D04C2">
        <w:rPr>
          <w:sz w:val="22"/>
          <w:szCs w:val="22"/>
          <w:lang w:val="en-US"/>
        </w:rPr>
        <w:t>Llanddulas</w:t>
      </w:r>
      <w:proofErr w:type="spellEnd"/>
      <w:r w:rsidRPr="006D04C2">
        <w:rPr>
          <w:sz w:val="22"/>
          <w:szCs w:val="22"/>
          <w:lang w:val="en-US"/>
        </w:rPr>
        <w:t xml:space="preserve"> Landfill Site </w:t>
      </w:r>
    </w:p>
    <w:p w14:paraId="14666273" w14:textId="77777777" w:rsidR="006D43A9" w:rsidRPr="006D04C2" w:rsidRDefault="006D43A9" w:rsidP="006D43A9">
      <w:pPr>
        <w:pStyle w:val="coverLicenceHolder"/>
        <w:pBdr>
          <w:top w:val="single" w:sz="4" w:space="25" w:color="auto"/>
        </w:pBdr>
        <w:rPr>
          <w:sz w:val="22"/>
          <w:szCs w:val="22"/>
          <w:lang w:val="en-US"/>
        </w:rPr>
      </w:pPr>
      <w:proofErr w:type="spellStart"/>
      <w:r w:rsidRPr="006D04C2">
        <w:rPr>
          <w:sz w:val="22"/>
          <w:szCs w:val="22"/>
          <w:lang w:val="en-US"/>
        </w:rPr>
        <w:t>Abergele</w:t>
      </w:r>
      <w:proofErr w:type="spellEnd"/>
      <w:r w:rsidRPr="006D04C2">
        <w:rPr>
          <w:sz w:val="22"/>
          <w:szCs w:val="22"/>
          <w:lang w:val="en-US"/>
        </w:rPr>
        <w:t xml:space="preserve"> Road </w:t>
      </w:r>
    </w:p>
    <w:p w14:paraId="0A00D91B" w14:textId="36DB8CB3" w:rsidR="006D43A9" w:rsidRPr="006D04C2" w:rsidRDefault="006D43A9" w:rsidP="006D43A9">
      <w:pPr>
        <w:pStyle w:val="coverLicenceHolder"/>
        <w:pBdr>
          <w:top w:val="single" w:sz="4" w:space="25" w:color="auto"/>
        </w:pBdr>
        <w:rPr>
          <w:sz w:val="22"/>
          <w:szCs w:val="22"/>
          <w:lang w:val="en-US"/>
        </w:rPr>
      </w:pPr>
      <w:proofErr w:type="spellStart"/>
      <w:r w:rsidRPr="006D04C2">
        <w:rPr>
          <w:sz w:val="22"/>
          <w:szCs w:val="22"/>
          <w:lang w:val="en-US"/>
        </w:rPr>
        <w:t>Llanddulas</w:t>
      </w:r>
      <w:proofErr w:type="spellEnd"/>
    </w:p>
    <w:p w14:paraId="1FB18E57" w14:textId="77777777" w:rsidR="006D43A9" w:rsidRPr="006D04C2" w:rsidRDefault="006D43A9" w:rsidP="006D43A9">
      <w:pPr>
        <w:pStyle w:val="coverLicenceHolder"/>
        <w:pBdr>
          <w:top w:val="single" w:sz="4" w:space="25" w:color="auto"/>
        </w:pBdr>
        <w:rPr>
          <w:sz w:val="22"/>
          <w:szCs w:val="22"/>
          <w:lang w:val="en-US"/>
        </w:rPr>
      </w:pPr>
      <w:proofErr w:type="spellStart"/>
      <w:r w:rsidRPr="006D04C2">
        <w:rPr>
          <w:sz w:val="22"/>
          <w:szCs w:val="22"/>
          <w:lang w:val="en-US"/>
        </w:rPr>
        <w:t>Conwy</w:t>
      </w:r>
      <w:proofErr w:type="spellEnd"/>
      <w:r w:rsidRPr="006D04C2">
        <w:rPr>
          <w:sz w:val="22"/>
          <w:szCs w:val="22"/>
          <w:lang w:val="en-US"/>
        </w:rPr>
        <w:t xml:space="preserve"> </w:t>
      </w:r>
    </w:p>
    <w:p w14:paraId="2FFB1B33" w14:textId="77777777" w:rsidR="006D43A9" w:rsidRPr="006D04C2" w:rsidRDefault="006D43A9" w:rsidP="006D43A9">
      <w:pPr>
        <w:pStyle w:val="coverLicenceHolder"/>
        <w:pBdr>
          <w:top w:val="single" w:sz="4" w:space="25" w:color="auto"/>
        </w:pBdr>
        <w:rPr>
          <w:sz w:val="22"/>
          <w:szCs w:val="22"/>
          <w:lang w:val="en-US"/>
        </w:rPr>
      </w:pPr>
      <w:r w:rsidRPr="006D04C2">
        <w:rPr>
          <w:sz w:val="22"/>
          <w:szCs w:val="22"/>
          <w:lang w:val="en-US"/>
        </w:rPr>
        <w:t xml:space="preserve">North Wales </w:t>
      </w:r>
    </w:p>
    <w:p w14:paraId="5D958A8B" w14:textId="4F4F36E3" w:rsidR="006D43A9" w:rsidRPr="006D04C2" w:rsidRDefault="006D43A9" w:rsidP="006D43A9">
      <w:pPr>
        <w:pStyle w:val="coverLicenceHolder"/>
        <w:pBdr>
          <w:top w:val="single" w:sz="4" w:space="25" w:color="auto"/>
        </w:pBdr>
        <w:rPr>
          <w:sz w:val="22"/>
          <w:szCs w:val="22"/>
          <w:lang w:val="en-US"/>
        </w:rPr>
      </w:pPr>
      <w:r w:rsidRPr="006D04C2">
        <w:rPr>
          <w:sz w:val="22"/>
          <w:szCs w:val="22"/>
          <w:lang w:val="en-US"/>
        </w:rPr>
        <w:t>LL22 8HP</w:t>
      </w:r>
    </w:p>
    <w:p w14:paraId="45288FDD" w14:textId="7BEC2235" w:rsidR="003370AB" w:rsidRPr="00947A8B" w:rsidRDefault="003370AB" w:rsidP="003370AB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45288FDE" w14:textId="77777777" w:rsidR="003370AB" w:rsidRPr="00271A68" w:rsidRDefault="003370AB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45288FE5" w14:textId="2CE95726" w:rsidR="003370AB" w:rsidRPr="00947A8B" w:rsidRDefault="003370AB" w:rsidP="003370AB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45288FE6" w14:textId="77777777" w:rsidR="006D7C1E" w:rsidRPr="00271A68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45288FE7" w14:textId="77777777" w:rsidR="003370AB" w:rsidRPr="006D04C2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D04C2">
        <w:rPr>
          <w:rFonts w:cs="Arial"/>
          <w:sz w:val="22"/>
          <w:szCs w:val="22"/>
        </w:rPr>
        <w:t xml:space="preserve">Variation </w:t>
      </w:r>
      <w:r w:rsidR="003F2D1E" w:rsidRPr="006D04C2">
        <w:rPr>
          <w:rFonts w:cs="Arial"/>
          <w:sz w:val="22"/>
          <w:szCs w:val="22"/>
        </w:rPr>
        <w:t xml:space="preserve">application </w:t>
      </w:r>
      <w:r w:rsidRPr="006D04C2">
        <w:rPr>
          <w:rFonts w:cs="Arial"/>
          <w:sz w:val="22"/>
          <w:szCs w:val="22"/>
        </w:rPr>
        <w:t>number</w:t>
      </w:r>
    </w:p>
    <w:p w14:paraId="45288FE8" w14:textId="5A0BB58A" w:rsidR="003370AB" w:rsidRPr="006D04C2" w:rsidRDefault="00777B7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6D04C2">
        <w:rPr>
          <w:rFonts w:cs="Arial"/>
          <w:b/>
          <w:sz w:val="22"/>
          <w:szCs w:val="22"/>
        </w:rPr>
        <w:t>EPR/BU0800IZ</w:t>
      </w:r>
      <w:r w:rsidR="003370AB" w:rsidRPr="006D04C2">
        <w:rPr>
          <w:rFonts w:cs="Arial"/>
          <w:b/>
          <w:sz w:val="22"/>
          <w:szCs w:val="22"/>
        </w:rPr>
        <w:t>/V0</w:t>
      </w:r>
      <w:r w:rsidRPr="006D04C2">
        <w:rPr>
          <w:rFonts w:cs="Arial"/>
          <w:b/>
          <w:sz w:val="22"/>
          <w:szCs w:val="22"/>
        </w:rPr>
        <w:t>11</w:t>
      </w:r>
    </w:p>
    <w:p w14:paraId="45288FE9" w14:textId="77777777" w:rsidR="00E84C8B" w:rsidRPr="006D04C2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6D04C2">
        <w:rPr>
          <w:rFonts w:cs="Arial"/>
          <w:color w:val="auto"/>
          <w:sz w:val="22"/>
          <w:szCs w:val="22"/>
          <w:lang w:val="de-DE"/>
        </w:rPr>
        <w:t>P</w:t>
      </w:r>
      <w:r w:rsidR="00E84C8B" w:rsidRPr="006D04C2">
        <w:rPr>
          <w:rFonts w:cs="Arial"/>
          <w:color w:val="auto"/>
          <w:sz w:val="22"/>
          <w:szCs w:val="22"/>
          <w:lang w:val="de-DE"/>
        </w:rPr>
        <w:t>ermit number</w:t>
      </w:r>
    </w:p>
    <w:p w14:paraId="45288FEA" w14:textId="124D6CEA" w:rsidR="00E84C8B" w:rsidRPr="006D04C2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6D04C2">
        <w:rPr>
          <w:rFonts w:cs="Arial"/>
          <w:b/>
          <w:color w:val="auto"/>
          <w:sz w:val="22"/>
          <w:szCs w:val="22"/>
          <w:lang w:val="de-DE"/>
        </w:rPr>
        <w:t>EPR/</w:t>
      </w:r>
      <w:r w:rsidR="00777B7B" w:rsidRPr="006D04C2">
        <w:rPr>
          <w:color w:val="auto"/>
        </w:rPr>
        <w:t xml:space="preserve"> </w:t>
      </w:r>
      <w:r w:rsidR="00777B7B" w:rsidRPr="006D04C2">
        <w:rPr>
          <w:rFonts w:cs="Arial"/>
          <w:b/>
          <w:color w:val="auto"/>
          <w:sz w:val="22"/>
          <w:szCs w:val="22"/>
          <w:lang w:val="de-DE"/>
        </w:rPr>
        <w:t>BU0800IZ</w:t>
      </w:r>
    </w:p>
    <w:p w14:paraId="45288FEB" w14:textId="77777777" w:rsidR="00A47A52" w:rsidRPr="006D04C2" w:rsidRDefault="00A47A52" w:rsidP="00837B7B">
      <w:pPr>
        <w:pStyle w:val="coverAuthNos"/>
        <w:ind w:left="0"/>
        <w:jc w:val="center"/>
        <w:rPr>
          <w:rFonts w:cs="Arial"/>
          <w:color w:val="auto"/>
          <w:lang w:val="de-DE"/>
        </w:rPr>
      </w:pPr>
    </w:p>
    <w:p w14:paraId="45288FEC" w14:textId="77777777" w:rsidR="00A47A52" w:rsidRPr="006D04C2" w:rsidRDefault="00A47A52" w:rsidP="00837B7B">
      <w:pPr>
        <w:pStyle w:val="coverAuthNos"/>
        <w:ind w:left="0"/>
        <w:jc w:val="center"/>
        <w:rPr>
          <w:rFonts w:cs="Arial"/>
          <w:color w:val="auto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8385918" w14:textId="77777777" w:rsidR="006D43A9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p w14:paraId="72F77AC8" w14:textId="77777777" w:rsidR="008D523B" w:rsidRDefault="008D523B" w:rsidP="00F0091D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</w:p>
    <w:p w14:paraId="45288FEE" w14:textId="6F55B3F8" w:rsidR="00AC41E4" w:rsidRPr="00863F87" w:rsidRDefault="00E124F4" w:rsidP="00F0091D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proofErr w:type="spellStart"/>
      <w:r w:rsidRPr="00863F87">
        <w:rPr>
          <w:b/>
          <w:color w:val="auto"/>
          <w:sz w:val="36"/>
          <w:szCs w:val="36"/>
        </w:rPr>
        <w:t>Llanddulas</w:t>
      </w:r>
      <w:proofErr w:type="spellEnd"/>
      <w:r w:rsidRPr="00863F87">
        <w:rPr>
          <w:b/>
          <w:color w:val="auto"/>
          <w:sz w:val="36"/>
          <w:szCs w:val="36"/>
        </w:rPr>
        <w:t xml:space="preserve"> Landfill Site</w:t>
      </w:r>
    </w:p>
    <w:p w14:paraId="45288FEF" w14:textId="67F3F562" w:rsidR="003370AB" w:rsidRPr="00863F87" w:rsidRDefault="00C727E4" w:rsidP="00F0091D">
      <w:pPr>
        <w:pStyle w:val="Heading1nonum"/>
        <w:spacing w:before="80" w:after="0" w:line="240" w:lineRule="auto"/>
        <w:jc w:val="center"/>
        <w:rPr>
          <w:szCs w:val="36"/>
        </w:rPr>
      </w:pPr>
      <w:r w:rsidRPr="00863F87">
        <w:rPr>
          <w:szCs w:val="36"/>
        </w:rPr>
        <w:t>P</w:t>
      </w:r>
      <w:r w:rsidR="003370AB" w:rsidRPr="00863F87">
        <w:rPr>
          <w:szCs w:val="36"/>
        </w:rPr>
        <w:t xml:space="preserve">ermit </w:t>
      </w:r>
      <w:r w:rsidR="00BE5E02" w:rsidRPr="00863F87">
        <w:rPr>
          <w:szCs w:val="36"/>
        </w:rPr>
        <w:t>n</w:t>
      </w:r>
      <w:r w:rsidR="003370AB" w:rsidRPr="00863F87">
        <w:rPr>
          <w:szCs w:val="36"/>
        </w:rPr>
        <w:t>umber EPR/</w:t>
      </w:r>
      <w:r w:rsidR="003A1E9D" w:rsidRPr="00863F87">
        <w:rPr>
          <w:szCs w:val="36"/>
        </w:rPr>
        <w:t>BU0800IZ</w:t>
      </w:r>
    </w:p>
    <w:bookmarkEnd w:id="0"/>
    <w:bookmarkEnd w:id="1"/>
    <w:p w14:paraId="45288FF0" w14:textId="77777777" w:rsidR="003370AB" w:rsidRPr="00863F87" w:rsidRDefault="003370AB" w:rsidP="003370AB">
      <w:pPr>
        <w:pStyle w:val="Heading1nonum"/>
      </w:pPr>
      <w:r w:rsidRPr="00863F87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3A1E9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3A1E9D">
        <w:rPr>
          <w:rFonts w:cs="Arial"/>
          <w:sz w:val="22"/>
          <w:szCs w:val="22"/>
        </w:rPr>
        <w:t>The following</w:t>
      </w:r>
      <w:r w:rsidR="00E84C8B" w:rsidRPr="003A1E9D">
        <w:rPr>
          <w:rFonts w:cs="Arial"/>
          <w:sz w:val="22"/>
          <w:szCs w:val="22"/>
        </w:rPr>
        <w:t xml:space="preserve"> </w:t>
      </w:r>
      <w:r w:rsidR="0010272E" w:rsidRPr="003A1E9D">
        <w:rPr>
          <w:rFonts w:cs="Arial"/>
          <w:sz w:val="22"/>
          <w:szCs w:val="22"/>
        </w:rPr>
        <w:t xml:space="preserve">notice </w:t>
      </w:r>
      <w:r w:rsidR="00E84C8B" w:rsidRPr="003A1E9D">
        <w:rPr>
          <w:rFonts w:cs="Arial"/>
          <w:sz w:val="22"/>
          <w:szCs w:val="22"/>
        </w:rPr>
        <w:t xml:space="preserve">gives notice of the variation </w:t>
      </w:r>
      <w:r w:rsidR="00952C06" w:rsidRPr="003A1E9D">
        <w:rPr>
          <w:rFonts w:cs="Arial"/>
          <w:sz w:val="22"/>
          <w:szCs w:val="22"/>
        </w:rPr>
        <w:t>of</w:t>
      </w:r>
      <w:r w:rsidR="00B87927" w:rsidRPr="003A1E9D">
        <w:rPr>
          <w:rFonts w:cs="Arial"/>
          <w:sz w:val="22"/>
          <w:szCs w:val="22"/>
        </w:rPr>
        <w:t xml:space="preserve"> an</w:t>
      </w:r>
      <w:r w:rsidR="00952C06" w:rsidRPr="003A1E9D">
        <w:rPr>
          <w:rFonts w:cs="Arial"/>
          <w:sz w:val="22"/>
          <w:szCs w:val="22"/>
        </w:rPr>
        <w:t xml:space="preserve"> environmental permit</w:t>
      </w:r>
      <w:r w:rsidR="00B87927" w:rsidRPr="003A1E9D">
        <w:rPr>
          <w:rFonts w:cs="Arial"/>
          <w:sz w:val="22"/>
          <w:szCs w:val="22"/>
        </w:rPr>
        <w:t>.</w:t>
      </w:r>
    </w:p>
    <w:p w14:paraId="45288FF4" w14:textId="77777777" w:rsidR="00271A68" w:rsidRPr="003A1E9D" w:rsidRDefault="00271A6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31CD3966" w14:textId="50B09D78" w:rsidR="004D7A0E" w:rsidRDefault="004D7A0E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3A1E9D">
        <w:rPr>
          <w:rFonts w:cs="Arial"/>
          <w:i w:val="0"/>
          <w:color w:val="auto"/>
          <w:sz w:val="22"/>
          <w:szCs w:val="22"/>
        </w:rPr>
        <w:t>The changes brought in by this permit variation are to environmental monitoring frequencies only.</w:t>
      </w:r>
    </w:p>
    <w:p w14:paraId="2B603DE1" w14:textId="77777777" w:rsidR="00202285" w:rsidRDefault="00202285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02383C6F" w14:textId="77777777" w:rsidR="00202285" w:rsidRPr="003A1E9D" w:rsidRDefault="00202285" w:rsidP="00202285">
      <w:pPr>
        <w:pStyle w:val="Draftingnote"/>
        <w:spacing w:before="0"/>
        <w:rPr>
          <w:i w:val="0"/>
          <w:color w:val="auto"/>
          <w:sz w:val="22"/>
          <w:szCs w:val="22"/>
        </w:rPr>
      </w:pPr>
      <w:r w:rsidRPr="003A1E9D">
        <w:rPr>
          <w:rFonts w:cs="Arial"/>
          <w:i w:val="0"/>
          <w:color w:val="auto"/>
          <w:sz w:val="22"/>
          <w:szCs w:val="22"/>
        </w:rPr>
        <w:t>The schedules specify the changes made to the original permit.</w:t>
      </w:r>
    </w:p>
    <w:p w14:paraId="26D88ED6" w14:textId="77777777" w:rsidR="0018762D" w:rsidRPr="0018762D" w:rsidRDefault="0018762D" w:rsidP="0018762D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18762D">
        <w:rPr>
          <w:rFonts w:ascii="Arial" w:hAnsi="Arial"/>
          <w:color w:val="000000"/>
          <w:sz w:val="22"/>
          <w:szCs w:val="22"/>
          <w:lang w:eastAsia="en-US"/>
        </w:rPr>
        <w:t>The status log of the permit sets out the permitting history, including any changes to the permit reference number.</w:t>
      </w:r>
    </w:p>
    <w:p w14:paraId="5CEC7AE9" w14:textId="77777777" w:rsidR="0018762D" w:rsidRPr="0018762D" w:rsidRDefault="0018762D" w:rsidP="0018762D">
      <w:pPr>
        <w:keepLines/>
        <w:widowControl w:val="0"/>
        <w:tabs>
          <w:tab w:val="left" w:pos="284"/>
        </w:tabs>
        <w:spacing w:before="60" w:line="270" w:lineRule="exact"/>
        <w:jc w:val="both"/>
        <w:outlineLvl w:val="3"/>
        <w:rPr>
          <w:rFonts w:ascii="Arial" w:hAnsi="Arial"/>
          <w:i/>
          <w:color w:val="FF00FF"/>
          <w:sz w:val="22"/>
          <w:szCs w:val="22"/>
          <w:lang w:eastAsia="en-US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18762D" w:rsidRPr="0018762D" w14:paraId="27E17B98" w14:textId="77777777" w:rsidTr="00657637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77342E4F" w14:textId="77777777" w:rsidR="0018762D" w:rsidRPr="0018762D" w:rsidRDefault="0018762D" w:rsidP="0018762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</w:pPr>
            <w:r w:rsidRPr="0018762D"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  <w:t>Status log of the permit</w:t>
            </w:r>
          </w:p>
        </w:tc>
      </w:tr>
      <w:tr w:rsidR="0018762D" w:rsidRPr="0018762D" w14:paraId="2C66F20D" w14:textId="77777777" w:rsidTr="00657637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4F4978" w14:textId="77777777" w:rsidR="0018762D" w:rsidRPr="0018762D" w:rsidRDefault="0018762D" w:rsidP="0018762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8762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C22C80" w14:textId="77777777" w:rsidR="0018762D" w:rsidRPr="0018762D" w:rsidRDefault="0018762D" w:rsidP="0018762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8762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321546" w14:textId="77777777" w:rsidR="0018762D" w:rsidRPr="0018762D" w:rsidRDefault="0018762D" w:rsidP="0018762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8762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Comments</w:t>
            </w:r>
          </w:p>
        </w:tc>
      </w:tr>
      <w:tr w:rsidR="002D75F8" w:rsidRPr="0018762D" w14:paraId="4B42EE67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0460AB7A" w14:textId="3EDAA27B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Application BU2853IS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B9F1721" w14:textId="64981DE0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Received 27/02/2003</w:t>
            </w:r>
          </w:p>
        </w:tc>
        <w:tc>
          <w:tcPr>
            <w:tcW w:w="3543" w:type="dxa"/>
            <w:vMerge w:val="restart"/>
            <w:tcBorders>
              <w:left w:val="nil"/>
              <w:right w:val="nil"/>
            </w:tcBorders>
          </w:tcPr>
          <w:p w14:paraId="3ABF085F" w14:textId="77777777" w:rsidR="002D75F8" w:rsidRDefault="002D75F8" w:rsidP="002D75F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Applicant agrees that separate applications should be conjoined – see letter dated 30 January 2004 Ref 4D-197-126</w:t>
            </w:r>
          </w:p>
          <w:p w14:paraId="7146FC1E" w14:textId="37EB9186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335E5BDD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7B3551FF" w14:textId="4DB0F0DD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Application BU0800IZ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47979E25" w14:textId="18152BA6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Received 9 June</w:t>
            </w:r>
            <w:r>
              <w:rPr>
                <w:rFonts w:ascii="Arial" w:hAnsi="Arial" w:cs="Arial"/>
                <w:sz w:val="22"/>
                <w:szCs w:val="22"/>
              </w:rPr>
              <w:t xml:space="preserve"> 2003</w:t>
            </w:r>
          </w:p>
        </w:tc>
        <w:tc>
          <w:tcPr>
            <w:tcW w:w="3543" w:type="dxa"/>
            <w:vMerge/>
            <w:tcBorders>
              <w:left w:val="nil"/>
              <w:right w:val="nil"/>
            </w:tcBorders>
          </w:tcPr>
          <w:p w14:paraId="1E9ACAAF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4697021B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0FB0EF6A" w14:textId="7F383F3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Permit BU0800IZ determined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11DD6132" w14:textId="2BDE1EDD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6 February 2004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4E66AAA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232DE670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2D8948FF" w14:textId="0352BDC2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EPR/BU0800IZ/V002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6C22573" w14:textId="18467B2B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Received 8 April 2004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612352D7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2B25777E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137904EE" w14:textId="62EFE33C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Variation </w:t>
            </w:r>
            <w:r w:rsidRPr="00515558">
              <w:rPr>
                <w:rFonts w:ascii="Arial" w:hAnsi="Arial" w:cs="Arial"/>
                <w:sz w:val="22"/>
                <w:szCs w:val="22"/>
              </w:rPr>
              <w:t>determined</w:t>
            </w:r>
            <w:r>
              <w:rPr>
                <w:rFonts w:ascii="Arial" w:hAnsi="Arial" w:cs="Arial"/>
                <w:sz w:val="22"/>
                <w:szCs w:val="22"/>
              </w:rPr>
              <w:t xml:space="preserve"> EPR/BU0800IZ/V002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24BEE2F3" w14:textId="27ED51A3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28 April 2004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4A153881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2473F6FC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421EEBD2" w14:textId="56618FB6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EPR/BU0800IX/V003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3749AB82" w14:textId="77D32D7A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10/10/07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20457A5D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3B0B8222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3500D8E3" w14:textId="7B84A4E4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EPR/BU0800IX/V004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C8D3AE0" w14:textId="2AB6BD89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30/05/08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5118AF57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6241DCA7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329B1D55" w14:textId="3F91EA3D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Variation </w:t>
            </w:r>
            <w:r w:rsidRPr="00515558">
              <w:rPr>
                <w:rFonts w:ascii="Arial" w:hAnsi="Arial" w:cs="Arial"/>
                <w:sz w:val="22"/>
                <w:szCs w:val="22"/>
              </w:rPr>
              <w:t>determined</w:t>
            </w:r>
            <w:r>
              <w:rPr>
                <w:rFonts w:ascii="Arial" w:hAnsi="Arial" w:cs="Arial"/>
                <w:sz w:val="22"/>
                <w:szCs w:val="22"/>
              </w:rPr>
              <w:t xml:space="preserve"> EPR/BU0800IZ/V003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3C11A07" w14:textId="5BD40C36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03/06/08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22103159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58C9E329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03E3957B" w14:textId="70E55C9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Variation </w:t>
            </w:r>
            <w:r w:rsidRPr="00515558">
              <w:rPr>
                <w:rFonts w:ascii="Arial" w:hAnsi="Arial" w:cs="Arial"/>
                <w:sz w:val="22"/>
                <w:szCs w:val="22"/>
              </w:rPr>
              <w:t>determined</w:t>
            </w:r>
            <w:r>
              <w:rPr>
                <w:rFonts w:ascii="Arial" w:hAnsi="Arial" w:cs="Arial"/>
                <w:sz w:val="22"/>
                <w:szCs w:val="22"/>
              </w:rPr>
              <w:t xml:space="preserve"> EPR/BU0800IZ/V005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4CEA4734" w14:textId="2A1DF90E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25/07/08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52BA8695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35880369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0BF26F98" w14:textId="5AE84CA6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EPR/BU0800IX/V006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6EAFD0B0" w14:textId="1CD16FD9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Received 24/12/08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69E5F229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0AB4C175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5018738B" w14:textId="29BC8EC2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EPR/BU0800IX/V006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551585BE" w14:textId="41BD616C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Withdrawn 05/06/09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35B8B998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557D9BC8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32AFBF79" w14:textId="194F47E0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EPR/BU0800IX/V007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1B51459F" w14:textId="11851579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Received 21/01/09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17E8B53D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5C6A5E8C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388AD645" w14:textId="3995862B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EPR/BU0800IX/V008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414AF1FA" w14:textId="3848F6D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Received 02/09/09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7331E6A6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6925AA7E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29BA0362" w14:textId="62325A10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EPR/BU0800IX/V007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602092CD" w14:textId="40B60E59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Withdrawn 12/02/10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5CACB842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61AD2511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7752E72B" w14:textId="235153CF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Variation Application EPR/BU0800IX/V008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427B45AC" w14:textId="0209001F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Refused 21/09/10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0E2CA470" w14:textId="7777777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2D75F8" w:rsidRPr="0018762D" w14:paraId="6234EC65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43AA1EF0" w14:textId="2E566986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lastRenderedPageBreak/>
              <w:t xml:space="preserve">Application EPR/BU0800IZ/V009 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441AFF5E" w14:textId="77777777" w:rsidR="002D75F8" w:rsidRPr="00136A6C" w:rsidRDefault="002D75F8" w:rsidP="002D75F8">
            <w:pPr>
              <w:pStyle w:val="Default"/>
              <w:rPr>
                <w:color w:val="auto"/>
                <w:sz w:val="22"/>
                <w:szCs w:val="22"/>
              </w:rPr>
            </w:pPr>
            <w:r w:rsidRPr="00136A6C">
              <w:rPr>
                <w:color w:val="auto"/>
                <w:sz w:val="22"/>
                <w:szCs w:val="22"/>
              </w:rPr>
              <w:t xml:space="preserve">Duly made </w:t>
            </w:r>
          </w:p>
          <w:p w14:paraId="7071AEC8" w14:textId="5AC380C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t xml:space="preserve">08/12/11 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544B2771" w14:textId="19304503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t xml:space="preserve">Application to allow importation of leachate for treatment </w:t>
            </w:r>
          </w:p>
        </w:tc>
      </w:tr>
      <w:tr w:rsidR="002D75F8" w:rsidRPr="0018762D" w14:paraId="636BFECC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535C06F0" w14:textId="6BD43B16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t>Variation determined EPR/BU0800IZ</w:t>
            </w:r>
            <w:r>
              <w:rPr>
                <w:rFonts w:ascii="Arial" w:hAnsi="Arial" w:cs="Arial"/>
                <w:sz w:val="22"/>
                <w:szCs w:val="22"/>
              </w:rPr>
              <w:t>/V009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C830C71" w14:textId="47EBA145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t xml:space="preserve">07/02/12 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1A810A11" w14:textId="3596ABA9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t xml:space="preserve">Varied permit issued. </w:t>
            </w:r>
          </w:p>
        </w:tc>
      </w:tr>
      <w:tr w:rsidR="002D75F8" w:rsidRPr="0018762D" w14:paraId="01259E9A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61C0C7A6" w14:textId="704432D5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t xml:space="preserve">Agency variation determined EPR/BU0800IZ/V010 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3BB80A2A" w14:textId="035EF750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t xml:space="preserve">12/06/13 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1E6AC573" w14:textId="6D427B1F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6A6C">
              <w:rPr>
                <w:rFonts w:ascii="Arial" w:hAnsi="Arial" w:cs="Arial"/>
                <w:sz w:val="22"/>
                <w:szCs w:val="22"/>
              </w:rPr>
              <w:t xml:space="preserve">Agency variation to implement the changes introduced by IED </w:t>
            </w:r>
          </w:p>
        </w:tc>
      </w:tr>
      <w:tr w:rsidR="002D75F8" w:rsidRPr="0018762D" w14:paraId="655A1F64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1B423AE9" w14:textId="2A7A43E8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Variation application BU0800IZ/V011 duly made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56DAC2A1" w14:textId="234C14E3" w:rsidR="002D75F8" w:rsidRPr="0018762D" w:rsidRDefault="00CD1221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18/03/16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2169727E" w14:textId="2F8BE7A2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56BD3">
              <w:rPr>
                <w:rFonts w:ascii="Arial" w:hAnsi="Arial" w:cs="Arial"/>
                <w:sz w:val="22"/>
                <w:szCs w:val="22"/>
              </w:rPr>
              <w:t>Application to vary monitoring and reporting requirements</w:t>
            </w:r>
          </w:p>
        </w:tc>
      </w:tr>
      <w:tr w:rsidR="002D75F8" w:rsidRPr="0018762D" w14:paraId="38095B3F" w14:textId="77777777" w:rsidTr="00B262FD">
        <w:trPr>
          <w:cantSplit/>
        </w:trPr>
        <w:tc>
          <w:tcPr>
            <w:tcW w:w="3085" w:type="dxa"/>
            <w:tcBorders>
              <w:left w:val="nil"/>
              <w:right w:val="nil"/>
            </w:tcBorders>
          </w:tcPr>
          <w:p w14:paraId="4D733471" w14:textId="25420F37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15558">
              <w:rPr>
                <w:rFonts w:ascii="Arial" w:hAnsi="Arial" w:cs="Arial"/>
                <w:sz w:val="22"/>
                <w:szCs w:val="22"/>
              </w:rPr>
              <w:t>Variation application BU0800IZ/V011</w:t>
            </w:r>
            <w:r>
              <w:rPr>
                <w:rFonts w:ascii="Arial" w:hAnsi="Arial" w:cs="Arial"/>
                <w:sz w:val="22"/>
                <w:szCs w:val="22"/>
              </w:rPr>
              <w:t xml:space="preserve"> determined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57AFA938" w14:textId="2625B735" w:rsidR="002D75F8" w:rsidRPr="0018762D" w:rsidRDefault="00ED098B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2D75F8">
              <w:rPr>
                <w:rFonts w:ascii="Arial" w:hAnsi="Arial" w:cs="Arial"/>
                <w:sz w:val="22"/>
                <w:szCs w:val="22"/>
              </w:rPr>
              <w:t>/06/16</w:t>
            </w:r>
          </w:p>
        </w:tc>
        <w:tc>
          <w:tcPr>
            <w:tcW w:w="3543" w:type="dxa"/>
            <w:tcBorders>
              <w:left w:val="nil"/>
              <w:right w:val="nil"/>
            </w:tcBorders>
          </w:tcPr>
          <w:p w14:paraId="08FB9ED7" w14:textId="464DD8B5" w:rsidR="002D75F8" w:rsidRPr="0018762D" w:rsidRDefault="002D75F8" w:rsidP="002D75F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56BD3">
              <w:rPr>
                <w:rFonts w:ascii="Arial" w:hAnsi="Arial" w:cs="Arial"/>
                <w:sz w:val="22"/>
                <w:szCs w:val="22"/>
              </w:rPr>
              <w:t>Variation Issued</w:t>
            </w:r>
          </w:p>
        </w:tc>
      </w:tr>
    </w:tbl>
    <w:p w14:paraId="4528902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p w14:paraId="63E46C30" w14:textId="77777777" w:rsidR="00094289" w:rsidRDefault="00094289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D176386" w14:textId="77777777" w:rsidR="00094289" w:rsidRDefault="00094289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</w:p>
    <w:tbl>
      <w:tblPr>
        <w:tblpPr w:leftFromText="180" w:rightFromText="180" w:vertAnchor="text" w:tblpY="1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094289" w:rsidRPr="00094289" w14:paraId="73C52BAC" w14:textId="77777777" w:rsidTr="00657637">
        <w:tc>
          <w:tcPr>
            <w:tcW w:w="3119" w:type="dxa"/>
            <w:shd w:val="clear" w:color="auto" w:fill="000000"/>
          </w:tcPr>
          <w:p w14:paraId="2963C68F" w14:textId="77777777" w:rsidR="00094289" w:rsidRPr="00094289" w:rsidRDefault="00094289" w:rsidP="00094289">
            <w:pPr>
              <w:pStyle w:val="Act"/>
              <w:spacing w:before="120" w:line="270" w:lineRule="exact"/>
              <w:rPr>
                <w:rFonts w:cs="Arial"/>
                <w:b/>
                <w:sz w:val="32"/>
                <w:szCs w:val="32"/>
              </w:rPr>
            </w:pPr>
            <w:r w:rsidRPr="00094289">
              <w:rPr>
                <w:rFonts w:cs="Arial"/>
                <w:sz w:val="22"/>
                <w:szCs w:val="22"/>
              </w:rPr>
              <w:br w:type="page"/>
            </w:r>
            <w:r w:rsidRPr="00094289">
              <w:rPr>
                <w:rFonts w:cs="Arial"/>
                <w:b/>
                <w:sz w:val="32"/>
                <w:szCs w:val="32"/>
              </w:rPr>
              <w:t xml:space="preserve">Notice of variation </w:t>
            </w:r>
          </w:p>
        </w:tc>
      </w:tr>
    </w:tbl>
    <w:p w14:paraId="1551EFB6" w14:textId="77777777" w:rsidR="00094289" w:rsidRDefault="00094289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4392BC2" w14:textId="77777777" w:rsidR="008D523B" w:rsidRDefault="008D523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528902F" w14:textId="77777777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977C81" w:rsidRPr="00C31D2C">
        <w:rPr>
          <w:rFonts w:cs="Arial"/>
          <w:sz w:val="22"/>
          <w:szCs w:val="22"/>
        </w:rPr>
        <w:t>) Regulations 2010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45289031" w14:textId="77777777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634431" w:rsidRDefault="00D34189" w:rsidP="00D34189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634431">
        <w:rPr>
          <w:rFonts w:cs="Arial"/>
          <w:color w:val="auto"/>
          <w:sz w:val="22"/>
          <w:szCs w:val="22"/>
        </w:rPr>
        <w:t>Permit number</w:t>
      </w:r>
    </w:p>
    <w:p w14:paraId="45289034" w14:textId="18B1193B" w:rsidR="00D34189" w:rsidRPr="00634431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634431">
        <w:rPr>
          <w:rStyle w:val="licenceno"/>
          <w:rFonts w:cs="Arial"/>
          <w:color w:val="auto"/>
          <w:sz w:val="22"/>
          <w:szCs w:val="22"/>
        </w:rPr>
        <w:t>EPR/</w:t>
      </w:r>
      <w:r w:rsidR="00634431" w:rsidRPr="00634431">
        <w:rPr>
          <w:rStyle w:val="licenceno"/>
          <w:rFonts w:cs="Arial"/>
          <w:color w:val="auto"/>
          <w:sz w:val="22"/>
          <w:szCs w:val="22"/>
        </w:rPr>
        <w:t>BU0800IZ</w:t>
      </w:r>
    </w:p>
    <w:p w14:paraId="45289035" w14:textId="77777777" w:rsidR="00D34189" w:rsidRDefault="00D34189" w:rsidP="00271A68">
      <w:pPr>
        <w:pStyle w:val="Data"/>
        <w:rPr>
          <w:rFonts w:cs="Arial"/>
          <w:b w:val="0"/>
          <w:sz w:val="22"/>
          <w:szCs w:val="22"/>
        </w:rPr>
      </w:pPr>
    </w:p>
    <w:p w14:paraId="45289036" w14:textId="77777777" w:rsidR="00FF6887" w:rsidRPr="00634431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634431">
        <w:rPr>
          <w:rFonts w:cs="Arial"/>
          <w:b w:val="0"/>
          <w:color w:val="auto"/>
          <w:sz w:val="22"/>
          <w:szCs w:val="22"/>
        </w:rPr>
        <w:t>issued</w:t>
      </w:r>
      <w:r w:rsidR="008679AD" w:rsidRPr="00634431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634431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4"/>
    <w:p w14:paraId="45289037" w14:textId="09823218" w:rsidR="003370AB" w:rsidRPr="00634431" w:rsidRDefault="00634431" w:rsidP="00271A68">
      <w:pPr>
        <w:pStyle w:val="Data"/>
        <w:rPr>
          <w:b w:val="0"/>
          <w:color w:val="auto"/>
          <w:sz w:val="22"/>
          <w:szCs w:val="22"/>
        </w:rPr>
      </w:pPr>
      <w:r w:rsidRPr="00634431">
        <w:rPr>
          <w:color w:val="auto"/>
          <w:sz w:val="22"/>
          <w:szCs w:val="22"/>
        </w:rPr>
        <w:t>3C Waste Limited</w:t>
      </w:r>
      <w:r w:rsidR="00AC41E4" w:rsidRPr="00634431">
        <w:rPr>
          <w:color w:val="auto"/>
          <w:sz w:val="22"/>
          <w:szCs w:val="22"/>
        </w:rPr>
        <w:t xml:space="preserve"> </w:t>
      </w:r>
      <w:r w:rsidR="003370AB" w:rsidRPr="00634431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Default="00271A68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4528903A" w14:textId="567C7E6B" w:rsidR="005E0DE6" w:rsidRPr="007703D6" w:rsidRDefault="00E84C8B" w:rsidP="00634431">
      <w:pPr>
        <w:pStyle w:val="Heading3nonum"/>
        <w:spacing w:before="0"/>
        <w:rPr>
          <w:rStyle w:val="change"/>
          <w:i/>
          <w:color w:val="auto"/>
          <w:sz w:val="22"/>
          <w:szCs w:val="22"/>
        </w:rPr>
      </w:pPr>
      <w:r w:rsidRPr="007703D6">
        <w:rPr>
          <w:rFonts w:cs="Arial"/>
          <w:color w:val="auto"/>
          <w:sz w:val="22"/>
          <w:szCs w:val="22"/>
        </w:rPr>
        <w:t>whose registered office</w:t>
      </w:r>
      <w:r w:rsidR="005E0DE6" w:rsidRPr="007703D6">
        <w:rPr>
          <w:rFonts w:cs="Arial"/>
          <w:color w:val="auto"/>
          <w:sz w:val="22"/>
          <w:szCs w:val="22"/>
        </w:rPr>
        <w:t xml:space="preserve"> is</w:t>
      </w:r>
      <w:bookmarkStart w:id="5" w:name="InstallationAddress21"/>
    </w:p>
    <w:bookmarkEnd w:id="5"/>
    <w:p w14:paraId="4528903B" w14:textId="77777777" w:rsidR="003370AB" w:rsidRPr="007703D6" w:rsidRDefault="003370AB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39CA5034" w14:textId="77777777" w:rsidR="007703D6" w:rsidRPr="007703D6" w:rsidRDefault="007703D6" w:rsidP="007703D6">
      <w:pPr>
        <w:pStyle w:val="Data"/>
        <w:rPr>
          <w:rStyle w:val="change"/>
          <w:color w:val="auto"/>
          <w:sz w:val="22"/>
          <w:szCs w:val="22"/>
        </w:rPr>
      </w:pPr>
      <w:r w:rsidRPr="007703D6">
        <w:rPr>
          <w:rStyle w:val="change"/>
          <w:color w:val="auto"/>
          <w:sz w:val="22"/>
          <w:szCs w:val="22"/>
        </w:rPr>
        <w:t>Ground Floor West</w:t>
      </w:r>
    </w:p>
    <w:p w14:paraId="2173B0C3" w14:textId="77777777" w:rsidR="007703D6" w:rsidRPr="007703D6" w:rsidRDefault="007703D6" w:rsidP="007703D6">
      <w:pPr>
        <w:pStyle w:val="Data"/>
        <w:rPr>
          <w:rStyle w:val="change"/>
          <w:color w:val="auto"/>
          <w:sz w:val="22"/>
          <w:szCs w:val="22"/>
        </w:rPr>
      </w:pPr>
      <w:r w:rsidRPr="007703D6">
        <w:rPr>
          <w:rStyle w:val="change"/>
          <w:color w:val="auto"/>
          <w:sz w:val="22"/>
          <w:szCs w:val="22"/>
        </w:rPr>
        <w:t xml:space="preserve">900 </w:t>
      </w:r>
      <w:proofErr w:type="spellStart"/>
      <w:r w:rsidRPr="007703D6">
        <w:rPr>
          <w:rStyle w:val="change"/>
          <w:color w:val="auto"/>
          <w:sz w:val="22"/>
          <w:szCs w:val="22"/>
        </w:rPr>
        <w:t>Pavillion</w:t>
      </w:r>
      <w:proofErr w:type="spellEnd"/>
      <w:r w:rsidRPr="007703D6">
        <w:rPr>
          <w:rStyle w:val="change"/>
          <w:color w:val="auto"/>
          <w:sz w:val="22"/>
          <w:szCs w:val="22"/>
        </w:rPr>
        <w:t xml:space="preserve"> Drive</w:t>
      </w:r>
    </w:p>
    <w:p w14:paraId="6E50E275" w14:textId="77777777" w:rsidR="007703D6" w:rsidRPr="007703D6" w:rsidRDefault="007703D6" w:rsidP="007703D6">
      <w:pPr>
        <w:pStyle w:val="Data"/>
        <w:rPr>
          <w:rStyle w:val="change"/>
          <w:color w:val="auto"/>
          <w:sz w:val="22"/>
          <w:szCs w:val="22"/>
        </w:rPr>
      </w:pPr>
      <w:r w:rsidRPr="007703D6">
        <w:rPr>
          <w:rStyle w:val="change"/>
          <w:color w:val="auto"/>
          <w:sz w:val="22"/>
          <w:szCs w:val="22"/>
        </w:rPr>
        <w:t>Northampton Business Park</w:t>
      </w:r>
    </w:p>
    <w:p w14:paraId="300C967F" w14:textId="77777777" w:rsidR="007703D6" w:rsidRPr="007703D6" w:rsidRDefault="007703D6" w:rsidP="007703D6">
      <w:pPr>
        <w:pStyle w:val="Data"/>
        <w:rPr>
          <w:rStyle w:val="change"/>
          <w:color w:val="auto"/>
          <w:sz w:val="22"/>
          <w:szCs w:val="22"/>
        </w:rPr>
      </w:pPr>
      <w:r w:rsidRPr="007703D6">
        <w:rPr>
          <w:rStyle w:val="change"/>
          <w:color w:val="auto"/>
          <w:sz w:val="22"/>
          <w:szCs w:val="22"/>
        </w:rPr>
        <w:t>Northampton</w:t>
      </w:r>
    </w:p>
    <w:p w14:paraId="4528903F" w14:textId="7E930659" w:rsidR="003370AB" w:rsidRPr="007703D6" w:rsidRDefault="007703D6" w:rsidP="007703D6">
      <w:pPr>
        <w:pStyle w:val="Data"/>
        <w:rPr>
          <w:rStyle w:val="change"/>
          <w:color w:val="auto"/>
          <w:sz w:val="22"/>
          <w:szCs w:val="22"/>
        </w:rPr>
      </w:pPr>
      <w:r w:rsidRPr="007703D6">
        <w:rPr>
          <w:rStyle w:val="change"/>
          <w:color w:val="auto"/>
          <w:sz w:val="22"/>
          <w:szCs w:val="22"/>
        </w:rPr>
        <w:t>NN4 7RG</w:t>
      </w:r>
    </w:p>
    <w:p w14:paraId="4528904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</w:p>
    <w:p w14:paraId="45289041" w14:textId="7DB0B169" w:rsidR="00E84C8B" w:rsidRPr="00F052D0" w:rsidRDefault="00FF59B7" w:rsidP="00271A68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F052D0">
        <w:rPr>
          <w:rFonts w:cs="Arial"/>
          <w:color w:val="auto"/>
          <w:sz w:val="22"/>
          <w:szCs w:val="22"/>
        </w:rPr>
        <w:t>c</w:t>
      </w:r>
      <w:r w:rsidR="00E84C8B" w:rsidRPr="00F052D0">
        <w:rPr>
          <w:rFonts w:cs="Arial"/>
          <w:color w:val="auto"/>
          <w:sz w:val="22"/>
          <w:szCs w:val="22"/>
        </w:rPr>
        <w:t>ompany registration number</w:t>
      </w:r>
      <w:r w:rsidR="00E84C8B" w:rsidRPr="00F052D0">
        <w:rPr>
          <w:rFonts w:cs="Arial"/>
          <w:b/>
          <w:color w:val="auto"/>
          <w:sz w:val="22"/>
          <w:szCs w:val="22"/>
        </w:rPr>
        <w:t xml:space="preserve"> </w:t>
      </w:r>
      <w:r w:rsidR="00B11552" w:rsidRPr="00F052D0">
        <w:rPr>
          <w:rFonts w:cs="Arial"/>
          <w:b/>
          <w:color w:val="auto"/>
          <w:sz w:val="22"/>
          <w:szCs w:val="22"/>
        </w:rPr>
        <w:t>02632581</w:t>
      </w:r>
    </w:p>
    <w:p w14:paraId="45289043" w14:textId="77777777" w:rsidR="00C52ACA" w:rsidRPr="00F052D0" w:rsidRDefault="00C52ACA" w:rsidP="00271A68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45289044" w14:textId="5F248528" w:rsidR="00E84C8B" w:rsidRPr="00F052D0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F052D0">
        <w:rPr>
          <w:b w:val="0"/>
          <w:color w:val="auto"/>
          <w:sz w:val="22"/>
          <w:szCs w:val="22"/>
        </w:rPr>
        <w:t>to operate</w:t>
      </w:r>
      <w:r w:rsidR="00F052D0" w:rsidRPr="00F052D0">
        <w:rPr>
          <w:b w:val="0"/>
          <w:color w:val="auto"/>
          <w:sz w:val="22"/>
          <w:szCs w:val="22"/>
        </w:rPr>
        <w:t xml:space="preserve"> </w:t>
      </w:r>
      <w:r w:rsidRPr="00F052D0">
        <w:rPr>
          <w:rFonts w:cs="Arial"/>
          <w:b w:val="0"/>
          <w:color w:val="auto"/>
          <w:sz w:val="22"/>
          <w:szCs w:val="22"/>
        </w:rPr>
        <w:t>a regulated facility</w:t>
      </w:r>
      <w:r w:rsidR="00F052D0" w:rsidRPr="00F052D0">
        <w:rPr>
          <w:rFonts w:cs="Arial"/>
          <w:b w:val="0"/>
          <w:color w:val="auto"/>
          <w:sz w:val="22"/>
          <w:szCs w:val="22"/>
        </w:rPr>
        <w:t xml:space="preserve"> </w:t>
      </w:r>
      <w:r w:rsidRPr="00F052D0">
        <w:rPr>
          <w:b w:val="0"/>
          <w:color w:val="auto"/>
          <w:sz w:val="22"/>
          <w:szCs w:val="22"/>
        </w:rPr>
        <w:t>at</w:t>
      </w:r>
    </w:p>
    <w:p w14:paraId="45289046" w14:textId="6A547FF2" w:rsidR="00E84C8B" w:rsidRPr="00680656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52CF8EC8" w14:textId="77777777" w:rsidR="004D5EFD" w:rsidRPr="00680656" w:rsidRDefault="004D5EFD" w:rsidP="004D5EFD">
      <w:pPr>
        <w:pStyle w:val="Data"/>
        <w:rPr>
          <w:rFonts w:cs="Arial"/>
          <w:color w:val="auto"/>
          <w:sz w:val="22"/>
          <w:szCs w:val="22"/>
        </w:rPr>
      </w:pPr>
      <w:proofErr w:type="spellStart"/>
      <w:r w:rsidRPr="00680656">
        <w:rPr>
          <w:rFonts w:cs="Arial"/>
          <w:bCs/>
          <w:color w:val="auto"/>
          <w:sz w:val="22"/>
          <w:szCs w:val="22"/>
        </w:rPr>
        <w:t>Llanddulas</w:t>
      </w:r>
      <w:proofErr w:type="spellEnd"/>
      <w:r w:rsidRPr="00680656">
        <w:rPr>
          <w:rFonts w:cs="Arial"/>
          <w:bCs/>
          <w:color w:val="auto"/>
          <w:sz w:val="22"/>
          <w:szCs w:val="22"/>
        </w:rPr>
        <w:t xml:space="preserve"> Landfill Site </w:t>
      </w:r>
    </w:p>
    <w:p w14:paraId="7FA57A06" w14:textId="77777777" w:rsidR="004D5EFD" w:rsidRPr="00680656" w:rsidRDefault="004D5EFD" w:rsidP="004D5EFD">
      <w:pPr>
        <w:pStyle w:val="Data"/>
        <w:rPr>
          <w:rFonts w:cs="Arial"/>
          <w:color w:val="auto"/>
          <w:sz w:val="22"/>
          <w:szCs w:val="22"/>
        </w:rPr>
      </w:pPr>
      <w:proofErr w:type="spellStart"/>
      <w:r w:rsidRPr="00680656">
        <w:rPr>
          <w:rFonts w:cs="Arial"/>
          <w:bCs/>
          <w:color w:val="auto"/>
          <w:sz w:val="22"/>
          <w:szCs w:val="22"/>
        </w:rPr>
        <w:t>Llanddulas</w:t>
      </w:r>
      <w:proofErr w:type="spellEnd"/>
      <w:r w:rsidRPr="00680656">
        <w:rPr>
          <w:rFonts w:cs="Arial"/>
          <w:bCs/>
          <w:color w:val="auto"/>
          <w:sz w:val="22"/>
          <w:szCs w:val="22"/>
        </w:rPr>
        <w:t xml:space="preserve"> Quarry </w:t>
      </w:r>
    </w:p>
    <w:p w14:paraId="0A47438D" w14:textId="77777777" w:rsidR="004D5EFD" w:rsidRPr="00680656" w:rsidRDefault="004D5EFD" w:rsidP="004D5EFD">
      <w:pPr>
        <w:pStyle w:val="Data"/>
        <w:rPr>
          <w:rFonts w:cs="Arial"/>
          <w:color w:val="auto"/>
          <w:sz w:val="22"/>
          <w:szCs w:val="22"/>
        </w:rPr>
      </w:pPr>
      <w:proofErr w:type="spellStart"/>
      <w:r w:rsidRPr="00680656">
        <w:rPr>
          <w:rFonts w:cs="Arial"/>
          <w:bCs/>
          <w:color w:val="auto"/>
          <w:sz w:val="22"/>
          <w:szCs w:val="22"/>
        </w:rPr>
        <w:t>Abergele</w:t>
      </w:r>
      <w:proofErr w:type="spellEnd"/>
      <w:r w:rsidRPr="00680656">
        <w:rPr>
          <w:rFonts w:cs="Arial"/>
          <w:bCs/>
          <w:color w:val="auto"/>
          <w:sz w:val="22"/>
          <w:szCs w:val="22"/>
        </w:rPr>
        <w:t xml:space="preserve"> Road </w:t>
      </w:r>
    </w:p>
    <w:p w14:paraId="6AF72600" w14:textId="77777777" w:rsidR="004D5EFD" w:rsidRPr="00680656" w:rsidRDefault="004D5EFD" w:rsidP="004D5EFD">
      <w:pPr>
        <w:pStyle w:val="Data"/>
        <w:rPr>
          <w:rFonts w:cs="Arial"/>
          <w:color w:val="auto"/>
          <w:sz w:val="22"/>
          <w:szCs w:val="22"/>
        </w:rPr>
      </w:pPr>
      <w:proofErr w:type="spellStart"/>
      <w:r w:rsidRPr="00680656">
        <w:rPr>
          <w:rFonts w:cs="Arial"/>
          <w:bCs/>
          <w:color w:val="auto"/>
          <w:sz w:val="22"/>
          <w:szCs w:val="22"/>
        </w:rPr>
        <w:t>Llanddulas</w:t>
      </w:r>
      <w:proofErr w:type="spellEnd"/>
      <w:r w:rsidRPr="00680656">
        <w:rPr>
          <w:rFonts w:cs="Arial"/>
          <w:bCs/>
          <w:color w:val="auto"/>
          <w:sz w:val="22"/>
          <w:szCs w:val="22"/>
        </w:rPr>
        <w:t xml:space="preserve"> </w:t>
      </w:r>
    </w:p>
    <w:p w14:paraId="2679CD88" w14:textId="77777777" w:rsidR="004D5EFD" w:rsidRPr="00680656" w:rsidRDefault="004D5EFD" w:rsidP="004D5EFD">
      <w:pPr>
        <w:pStyle w:val="Data"/>
        <w:rPr>
          <w:rFonts w:cs="Arial"/>
          <w:color w:val="auto"/>
          <w:sz w:val="22"/>
          <w:szCs w:val="22"/>
        </w:rPr>
      </w:pPr>
      <w:proofErr w:type="spellStart"/>
      <w:r w:rsidRPr="00680656">
        <w:rPr>
          <w:rFonts w:cs="Arial"/>
          <w:bCs/>
          <w:color w:val="auto"/>
          <w:sz w:val="22"/>
          <w:szCs w:val="22"/>
        </w:rPr>
        <w:t>Abergele</w:t>
      </w:r>
      <w:proofErr w:type="spellEnd"/>
      <w:r w:rsidRPr="00680656">
        <w:rPr>
          <w:rFonts w:cs="Arial"/>
          <w:bCs/>
          <w:color w:val="auto"/>
          <w:sz w:val="22"/>
          <w:szCs w:val="22"/>
        </w:rPr>
        <w:t xml:space="preserve"> </w:t>
      </w:r>
    </w:p>
    <w:p w14:paraId="45289047" w14:textId="74E1FFA1" w:rsidR="004D5EFD" w:rsidRPr="00680656" w:rsidRDefault="004D5EFD" w:rsidP="004D5EFD">
      <w:pPr>
        <w:pStyle w:val="Data"/>
        <w:rPr>
          <w:rStyle w:val="change"/>
          <w:color w:val="auto"/>
          <w:sz w:val="22"/>
          <w:szCs w:val="22"/>
        </w:rPr>
      </w:pPr>
      <w:r w:rsidRPr="00680656">
        <w:rPr>
          <w:rFonts w:cs="Arial"/>
          <w:bCs/>
          <w:color w:val="auto"/>
          <w:sz w:val="22"/>
          <w:szCs w:val="22"/>
        </w:rPr>
        <w:t xml:space="preserve">LL22 8HP </w:t>
      </w:r>
    </w:p>
    <w:p w14:paraId="4528904B" w14:textId="77777777" w:rsidR="00F630A7" w:rsidRDefault="00F630A7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C" w14:textId="77777777" w:rsidR="00E84C8B" w:rsidRPr="00C31D2C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4528904D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5CC0CD27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156BD3">
        <w:rPr>
          <w:rFonts w:cs="Arial"/>
          <w:color w:val="auto"/>
          <w:sz w:val="22"/>
          <w:szCs w:val="22"/>
        </w:rPr>
        <w:t xml:space="preserve">from </w:t>
      </w:r>
      <w:r w:rsidR="004106CD">
        <w:rPr>
          <w:rFonts w:cs="Arial"/>
          <w:color w:val="auto"/>
          <w:sz w:val="22"/>
          <w:szCs w:val="22"/>
        </w:rPr>
        <w:t>1</w:t>
      </w:r>
      <w:r w:rsidR="00ED098B">
        <w:rPr>
          <w:rFonts w:cs="Arial"/>
          <w:color w:val="auto"/>
          <w:sz w:val="22"/>
          <w:szCs w:val="22"/>
        </w:rPr>
        <w:t>0</w:t>
      </w:r>
      <w:r w:rsidR="00156BD3" w:rsidRPr="00156BD3">
        <w:rPr>
          <w:rFonts w:cs="Arial"/>
          <w:color w:val="auto"/>
          <w:sz w:val="22"/>
          <w:szCs w:val="22"/>
        </w:rPr>
        <w:t>/06/2016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5289054" w14:textId="0FF23A68" w:rsidR="00040178" w:rsidRPr="00040178" w:rsidRDefault="00ED098B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AB76C90" wp14:editId="63D9D8CE">
                  <wp:simplePos x="0" y="0"/>
                  <wp:positionH relativeFrom="margin">
                    <wp:posOffset>681355</wp:posOffset>
                  </wp:positionH>
                  <wp:positionV relativeFrom="paragraph">
                    <wp:posOffset>-97790</wp:posOffset>
                  </wp:positionV>
                  <wp:extent cx="1676400" cy="640080"/>
                  <wp:effectExtent l="0" t="0" r="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45289055" w14:textId="7902D4EB" w:rsidR="00E84C8B" w:rsidRPr="00C31D2C" w:rsidRDefault="00ED098B" w:rsidP="00ED098B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10 June </w:t>
            </w:r>
            <w:r w:rsidR="00156BD3" w:rsidRPr="00156BD3">
              <w:rPr>
                <w:rFonts w:cs="Arial"/>
                <w:b/>
                <w:color w:val="auto"/>
                <w:sz w:val="22"/>
                <w:szCs w:val="22"/>
              </w:rPr>
              <w:t>2016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7CAF34E7" w14:textId="77777777" w:rsidR="00ED098B" w:rsidRDefault="00ED098B" w:rsidP="00E469BB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45289058" w14:textId="688D8AA9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534063" w:rsidRDefault="00585F88" w:rsidP="00D259DF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4528905A" w14:textId="77777777" w:rsidR="00D259DF" w:rsidRPr="001623EE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1623EE">
        <w:rPr>
          <w:rFonts w:cs="Arial"/>
          <w:color w:val="auto"/>
          <w:sz w:val="22"/>
          <w:szCs w:val="22"/>
        </w:rPr>
        <w:t xml:space="preserve">None  </w:t>
      </w:r>
    </w:p>
    <w:p w14:paraId="45289061" w14:textId="77777777" w:rsidR="00D259DF" w:rsidRDefault="00D259DF" w:rsidP="00FD6839">
      <w:pPr>
        <w:pStyle w:val="Heading3nonum"/>
        <w:rPr>
          <w:rFonts w:cs="Arial"/>
          <w:b/>
          <w:sz w:val="22"/>
          <w:szCs w:val="22"/>
        </w:rPr>
      </w:pPr>
    </w:p>
    <w:p w14:paraId="2477EF40" w14:textId="77777777" w:rsidR="0055167E" w:rsidRDefault="0055167E" w:rsidP="00FD6839">
      <w:pPr>
        <w:pStyle w:val="Heading3nonum"/>
        <w:rPr>
          <w:rFonts w:cs="Arial"/>
          <w:b/>
          <w:sz w:val="22"/>
          <w:szCs w:val="22"/>
        </w:rPr>
      </w:pPr>
    </w:p>
    <w:p w14:paraId="282223CC" w14:textId="40C40FC4" w:rsidR="0055167E" w:rsidRDefault="0055167E">
      <w:pPr>
        <w:rPr>
          <w:rFonts w:ascii="Arial" w:hAnsi="Arial" w:cs="Arial"/>
          <w:b/>
          <w:color w:val="000000"/>
          <w:sz w:val="22"/>
          <w:szCs w:val="22"/>
          <w:lang w:eastAsia="en-US"/>
        </w:rPr>
      </w:pPr>
      <w:r>
        <w:rPr>
          <w:rFonts w:cs="Arial"/>
          <w:b/>
          <w:sz w:val="22"/>
          <w:szCs w:val="22"/>
        </w:rPr>
        <w:br w:type="page"/>
      </w:r>
    </w:p>
    <w:p w14:paraId="3C9DB70F" w14:textId="77777777" w:rsidR="0055167E" w:rsidRDefault="0055167E" w:rsidP="00FD6839">
      <w:pPr>
        <w:pStyle w:val="Heading3nonum"/>
        <w:rPr>
          <w:rFonts w:cs="Arial"/>
          <w:b/>
          <w:sz w:val="22"/>
          <w:szCs w:val="22"/>
        </w:rPr>
      </w:pPr>
    </w:p>
    <w:p w14:paraId="45289062" w14:textId="77777777" w:rsidR="00B87927" w:rsidRPr="00534063" w:rsidRDefault="00B87927" w:rsidP="00B87927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5289065" w14:textId="348A5FBA" w:rsidR="00B87927" w:rsidRPr="004B1AD9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4B1AD9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4B1AD9">
        <w:rPr>
          <w:rFonts w:cs="Arial"/>
          <w:color w:val="auto"/>
          <w:sz w:val="22"/>
          <w:szCs w:val="22"/>
        </w:rPr>
        <w:t>as a result of the application made by the operator</w:t>
      </w:r>
      <w:r w:rsidR="004B1AD9" w:rsidRPr="004B1AD9">
        <w:rPr>
          <w:rFonts w:cs="Arial"/>
          <w:color w:val="auto"/>
          <w:sz w:val="22"/>
          <w:szCs w:val="22"/>
        </w:rPr>
        <w:t>:</w:t>
      </w:r>
    </w:p>
    <w:p w14:paraId="46F76CFD" w14:textId="77777777" w:rsidR="004B1AD9" w:rsidRPr="004B1AD9" w:rsidRDefault="004B1AD9" w:rsidP="004B1AD9">
      <w:pPr>
        <w:widowControl w:val="0"/>
        <w:spacing w:before="10"/>
        <w:rPr>
          <w:rFonts w:ascii="Arial" w:eastAsia="Arial" w:hAnsi="Arial" w:cs="Arial"/>
          <w:sz w:val="32"/>
          <w:szCs w:val="32"/>
          <w:lang w:val="en-US" w:eastAsia="en-US"/>
        </w:rPr>
      </w:pPr>
      <w:bookmarkStart w:id="6" w:name="The_following_conditions_are_amended_as_"/>
      <w:bookmarkEnd w:id="6"/>
    </w:p>
    <w:p w14:paraId="1D1CFA48" w14:textId="624EFD68" w:rsidR="004B1AD9" w:rsidRPr="004B1AD9" w:rsidRDefault="004B1AD9" w:rsidP="009D181F">
      <w:pPr>
        <w:widowControl w:val="0"/>
        <w:tabs>
          <w:tab w:val="left" w:pos="1733"/>
        </w:tabs>
        <w:spacing w:before="41"/>
        <w:ind w:left="1012"/>
        <w:rPr>
          <w:rFonts w:ascii="Arial" w:eastAsia="Arial" w:hAnsi="Arial" w:cs="Arial"/>
          <w:szCs w:val="24"/>
          <w:lang w:val="en-US" w:eastAsia="en-US"/>
        </w:rPr>
      </w:pPr>
      <w:bookmarkStart w:id="7" w:name="2.5_Improvement_programme"/>
      <w:bookmarkStart w:id="8" w:name="3.1_Emissions_to_water,_air_or_land"/>
      <w:bookmarkStart w:id="9" w:name="3.2_Emissions_to_groundwater"/>
      <w:bookmarkStart w:id="10" w:name="3.6_Monitoring"/>
      <w:bookmarkEnd w:id="7"/>
      <w:bookmarkEnd w:id="8"/>
      <w:bookmarkEnd w:id="9"/>
      <w:bookmarkEnd w:id="10"/>
    </w:p>
    <w:p w14:paraId="7BBA63DC" w14:textId="2FA06F47" w:rsidR="004B1AD9" w:rsidRPr="009D181F" w:rsidRDefault="009D181F" w:rsidP="004B1AD9">
      <w:pPr>
        <w:widowControl w:val="0"/>
        <w:spacing w:before="9"/>
        <w:rPr>
          <w:rFonts w:ascii="Arial" w:eastAsia="Arial" w:hAnsi="Arial" w:cs="Arial"/>
          <w:b/>
          <w:bCs/>
          <w:szCs w:val="24"/>
          <w:lang w:val="en-US" w:eastAsia="en-US"/>
        </w:rPr>
      </w:pPr>
      <w:r w:rsidRPr="009D181F">
        <w:rPr>
          <w:rFonts w:ascii="Arial" w:eastAsia="Arial" w:hAnsi="Arial" w:cs="Arial"/>
          <w:b/>
          <w:bCs/>
          <w:szCs w:val="24"/>
          <w:lang w:val="en-US" w:eastAsia="en-US"/>
        </w:rPr>
        <w:t>Permit condition 3.6.1 shall now read:</w:t>
      </w:r>
    </w:p>
    <w:p w14:paraId="000DE1EA" w14:textId="77777777" w:rsidR="009D181F" w:rsidRPr="004B1AD9" w:rsidRDefault="009D181F" w:rsidP="004B1AD9">
      <w:pPr>
        <w:widowControl w:val="0"/>
        <w:spacing w:before="9"/>
        <w:rPr>
          <w:rFonts w:ascii="Arial" w:eastAsia="Arial" w:hAnsi="Arial" w:cs="Arial"/>
          <w:b/>
          <w:bCs/>
          <w:sz w:val="25"/>
          <w:szCs w:val="25"/>
          <w:lang w:val="en-US" w:eastAsia="en-US"/>
        </w:rPr>
      </w:pPr>
    </w:p>
    <w:p w14:paraId="3895E89B" w14:textId="0C51541A" w:rsidR="004B1AD9" w:rsidRPr="004B1AD9" w:rsidRDefault="004B1AD9" w:rsidP="004B1AD9">
      <w:pPr>
        <w:widowControl w:val="0"/>
        <w:numPr>
          <w:ilvl w:val="2"/>
          <w:numId w:val="7"/>
        </w:numPr>
        <w:tabs>
          <w:tab w:val="left" w:pos="1733"/>
        </w:tabs>
        <w:spacing w:line="312" w:lineRule="auto"/>
        <w:ind w:right="1371"/>
        <w:rPr>
          <w:rFonts w:ascii="Arial" w:eastAsia="Arial" w:hAnsi="Arial" w:cstheme="minorBidi"/>
          <w:sz w:val="18"/>
          <w:szCs w:val="18"/>
          <w:lang w:val="en-US" w:eastAsia="en-US"/>
        </w:rPr>
      </w:pPr>
      <w:bookmarkStart w:id="11" w:name="3.6.1_The_operator_shall,_unless_otherwi"/>
      <w:bookmarkEnd w:id="11"/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The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operator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shall,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unless</w:t>
      </w:r>
      <w:r w:rsidRPr="004B1AD9">
        <w:rPr>
          <w:rFonts w:ascii="Arial" w:eastAsia="Arial" w:hAnsi="Arial" w:cstheme="minorBidi"/>
          <w:spacing w:val="1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otherwise</w:t>
      </w:r>
      <w:r w:rsidRPr="004B1AD9">
        <w:rPr>
          <w:rFonts w:ascii="Arial" w:eastAsia="Arial" w:hAnsi="Arial" w:cstheme="minorBidi"/>
          <w:spacing w:val="1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agreed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in</w:t>
      </w:r>
      <w:r w:rsidRPr="004B1AD9">
        <w:rPr>
          <w:rFonts w:ascii="Arial" w:eastAsia="Arial" w:hAnsi="Arial" w:cstheme="minorBidi"/>
          <w:spacing w:val="1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writing</w:t>
      </w:r>
      <w:r w:rsidRPr="004B1AD9">
        <w:rPr>
          <w:rFonts w:ascii="Arial" w:eastAsia="Arial" w:hAnsi="Arial" w:cstheme="minorBidi"/>
          <w:spacing w:val="1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>by</w:t>
      </w:r>
      <w:r w:rsidRPr="004B1AD9">
        <w:rPr>
          <w:rFonts w:ascii="Arial" w:eastAsia="Arial" w:hAnsi="Arial" w:cstheme="minorBidi"/>
          <w:spacing w:val="-2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the</w:t>
      </w:r>
      <w:r w:rsidRPr="004B1AD9">
        <w:rPr>
          <w:rFonts w:ascii="Arial" w:eastAsia="Arial" w:hAnsi="Arial" w:cstheme="minorBidi"/>
          <w:spacing w:val="1"/>
          <w:sz w:val="18"/>
          <w:szCs w:val="18"/>
          <w:lang w:val="en-US" w:eastAsia="en-US"/>
        </w:rPr>
        <w:t xml:space="preserve"> </w:t>
      </w:r>
      <w:r w:rsidR="009D181F">
        <w:rPr>
          <w:rFonts w:ascii="Arial" w:eastAsia="Arial" w:hAnsi="Arial" w:cstheme="minorBidi"/>
          <w:spacing w:val="1"/>
          <w:sz w:val="18"/>
          <w:szCs w:val="18"/>
          <w:lang w:val="en-US" w:eastAsia="en-US"/>
        </w:rPr>
        <w:t>Natural Resources Wales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,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undertake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the</w:t>
      </w:r>
      <w:r w:rsidRPr="004B1AD9">
        <w:rPr>
          <w:rFonts w:ascii="Arial" w:eastAsia="Arial" w:hAnsi="Arial" w:cstheme="minorBidi"/>
          <w:spacing w:val="38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monitoring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specified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in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 xml:space="preserve"> the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following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tables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in</w:t>
      </w:r>
      <w:r w:rsidRPr="004B1AD9">
        <w:rPr>
          <w:rFonts w:ascii="Arial" w:eastAsia="Arial" w:hAnsi="Arial" w:cstheme="minorBidi"/>
          <w:spacing w:val="1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schedule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4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to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this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permit:</w:t>
      </w:r>
    </w:p>
    <w:p w14:paraId="6A095B8C" w14:textId="77777777" w:rsidR="004B1AD9" w:rsidRPr="004B1AD9" w:rsidRDefault="004B1AD9" w:rsidP="004B1AD9">
      <w:pPr>
        <w:widowControl w:val="0"/>
        <w:numPr>
          <w:ilvl w:val="3"/>
          <w:numId w:val="7"/>
        </w:numPr>
        <w:tabs>
          <w:tab w:val="left" w:pos="2453"/>
        </w:tabs>
        <w:spacing w:before="122"/>
        <w:ind w:hanging="730"/>
        <w:rPr>
          <w:rFonts w:ascii="Arial" w:eastAsia="Arial" w:hAnsi="Arial" w:cstheme="minorBidi"/>
          <w:sz w:val="18"/>
          <w:szCs w:val="18"/>
          <w:lang w:val="en-US" w:eastAsia="en-US"/>
        </w:rPr>
      </w:pPr>
      <w:bookmarkStart w:id="12" w:name="(a)_Leachate_specified_in_tables_S4.1_an"/>
      <w:bookmarkEnd w:id="12"/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Leachate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specified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in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tables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S4.1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and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S4.8;</w:t>
      </w:r>
    </w:p>
    <w:p w14:paraId="0409F084" w14:textId="77777777" w:rsidR="004B1AD9" w:rsidRPr="004B1AD9" w:rsidRDefault="004B1AD9" w:rsidP="004B1AD9">
      <w:pPr>
        <w:widowControl w:val="0"/>
        <w:spacing w:before="11"/>
        <w:rPr>
          <w:rFonts w:ascii="Arial" w:eastAsia="Arial" w:hAnsi="Arial" w:cs="Arial"/>
          <w:sz w:val="15"/>
          <w:szCs w:val="15"/>
          <w:lang w:val="en-US" w:eastAsia="en-US"/>
        </w:rPr>
      </w:pPr>
    </w:p>
    <w:p w14:paraId="0C5CA597" w14:textId="77777777" w:rsidR="004B1AD9" w:rsidRPr="004B1AD9" w:rsidRDefault="004B1AD9" w:rsidP="004B1AD9">
      <w:pPr>
        <w:widowControl w:val="0"/>
        <w:numPr>
          <w:ilvl w:val="3"/>
          <w:numId w:val="7"/>
        </w:numPr>
        <w:tabs>
          <w:tab w:val="left" w:pos="2453"/>
        </w:tabs>
        <w:ind w:hanging="730"/>
        <w:rPr>
          <w:rFonts w:ascii="Arial" w:eastAsia="Arial" w:hAnsi="Arial" w:cstheme="minorBidi"/>
          <w:sz w:val="18"/>
          <w:szCs w:val="18"/>
          <w:lang w:val="en-US" w:eastAsia="en-US"/>
        </w:rPr>
      </w:pPr>
      <w:bookmarkStart w:id="13" w:name="(b)_Point_source_emissions_specified_in_"/>
      <w:bookmarkEnd w:id="13"/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Point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source emissions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specified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in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 xml:space="preserve"> tables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S4.2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and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S4.3;</w:t>
      </w:r>
    </w:p>
    <w:p w14:paraId="594936B8" w14:textId="77777777" w:rsidR="004B1AD9" w:rsidRPr="004B1AD9" w:rsidRDefault="004B1AD9" w:rsidP="004B1AD9">
      <w:pPr>
        <w:widowControl w:val="0"/>
        <w:spacing w:before="11"/>
        <w:rPr>
          <w:rFonts w:ascii="Arial" w:eastAsia="Arial" w:hAnsi="Arial" w:cs="Arial"/>
          <w:sz w:val="15"/>
          <w:szCs w:val="15"/>
          <w:lang w:val="en-US" w:eastAsia="en-US"/>
        </w:rPr>
      </w:pPr>
    </w:p>
    <w:p w14:paraId="68C518C4" w14:textId="77777777" w:rsidR="004B1AD9" w:rsidRPr="004B1AD9" w:rsidRDefault="004B1AD9" w:rsidP="004B1AD9">
      <w:pPr>
        <w:widowControl w:val="0"/>
        <w:numPr>
          <w:ilvl w:val="3"/>
          <w:numId w:val="7"/>
        </w:numPr>
        <w:tabs>
          <w:tab w:val="left" w:pos="2453"/>
        </w:tabs>
        <w:ind w:hanging="730"/>
        <w:rPr>
          <w:rFonts w:ascii="Arial" w:eastAsia="Arial" w:hAnsi="Arial" w:cstheme="minorBidi"/>
          <w:sz w:val="18"/>
          <w:szCs w:val="18"/>
          <w:lang w:val="en-US" w:eastAsia="en-US"/>
        </w:rPr>
      </w:pPr>
      <w:bookmarkStart w:id="14" w:name="(c)_Groundwater_specified_in_tables_S4.4"/>
      <w:bookmarkEnd w:id="14"/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Groundwater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specified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in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tables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S4.4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and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S4.10;</w:t>
      </w:r>
    </w:p>
    <w:p w14:paraId="6C5414EE" w14:textId="77777777" w:rsidR="004B1AD9" w:rsidRPr="004B1AD9" w:rsidRDefault="004B1AD9" w:rsidP="004B1AD9">
      <w:pPr>
        <w:widowControl w:val="0"/>
        <w:spacing w:before="11"/>
        <w:rPr>
          <w:rFonts w:ascii="Arial" w:eastAsia="Arial" w:hAnsi="Arial" w:cs="Arial"/>
          <w:sz w:val="15"/>
          <w:szCs w:val="15"/>
          <w:lang w:val="en-US" w:eastAsia="en-US"/>
        </w:rPr>
      </w:pPr>
    </w:p>
    <w:p w14:paraId="70B3E6B8" w14:textId="77777777" w:rsidR="004B1AD9" w:rsidRPr="004B1AD9" w:rsidRDefault="004B1AD9" w:rsidP="004B1AD9">
      <w:pPr>
        <w:widowControl w:val="0"/>
        <w:numPr>
          <w:ilvl w:val="3"/>
          <w:numId w:val="7"/>
        </w:numPr>
        <w:tabs>
          <w:tab w:val="left" w:pos="2453"/>
        </w:tabs>
        <w:ind w:hanging="730"/>
        <w:rPr>
          <w:rFonts w:ascii="Arial" w:eastAsia="Arial" w:hAnsi="Arial" w:cstheme="minorBidi"/>
          <w:sz w:val="18"/>
          <w:szCs w:val="18"/>
          <w:lang w:val="en-US" w:eastAsia="en-US"/>
        </w:rPr>
      </w:pPr>
      <w:bookmarkStart w:id="15" w:name="(d)_Landfill_gas_specified_in_tables_S4."/>
      <w:bookmarkEnd w:id="15"/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Landfill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gas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specified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in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tables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S4.5,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S4.6,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S4.7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and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S4.11;</w:t>
      </w:r>
    </w:p>
    <w:p w14:paraId="40A70F37" w14:textId="77777777" w:rsidR="004B1AD9" w:rsidRPr="004B1AD9" w:rsidRDefault="004B1AD9" w:rsidP="004B1AD9">
      <w:pPr>
        <w:widowControl w:val="0"/>
        <w:spacing w:before="11"/>
        <w:rPr>
          <w:rFonts w:ascii="Arial" w:eastAsia="Arial" w:hAnsi="Arial" w:cs="Arial"/>
          <w:sz w:val="15"/>
          <w:szCs w:val="15"/>
          <w:lang w:val="en-US" w:eastAsia="en-US"/>
        </w:rPr>
      </w:pPr>
    </w:p>
    <w:p w14:paraId="63FF79E2" w14:textId="77777777" w:rsidR="004B1AD9" w:rsidRPr="004B1AD9" w:rsidRDefault="004B1AD9" w:rsidP="004B1AD9">
      <w:pPr>
        <w:widowControl w:val="0"/>
        <w:numPr>
          <w:ilvl w:val="3"/>
          <w:numId w:val="7"/>
        </w:numPr>
        <w:tabs>
          <w:tab w:val="left" w:pos="2453"/>
        </w:tabs>
        <w:ind w:hanging="730"/>
        <w:rPr>
          <w:rFonts w:ascii="Arial" w:eastAsia="Arial" w:hAnsi="Arial" w:cstheme="minorBidi"/>
          <w:sz w:val="18"/>
          <w:szCs w:val="18"/>
          <w:lang w:val="en-US" w:eastAsia="en-US"/>
        </w:rPr>
      </w:pPr>
      <w:bookmarkStart w:id="16" w:name="(e)_Surface_water_specified_in_table_S4."/>
      <w:bookmarkEnd w:id="16"/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Surface</w:t>
      </w:r>
      <w:r w:rsidRPr="004B1AD9">
        <w:rPr>
          <w:rFonts w:ascii="Arial" w:eastAsia="Arial" w:hAnsi="Arial" w:cstheme="minorBidi"/>
          <w:spacing w:val="2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2"/>
          <w:sz w:val="18"/>
          <w:szCs w:val="18"/>
          <w:lang w:val="en-US" w:eastAsia="en-US"/>
        </w:rPr>
        <w:t>water</w:t>
      </w:r>
      <w:r w:rsidRPr="004B1AD9">
        <w:rPr>
          <w:rFonts w:ascii="Arial" w:eastAsia="Arial" w:hAnsi="Arial" w:cstheme="minorBidi"/>
          <w:spacing w:val="1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specified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in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table</w:t>
      </w:r>
      <w:r w:rsidRPr="004B1AD9">
        <w:rPr>
          <w:rFonts w:ascii="Arial" w:eastAsia="Arial" w:hAnsi="Arial" w:cstheme="minorBidi"/>
          <w:sz w:val="18"/>
          <w:szCs w:val="18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spacing w:val="-1"/>
          <w:sz w:val="18"/>
          <w:szCs w:val="18"/>
          <w:lang w:val="en-US" w:eastAsia="en-US"/>
        </w:rPr>
        <w:t>S4.9.</w:t>
      </w:r>
    </w:p>
    <w:p w14:paraId="5AF3C930" w14:textId="77777777" w:rsidR="004B1AD9" w:rsidRPr="004B1AD9" w:rsidRDefault="004B1AD9" w:rsidP="004B1AD9">
      <w:pPr>
        <w:widowControl w:val="0"/>
        <w:spacing w:before="2"/>
        <w:rPr>
          <w:rFonts w:ascii="Arial" w:eastAsia="Arial" w:hAnsi="Arial" w:cs="Arial"/>
          <w:sz w:val="25"/>
          <w:szCs w:val="25"/>
          <w:lang w:val="en-US" w:eastAsia="en-US"/>
        </w:rPr>
      </w:pPr>
    </w:p>
    <w:p w14:paraId="557A1A77" w14:textId="77777777" w:rsidR="004B1AD9" w:rsidRPr="004B1AD9" w:rsidRDefault="004B1AD9" w:rsidP="004B1AD9">
      <w:pPr>
        <w:widowControl w:val="0"/>
        <w:spacing w:before="2"/>
        <w:rPr>
          <w:rFonts w:ascii="Arial" w:eastAsia="Arial" w:hAnsi="Arial" w:cs="Arial"/>
          <w:sz w:val="25"/>
          <w:szCs w:val="25"/>
          <w:lang w:val="en-US" w:eastAsia="en-US"/>
        </w:rPr>
      </w:pPr>
    </w:p>
    <w:p w14:paraId="485633E0" w14:textId="77777777" w:rsidR="004B1AD9" w:rsidRPr="004B1AD9" w:rsidRDefault="004B1AD9" w:rsidP="004B1AD9">
      <w:pPr>
        <w:widowControl w:val="0"/>
        <w:spacing w:before="2"/>
        <w:rPr>
          <w:rFonts w:ascii="Arial" w:eastAsia="Arial" w:hAnsi="Arial" w:cs="Arial"/>
          <w:sz w:val="25"/>
          <w:szCs w:val="25"/>
          <w:lang w:val="en-US" w:eastAsia="en-US"/>
        </w:rPr>
      </w:pPr>
    </w:p>
    <w:p w14:paraId="2E1100C0" w14:textId="77777777" w:rsidR="004B1AD9" w:rsidRPr="004B1AD9" w:rsidRDefault="004B1AD9" w:rsidP="004B1AD9">
      <w:pPr>
        <w:widowControl w:val="0"/>
        <w:outlineLvl w:val="2"/>
        <w:rPr>
          <w:rFonts w:ascii="Arial" w:eastAsia="Arial" w:hAnsi="Arial" w:cstheme="minorBidi"/>
          <w:szCs w:val="24"/>
          <w:lang w:val="en-US" w:eastAsia="en-US"/>
        </w:rPr>
      </w:pPr>
      <w:r w:rsidRPr="004B1AD9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Table</w:t>
      </w:r>
      <w:r w:rsidRPr="004B1AD9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S4.1</w:t>
      </w:r>
      <w:r w:rsidRPr="004B1AD9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shall</w:t>
      </w:r>
      <w:r w:rsidRPr="004B1AD9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be</w:t>
      </w:r>
      <w:r w:rsidRPr="004B1AD9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amended</w:t>
      </w:r>
      <w:r w:rsidRPr="004B1AD9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to</w:t>
      </w:r>
      <w:r w:rsidRPr="004B1AD9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4B1AD9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read:</w:t>
      </w:r>
    </w:p>
    <w:p w14:paraId="5D56A090" w14:textId="77777777" w:rsidR="004B1AD9" w:rsidRPr="004B1AD9" w:rsidRDefault="004B1AD9" w:rsidP="004B1AD9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18"/>
          <w:lang w:eastAsia="en-US"/>
        </w:rPr>
      </w:pPr>
    </w:p>
    <w:tbl>
      <w:tblPr>
        <w:tblW w:w="8780" w:type="dxa"/>
        <w:tblInd w:w="993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144" w:type="dxa"/>
          <w:right w:w="144" w:type="dxa"/>
        </w:tblCellMar>
        <w:tblLook w:val="0000" w:firstRow="0" w:lastRow="0" w:firstColumn="0" w:lastColumn="0" w:noHBand="0" w:noVBand="0"/>
      </w:tblPr>
      <w:tblGrid>
        <w:gridCol w:w="3262"/>
        <w:gridCol w:w="1841"/>
        <w:gridCol w:w="1417"/>
        <w:gridCol w:w="2260"/>
      </w:tblGrid>
      <w:tr w:rsidR="004B1AD9" w:rsidRPr="004B1AD9" w14:paraId="30E6B603" w14:textId="77777777" w:rsidTr="00516E4A">
        <w:trPr>
          <w:cantSplit/>
          <w:tblHeader/>
        </w:trPr>
        <w:tc>
          <w:tcPr>
            <w:tcW w:w="8780" w:type="dxa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5F5A93D8" w14:textId="77777777" w:rsidR="004B1AD9" w:rsidRPr="004B1AD9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</w:pPr>
            <w:r w:rsidRPr="004B1AD9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Table S4.1  Leachate level limits and monitoring requirements</w:t>
            </w:r>
          </w:p>
        </w:tc>
      </w:tr>
      <w:tr w:rsidR="004B1AD9" w:rsidRPr="004B1AD9" w14:paraId="079985AB" w14:textId="77777777" w:rsidTr="00516E4A">
        <w:trPr>
          <w:cantSplit/>
          <w:tblHeader/>
        </w:trPr>
        <w:tc>
          <w:tcPr>
            <w:tcW w:w="3262" w:type="dxa"/>
            <w:tcBorders>
              <w:top w:val="single" w:sz="4" w:space="0" w:color="auto"/>
              <w:left w:val="nil"/>
              <w:right w:val="nil"/>
            </w:tcBorders>
          </w:tcPr>
          <w:p w14:paraId="1DE16430" w14:textId="77777777" w:rsidR="004B1AD9" w:rsidRPr="004B1AD9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4B1AD9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Monitoring point</w:t>
            </w:r>
            <w:r w:rsidRPr="004B1AD9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4B1AD9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reference/</w:t>
            </w:r>
            <w:r w:rsidRPr="004B1AD9">
              <w:rPr>
                <w:rFonts w:ascii="Arial" w:eastAsiaTheme="minorHAnsi" w:hAnsi="Arial" w:cs="Arial"/>
                <w:b/>
                <w:spacing w:val="35"/>
                <w:sz w:val="18"/>
                <w:szCs w:val="18"/>
                <w:lang w:val="en-US" w:eastAsia="en-US"/>
              </w:rPr>
              <w:t xml:space="preserve"> </w:t>
            </w:r>
            <w:r w:rsidRPr="004B1AD9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Description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right w:val="nil"/>
            </w:tcBorders>
          </w:tcPr>
          <w:p w14:paraId="6ACD49C5" w14:textId="77777777" w:rsidR="004B1AD9" w:rsidRPr="004B1AD9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B1AD9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>Limit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nil"/>
            </w:tcBorders>
          </w:tcPr>
          <w:p w14:paraId="6093FD94" w14:textId="77777777" w:rsidR="004B1AD9" w:rsidRPr="004B1AD9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B1AD9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Monitoring frequency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right w:val="nil"/>
            </w:tcBorders>
          </w:tcPr>
          <w:p w14:paraId="28741014" w14:textId="77777777" w:rsidR="004B1AD9" w:rsidRPr="004B1AD9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B1AD9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>Monitoring method</w:t>
            </w:r>
          </w:p>
        </w:tc>
      </w:tr>
      <w:tr w:rsidR="004B1AD9" w:rsidRPr="00863F87" w14:paraId="1D56D402" w14:textId="77777777" w:rsidTr="00516E4A">
        <w:trPr>
          <w:cantSplit/>
        </w:trPr>
        <w:tc>
          <w:tcPr>
            <w:tcW w:w="3262" w:type="dxa"/>
            <w:tcBorders>
              <w:top w:val="single" w:sz="4" w:space="0" w:color="auto"/>
              <w:left w:val="nil"/>
              <w:right w:val="nil"/>
            </w:tcBorders>
          </w:tcPr>
          <w:p w14:paraId="27A99FA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1A and Phase 1B - LCP1AR, LMP1, LMP2 Phase 1C – LCP1C, LMP3</w:t>
            </w:r>
          </w:p>
          <w:p w14:paraId="315E9BCA" w14:textId="5318F72B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2a - LCP2A</w:t>
            </w:r>
            <w:r w:rsidR="00527504">
              <w:rPr>
                <w:rFonts w:ascii="Arial" w:hAnsi="Arial"/>
                <w:sz w:val="18"/>
                <w:lang w:val="en-US" w:eastAsia="en-US"/>
              </w:rPr>
              <w:t>r2</w:t>
            </w:r>
            <w:r w:rsidRPr="00863F87">
              <w:rPr>
                <w:rFonts w:ascii="Arial" w:hAnsi="Arial"/>
                <w:sz w:val="18"/>
                <w:lang w:val="en-US" w:eastAsia="en-US"/>
              </w:rPr>
              <w:t>, LMP4</w:t>
            </w:r>
          </w:p>
          <w:p w14:paraId="158B7139" w14:textId="7FCF1046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2b -  LCP2B</w:t>
            </w:r>
            <w:r w:rsidR="00527504">
              <w:rPr>
                <w:rFonts w:ascii="Arial" w:hAnsi="Arial"/>
                <w:sz w:val="18"/>
                <w:lang w:val="en-US" w:eastAsia="en-US"/>
              </w:rPr>
              <w:t>r2</w:t>
            </w:r>
            <w:r w:rsidRPr="00863F87">
              <w:rPr>
                <w:rFonts w:ascii="Arial" w:hAnsi="Arial"/>
                <w:sz w:val="18"/>
                <w:lang w:val="en-US" w:eastAsia="en-US"/>
              </w:rPr>
              <w:t>,</w:t>
            </w:r>
          </w:p>
          <w:p w14:paraId="21834D35" w14:textId="1537ED4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2c - LCP2C</w:t>
            </w:r>
            <w:r w:rsidR="00527504">
              <w:rPr>
                <w:rFonts w:ascii="Arial" w:hAnsi="Arial"/>
                <w:sz w:val="18"/>
                <w:lang w:val="en-US" w:eastAsia="en-US"/>
              </w:rPr>
              <w:t>r</w:t>
            </w:r>
            <w:r w:rsidRPr="00863F87">
              <w:rPr>
                <w:rFonts w:ascii="Arial" w:hAnsi="Arial"/>
                <w:sz w:val="18"/>
                <w:lang w:val="en-US" w:eastAsia="en-US"/>
              </w:rPr>
              <w:t>, LMP5</w:t>
            </w:r>
          </w:p>
          <w:p w14:paraId="4535B84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3(1)+Extension – LCP3, LMP3/1</w:t>
            </w:r>
          </w:p>
          <w:p w14:paraId="38EA72D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Phase3A – LCP3A, LMP3/2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right w:val="nil"/>
            </w:tcBorders>
          </w:tcPr>
          <w:p w14:paraId="1543E0F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Theme="minorHAnsi" w:eastAsiaTheme="minorHAnsi" w:hAnsiTheme="minorHAnsi" w:cstheme="minorBidi"/>
                <w:spacing w:val="-1"/>
                <w:sz w:val="22"/>
                <w:szCs w:val="22"/>
                <w:lang w:val="en-US" w:eastAsia="en-US"/>
              </w:rPr>
              <w:t>2m</w:t>
            </w:r>
            <w:r w:rsidRPr="00863F87"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Theme="minorHAnsi" w:eastAsiaTheme="minorHAnsi" w:hAnsiTheme="minorHAnsi" w:cstheme="minorBidi"/>
                <w:spacing w:val="-1"/>
                <w:sz w:val="22"/>
                <w:szCs w:val="22"/>
                <w:lang w:val="en-US" w:eastAsia="en-US"/>
              </w:rPr>
              <w:t>above</w:t>
            </w:r>
            <w:r w:rsidRPr="00863F87"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Theme="minorHAnsi" w:eastAsiaTheme="minorHAnsi" w:hAnsiTheme="minorHAnsi" w:cstheme="minorBidi"/>
                <w:spacing w:val="-1"/>
                <w:sz w:val="22"/>
                <w:szCs w:val="22"/>
                <w:lang w:val="en-US" w:eastAsia="en-US"/>
              </w:rPr>
              <w:t>cell</w:t>
            </w:r>
            <w:r w:rsidRPr="00863F87">
              <w:rPr>
                <w:rFonts w:asciiTheme="minorHAnsi" w:eastAsiaTheme="minorHAnsi" w:hAnsiTheme="minorHAnsi" w:cstheme="minorBidi"/>
                <w:spacing w:val="1"/>
                <w:sz w:val="22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Theme="minorHAnsi" w:eastAsiaTheme="minorHAnsi" w:hAnsiTheme="minorHAnsi" w:cstheme="minorBidi"/>
                <w:spacing w:val="-1"/>
                <w:sz w:val="22"/>
                <w:szCs w:val="22"/>
                <w:lang w:val="en-US" w:eastAsia="en-US"/>
              </w:rPr>
              <w:t>base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nil"/>
            </w:tcBorders>
          </w:tcPr>
          <w:p w14:paraId="681B500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Theme="minorHAnsi" w:eastAsiaTheme="minorHAnsi" w:hAnsiTheme="minorHAnsi" w:cstheme="minorBidi"/>
                <w:spacing w:val="-1"/>
                <w:sz w:val="22"/>
                <w:szCs w:val="22"/>
                <w:lang w:val="en-US" w:eastAsia="en-US"/>
              </w:rPr>
              <w:t>Monthly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right w:val="nil"/>
            </w:tcBorders>
          </w:tcPr>
          <w:p w14:paraId="7ADA21F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In accordance with the Environment  Agency’s “Guidance on Monitoring of Landfill Leachate, Groundwater and Surface Water” (LFTGN02)</w:t>
            </w:r>
          </w:p>
        </w:tc>
      </w:tr>
    </w:tbl>
    <w:p w14:paraId="27101630" w14:textId="77777777" w:rsidR="004B1AD9" w:rsidRPr="00863F87" w:rsidRDefault="004B1AD9" w:rsidP="004B1AD9">
      <w:pPr>
        <w:widowControl w:val="0"/>
        <w:spacing w:before="2"/>
        <w:rPr>
          <w:rFonts w:ascii="Arial" w:eastAsia="Arial" w:hAnsi="Arial" w:cs="Arial"/>
          <w:sz w:val="25"/>
          <w:szCs w:val="25"/>
          <w:lang w:val="en-US" w:eastAsia="en-US"/>
        </w:rPr>
      </w:pPr>
    </w:p>
    <w:p w14:paraId="2F2FF187" w14:textId="77777777" w:rsidR="004B1AD9" w:rsidRPr="00863F87" w:rsidRDefault="004B1AD9" w:rsidP="004B1AD9">
      <w:pPr>
        <w:widowControl w:val="0"/>
        <w:spacing w:before="2"/>
        <w:rPr>
          <w:rFonts w:ascii="Arial" w:eastAsia="Arial" w:hAnsi="Arial" w:cs="Arial"/>
          <w:sz w:val="25"/>
          <w:szCs w:val="25"/>
          <w:lang w:val="en-US" w:eastAsia="en-US"/>
        </w:rPr>
      </w:pPr>
    </w:p>
    <w:p w14:paraId="5D518376" w14:textId="77777777" w:rsidR="004B1AD9" w:rsidRPr="00863F87" w:rsidRDefault="004B1AD9" w:rsidP="004B1AD9">
      <w:pPr>
        <w:widowControl w:val="0"/>
        <w:spacing w:before="10"/>
        <w:rPr>
          <w:rFonts w:ascii="Arial" w:eastAsia="Arial" w:hAnsi="Arial" w:cs="Arial"/>
          <w:sz w:val="19"/>
          <w:szCs w:val="19"/>
          <w:lang w:val="en-US" w:eastAsia="en-US"/>
        </w:rPr>
      </w:pPr>
    </w:p>
    <w:p w14:paraId="1B2D2148" w14:textId="77777777" w:rsidR="004B1AD9" w:rsidRPr="00863F87" w:rsidRDefault="004B1AD9" w:rsidP="004B1AD9">
      <w:pPr>
        <w:widowControl w:val="0"/>
        <w:outlineLvl w:val="2"/>
        <w:rPr>
          <w:rFonts w:ascii="Arial" w:eastAsia="Arial" w:hAnsi="Arial" w:cstheme="minorBidi"/>
          <w:szCs w:val="24"/>
          <w:lang w:val="en-US" w:eastAsia="en-US"/>
        </w:rPr>
      </w:pP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Table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S4.4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shall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be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amended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to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read:</w:t>
      </w:r>
    </w:p>
    <w:p w14:paraId="2D6291B6" w14:textId="77777777" w:rsidR="004B1AD9" w:rsidRPr="00863F87" w:rsidRDefault="004B1AD9" w:rsidP="004B1AD9">
      <w:pPr>
        <w:widowControl w:val="0"/>
        <w:spacing w:before="1"/>
        <w:rPr>
          <w:rFonts w:ascii="Arial" w:eastAsia="Arial" w:hAnsi="Arial" w:cs="Arial"/>
          <w:b/>
          <w:bCs/>
          <w:sz w:val="19"/>
          <w:szCs w:val="19"/>
          <w:lang w:val="en-US" w:eastAsia="en-US"/>
        </w:rPr>
      </w:pPr>
    </w:p>
    <w:tbl>
      <w:tblPr>
        <w:tblW w:w="0" w:type="auto"/>
        <w:tblInd w:w="9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9"/>
        <w:gridCol w:w="1318"/>
        <w:gridCol w:w="1212"/>
        <w:gridCol w:w="1345"/>
        <w:gridCol w:w="1483"/>
        <w:gridCol w:w="1425"/>
      </w:tblGrid>
      <w:tr w:rsidR="004B1AD9" w:rsidRPr="00863F87" w14:paraId="0245D666" w14:textId="77777777" w:rsidTr="00680656">
        <w:trPr>
          <w:trHeight w:hRule="exact" w:val="270"/>
        </w:trPr>
        <w:tc>
          <w:tcPr>
            <w:tcW w:w="8662" w:type="dxa"/>
            <w:gridSpan w:val="6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000000"/>
          </w:tcPr>
          <w:p w14:paraId="397CC2B1" w14:textId="77777777" w:rsidR="004B1AD9" w:rsidRPr="00863F87" w:rsidRDefault="004B1AD9" w:rsidP="004B1AD9">
            <w:pPr>
              <w:widowControl w:val="0"/>
              <w:spacing w:before="2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Table S4.4</w:t>
            </w:r>
            <w:r w:rsidRPr="00863F87">
              <w:rPr>
                <w:rFonts w:ascii="Arial" w:eastAsiaTheme="minorHAnsi" w:hAnsiTheme="minorHAnsi" w:cstheme="minorBidi"/>
                <w:b/>
                <w:spacing w:val="50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Trigger</w:t>
            </w:r>
            <w:r w:rsidRPr="00863F87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 xml:space="preserve">levels </w:t>
            </w:r>
            <w:r w:rsidRPr="00863F87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 xml:space="preserve">for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 xml:space="preserve">emissions </w:t>
            </w:r>
            <w:r w:rsidRPr="00863F87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 xml:space="preserve">into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groundwater</w:t>
            </w:r>
            <w:r w:rsidRPr="00863F87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and</w:t>
            </w:r>
            <w:r w:rsidRPr="00863F87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monitoring</w:t>
            </w:r>
            <w:r w:rsidRPr="00863F87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requirements</w:t>
            </w:r>
          </w:p>
        </w:tc>
      </w:tr>
      <w:tr w:rsidR="004B1AD9" w:rsidRPr="00863F87" w14:paraId="37CEAE7C" w14:textId="77777777" w:rsidTr="00680656">
        <w:trPr>
          <w:trHeight w:hRule="exact" w:val="751"/>
        </w:trPr>
        <w:tc>
          <w:tcPr>
            <w:tcW w:w="187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C3EAF37" w14:textId="77777777" w:rsidR="004B1AD9" w:rsidRPr="00863F87" w:rsidRDefault="004B1AD9" w:rsidP="004B1AD9">
            <w:pPr>
              <w:widowControl w:val="0"/>
              <w:spacing w:before="39" w:line="265" w:lineRule="auto"/>
              <w:ind w:right="333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Monitoring point</w:t>
            </w:r>
            <w:r w:rsidRPr="00863F87">
              <w:rPr>
                <w:rFonts w:ascii="Arial" w:eastAsiaTheme="minorHAnsi" w:hAnsiTheme="minorHAnsi" w:cstheme="minorBidi"/>
                <w:b/>
                <w:spacing w:val="25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reference</w:t>
            </w:r>
          </w:p>
        </w:tc>
        <w:tc>
          <w:tcPr>
            <w:tcW w:w="131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BD4B89C" w14:textId="77777777" w:rsidR="004B1AD9" w:rsidRPr="00863F87" w:rsidRDefault="004B1AD9" w:rsidP="004B1AD9">
            <w:pPr>
              <w:widowControl w:val="0"/>
              <w:spacing w:before="3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Parameter</w:t>
            </w:r>
          </w:p>
        </w:tc>
        <w:tc>
          <w:tcPr>
            <w:tcW w:w="121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ABB0B2B" w14:textId="77777777" w:rsidR="004B1AD9" w:rsidRPr="00863F87" w:rsidRDefault="004B1AD9" w:rsidP="004B1AD9">
            <w:pPr>
              <w:widowControl w:val="0"/>
              <w:spacing w:before="39" w:line="266" w:lineRule="auto"/>
              <w:ind w:right="133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Limit</w:t>
            </w:r>
            <w:r w:rsidRPr="00863F87">
              <w:rPr>
                <w:rFonts w:ascii="Arial" w:eastAsiaTheme="minorHAnsi" w:hAnsiTheme="minorHAnsi" w:cstheme="minorBidi"/>
                <w:b/>
                <w:spacing w:val="20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(including</w:t>
            </w:r>
            <w:r w:rsidRPr="00863F87">
              <w:rPr>
                <w:rFonts w:ascii="Arial" w:eastAsiaTheme="minorHAnsi" w:hAnsiTheme="minorHAnsi" w:cstheme="minorBidi"/>
                <w:b/>
                <w:spacing w:val="28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>unit)</w:t>
            </w:r>
          </w:p>
        </w:tc>
        <w:tc>
          <w:tcPr>
            <w:tcW w:w="13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4A849F1" w14:textId="77777777" w:rsidR="004B1AD9" w:rsidRPr="00863F87" w:rsidRDefault="004B1AD9" w:rsidP="004B1AD9">
            <w:pPr>
              <w:widowControl w:val="0"/>
              <w:spacing w:before="39" w:line="312" w:lineRule="auto"/>
              <w:ind w:right="338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Reference</w:t>
            </w:r>
            <w:r w:rsidRPr="00863F87">
              <w:rPr>
                <w:rFonts w:ascii="Arial" w:eastAsiaTheme="minorHAnsi" w:hAnsiTheme="minorHAnsi" w:cstheme="minorBidi"/>
                <w:b/>
                <w:spacing w:val="22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Period</w:t>
            </w:r>
          </w:p>
        </w:tc>
        <w:tc>
          <w:tcPr>
            <w:tcW w:w="148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7294372" w14:textId="77777777" w:rsidR="004B1AD9" w:rsidRPr="00863F87" w:rsidRDefault="004B1AD9" w:rsidP="004B1AD9">
            <w:pPr>
              <w:widowControl w:val="0"/>
              <w:spacing w:before="39" w:line="265" w:lineRule="auto"/>
              <w:ind w:right="37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Monitoring</w:t>
            </w:r>
            <w:r w:rsidRPr="00863F87">
              <w:rPr>
                <w:rFonts w:ascii="Arial" w:eastAsiaTheme="minorHAnsi" w:hAnsiTheme="minorHAnsi" w:cstheme="minorBidi"/>
                <w:b/>
                <w:spacing w:val="28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frequency</w:t>
            </w:r>
          </w:p>
        </w:tc>
        <w:tc>
          <w:tcPr>
            <w:tcW w:w="142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50D3C4A" w14:textId="77777777" w:rsidR="004B1AD9" w:rsidRPr="00863F87" w:rsidRDefault="004B1AD9" w:rsidP="004B1AD9">
            <w:pPr>
              <w:widowControl w:val="0"/>
              <w:spacing w:before="39" w:line="266" w:lineRule="auto"/>
              <w:ind w:right="316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Monitoring</w:t>
            </w:r>
            <w:r w:rsidRPr="00863F87">
              <w:rPr>
                <w:rFonts w:ascii="Arial" w:eastAsiaTheme="minorHAnsi" w:hAnsiTheme="minorHAnsi" w:cstheme="minorBidi"/>
                <w:b/>
                <w:spacing w:val="28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standard</w:t>
            </w:r>
            <w:r w:rsidRPr="00863F87">
              <w:rPr>
                <w:rFonts w:ascii="Arial" w:eastAsiaTheme="minorHAnsi" w:hAnsiTheme="minorHAnsi" w:cstheme="minorBidi"/>
                <w:b/>
                <w:sz w:val="18"/>
                <w:szCs w:val="22"/>
                <w:lang w:val="en-US" w:eastAsia="en-US"/>
              </w:rPr>
              <w:t xml:space="preserve"> or</w:t>
            </w:r>
            <w:r w:rsidRPr="00863F87">
              <w:rPr>
                <w:rFonts w:ascii="Arial" w:eastAsiaTheme="minorHAnsi" w:hAnsiTheme="minorHAnsi" w:cstheme="minorBidi"/>
                <w:b/>
                <w:spacing w:val="25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b/>
                <w:spacing w:val="-1"/>
                <w:sz w:val="18"/>
                <w:szCs w:val="22"/>
                <w:lang w:val="en-US" w:eastAsia="en-US"/>
              </w:rPr>
              <w:t>method</w:t>
            </w:r>
          </w:p>
        </w:tc>
      </w:tr>
      <w:tr w:rsidR="004B1AD9" w:rsidRPr="00863F87" w14:paraId="64A9FF2F" w14:textId="77777777" w:rsidTr="00680656">
        <w:trPr>
          <w:trHeight w:hRule="exact" w:val="510"/>
        </w:trPr>
        <w:tc>
          <w:tcPr>
            <w:tcW w:w="1879" w:type="dxa"/>
            <w:vMerge w:val="restart"/>
            <w:tcBorders>
              <w:top w:val="single" w:sz="5" w:space="0" w:color="000000"/>
              <w:left w:val="nil"/>
              <w:right w:val="nil"/>
            </w:tcBorders>
          </w:tcPr>
          <w:p w14:paraId="0F08AF74" w14:textId="77777777" w:rsidR="004B1AD9" w:rsidRPr="00863F87" w:rsidRDefault="004B1AD9" w:rsidP="004B1AD9">
            <w:pPr>
              <w:widowControl w:val="0"/>
              <w:spacing w:before="34" w:line="266" w:lineRule="auto"/>
              <w:ind w:right="135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GWBH4,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GWBH7,</w:t>
            </w:r>
            <w:r w:rsidRPr="00863F87">
              <w:rPr>
                <w:rFonts w:ascii="Arial" w:eastAsiaTheme="minorHAnsi" w:hAnsiTheme="minorHAnsi" w:cstheme="minorBidi"/>
                <w:spacing w:val="23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GWBH23,</w:t>
            </w:r>
            <w:r w:rsidRPr="00863F87">
              <w:rPr>
                <w:rFonts w:ascii="Arial" w:eastAsiaTheme="minorHAnsi" w:hAnsiTheme="minorHAnsi" w:cstheme="minorBidi"/>
                <w:spacing w:val="21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GWBH25,</w:t>
            </w:r>
            <w:r w:rsidRPr="00863F87">
              <w:rPr>
                <w:rFonts w:ascii="Arial" w:eastAsiaTheme="minorHAnsi" w:hAnsiTheme="minorHAnsi" w:cstheme="minorBidi"/>
                <w:spacing w:val="21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GWBH34,</w:t>
            </w:r>
            <w:r w:rsidRPr="00863F87">
              <w:rPr>
                <w:rFonts w:ascii="Arial" w:eastAsiaTheme="minorHAnsi" w:hAnsiTheme="minorHAnsi" w:cstheme="minorBidi"/>
                <w:spacing w:val="21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GWBH35,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GWBH36</w:t>
            </w:r>
          </w:p>
          <w:p w14:paraId="5B3FB7E7" w14:textId="77777777" w:rsidR="004B1AD9" w:rsidRPr="00863F87" w:rsidRDefault="004B1AD9" w:rsidP="004B1AD9">
            <w:pPr>
              <w:widowControl w:val="0"/>
              <w:spacing w:before="1" w:line="266" w:lineRule="auto"/>
              <w:ind w:right="12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shown</w:t>
            </w:r>
            <w:r w:rsidRPr="00863F87">
              <w:rPr>
                <w:rFonts w:ascii="Arial" w:eastAsiaTheme="minorHAnsi" w:hAnsiTheme="minorHAnsi" w:cstheme="minorBidi"/>
                <w:spacing w:val="1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on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the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2</w:t>
            </w:r>
            <w:r w:rsidRPr="00863F87">
              <w:rPr>
                <w:rFonts w:ascii="Arial" w:eastAsiaTheme="minorHAnsi" w:hAnsiTheme="minorHAnsi" w:cstheme="minorBidi"/>
                <w:spacing w:val="26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drawings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referenced</w:t>
            </w:r>
            <w:r w:rsidRPr="00863F87">
              <w:rPr>
                <w:rFonts w:ascii="Arial" w:eastAsiaTheme="minorHAnsi" w:hAnsiTheme="minorHAnsi" w:cstheme="minorBidi"/>
                <w:spacing w:val="27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ESID11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for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Phases</w:t>
            </w:r>
            <w:r w:rsidRPr="00863F87">
              <w:rPr>
                <w:rFonts w:ascii="Arial" w:eastAsiaTheme="minorHAnsi" w:hAnsiTheme="minorHAnsi" w:cstheme="minorBidi"/>
                <w:spacing w:val="23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1,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2,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3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and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3a</w:t>
            </w:r>
            <w:r w:rsidRPr="00863F87">
              <w:rPr>
                <w:rFonts w:ascii="Arial" w:eastAsiaTheme="minorHAnsi" w:hAnsiTheme="minorHAnsi" w:cstheme="minorBidi"/>
                <w:spacing w:val="1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parts</w:t>
            </w:r>
            <w:r w:rsidRPr="00863F87">
              <w:rPr>
                <w:rFonts w:ascii="Arial" w:eastAsiaTheme="minorHAnsi" w:hAnsiTheme="minorHAnsi" w:cstheme="minorBidi"/>
                <w:spacing w:val="24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of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the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Application</w:t>
            </w:r>
          </w:p>
        </w:tc>
        <w:tc>
          <w:tcPr>
            <w:tcW w:w="131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67EECB0" w14:textId="77777777" w:rsidR="004B1AD9" w:rsidRPr="00863F87" w:rsidRDefault="004B1AD9" w:rsidP="004B1AD9">
            <w:pPr>
              <w:widowControl w:val="0"/>
              <w:spacing w:before="34" w:line="265" w:lineRule="auto"/>
              <w:ind w:right="212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Ammoniacal</w:t>
            </w:r>
            <w:proofErr w:type="spellEnd"/>
            <w:r w:rsidRPr="00863F87">
              <w:rPr>
                <w:rFonts w:ascii="Arial" w:eastAsiaTheme="minorHAnsi" w:hAnsiTheme="minorHAnsi" w:cstheme="minorBidi"/>
                <w:spacing w:val="21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Nitrogen</w:t>
            </w:r>
          </w:p>
        </w:tc>
        <w:tc>
          <w:tcPr>
            <w:tcW w:w="121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E4AF8A0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1mg/l</w:t>
            </w:r>
          </w:p>
        </w:tc>
        <w:tc>
          <w:tcPr>
            <w:tcW w:w="13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D30E00D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Spot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Sample</w:t>
            </w:r>
          </w:p>
        </w:tc>
        <w:tc>
          <w:tcPr>
            <w:tcW w:w="148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71028F7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424" w:type="dxa"/>
            <w:vMerge w:val="restart"/>
            <w:tcBorders>
              <w:top w:val="single" w:sz="5" w:space="0" w:color="000000"/>
              <w:left w:val="nil"/>
              <w:right w:val="nil"/>
            </w:tcBorders>
          </w:tcPr>
          <w:p w14:paraId="02006832" w14:textId="77777777" w:rsidR="004B1AD9" w:rsidRPr="00863F87" w:rsidRDefault="004B1AD9" w:rsidP="004B1AD9">
            <w:pPr>
              <w:widowControl w:val="0"/>
              <w:spacing w:before="33" w:line="266" w:lineRule="auto"/>
              <w:ind w:right="17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In</w:t>
            </w:r>
            <w:r w:rsidRPr="00863F87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accordance</w:t>
            </w:r>
            <w:r w:rsidRPr="00863F87">
              <w:rPr>
                <w:rFonts w:ascii="Arial" w:eastAsia="Arial" w:hAnsi="Arial" w:cs="Arial"/>
                <w:spacing w:val="21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with the</w:t>
            </w:r>
            <w:r w:rsidRPr="00863F87">
              <w:rPr>
                <w:rFonts w:ascii="Arial" w:eastAsia="Arial" w:hAnsi="Arial" w:cs="Arial"/>
                <w:spacing w:val="22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Agency’s</w:t>
            </w:r>
            <w:r w:rsidRPr="00863F87">
              <w:rPr>
                <w:rFonts w:ascii="Arial" w:eastAsia="Arial" w:hAnsi="Arial" w:cs="Arial"/>
                <w:spacing w:val="24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“Guidance</w:t>
            </w:r>
            <w:r w:rsidRPr="00863F87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 xml:space="preserve"> on</w:t>
            </w:r>
            <w:r w:rsidRPr="00863F87">
              <w:rPr>
                <w:rFonts w:ascii="Arial" w:eastAsia="Arial" w:hAnsi="Arial" w:cs="Arial"/>
                <w:spacing w:val="23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Monitoring</w:t>
            </w:r>
            <w:r w:rsidRPr="00863F87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of</w:t>
            </w:r>
            <w:r w:rsidRPr="00863F87">
              <w:rPr>
                <w:rFonts w:ascii="Arial" w:eastAsia="Arial" w:hAnsi="Arial" w:cs="Arial"/>
                <w:spacing w:val="22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Landfill</w:t>
            </w:r>
            <w:r w:rsidRPr="00863F87">
              <w:rPr>
                <w:rFonts w:ascii="Arial" w:eastAsia="Arial" w:hAnsi="Arial" w:cs="Arial"/>
                <w:spacing w:val="21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Leachate,</w:t>
            </w:r>
            <w:r w:rsidRPr="00863F87">
              <w:rPr>
                <w:rFonts w:ascii="Arial" w:eastAsia="Arial" w:hAnsi="Arial" w:cs="Arial"/>
                <w:spacing w:val="22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Groundwater</w:t>
            </w:r>
            <w:r w:rsidRPr="00863F87">
              <w:rPr>
                <w:rFonts w:ascii="Arial" w:eastAsia="Arial" w:hAnsi="Arial" w:cs="Arial"/>
                <w:spacing w:val="21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and</w:t>
            </w:r>
            <w:r w:rsidRPr="00863F87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Surface</w:t>
            </w:r>
            <w:r w:rsidRPr="00863F87">
              <w:rPr>
                <w:rFonts w:ascii="Arial" w:eastAsia="Arial" w:hAnsi="Arial" w:cs="Arial"/>
                <w:spacing w:val="25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 xml:space="preserve">Water” 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(LFTGN02)</w:t>
            </w:r>
          </w:p>
        </w:tc>
      </w:tr>
      <w:tr w:rsidR="004B1AD9" w:rsidRPr="00863F87" w14:paraId="2E87F4BF" w14:textId="77777777" w:rsidTr="00680656">
        <w:trPr>
          <w:trHeight w:hRule="exact" w:val="280"/>
        </w:trPr>
        <w:tc>
          <w:tcPr>
            <w:tcW w:w="1879" w:type="dxa"/>
            <w:vMerge/>
            <w:tcBorders>
              <w:left w:val="nil"/>
              <w:right w:val="nil"/>
            </w:tcBorders>
          </w:tcPr>
          <w:p w14:paraId="68AF90AE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31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24E558D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Chloride</w:t>
            </w:r>
          </w:p>
        </w:tc>
        <w:tc>
          <w:tcPr>
            <w:tcW w:w="121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234E31C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250mg/l</w:t>
            </w:r>
          </w:p>
        </w:tc>
        <w:tc>
          <w:tcPr>
            <w:tcW w:w="13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1F95754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Spot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Sample</w:t>
            </w:r>
          </w:p>
        </w:tc>
        <w:tc>
          <w:tcPr>
            <w:tcW w:w="148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598072A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424" w:type="dxa"/>
            <w:vMerge/>
            <w:tcBorders>
              <w:left w:val="nil"/>
              <w:right w:val="nil"/>
            </w:tcBorders>
          </w:tcPr>
          <w:p w14:paraId="045791FB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</w:tr>
      <w:tr w:rsidR="004B1AD9" w:rsidRPr="00863F87" w14:paraId="2395C192" w14:textId="77777777" w:rsidTr="00680656">
        <w:trPr>
          <w:trHeight w:hRule="exact" w:val="280"/>
        </w:trPr>
        <w:tc>
          <w:tcPr>
            <w:tcW w:w="1879" w:type="dxa"/>
            <w:vMerge/>
            <w:tcBorders>
              <w:left w:val="nil"/>
              <w:right w:val="nil"/>
            </w:tcBorders>
          </w:tcPr>
          <w:p w14:paraId="30C4FD75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31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03C4294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Mercury</w:t>
            </w:r>
          </w:p>
        </w:tc>
        <w:tc>
          <w:tcPr>
            <w:tcW w:w="121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2D2EFC5" w14:textId="77777777" w:rsidR="004B1AD9" w:rsidRPr="00863F87" w:rsidRDefault="004B1AD9" w:rsidP="004B1AD9">
            <w:pPr>
              <w:widowControl w:val="0"/>
              <w:spacing w:before="22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0.01</w:t>
            </w:r>
            <w:r w:rsidRPr="00863F87">
              <w:rPr>
                <w:rFonts w:ascii="Symbol" w:eastAsia="Symbol" w:hAnsi="Symbol" w:cs="Symbol"/>
                <w:spacing w:val="-1"/>
                <w:sz w:val="18"/>
                <w:szCs w:val="18"/>
                <w:lang w:val="en-US" w:eastAsia="en-US"/>
              </w:rPr>
              <w:t>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g/l</w:t>
            </w:r>
          </w:p>
        </w:tc>
        <w:tc>
          <w:tcPr>
            <w:tcW w:w="13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14547C3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Spot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Sample</w:t>
            </w:r>
          </w:p>
        </w:tc>
        <w:tc>
          <w:tcPr>
            <w:tcW w:w="148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9DECC98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424" w:type="dxa"/>
            <w:vMerge/>
            <w:tcBorders>
              <w:left w:val="nil"/>
              <w:right w:val="nil"/>
            </w:tcBorders>
          </w:tcPr>
          <w:p w14:paraId="735BCB5E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</w:tr>
      <w:tr w:rsidR="004B1AD9" w:rsidRPr="00863F87" w14:paraId="2BFEC01E" w14:textId="77777777" w:rsidTr="00680656">
        <w:trPr>
          <w:trHeight w:hRule="exact" w:val="288"/>
        </w:trPr>
        <w:tc>
          <w:tcPr>
            <w:tcW w:w="1879" w:type="dxa"/>
            <w:vMerge/>
            <w:tcBorders>
              <w:left w:val="nil"/>
              <w:right w:val="nil"/>
            </w:tcBorders>
          </w:tcPr>
          <w:p w14:paraId="432FD196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31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C882F47" w14:textId="4178080E" w:rsidR="004B1AD9" w:rsidRPr="00863F87" w:rsidRDefault="004B1AD9" w:rsidP="004B1AD9">
            <w:pPr>
              <w:widowControl w:val="0"/>
              <w:tabs>
                <w:tab w:val="left" w:pos="1532"/>
              </w:tabs>
              <w:spacing w:before="34"/>
              <w:ind w:right="-215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Mecoprop</w:t>
            </w:r>
            <w:proofErr w:type="spellEnd"/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ab/>
            </w:r>
          </w:p>
        </w:tc>
        <w:tc>
          <w:tcPr>
            <w:tcW w:w="121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F8A6AB8" w14:textId="77777777" w:rsidR="004B1AD9" w:rsidRPr="00863F87" w:rsidRDefault="004B1AD9" w:rsidP="004B1AD9">
            <w:pPr>
              <w:widowControl w:val="0"/>
              <w:tabs>
                <w:tab w:val="left" w:pos="1348"/>
              </w:tabs>
              <w:spacing w:before="22"/>
              <w:ind w:right="-136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  <w:lang w:val="en-US" w:eastAsia="en-US"/>
              </w:rPr>
              <w:t>0.04</w:t>
            </w:r>
            <w:r w:rsidRPr="00863F87">
              <w:rPr>
                <w:rFonts w:ascii="Arial" w:eastAsia="Arial" w:hAnsi="Arial" w:cs="Arial"/>
                <w:sz w:val="18"/>
                <w:szCs w:val="18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Symbol" w:eastAsia="Symbol" w:hAnsi="Symbol" w:cs="Symbol"/>
                <w:spacing w:val="-1"/>
                <w:sz w:val="18"/>
                <w:szCs w:val="18"/>
                <w:u w:val="single" w:color="000000"/>
                <w:lang w:val="en-US" w:eastAsia="en-US"/>
              </w:rPr>
              <w:t>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  <w:lang w:val="en-US" w:eastAsia="en-US"/>
              </w:rPr>
              <w:t>g/l</w:t>
            </w:r>
            <w:r w:rsidRPr="00863F87">
              <w:rPr>
                <w:rFonts w:ascii="Arial" w:eastAsia="Arial" w:hAnsi="Arial" w:cs="Arial"/>
                <w:sz w:val="18"/>
                <w:szCs w:val="18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sz w:val="18"/>
                <w:szCs w:val="18"/>
                <w:u w:val="single" w:color="000000"/>
                <w:lang w:val="en-US" w:eastAsia="en-US"/>
              </w:rPr>
              <w:tab/>
            </w:r>
          </w:p>
        </w:tc>
        <w:tc>
          <w:tcPr>
            <w:tcW w:w="134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C2CE9F6" w14:textId="77777777" w:rsidR="004B1AD9" w:rsidRPr="00863F87" w:rsidRDefault="004B1AD9" w:rsidP="004B1AD9">
            <w:pPr>
              <w:widowControl w:val="0"/>
              <w:tabs>
                <w:tab w:val="left" w:pos="1523"/>
              </w:tabs>
              <w:spacing w:before="34"/>
              <w:ind w:right="-17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Spot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Sample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ab/>
            </w:r>
          </w:p>
        </w:tc>
        <w:tc>
          <w:tcPr>
            <w:tcW w:w="148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2186966" w14:textId="77777777" w:rsidR="004B1AD9" w:rsidRPr="00863F87" w:rsidRDefault="004B1AD9" w:rsidP="004B1AD9">
            <w:pPr>
              <w:widowControl w:val="0"/>
              <w:tabs>
                <w:tab w:val="left" w:pos="1482"/>
              </w:tabs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Quarterly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ab/>
            </w:r>
          </w:p>
        </w:tc>
        <w:tc>
          <w:tcPr>
            <w:tcW w:w="1424" w:type="dxa"/>
            <w:vMerge/>
            <w:tcBorders>
              <w:left w:val="nil"/>
              <w:right w:val="nil"/>
            </w:tcBorders>
          </w:tcPr>
          <w:p w14:paraId="4D90183D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</w:tr>
      <w:tr w:rsidR="004B1AD9" w:rsidRPr="00863F87" w14:paraId="01D01FCF" w14:textId="77777777" w:rsidTr="00680656">
        <w:trPr>
          <w:trHeight w:hRule="exact" w:val="279"/>
        </w:trPr>
        <w:tc>
          <w:tcPr>
            <w:tcW w:w="1879" w:type="dxa"/>
            <w:vMerge/>
            <w:tcBorders>
              <w:left w:val="nil"/>
              <w:right w:val="nil"/>
            </w:tcBorders>
          </w:tcPr>
          <w:p w14:paraId="671CFE36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</w:tcPr>
          <w:p w14:paraId="5E514A1D" w14:textId="72C9C42E" w:rsidR="004B1AD9" w:rsidRPr="00863F87" w:rsidRDefault="004B1AD9" w:rsidP="00516E4A">
            <w:pPr>
              <w:widowControl w:val="0"/>
              <w:tabs>
                <w:tab w:val="left" w:pos="1531"/>
              </w:tabs>
              <w:spacing w:before="27"/>
              <w:ind w:right="-215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Potassium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ab/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14:paraId="6F9514F9" w14:textId="77777777" w:rsidR="004B1AD9" w:rsidRPr="00863F87" w:rsidRDefault="004B1AD9" w:rsidP="004B1AD9">
            <w:pPr>
              <w:widowControl w:val="0"/>
              <w:tabs>
                <w:tab w:val="left" w:pos="1348"/>
              </w:tabs>
              <w:spacing w:before="27"/>
              <w:ind w:right="-136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12mg/l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ab/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</w:tcPr>
          <w:p w14:paraId="45527783" w14:textId="77777777" w:rsidR="004B1AD9" w:rsidRPr="00863F87" w:rsidRDefault="004B1AD9" w:rsidP="004B1AD9">
            <w:pPr>
              <w:widowControl w:val="0"/>
              <w:tabs>
                <w:tab w:val="left" w:pos="1524"/>
              </w:tabs>
              <w:spacing w:before="27"/>
              <w:ind w:right="-180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Spot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Sample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ab/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</w:tcPr>
          <w:p w14:paraId="07BFBB87" w14:textId="77777777" w:rsidR="004B1AD9" w:rsidRPr="00863F87" w:rsidRDefault="004B1AD9" w:rsidP="004B1AD9">
            <w:pPr>
              <w:widowControl w:val="0"/>
              <w:tabs>
                <w:tab w:val="left" w:pos="1482"/>
              </w:tabs>
              <w:spacing w:before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u w:val="single" w:color="000000"/>
                <w:lang w:val="en-US" w:eastAsia="en-US"/>
              </w:rPr>
              <w:t>Quarterly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u w:val="single" w:color="000000"/>
                <w:lang w:val="en-US" w:eastAsia="en-US"/>
              </w:rPr>
              <w:tab/>
            </w:r>
          </w:p>
        </w:tc>
        <w:tc>
          <w:tcPr>
            <w:tcW w:w="1424" w:type="dxa"/>
            <w:vMerge/>
            <w:tcBorders>
              <w:left w:val="nil"/>
              <w:right w:val="nil"/>
            </w:tcBorders>
          </w:tcPr>
          <w:p w14:paraId="6189E2D6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</w:tr>
      <w:tr w:rsidR="004B1AD9" w:rsidRPr="00863F87" w14:paraId="6B8A4EFE" w14:textId="77777777" w:rsidTr="00680656">
        <w:trPr>
          <w:trHeight w:hRule="exact" w:val="273"/>
        </w:trPr>
        <w:tc>
          <w:tcPr>
            <w:tcW w:w="1879" w:type="dxa"/>
            <w:vMerge/>
            <w:tcBorders>
              <w:left w:val="nil"/>
              <w:right w:val="nil"/>
            </w:tcBorders>
          </w:tcPr>
          <w:p w14:paraId="2861098A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DB7B599" w14:textId="77777777" w:rsidR="004B1AD9" w:rsidRPr="00863F87" w:rsidRDefault="004B1AD9" w:rsidP="004B1AD9">
            <w:pPr>
              <w:widowControl w:val="0"/>
              <w:spacing w:before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Phenols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7BBE7D7A" w14:textId="77777777" w:rsidR="004B1AD9" w:rsidRPr="00863F87" w:rsidRDefault="004B1AD9" w:rsidP="004B1AD9">
            <w:pPr>
              <w:widowControl w:val="0"/>
              <w:spacing w:before="15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0.5</w:t>
            </w:r>
            <w:r w:rsidRPr="00863F87">
              <w:rPr>
                <w:rFonts w:ascii="Symbol" w:eastAsia="Symbol" w:hAnsi="Symbol" w:cs="Symbol"/>
                <w:spacing w:val="-1"/>
                <w:sz w:val="18"/>
                <w:szCs w:val="18"/>
                <w:lang w:val="en-US" w:eastAsia="en-US"/>
              </w:rPr>
              <w:t>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/l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5E0BBC9" w14:textId="77777777" w:rsidR="004B1AD9" w:rsidRPr="00863F87" w:rsidRDefault="004B1AD9" w:rsidP="004B1AD9">
            <w:pPr>
              <w:widowControl w:val="0"/>
              <w:spacing w:before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Spot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Sample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299101A3" w14:textId="77777777" w:rsidR="004B1AD9" w:rsidRPr="00863F87" w:rsidRDefault="004B1AD9" w:rsidP="004B1AD9">
            <w:pPr>
              <w:widowControl w:val="0"/>
              <w:spacing w:before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424" w:type="dxa"/>
            <w:vMerge/>
            <w:tcBorders>
              <w:left w:val="nil"/>
              <w:right w:val="nil"/>
            </w:tcBorders>
          </w:tcPr>
          <w:p w14:paraId="3AF8881B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</w:tr>
      <w:tr w:rsidR="004B1AD9" w:rsidRPr="00863F87" w14:paraId="789F5887" w14:textId="77777777" w:rsidTr="00680656">
        <w:trPr>
          <w:trHeight w:hRule="exact" w:val="281"/>
        </w:trPr>
        <w:tc>
          <w:tcPr>
            <w:tcW w:w="1879" w:type="dxa"/>
            <w:vMerge/>
            <w:tcBorders>
              <w:left w:val="nil"/>
              <w:right w:val="nil"/>
            </w:tcBorders>
          </w:tcPr>
          <w:p w14:paraId="340568A6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31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E8C843E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Tributyl</w:t>
            </w:r>
            <w:proofErr w:type="spellEnd"/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Tin</w:t>
            </w:r>
          </w:p>
        </w:tc>
        <w:tc>
          <w:tcPr>
            <w:tcW w:w="121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FBA137D" w14:textId="77777777" w:rsidR="004B1AD9" w:rsidRPr="00863F87" w:rsidRDefault="004B1AD9" w:rsidP="004B1AD9">
            <w:pPr>
              <w:widowControl w:val="0"/>
              <w:spacing w:before="22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0.001</w:t>
            </w:r>
            <w:r w:rsidRPr="00863F87">
              <w:rPr>
                <w:rFonts w:ascii="Symbol" w:eastAsia="Symbol" w:hAnsi="Symbol" w:cs="Symbol"/>
                <w:spacing w:val="-1"/>
                <w:sz w:val="18"/>
                <w:szCs w:val="18"/>
                <w:lang w:val="en-US" w:eastAsia="en-US"/>
              </w:rPr>
              <w:t>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g/l</w:t>
            </w:r>
          </w:p>
        </w:tc>
        <w:tc>
          <w:tcPr>
            <w:tcW w:w="13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08AA1DE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Spot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Sample</w:t>
            </w:r>
          </w:p>
        </w:tc>
        <w:tc>
          <w:tcPr>
            <w:tcW w:w="148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1707414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424" w:type="dxa"/>
            <w:vMerge/>
            <w:tcBorders>
              <w:left w:val="nil"/>
              <w:right w:val="nil"/>
            </w:tcBorders>
          </w:tcPr>
          <w:p w14:paraId="5221E01B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</w:tr>
      <w:tr w:rsidR="004B1AD9" w:rsidRPr="00863F87" w14:paraId="7800DB12" w14:textId="77777777" w:rsidTr="00680656">
        <w:trPr>
          <w:trHeight w:hRule="exact" w:val="390"/>
        </w:trPr>
        <w:tc>
          <w:tcPr>
            <w:tcW w:w="1879" w:type="dxa"/>
            <w:vMerge/>
            <w:tcBorders>
              <w:left w:val="nil"/>
              <w:bottom w:val="single" w:sz="5" w:space="0" w:color="000000"/>
              <w:right w:val="nil"/>
            </w:tcBorders>
          </w:tcPr>
          <w:p w14:paraId="14142DDA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131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52FD2F1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Trifuralin</w:t>
            </w:r>
            <w:proofErr w:type="spellEnd"/>
          </w:p>
        </w:tc>
        <w:tc>
          <w:tcPr>
            <w:tcW w:w="121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6BC6414" w14:textId="77777777" w:rsidR="004B1AD9" w:rsidRPr="00863F87" w:rsidRDefault="004B1AD9" w:rsidP="004B1AD9">
            <w:pPr>
              <w:widowControl w:val="0"/>
              <w:spacing w:before="2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0.01</w:t>
            </w:r>
            <w:r w:rsidRPr="00863F87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Symbol" w:eastAsia="Symbol" w:hAnsi="Symbol" w:cs="Symbol"/>
                <w:spacing w:val="-1"/>
                <w:sz w:val="18"/>
                <w:szCs w:val="18"/>
                <w:lang w:val="en-US" w:eastAsia="en-US"/>
              </w:rPr>
              <w:t></w:t>
            </w:r>
            <w:r w:rsidRPr="00863F87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g/l</w:t>
            </w:r>
          </w:p>
        </w:tc>
        <w:tc>
          <w:tcPr>
            <w:tcW w:w="13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4584F20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Spot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Sample</w:t>
            </w:r>
          </w:p>
        </w:tc>
        <w:tc>
          <w:tcPr>
            <w:tcW w:w="148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AE03BD8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424" w:type="dxa"/>
            <w:vMerge/>
            <w:tcBorders>
              <w:left w:val="nil"/>
              <w:bottom w:val="single" w:sz="5" w:space="0" w:color="000000"/>
              <w:right w:val="nil"/>
            </w:tcBorders>
          </w:tcPr>
          <w:p w14:paraId="4764904E" w14:textId="77777777" w:rsidR="004B1AD9" w:rsidRPr="00863F87" w:rsidRDefault="004B1AD9" w:rsidP="004B1AD9">
            <w:pPr>
              <w:widowControl w:val="0"/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</w:pPr>
          </w:p>
        </w:tc>
      </w:tr>
    </w:tbl>
    <w:p w14:paraId="53E14077" w14:textId="77777777" w:rsidR="004B1AD9" w:rsidRPr="00863F87" w:rsidRDefault="004B1AD9" w:rsidP="004B1AD9">
      <w:pPr>
        <w:widowControl w:val="0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sectPr w:rsidR="004B1AD9" w:rsidRPr="00863F87" w:rsidSect="00822828">
          <w:footerReference w:type="default" r:id="rId20"/>
          <w:pgSz w:w="11900" w:h="16840"/>
          <w:pgMar w:top="1440" w:right="1440" w:bottom="1440" w:left="1440" w:header="0" w:footer="688" w:gutter="0"/>
          <w:pgNumType w:start="1"/>
          <w:cols w:space="720"/>
          <w:titlePg/>
          <w:docGrid w:linePitch="326"/>
        </w:sectPr>
      </w:pPr>
    </w:p>
    <w:p w14:paraId="38D25AFD" w14:textId="77777777" w:rsidR="007C5DBB" w:rsidRPr="00863F87" w:rsidRDefault="007C5DBB" w:rsidP="004B1AD9">
      <w:pPr>
        <w:widowControl w:val="0"/>
        <w:outlineLvl w:val="2"/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</w:pPr>
    </w:p>
    <w:p w14:paraId="03730A0C" w14:textId="77777777" w:rsidR="004B1AD9" w:rsidRPr="00863F87" w:rsidRDefault="004B1AD9" w:rsidP="004B1AD9">
      <w:pPr>
        <w:widowControl w:val="0"/>
        <w:outlineLvl w:val="2"/>
        <w:rPr>
          <w:rFonts w:ascii="Arial" w:eastAsia="Arial" w:hAnsi="Arial" w:cstheme="minorBidi"/>
          <w:szCs w:val="24"/>
          <w:lang w:val="en-US" w:eastAsia="en-US"/>
        </w:rPr>
      </w:pP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Table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S4.5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shall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be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amended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to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read:</w:t>
      </w:r>
    </w:p>
    <w:p w14:paraId="6F5528A7" w14:textId="77777777" w:rsidR="004B1AD9" w:rsidRPr="00863F87" w:rsidRDefault="004B1AD9" w:rsidP="004B1AD9">
      <w:pPr>
        <w:widowControl w:val="0"/>
        <w:rPr>
          <w:rFonts w:ascii="Arial" w:eastAsia="Arial" w:hAnsi="Arial" w:cs="Arial"/>
          <w:sz w:val="20"/>
          <w:lang w:val="en-US" w:eastAsia="en-US"/>
        </w:rPr>
      </w:pPr>
    </w:p>
    <w:p w14:paraId="310574A6" w14:textId="77777777" w:rsidR="004B1AD9" w:rsidRPr="00863F87" w:rsidRDefault="004B1AD9" w:rsidP="004B1AD9">
      <w:pPr>
        <w:widowControl w:val="0"/>
        <w:rPr>
          <w:rFonts w:ascii="Arial" w:eastAsia="Arial" w:hAnsi="Arial" w:cs="Arial"/>
          <w:sz w:val="20"/>
          <w:lang w:val="en-US" w:eastAsia="en-US"/>
        </w:rPr>
      </w:pPr>
    </w:p>
    <w:tbl>
      <w:tblPr>
        <w:tblW w:w="8507" w:type="dxa"/>
        <w:tblInd w:w="849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8"/>
        <w:gridCol w:w="1559"/>
        <w:gridCol w:w="1560"/>
        <w:gridCol w:w="1275"/>
        <w:gridCol w:w="1985"/>
      </w:tblGrid>
      <w:tr w:rsidR="004B1AD9" w:rsidRPr="00863F87" w14:paraId="1CCB771B" w14:textId="77777777" w:rsidTr="00680656">
        <w:trPr>
          <w:cantSplit/>
          <w:tblHeader/>
        </w:trPr>
        <w:tc>
          <w:tcPr>
            <w:tcW w:w="8507" w:type="dxa"/>
            <w:gridSpan w:val="5"/>
            <w:tcBorders>
              <w:bottom w:val="single" w:sz="4" w:space="0" w:color="auto"/>
            </w:tcBorders>
            <w:shd w:val="clear" w:color="auto" w:fill="000000"/>
          </w:tcPr>
          <w:p w14:paraId="3958C006" w14:textId="77777777" w:rsidR="004B1AD9" w:rsidRPr="00863F87" w:rsidRDefault="004B1AD9" w:rsidP="004B1AD9">
            <w:pPr>
              <w:widowControl w:val="0"/>
              <w:spacing w:before="2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Table S4.5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Landfill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gas in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external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monitoring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boreholes 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–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limits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and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monitoring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requirements</w:t>
            </w:r>
          </w:p>
        </w:tc>
      </w:tr>
      <w:tr w:rsidR="004B1AD9" w:rsidRPr="00863F87" w14:paraId="1BAA465B" w14:textId="77777777" w:rsidTr="00680656">
        <w:trPr>
          <w:cantSplit/>
          <w:tblHeader/>
        </w:trPr>
        <w:tc>
          <w:tcPr>
            <w:tcW w:w="2128" w:type="dxa"/>
            <w:tcBorders>
              <w:left w:val="nil"/>
              <w:right w:val="nil"/>
            </w:tcBorders>
          </w:tcPr>
          <w:p w14:paraId="44A500E1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>Monitoring point ref/ 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91F88D0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 xml:space="preserve">Parameter  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19D05B92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vertAlign w:val="superscript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>Limit (incl. unit)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6955B8DE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>Monitoring frequency</w:t>
            </w:r>
          </w:p>
        </w:tc>
        <w:tc>
          <w:tcPr>
            <w:tcW w:w="1985" w:type="dxa"/>
            <w:tcBorders>
              <w:left w:val="nil"/>
              <w:right w:val="nil"/>
            </w:tcBorders>
          </w:tcPr>
          <w:p w14:paraId="18A20BC5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>Monitoring standard or method</w:t>
            </w:r>
          </w:p>
        </w:tc>
      </w:tr>
      <w:tr w:rsidR="004B1AD9" w:rsidRPr="00863F87" w14:paraId="632DCED2" w14:textId="77777777" w:rsidTr="00680656">
        <w:trPr>
          <w:cantSplit/>
        </w:trPr>
        <w:tc>
          <w:tcPr>
            <w:tcW w:w="2128" w:type="dxa"/>
            <w:vMerge w:val="restart"/>
            <w:tcBorders>
              <w:left w:val="nil"/>
              <w:right w:val="nil"/>
            </w:tcBorders>
          </w:tcPr>
          <w:p w14:paraId="6E59D6F7" w14:textId="3BD77D02" w:rsidR="004B1AD9" w:rsidRPr="00863F87" w:rsidRDefault="00CF61CA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BH01 – 30, BH41</w:t>
            </w:r>
            <w:r w:rsidR="004B1AD9" w:rsidRPr="00863F87">
              <w:rPr>
                <w:rFonts w:ascii="Arial" w:hAnsi="Arial"/>
                <w:sz w:val="18"/>
                <w:lang w:eastAsia="en-US"/>
              </w:rPr>
              <w:t xml:space="preserve"> – 42 as shown on the drawings  referenced ESID8 for Phases 1, 2, 3 and 3a parts of the Application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798ADA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Methane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0749C28C" w14:textId="41D7B55F" w:rsidR="004B1AD9" w:rsidRPr="009D5CF5" w:rsidRDefault="00527504" w:rsidP="00527504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D5CF5">
              <w:rPr>
                <w:rFonts w:ascii="Arial" w:hAnsi="Arial"/>
                <w:sz w:val="18"/>
                <w:lang w:eastAsia="en-US"/>
              </w:rPr>
              <w:t>1</w:t>
            </w:r>
            <w:r w:rsidR="004B1AD9" w:rsidRPr="009D5CF5">
              <w:rPr>
                <w:rFonts w:ascii="Arial" w:hAnsi="Arial"/>
                <w:sz w:val="18"/>
                <w:lang w:eastAsia="en-US"/>
              </w:rPr>
              <w:t>% v/v above agreed background levels</w:t>
            </w:r>
          </w:p>
        </w:tc>
        <w:tc>
          <w:tcPr>
            <w:tcW w:w="1275" w:type="dxa"/>
            <w:vMerge w:val="restart"/>
            <w:tcBorders>
              <w:left w:val="nil"/>
              <w:right w:val="nil"/>
            </w:tcBorders>
          </w:tcPr>
          <w:p w14:paraId="33B92C28" w14:textId="5BD26543" w:rsidR="004B1AD9" w:rsidRPr="00863F87" w:rsidRDefault="00CF61CA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D5CF5">
              <w:rPr>
                <w:rFonts w:ascii="Arial" w:hAnsi="Arial"/>
                <w:sz w:val="18"/>
                <w:lang w:eastAsia="en-US"/>
              </w:rPr>
              <w:t>Fortnightly</w:t>
            </w:r>
          </w:p>
        </w:tc>
        <w:tc>
          <w:tcPr>
            <w:tcW w:w="1985" w:type="dxa"/>
            <w:vMerge w:val="restart"/>
            <w:tcBorders>
              <w:left w:val="nil"/>
              <w:right w:val="nil"/>
            </w:tcBorders>
          </w:tcPr>
          <w:p w14:paraId="61DFD65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Portable infra-red detector</w:t>
            </w:r>
          </w:p>
        </w:tc>
      </w:tr>
      <w:tr w:rsidR="004B1AD9" w:rsidRPr="00863F87" w14:paraId="6ECC847E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6F642F9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183BEB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Carbon dioxide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6638C900" w14:textId="10C90D30" w:rsidR="004B1AD9" w:rsidRPr="009D5CF5" w:rsidRDefault="00527504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D5CF5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2B83E05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7D422D3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48075FDF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3703D1E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899708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Oxygen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217FA9F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39A7386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5F2C781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72D5605B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5DF5C83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90F273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Atmospheric Pressure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15607A7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314803D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32C9628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2B409D" w:rsidRPr="00863F87" w14:paraId="25EF53B0" w14:textId="77777777" w:rsidTr="00680656">
        <w:trPr>
          <w:cantSplit/>
        </w:trPr>
        <w:tc>
          <w:tcPr>
            <w:tcW w:w="2128" w:type="dxa"/>
            <w:vMerge w:val="restart"/>
            <w:tcBorders>
              <w:left w:val="nil"/>
              <w:right w:val="nil"/>
            </w:tcBorders>
          </w:tcPr>
          <w:p w14:paraId="16D35B43" w14:textId="0C1AE78F" w:rsidR="002B409D" w:rsidRPr="005A1187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5A1187">
              <w:rPr>
                <w:rFonts w:ascii="Arial" w:hAnsi="Arial"/>
                <w:sz w:val="18"/>
                <w:lang w:eastAsia="en-US"/>
              </w:rPr>
              <w:t xml:space="preserve">BH40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60D38F" w14:textId="25571278" w:rsidR="002B409D" w:rsidRPr="005A1187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5A1187">
              <w:rPr>
                <w:rFonts w:ascii="Arial" w:hAnsi="Arial"/>
                <w:sz w:val="18"/>
                <w:lang w:eastAsia="en-US"/>
              </w:rPr>
              <w:t>Methane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2EA0F3F6" w14:textId="4968F3EB" w:rsidR="002B409D" w:rsidRPr="005A1187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5A1187">
              <w:rPr>
                <w:rFonts w:ascii="Arial" w:hAnsi="Arial"/>
                <w:sz w:val="18"/>
                <w:lang w:eastAsia="en-US"/>
              </w:rPr>
              <w:t>2.5 % v/v above agreed background levels</w:t>
            </w:r>
          </w:p>
        </w:tc>
        <w:tc>
          <w:tcPr>
            <w:tcW w:w="1275" w:type="dxa"/>
            <w:vMerge w:val="restart"/>
            <w:tcBorders>
              <w:left w:val="nil"/>
              <w:right w:val="nil"/>
            </w:tcBorders>
          </w:tcPr>
          <w:p w14:paraId="6FBBE421" w14:textId="0BD6E153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  <w:r w:rsidRPr="009D5CF5">
              <w:rPr>
                <w:rFonts w:ascii="Arial" w:hAnsi="Arial"/>
                <w:sz w:val="18"/>
                <w:lang w:eastAsia="en-US"/>
              </w:rPr>
              <w:t>Fortnightly</w:t>
            </w:r>
          </w:p>
        </w:tc>
        <w:tc>
          <w:tcPr>
            <w:tcW w:w="1985" w:type="dxa"/>
            <w:vMerge w:val="restart"/>
            <w:tcBorders>
              <w:left w:val="nil"/>
              <w:right w:val="nil"/>
            </w:tcBorders>
          </w:tcPr>
          <w:p w14:paraId="162BB5EF" w14:textId="00AE5833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  <w:r w:rsidRPr="00307CF7">
              <w:rPr>
                <w:rFonts w:ascii="Arial" w:hAnsi="Arial"/>
                <w:sz w:val="18"/>
                <w:lang w:eastAsia="en-US"/>
              </w:rPr>
              <w:t>Portable infra-red detector</w:t>
            </w:r>
          </w:p>
        </w:tc>
      </w:tr>
      <w:tr w:rsidR="002B409D" w:rsidRPr="00863F87" w14:paraId="4C96BB65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75107A6B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43550F6" w14:textId="0F1A8812" w:rsidR="002B409D" w:rsidRPr="009D5CF5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D5CF5">
              <w:rPr>
                <w:rFonts w:ascii="Arial" w:hAnsi="Arial"/>
                <w:sz w:val="18"/>
                <w:lang w:eastAsia="en-US"/>
              </w:rPr>
              <w:t>Carbon dioxide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5C6FAB08" w14:textId="07E2D476" w:rsidR="002B409D" w:rsidRPr="009D5CF5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D5CF5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43013E8D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21C98F9A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</w:tr>
      <w:tr w:rsidR="002B409D" w:rsidRPr="00863F87" w14:paraId="33CB6A16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482CBECD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7A09443" w14:textId="23FD7601" w:rsidR="002B409D" w:rsidRPr="00307CF7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307CF7">
              <w:rPr>
                <w:rFonts w:ascii="Arial" w:hAnsi="Arial"/>
                <w:sz w:val="18"/>
                <w:lang w:eastAsia="en-US"/>
              </w:rPr>
              <w:t>Oxygen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6664CDB7" w14:textId="4DA4D49C" w:rsidR="002B409D" w:rsidRPr="00307CF7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307CF7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4434DD97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3B25CA37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</w:tr>
      <w:tr w:rsidR="002B409D" w:rsidRPr="00863F87" w14:paraId="17376752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38C0ED51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C5D1FDB" w14:textId="477D531E" w:rsidR="002B409D" w:rsidRPr="00307CF7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307CF7">
              <w:rPr>
                <w:rFonts w:ascii="Arial" w:hAnsi="Arial"/>
                <w:sz w:val="18"/>
                <w:lang w:eastAsia="en-US"/>
              </w:rPr>
              <w:t>Atmospheric Pressure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7B9BEFD1" w14:textId="2DEA75B3" w:rsidR="002B409D" w:rsidRPr="00307CF7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307CF7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284C2E45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0D97E4F6" w14:textId="77777777" w:rsidR="002B409D" w:rsidRPr="00CF61CA" w:rsidRDefault="002B409D" w:rsidP="00CF61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00"/>
                <w:sz w:val="18"/>
                <w:lang w:eastAsia="en-US"/>
              </w:rPr>
            </w:pPr>
          </w:p>
        </w:tc>
      </w:tr>
      <w:tr w:rsidR="004B1AD9" w:rsidRPr="00863F87" w14:paraId="27CE1963" w14:textId="77777777" w:rsidTr="00680656">
        <w:trPr>
          <w:cantSplit/>
        </w:trPr>
        <w:tc>
          <w:tcPr>
            <w:tcW w:w="2128" w:type="dxa"/>
            <w:vMerge w:val="restart"/>
            <w:tcBorders>
              <w:left w:val="nil"/>
              <w:right w:val="nil"/>
            </w:tcBorders>
          </w:tcPr>
          <w:p w14:paraId="7EDE6D4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BH31 – 39, BH47 – 57, BH2003/1, Bh2003/2 and BH100-120 as shown on the drawings  referenced ESID8 for Phases 1, 2, 3 and 3a parts of the Application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614390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Methane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40DDA155" w14:textId="06E085C4" w:rsidR="004B1AD9" w:rsidRPr="009D5CF5" w:rsidRDefault="00527504" w:rsidP="00527504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D5CF5">
              <w:rPr>
                <w:rFonts w:ascii="Arial" w:hAnsi="Arial"/>
                <w:sz w:val="18"/>
                <w:lang w:eastAsia="en-US"/>
              </w:rPr>
              <w:t>1</w:t>
            </w:r>
            <w:r w:rsidR="004B1AD9" w:rsidRPr="009D5CF5">
              <w:rPr>
                <w:rFonts w:ascii="Arial" w:hAnsi="Arial"/>
                <w:sz w:val="18"/>
                <w:lang w:eastAsia="en-US"/>
              </w:rPr>
              <w:t>% v/v above agreed background levels</w:t>
            </w:r>
          </w:p>
        </w:tc>
        <w:tc>
          <w:tcPr>
            <w:tcW w:w="1275" w:type="dxa"/>
            <w:vMerge w:val="restart"/>
            <w:tcBorders>
              <w:left w:val="nil"/>
              <w:right w:val="nil"/>
            </w:tcBorders>
          </w:tcPr>
          <w:p w14:paraId="11830C27" w14:textId="77777777" w:rsidR="004B1AD9" w:rsidRPr="00863F87" w:rsidRDefault="004B1AD9" w:rsidP="004B1AD9">
            <w:pPr>
              <w:keepLines/>
              <w:widowControl w:val="0"/>
              <w:tabs>
                <w:tab w:val="left" w:pos="720"/>
              </w:tabs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Monthly</w:t>
            </w:r>
          </w:p>
        </w:tc>
        <w:tc>
          <w:tcPr>
            <w:tcW w:w="1985" w:type="dxa"/>
            <w:vMerge w:val="restart"/>
            <w:tcBorders>
              <w:left w:val="nil"/>
              <w:right w:val="nil"/>
            </w:tcBorders>
          </w:tcPr>
          <w:p w14:paraId="6B75F89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Portable infra-red detector</w:t>
            </w:r>
          </w:p>
        </w:tc>
      </w:tr>
      <w:tr w:rsidR="004B1AD9" w:rsidRPr="00863F87" w14:paraId="106EC191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28B0B9B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ED177A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Carbon dioxide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64E7F0CC" w14:textId="2D688C93" w:rsidR="004B1AD9" w:rsidRPr="009D5CF5" w:rsidRDefault="00527504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D5CF5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310DA59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73975A4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3F4631FB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040489A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D21AB6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Oxygen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4FBA53A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3A29274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57D5C72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C3D05C2" w14:textId="77777777" w:rsidTr="00680656">
        <w:trPr>
          <w:cantSplit/>
        </w:trPr>
        <w:tc>
          <w:tcPr>
            <w:tcW w:w="2128" w:type="dxa"/>
            <w:vMerge/>
            <w:tcBorders>
              <w:left w:val="nil"/>
              <w:right w:val="nil"/>
            </w:tcBorders>
          </w:tcPr>
          <w:p w14:paraId="02F84BF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A871E2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Atmospheric Pressure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7C9C3BF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No limit</w:t>
            </w:r>
          </w:p>
        </w:tc>
        <w:tc>
          <w:tcPr>
            <w:tcW w:w="1275" w:type="dxa"/>
            <w:vMerge/>
            <w:tcBorders>
              <w:left w:val="nil"/>
              <w:right w:val="nil"/>
            </w:tcBorders>
          </w:tcPr>
          <w:p w14:paraId="10B68C3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</w:tcPr>
          <w:p w14:paraId="462D8B1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</w:tbl>
    <w:p w14:paraId="2C12C39C" w14:textId="77777777" w:rsidR="004B1AD9" w:rsidRPr="00863F87" w:rsidRDefault="004B1AD9" w:rsidP="004B1AD9">
      <w:pPr>
        <w:widowControl w:val="0"/>
        <w:rPr>
          <w:rFonts w:ascii="Arial" w:eastAsia="Arial" w:hAnsi="Arial" w:cs="Arial"/>
          <w:sz w:val="20"/>
          <w:lang w:val="en-US" w:eastAsia="en-US"/>
        </w:rPr>
      </w:pPr>
    </w:p>
    <w:p w14:paraId="66E7133B" w14:textId="77777777" w:rsidR="004B1AD9" w:rsidRPr="00863F87" w:rsidRDefault="004B1AD9" w:rsidP="004B1AD9">
      <w:pPr>
        <w:widowControl w:val="0"/>
        <w:rPr>
          <w:rFonts w:ascii="Arial" w:eastAsia="Arial" w:hAnsi="Arial" w:cs="Arial"/>
          <w:sz w:val="20"/>
          <w:lang w:val="en-US" w:eastAsia="en-US"/>
        </w:rPr>
      </w:pPr>
    </w:p>
    <w:p w14:paraId="49D9BD49" w14:textId="77777777" w:rsidR="004B1AD9" w:rsidRPr="00863F87" w:rsidRDefault="004B1AD9" w:rsidP="004B1AD9">
      <w:pPr>
        <w:widowControl w:val="0"/>
        <w:rPr>
          <w:rFonts w:ascii="Arial" w:eastAsia="Arial" w:hAnsi="Arial" w:cs="Arial"/>
          <w:sz w:val="20"/>
          <w:lang w:val="en-US" w:eastAsia="en-US"/>
        </w:rPr>
      </w:pPr>
    </w:p>
    <w:p w14:paraId="413F8737" w14:textId="77777777" w:rsidR="004B1AD9" w:rsidRPr="00863F87" w:rsidRDefault="004B1AD9" w:rsidP="004B1AD9">
      <w:pPr>
        <w:widowControl w:val="0"/>
        <w:spacing w:before="2"/>
        <w:rPr>
          <w:rFonts w:ascii="Arial" w:eastAsia="Arial" w:hAnsi="Arial" w:cs="Arial"/>
          <w:sz w:val="25"/>
          <w:szCs w:val="25"/>
          <w:lang w:val="en-US" w:eastAsia="en-US"/>
        </w:rPr>
      </w:pPr>
    </w:p>
    <w:p w14:paraId="3D331FD3" w14:textId="77777777" w:rsidR="004B1AD9" w:rsidRPr="00863F87" w:rsidRDefault="004B1AD9" w:rsidP="004B1AD9">
      <w:pPr>
        <w:widowControl w:val="0"/>
        <w:outlineLvl w:val="2"/>
        <w:rPr>
          <w:rFonts w:ascii="Arial" w:eastAsia="Arial" w:hAnsi="Arial" w:cstheme="minorBidi"/>
          <w:szCs w:val="24"/>
          <w:lang w:val="en-US" w:eastAsia="en-US"/>
        </w:rPr>
      </w:pP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Table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S4.8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shall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be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amended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to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read:</w:t>
      </w:r>
    </w:p>
    <w:p w14:paraId="6D58A922" w14:textId="77777777" w:rsidR="004B1AD9" w:rsidRPr="00863F87" w:rsidRDefault="004B1AD9" w:rsidP="004B1AD9">
      <w:pPr>
        <w:widowControl w:val="0"/>
        <w:spacing w:before="2"/>
        <w:rPr>
          <w:rFonts w:ascii="Arial" w:eastAsia="Arial" w:hAnsi="Arial" w:cs="Arial"/>
          <w:sz w:val="25"/>
          <w:szCs w:val="25"/>
          <w:lang w:val="en-US" w:eastAsia="en-US"/>
        </w:rPr>
      </w:pPr>
    </w:p>
    <w:tbl>
      <w:tblPr>
        <w:tblW w:w="8507" w:type="dxa"/>
        <w:tblInd w:w="849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2"/>
        <w:gridCol w:w="1701"/>
        <w:gridCol w:w="1275"/>
        <w:gridCol w:w="1701"/>
        <w:gridCol w:w="1418"/>
      </w:tblGrid>
      <w:tr w:rsidR="004B1AD9" w:rsidRPr="00863F87" w14:paraId="028A71AC" w14:textId="77777777" w:rsidTr="00680656">
        <w:trPr>
          <w:cantSplit/>
          <w:tblHeader/>
        </w:trPr>
        <w:tc>
          <w:tcPr>
            <w:tcW w:w="8507" w:type="dxa"/>
            <w:gridSpan w:val="5"/>
            <w:tcBorders>
              <w:bottom w:val="single" w:sz="4" w:space="0" w:color="auto"/>
            </w:tcBorders>
            <w:shd w:val="clear" w:color="auto" w:fill="000000"/>
          </w:tcPr>
          <w:p w14:paraId="7D5D6220" w14:textId="77777777" w:rsidR="004B1AD9" w:rsidRPr="00863F87" w:rsidRDefault="004B1AD9" w:rsidP="004B1AD9">
            <w:pPr>
              <w:widowControl w:val="0"/>
              <w:spacing w:before="35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Table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S4.8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Leachate– other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monitoring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requirements</w:t>
            </w:r>
          </w:p>
        </w:tc>
      </w:tr>
      <w:tr w:rsidR="004B1AD9" w:rsidRPr="00863F87" w14:paraId="68F04382" w14:textId="77777777" w:rsidTr="00680656">
        <w:trPr>
          <w:cantSplit/>
          <w:tblHeader/>
        </w:trPr>
        <w:tc>
          <w:tcPr>
            <w:tcW w:w="2412" w:type="dxa"/>
            <w:tcBorders>
              <w:left w:val="nil"/>
              <w:right w:val="nil"/>
            </w:tcBorders>
          </w:tcPr>
          <w:p w14:paraId="14377355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Emission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point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reference</w:t>
            </w:r>
            <w:r w:rsidRPr="00863F87">
              <w:rPr>
                <w:rFonts w:ascii="Arial" w:eastAsiaTheme="minorHAnsi" w:hAnsi="Arial" w:cs="Arial"/>
                <w:b/>
                <w:spacing w:val="31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or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 xml:space="preserve">source 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or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description</w:t>
            </w:r>
            <w:r w:rsidRPr="00863F87">
              <w:rPr>
                <w:rFonts w:ascii="Arial" w:eastAsiaTheme="minorHAnsi" w:hAnsi="Arial" w:cs="Arial"/>
                <w:b/>
                <w:spacing w:val="27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of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point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of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measurement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E503EED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 xml:space="preserve">Parameter  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578AD9AC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vertAlign w:val="superscript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>Monitoring frequency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4CD7195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Monitoring</w:t>
            </w:r>
            <w:r w:rsidRPr="00863F87">
              <w:rPr>
                <w:rFonts w:ascii="Arial" w:eastAsiaTheme="minorHAnsi" w:hAnsi="Arial" w:cs="Arial"/>
                <w:b/>
                <w:spacing w:val="29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standard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or</w:t>
            </w:r>
            <w:r w:rsidRPr="00863F87">
              <w:rPr>
                <w:rFonts w:ascii="Arial" w:eastAsiaTheme="minorHAnsi" w:hAnsi="Arial" w:cs="Arial"/>
                <w:b/>
                <w:spacing w:val="25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method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588B094A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Other specifications</w:t>
            </w:r>
          </w:p>
        </w:tc>
      </w:tr>
      <w:tr w:rsidR="004B1AD9" w:rsidRPr="00863F87" w14:paraId="66D978A4" w14:textId="77777777" w:rsidTr="00680656">
        <w:trPr>
          <w:cantSplit/>
        </w:trPr>
        <w:tc>
          <w:tcPr>
            <w:tcW w:w="2412" w:type="dxa"/>
            <w:vMerge w:val="restart"/>
            <w:tcBorders>
              <w:left w:val="nil"/>
              <w:right w:val="nil"/>
            </w:tcBorders>
          </w:tcPr>
          <w:p w14:paraId="645AB41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 xml:space="preserve">Phase1A and Phase 1B - </w:t>
            </w:r>
          </w:p>
          <w:p w14:paraId="06BB6C0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LCP1AR</w:t>
            </w:r>
          </w:p>
          <w:p w14:paraId="5F2B758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1C – LCP1C</w:t>
            </w:r>
          </w:p>
          <w:p w14:paraId="214865A1" w14:textId="2D2AEC75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2a – LCP2A</w:t>
            </w:r>
            <w:r w:rsidR="00BD193B">
              <w:rPr>
                <w:rFonts w:ascii="Arial" w:hAnsi="Arial"/>
                <w:sz w:val="18"/>
                <w:lang w:val="en-US" w:eastAsia="en-US"/>
              </w:rPr>
              <w:t>r2</w:t>
            </w:r>
          </w:p>
          <w:p w14:paraId="716FA40E" w14:textId="62BE1161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2b – LCP2B</w:t>
            </w:r>
            <w:r w:rsidR="00BD193B">
              <w:rPr>
                <w:rFonts w:ascii="Arial" w:hAnsi="Arial"/>
                <w:sz w:val="18"/>
                <w:lang w:val="en-US" w:eastAsia="en-US"/>
              </w:rPr>
              <w:t>r2</w:t>
            </w:r>
          </w:p>
          <w:p w14:paraId="62F5B3BB" w14:textId="0F93C8E3" w:rsidR="004B1AD9" w:rsidRPr="00863F87" w:rsidRDefault="00BD193B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>
              <w:rPr>
                <w:rFonts w:ascii="Arial" w:hAnsi="Arial"/>
                <w:sz w:val="18"/>
                <w:lang w:val="en-US" w:eastAsia="en-US"/>
              </w:rPr>
              <w:t>Phase 2c – LCP2Cr</w:t>
            </w:r>
          </w:p>
          <w:p w14:paraId="06FCF68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3(1)+extension</w:t>
            </w:r>
          </w:p>
          <w:p w14:paraId="3189B07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LCP3</w:t>
            </w:r>
          </w:p>
          <w:p w14:paraId="0A42C96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Phase 3A – LCP3A</w:t>
            </w:r>
          </w:p>
          <w:p w14:paraId="3F34380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1570BD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Temperature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136DE4A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 w:val="restart"/>
            <w:tcBorders>
              <w:left w:val="nil"/>
              <w:right w:val="nil"/>
            </w:tcBorders>
          </w:tcPr>
          <w:p w14:paraId="79EA120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In accordance with the Environment agency’s “Guidance on Monitoring of Landfill Leachate, Groundwater and Surface Water” (LFTGN02)</w:t>
            </w:r>
          </w:p>
        </w:tc>
        <w:tc>
          <w:tcPr>
            <w:tcW w:w="1418" w:type="dxa"/>
            <w:vMerge w:val="restart"/>
            <w:tcBorders>
              <w:left w:val="nil"/>
              <w:right w:val="nil"/>
            </w:tcBorders>
          </w:tcPr>
          <w:p w14:paraId="23C20F8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048EBE2F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3FF60EE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DA7BB1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Electrical Conductivity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06C2550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6843B87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9079FE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BB74450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7322D34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A116D6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pH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99F751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655CD22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34F7A66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6C7BEC98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60C47FC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6D6824B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proofErr w:type="spellStart"/>
            <w:r w:rsidRPr="00863F87">
              <w:rPr>
                <w:rFonts w:ascii="Arial" w:hAnsi="Arial"/>
                <w:sz w:val="18"/>
                <w:lang w:eastAsia="en-US"/>
              </w:rPr>
              <w:t>Ammonical</w:t>
            </w:r>
            <w:proofErr w:type="spellEnd"/>
            <w:r w:rsidRPr="00863F87">
              <w:rPr>
                <w:rFonts w:ascii="Arial" w:hAnsi="Arial"/>
                <w:sz w:val="18"/>
                <w:lang w:eastAsia="en-US"/>
              </w:rPr>
              <w:t xml:space="preserve"> Nitrogen (NH</w:t>
            </w:r>
            <w:r w:rsidRPr="00863F87">
              <w:rPr>
                <w:rFonts w:ascii="Arial" w:hAnsi="Arial"/>
                <w:sz w:val="18"/>
                <w:vertAlign w:val="subscript"/>
                <w:lang w:eastAsia="en-US"/>
              </w:rPr>
              <w:t>4</w:t>
            </w:r>
            <w:r w:rsidRPr="00863F87">
              <w:rPr>
                <w:rFonts w:ascii="Arial" w:hAnsi="Arial"/>
                <w:sz w:val="18"/>
                <w:lang w:eastAsia="en-US"/>
              </w:rPr>
              <w:t>-N)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4F55EF6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2ECF0C2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5813038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DA82D51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6930822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4FDBA4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Chloride (Cl)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14DF304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514BAD0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5F3A610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1D02194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17DF60F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6F984DE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Total alkalinity (CaCO</w:t>
            </w:r>
            <w:r w:rsidRPr="00863F87">
              <w:rPr>
                <w:rFonts w:ascii="Arial" w:hAnsi="Arial"/>
                <w:sz w:val="18"/>
                <w:vertAlign w:val="subscript"/>
                <w:lang w:eastAsia="en-US"/>
              </w:rPr>
              <w:t>3</w:t>
            </w:r>
            <w:r w:rsidRPr="00863F87">
              <w:rPr>
                <w:rFonts w:ascii="Arial" w:hAnsi="Arial"/>
                <w:sz w:val="18"/>
                <w:lang w:eastAsia="en-US"/>
              </w:rPr>
              <w:t xml:space="preserve">)(tot </w:t>
            </w:r>
            <w:proofErr w:type="spellStart"/>
            <w:r w:rsidRPr="00863F87">
              <w:rPr>
                <w:rFonts w:ascii="Arial" w:hAnsi="Arial"/>
                <w:sz w:val="18"/>
                <w:lang w:eastAsia="en-US"/>
              </w:rPr>
              <w:t>alk</w:t>
            </w:r>
            <w:proofErr w:type="spellEnd"/>
            <w:r w:rsidRPr="00863F87">
              <w:rPr>
                <w:rFonts w:ascii="Arial" w:hAnsi="Arial"/>
                <w:sz w:val="18"/>
                <w:lang w:eastAsia="en-US"/>
              </w:rPr>
              <w:t>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40F0A2A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6A9BD7E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77B765F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4C378674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38A50B0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EA5B4D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Magnesium (Mg)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6182C2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8635C1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66CFC7F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4697200A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092DF8A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43A97A8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Potassium (k)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57CDA48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72D4D4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6FF935F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817C785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2EB4F02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6E6EF8A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Total sulphates (SO</w:t>
            </w:r>
            <w:r w:rsidRPr="00863F87">
              <w:rPr>
                <w:rFonts w:ascii="Arial" w:hAnsi="Arial"/>
                <w:sz w:val="18"/>
                <w:vertAlign w:val="subscript"/>
                <w:lang w:eastAsia="en-US"/>
              </w:rPr>
              <w:t>4</w:t>
            </w:r>
            <w:r w:rsidRPr="00863F87">
              <w:rPr>
                <w:rFonts w:ascii="Arial" w:hAnsi="Arial"/>
                <w:sz w:val="18"/>
                <w:lang w:eastAsia="en-US"/>
              </w:rPr>
              <w:t>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3246777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5460C9E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202E379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7BBCF4C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334DF21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04E103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Calcium (Ca)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5DD1B57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512CB1F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3AB408A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F6A0B6C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6B0C630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540349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Sodium (Na)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1B2EB3D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69B5116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626A346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47D9DA8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4244EF3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69993D8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BOD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36D9971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548638A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3C383CB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26AC1C4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72160ED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343717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COD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5D65DB7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27A2601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1B4E359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469294A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749842D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049D6C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TOC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7BC156A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43260DA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25E6702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86D0584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2161BA4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3D34DB3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TON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FCA8C2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86F460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2FDD50A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724289DB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69797EC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750192B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proofErr w:type="spellStart"/>
            <w:r w:rsidRPr="00863F87">
              <w:rPr>
                <w:rFonts w:ascii="Arial" w:hAnsi="Arial"/>
                <w:sz w:val="18"/>
                <w:lang w:eastAsia="en-US"/>
              </w:rPr>
              <w:t>Mecoprop</w:t>
            </w:r>
            <w:proofErr w:type="spellEnd"/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5866BBC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783E321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5142E5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0EC8332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7DAF96F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440284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Mercury</w:t>
            </w:r>
            <w:r w:rsidRPr="00863F87">
              <w:rPr>
                <w:rFonts w:ascii="Arial" w:eastAsiaTheme="minorHAnsi" w:hAnsiTheme="minorHAnsi" w:cstheme="minorBidi"/>
                <w:spacing w:val="-3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(Hg)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C55E07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459129A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6CF8694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47112FFA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5C71CEE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51C826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Lead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</w:t>
            </w:r>
            <w:proofErr w:type="spellStart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Pb</w:t>
            </w:r>
            <w:proofErr w:type="spellEnd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1C2E87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2D5C97D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5439C39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4A3A5A0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796A658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1C5F8D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Zinc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(Zn)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2E7E8E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Annually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35DEEAD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43E433C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5D67273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3515AB6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B5DD58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Copper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(Cu)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9D4811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Annually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6869374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277A9C9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0E0B5AD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2EF1699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E6C881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Cadmium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(Cd)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4ADCA1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Annually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3A2E0E2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13E19A1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3EA521B5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57A6817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9C1A75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Nickel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(Ni)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53DB12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Annually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2AC1613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57BB11C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7AAD6274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600AFB9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0638E3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Iron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(Fe)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65418E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Annually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34BCA2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D97268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EE45B39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68A6FE7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97C0A1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>Chromium (Cr)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69C1AC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>Annually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3DBC18E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7413991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FDE3EC2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098C742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C50927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Manganese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</w:t>
            </w:r>
            <w:proofErr w:type="spellStart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Mn</w:t>
            </w:r>
            <w:proofErr w:type="spellEnd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A10F0E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Annually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26F75F0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7B0592D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</w:tbl>
    <w:p w14:paraId="2C1A626F" w14:textId="77777777" w:rsidR="004B1AD9" w:rsidRPr="00863F87" w:rsidRDefault="004B1AD9" w:rsidP="004B1AD9">
      <w:pPr>
        <w:widowControl w:val="0"/>
        <w:rPr>
          <w:rFonts w:ascii="Arial" w:eastAsia="Arial" w:hAnsi="Arial" w:cs="Arial"/>
          <w:sz w:val="20"/>
          <w:lang w:val="en-US" w:eastAsia="en-US"/>
        </w:rPr>
      </w:pPr>
    </w:p>
    <w:p w14:paraId="0B3EFA85" w14:textId="77777777" w:rsidR="004B1AD9" w:rsidRPr="00863F87" w:rsidRDefault="004B1AD9" w:rsidP="004B1AD9">
      <w:pPr>
        <w:widowControl w:val="0"/>
        <w:rPr>
          <w:rFonts w:ascii="Arial" w:eastAsia="Arial" w:hAnsi="Arial" w:cs="Arial"/>
          <w:sz w:val="20"/>
          <w:lang w:val="en-US" w:eastAsia="en-US"/>
        </w:rPr>
      </w:pPr>
    </w:p>
    <w:p w14:paraId="0A1D6AA8" w14:textId="77777777" w:rsidR="004B1AD9" w:rsidRPr="00863F87" w:rsidRDefault="004B1AD9" w:rsidP="004B1AD9">
      <w:pPr>
        <w:widowControl w:val="0"/>
        <w:spacing w:before="2"/>
        <w:rPr>
          <w:rFonts w:ascii="Arial" w:eastAsia="Arial" w:hAnsi="Arial" w:cs="Arial"/>
          <w:sz w:val="25"/>
          <w:szCs w:val="25"/>
          <w:lang w:val="en-US" w:eastAsia="en-US"/>
        </w:rPr>
      </w:pPr>
    </w:p>
    <w:p w14:paraId="25915433" w14:textId="77777777" w:rsidR="004B1AD9" w:rsidRPr="00863F87" w:rsidRDefault="004B1AD9" w:rsidP="004B1AD9">
      <w:pPr>
        <w:widowControl w:val="0"/>
        <w:outlineLvl w:val="2"/>
        <w:rPr>
          <w:rFonts w:ascii="Arial" w:eastAsia="Arial" w:hAnsi="Arial" w:cstheme="minorBidi"/>
          <w:szCs w:val="24"/>
          <w:lang w:val="en-US" w:eastAsia="en-US"/>
        </w:rPr>
      </w:pP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Table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S4.10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shall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be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amended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to</w:t>
      </w:r>
      <w:r w:rsidRPr="00863F87">
        <w:rPr>
          <w:rFonts w:ascii="Arial" w:eastAsia="Arial" w:hAnsi="Arial" w:cstheme="minorBidi"/>
          <w:b/>
          <w:bCs/>
          <w:szCs w:val="24"/>
          <w:lang w:val="en-US" w:eastAsia="en-US"/>
        </w:rPr>
        <w:t xml:space="preserve"> </w:t>
      </w:r>
      <w:r w:rsidRPr="00863F87">
        <w:rPr>
          <w:rFonts w:ascii="Arial" w:eastAsia="Arial" w:hAnsi="Arial" w:cstheme="minorBidi"/>
          <w:b/>
          <w:bCs/>
          <w:spacing w:val="-1"/>
          <w:szCs w:val="24"/>
          <w:lang w:val="en-US" w:eastAsia="en-US"/>
        </w:rPr>
        <w:t>read:</w:t>
      </w:r>
    </w:p>
    <w:p w14:paraId="5357DF99" w14:textId="77777777" w:rsidR="004B1AD9" w:rsidRPr="00863F87" w:rsidRDefault="004B1AD9" w:rsidP="004B1AD9">
      <w:pPr>
        <w:widowControl w:val="0"/>
        <w:spacing w:before="1"/>
        <w:rPr>
          <w:rFonts w:ascii="Arial" w:eastAsia="Arial" w:hAnsi="Arial" w:cs="Arial"/>
          <w:b/>
          <w:bCs/>
          <w:szCs w:val="24"/>
          <w:lang w:val="en-US" w:eastAsia="en-US"/>
        </w:rPr>
      </w:pPr>
    </w:p>
    <w:tbl>
      <w:tblPr>
        <w:tblW w:w="8507" w:type="dxa"/>
        <w:tblInd w:w="849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2"/>
        <w:gridCol w:w="1701"/>
        <w:gridCol w:w="1275"/>
        <w:gridCol w:w="1701"/>
        <w:gridCol w:w="1418"/>
      </w:tblGrid>
      <w:tr w:rsidR="004B1AD9" w:rsidRPr="00863F87" w14:paraId="7A2FE168" w14:textId="77777777" w:rsidTr="00680656">
        <w:trPr>
          <w:cantSplit/>
          <w:tblHeader/>
        </w:trPr>
        <w:tc>
          <w:tcPr>
            <w:tcW w:w="8507" w:type="dxa"/>
            <w:gridSpan w:val="5"/>
            <w:tcBorders>
              <w:bottom w:val="single" w:sz="4" w:space="0" w:color="auto"/>
            </w:tcBorders>
            <w:shd w:val="clear" w:color="auto" w:fill="000000"/>
          </w:tcPr>
          <w:p w14:paraId="6D29DDD3" w14:textId="77777777" w:rsidR="004B1AD9" w:rsidRPr="00863F87" w:rsidRDefault="004B1AD9" w:rsidP="004B1AD9">
            <w:pPr>
              <w:widowControl w:val="0"/>
              <w:spacing w:before="35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Table S4.10 Groundwater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–</w:t>
            </w:r>
            <w:r w:rsidRPr="00863F87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other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monitoring</w:t>
            </w:r>
            <w:r w:rsidRPr="00863F87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requirements</w:t>
            </w:r>
          </w:p>
        </w:tc>
      </w:tr>
      <w:tr w:rsidR="004B1AD9" w:rsidRPr="00863F87" w14:paraId="75B8299F" w14:textId="77777777" w:rsidTr="00680656">
        <w:trPr>
          <w:cantSplit/>
          <w:tblHeader/>
        </w:trPr>
        <w:tc>
          <w:tcPr>
            <w:tcW w:w="2412" w:type="dxa"/>
            <w:tcBorders>
              <w:left w:val="nil"/>
              <w:right w:val="nil"/>
            </w:tcBorders>
          </w:tcPr>
          <w:p w14:paraId="19E7596E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Emission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point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reference</w:t>
            </w:r>
            <w:r w:rsidRPr="00863F87">
              <w:rPr>
                <w:rFonts w:ascii="Arial" w:eastAsiaTheme="minorHAnsi" w:hAnsi="Arial" w:cs="Arial"/>
                <w:b/>
                <w:spacing w:val="31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or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 xml:space="preserve">source 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or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description</w:t>
            </w:r>
            <w:r w:rsidRPr="00863F87">
              <w:rPr>
                <w:rFonts w:ascii="Arial" w:eastAsiaTheme="minorHAnsi" w:hAnsi="Arial" w:cs="Arial"/>
                <w:b/>
                <w:spacing w:val="27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of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point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of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measurement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B5E942C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 xml:space="preserve">Parameter  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56673333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vertAlign w:val="superscript"/>
                <w:lang w:eastAsia="en-US"/>
              </w:rPr>
            </w:pPr>
            <w:r w:rsidRPr="00863F87">
              <w:rPr>
                <w:rFonts w:ascii="Arial" w:hAnsi="Arial"/>
                <w:b/>
                <w:sz w:val="18"/>
                <w:lang w:eastAsia="en-US"/>
              </w:rPr>
              <w:t>Monitoring frequency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02415DA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Monitoring</w:t>
            </w:r>
            <w:r w:rsidRPr="00863F87">
              <w:rPr>
                <w:rFonts w:ascii="Arial" w:eastAsiaTheme="minorHAnsi" w:hAnsi="Arial" w:cs="Arial"/>
                <w:b/>
                <w:spacing w:val="29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standard</w:t>
            </w:r>
            <w:r w:rsidRPr="00863F87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 xml:space="preserve"> or</w:t>
            </w:r>
            <w:r w:rsidRPr="00863F87">
              <w:rPr>
                <w:rFonts w:ascii="Arial" w:eastAsiaTheme="minorHAnsi" w:hAnsi="Arial" w:cs="Arial"/>
                <w:b/>
                <w:spacing w:val="25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method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13671C5F" w14:textId="77777777" w:rsidR="004B1AD9" w:rsidRPr="00863F87" w:rsidRDefault="004B1AD9" w:rsidP="004B1AD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63F87">
              <w:rPr>
                <w:rFonts w:ascii="Arial" w:eastAsiaTheme="minorHAnsi" w:hAnsi="Arial" w:cs="Arial"/>
                <w:b/>
                <w:spacing w:val="-1"/>
                <w:sz w:val="18"/>
                <w:szCs w:val="18"/>
                <w:lang w:val="en-US" w:eastAsia="en-US"/>
              </w:rPr>
              <w:t>Other specifications</w:t>
            </w:r>
          </w:p>
        </w:tc>
      </w:tr>
      <w:tr w:rsidR="004B1AD9" w:rsidRPr="00863F87" w14:paraId="082511C8" w14:textId="77777777" w:rsidTr="00680656">
        <w:trPr>
          <w:cantSplit/>
        </w:trPr>
        <w:tc>
          <w:tcPr>
            <w:tcW w:w="2412" w:type="dxa"/>
            <w:vMerge w:val="restart"/>
            <w:tcBorders>
              <w:left w:val="nil"/>
              <w:right w:val="nil"/>
            </w:tcBorders>
          </w:tcPr>
          <w:p w14:paraId="3521B30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u w:val="single"/>
                <w:lang w:val="en-US" w:eastAsia="en-US"/>
              </w:rPr>
              <w:t>Upstream</w:t>
            </w:r>
          </w:p>
          <w:p w14:paraId="68DE979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GWBH32, GW1, GWBH33, GWBH34, GW2, GWBH35</w:t>
            </w:r>
          </w:p>
          <w:p w14:paraId="3E6B747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</w:p>
          <w:p w14:paraId="3B5F106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u w:val="single"/>
                <w:lang w:val="en-US" w:eastAsia="en-US"/>
              </w:rPr>
              <w:t>Downstream</w:t>
            </w:r>
            <w:r w:rsidRPr="00863F87">
              <w:rPr>
                <w:rFonts w:ascii="Arial" w:hAnsi="Arial"/>
                <w:sz w:val="18"/>
                <w:lang w:val="en-US" w:eastAsia="en-US"/>
              </w:rPr>
              <w:t xml:space="preserve"> </w:t>
            </w:r>
          </w:p>
          <w:p w14:paraId="49053B3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GWBH25, GWBH26,</w:t>
            </w:r>
          </w:p>
          <w:p w14:paraId="68BCF01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GWBH27B, GWBH06R,</w:t>
            </w:r>
          </w:p>
          <w:p w14:paraId="33527C2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GWBH36, GWBH28, GWBH24, GWBH22, GWBH23, GWBH07, GWBH04</w:t>
            </w:r>
          </w:p>
          <w:p w14:paraId="7E7235B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as shown on the 2</w:t>
            </w:r>
          </w:p>
          <w:p w14:paraId="7E8495B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drawings referenced</w:t>
            </w:r>
          </w:p>
          <w:p w14:paraId="3F7133B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ESID11 for Phases 1, 2, 3</w:t>
            </w:r>
          </w:p>
          <w:p w14:paraId="74DA25B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and 3a parts of the</w:t>
            </w:r>
          </w:p>
          <w:p w14:paraId="6FE67BD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Application</w:t>
            </w:r>
          </w:p>
          <w:p w14:paraId="782A636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D33BD4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Water level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14F157C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701" w:type="dxa"/>
            <w:vMerge w:val="restart"/>
            <w:tcBorders>
              <w:left w:val="nil"/>
              <w:right w:val="nil"/>
            </w:tcBorders>
          </w:tcPr>
          <w:p w14:paraId="09C191B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In accordance with the Environment agency’s “Guidance on Monitoring of Landfill Leachate, Groundwater and Surface Water” (LFTGN02)</w:t>
            </w:r>
          </w:p>
        </w:tc>
        <w:tc>
          <w:tcPr>
            <w:tcW w:w="1418" w:type="dxa"/>
            <w:vMerge w:val="restart"/>
            <w:tcBorders>
              <w:left w:val="nil"/>
              <w:right w:val="nil"/>
            </w:tcBorders>
          </w:tcPr>
          <w:p w14:paraId="61FED45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E8059A6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1127E90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4323239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Electrical Conductivity (EC)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3619D36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17CF744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CAB9BB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EE8F286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0CFBFD5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3A31AEE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pH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1F0F4FF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297ADF1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69CC551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43D35930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29ACEE1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6A3712B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proofErr w:type="spellStart"/>
            <w:r w:rsidRPr="00863F87">
              <w:rPr>
                <w:rFonts w:ascii="Arial" w:hAnsi="Arial"/>
                <w:sz w:val="18"/>
                <w:lang w:eastAsia="en-US"/>
              </w:rPr>
              <w:t>Ammonical</w:t>
            </w:r>
            <w:proofErr w:type="spellEnd"/>
            <w:r w:rsidRPr="00863F87">
              <w:rPr>
                <w:rFonts w:ascii="Arial" w:hAnsi="Arial"/>
                <w:sz w:val="18"/>
                <w:lang w:eastAsia="en-US"/>
              </w:rPr>
              <w:t xml:space="preserve"> Nitrogen (NH</w:t>
            </w:r>
            <w:r w:rsidRPr="00863F87">
              <w:rPr>
                <w:rFonts w:ascii="Arial" w:hAnsi="Arial"/>
                <w:sz w:val="18"/>
                <w:vertAlign w:val="subscript"/>
                <w:lang w:eastAsia="en-US"/>
              </w:rPr>
              <w:t>4</w:t>
            </w:r>
            <w:r w:rsidRPr="00863F87">
              <w:rPr>
                <w:rFonts w:ascii="Arial" w:hAnsi="Arial"/>
                <w:sz w:val="18"/>
                <w:lang w:eastAsia="en-US"/>
              </w:rPr>
              <w:t>-N)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5DD6DEC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172E989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71A0E08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089AEC3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1E1169D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D1744E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Chloride (Cl)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0BB81A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5468AEF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4F0C28E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8FDD473" w14:textId="77777777" w:rsidTr="00680656">
        <w:trPr>
          <w:cantSplit/>
        </w:trPr>
        <w:tc>
          <w:tcPr>
            <w:tcW w:w="2412" w:type="dxa"/>
            <w:vMerge w:val="restart"/>
            <w:tcBorders>
              <w:left w:val="nil"/>
              <w:right w:val="nil"/>
            </w:tcBorders>
          </w:tcPr>
          <w:p w14:paraId="5D0232F3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GWBH27B,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GWBH36</w:t>
            </w:r>
          </w:p>
          <w:p w14:paraId="3869726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shown</w:t>
            </w:r>
            <w:r w:rsidRPr="00863F87">
              <w:rPr>
                <w:rFonts w:ascii="Arial" w:eastAsiaTheme="minorHAnsi" w:hAnsiTheme="minorHAnsi" w:cstheme="minorBidi"/>
                <w:spacing w:val="1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on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the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2</w:t>
            </w:r>
            <w:r w:rsidRPr="00863F87">
              <w:rPr>
                <w:rFonts w:ascii="Arial" w:eastAsiaTheme="minorHAnsi" w:hAnsiTheme="minorHAnsi" w:cstheme="minorBidi"/>
                <w:spacing w:val="26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drawings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referenced</w:t>
            </w:r>
            <w:r w:rsidRPr="00863F87">
              <w:rPr>
                <w:rFonts w:ascii="Arial" w:eastAsiaTheme="minorHAnsi" w:hAnsiTheme="minorHAnsi" w:cstheme="minorBidi"/>
                <w:spacing w:val="27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ESID11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for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Phases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1,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2,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3</w:t>
            </w:r>
            <w:r w:rsidRPr="00863F87">
              <w:rPr>
                <w:rFonts w:ascii="Arial" w:eastAsiaTheme="minorHAnsi" w:hAnsiTheme="minorHAnsi" w:cstheme="minorBidi"/>
                <w:spacing w:val="27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and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3a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 xml:space="preserve"> parts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of</w:t>
            </w:r>
            <w:r w:rsidRPr="00863F87">
              <w:rPr>
                <w:rFonts w:ascii="Arial" w:eastAsiaTheme="minorHAnsi" w:hAnsiTheme="minorHAnsi" w:cstheme="minorBidi"/>
                <w:spacing w:val="2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the</w:t>
            </w:r>
            <w:r w:rsidRPr="00863F87">
              <w:rPr>
                <w:rFonts w:ascii="Arial" w:eastAsiaTheme="minorHAnsi" w:hAnsiTheme="minorHAnsi" w:cstheme="minorBidi"/>
                <w:spacing w:val="23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Application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0561F3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Lead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</w:t>
            </w:r>
            <w:proofErr w:type="spellStart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Pb</w:t>
            </w:r>
            <w:proofErr w:type="spellEnd"/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2F7BC3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34FBADB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36453B3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53372C6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5CCBF1F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70EF87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proofErr w:type="spellStart"/>
            <w:r w:rsidRPr="00863F87">
              <w:rPr>
                <w:rFonts w:ascii="Arial" w:hAnsi="Arial"/>
                <w:sz w:val="18"/>
                <w:lang w:eastAsia="en-US"/>
              </w:rPr>
              <w:t>Mecoprop</w:t>
            </w:r>
            <w:proofErr w:type="spellEnd"/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345F7FC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4EB5706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21A6C07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CDCD273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71C6D6F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431B50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Mercury</w:t>
            </w:r>
            <w:r w:rsidRPr="00863F87">
              <w:rPr>
                <w:rFonts w:ascii="Arial" w:eastAsiaTheme="minorHAnsi" w:hAnsiTheme="minorHAnsi" w:cstheme="minorBidi"/>
                <w:spacing w:val="-3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(Hg)</w:t>
            </w:r>
          </w:p>
        </w:tc>
        <w:tc>
          <w:tcPr>
            <w:tcW w:w="127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1FB55D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1217FF4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3DA9242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26F93FC" w14:textId="77777777" w:rsidTr="00680656">
        <w:trPr>
          <w:cantSplit/>
        </w:trPr>
        <w:tc>
          <w:tcPr>
            <w:tcW w:w="2412" w:type="dxa"/>
            <w:vMerge w:val="restart"/>
            <w:tcBorders>
              <w:left w:val="nil"/>
              <w:right w:val="nil"/>
            </w:tcBorders>
          </w:tcPr>
          <w:p w14:paraId="5E8236E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u w:val="single"/>
                <w:lang w:val="en-US" w:eastAsia="en-US"/>
              </w:rPr>
              <w:t>Upstream</w:t>
            </w:r>
          </w:p>
          <w:p w14:paraId="4482284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GWBH32, GW1, GWBH33, GWBH34, GW2, GWBH35</w:t>
            </w:r>
          </w:p>
          <w:p w14:paraId="5050AB4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</w:p>
          <w:p w14:paraId="41C86B9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u w:val="single"/>
                <w:lang w:val="en-US" w:eastAsia="en-US"/>
              </w:rPr>
              <w:t>Downstream</w:t>
            </w:r>
            <w:r w:rsidRPr="00863F87">
              <w:rPr>
                <w:rFonts w:ascii="Arial" w:hAnsi="Arial"/>
                <w:sz w:val="18"/>
                <w:lang w:val="en-US" w:eastAsia="en-US"/>
              </w:rPr>
              <w:t xml:space="preserve"> </w:t>
            </w:r>
          </w:p>
          <w:p w14:paraId="40D41F5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GWBH25, GWBH26,</w:t>
            </w:r>
          </w:p>
          <w:p w14:paraId="24C2981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GWBH27B, GWBH06R,</w:t>
            </w:r>
          </w:p>
          <w:p w14:paraId="58512AC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GWBH36, GWBH28, GWBH24, GWBH22, GWBH23, GWBH07, GWBH04</w:t>
            </w:r>
          </w:p>
          <w:p w14:paraId="3CE3FE1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val="en-US" w:eastAsia="en-US"/>
              </w:rPr>
              <w:t>as shown on the 2</w:t>
            </w:r>
          </w:p>
          <w:p w14:paraId="1198CA9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drawings referenced</w:t>
            </w:r>
          </w:p>
          <w:p w14:paraId="2DA01EA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ESID11 for Phases 1, 2, 3</w:t>
            </w:r>
          </w:p>
          <w:p w14:paraId="72C5B24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and 3a parts of the</w:t>
            </w:r>
          </w:p>
          <w:p w14:paraId="255643E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Application</w:t>
            </w:r>
          </w:p>
          <w:p w14:paraId="797818E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F617A1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Total alkalinity (CaCO</w:t>
            </w:r>
            <w:r w:rsidRPr="00863F87">
              <w:rPr>
                <w:rFonts w:ascii="Arial" w:hAnsi="Arial" w:cs="Arial"/>
                <w:sz w:val="18"/>
                <w:szCs w:val="18"/>
                <w:vertAlign w:val="subscript"/>
                <w:lang w:eastAsia="en-US"/>
              </w:rPr>
              <w:t>3</w:t>
            </w:r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 xml:space="preserve">)(tot </w:t>
            </w:r>
            <w:proofErr w:type="spellStart"/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alk</w:t>
            </w:r>
            <w:proofErr w:type="spellEnd"/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9969CF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120FFE2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A95086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8694BBB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5D8CF21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330BB3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Magnesium (Mg)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7F8A284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7238380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71CB899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8317663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6A8B067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72850D8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Potassium (k)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7563DFC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138C03D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7D7C64B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B9F3FE5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0C9771A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8EF1A2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Zinc</w:t>
            </w:r>
            <w:r w:rsidRPr="00863F87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(Zn)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77CA72B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2CA0246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16A0A32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FDA4CE8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1763074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4D1B663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Copper</w:t>
            </w:r>
            <w:r w:rsidRPr="00863F87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(Cu)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F2D3EF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75D68F8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434C440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0B5B31C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54C538F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D286AE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Cadmium</w:t>
            </w:r>
            <w:r w:rsidRPr="00863F87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(Cd)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0298DDD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3D83E32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7AE9C7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7C1F827D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65A51B4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0A135D8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Nickel (Ni)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3F8313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38468F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9BB93B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777AE40D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5FDDE48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E94F74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Iron (Fe)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13DEDEF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681BAB5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8887EF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48BCA552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408BB44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4A8F841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Chromium (Cr)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7ECC76E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4FB178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2FC236C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7BC16189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081F0EA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A81408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Total sulphates (SO</w:t>
            </w:r>
            <w:r w:rsidRPr="00863F87">
              <w:rPr>
                <w:rFonts w:ascii="Arial" w:hAnsi="Arial" w:cs="Arial"/>
                <w:sz w:val="18"/>
                <w:szCs w:val="18"/>
                <w:vertAlign w:val="subscript"/>
                <w:lang w:eastAsia="en-US"/>
              </w:rPr>
              <w:t>4</w:t>
            </w:r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3B94850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4BC05A8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2D5D9F9F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088C1F9D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44C7CF9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407483D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Calcium (Ca)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50F2A5B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7CC832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4BD01395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5B5626E8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02A56D6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1F62D81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Manganese</w:t>
            </w:r>
            <w:r w:rsidRPr="00863F87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(</w:t>
            </w:r>
            <w:proofErr w:type="spellStart"/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Mn</w:t>
            </w:r>
            <w:proofErr w:type="spellEnd"/>
            <w:r w:rsidRPr="00863F87">
              <w:rPr>
                <w:rFonts w:ascii="Arial" w:eastAsiaTheme="minorHAnsi" w:hAnsi="Arial" w:cs="Arial"/>
                <w:spacing w:val="-1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E07E13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7F58C29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0B2D139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7D5BC94E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131F66F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36BD5BD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3F87">
              <w:rPr>
                <w:rFonts w:ascii="Arial" w:hAnsi="Arial" w:cs="Arial"/>
                <w:sz w:val="18"/>
                <w:szCs w:val="18"/>
                <w:lang w:eastAsia="en-US"/>
              </w:rPr>
              <w:t>Sodium (Na)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1979C9C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703DF23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1382008C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248AD4FD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4546BC5B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45B4D530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TOC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45635C04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FCDED8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6A1E395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613D5861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7D19B69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E7EA00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TON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3ACE69BD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1BBB43CA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7A2464D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678146CF" w14:textId="77777777" w:rsidTr="00680656">
        <w:trPr>
          <w:cantSplit/>
        </w:trPr>
        <w:tc>
          <w:tcPr>
            <w:tcW w:w="2412" w:type="dxa"/>
            <w:vMerge/>
            <w:tcBorders>
              <w:left w:val="nil"/>
              <w:right w:val="nil"/>
            </w:tcBorders>
          </w:tcPr>
          <w:p w14:paraId="09747E26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5518236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Dissolved Methane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1A136869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Quarterly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759941E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13816EB8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4B1AD9" w:rsidRPr="00863F87" w14:paraId="10B9FF5F" w14:textId="77777777" w:rsidTr="00680656">
        <w:trPr>
          <w:cantSplit/>
        </w:trPr>
        <w:tc>
          <w:tcPr>
            <w:tcW w:w="2412" w:type="dxa"/>
            <w:tcBorders>
              <w:left w:val="nil"/>
              <w:right w:val="nil"/>
            </w:tcBorders>
          </w:tcPr>
          <w:p w14:paraId="6586555A" w14:textId="77777777" w:rsidR="004B1AD9" w:rsidRPr="00863F87" w:rsidRDefault="004B1AD9" w:rsidP="004B1AD9">
            <w:pPr>
              <w:widowControl w:val="0"/>
              <w:spacing w:before="34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GWBH27B,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GWBH36</w:t>
            </w:r>
          </w:p>
          <w:p w14:paraId="6D855BF2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shown</w:t>
            </w:r>
            <w:r w:rsidRPr="00863F87">
              <w:rPr>
                <w:rFonts w:ascii="Arial" w:eastAsiaTheme="minorHAnsi" w:hAnsiTheme="minorHAnsi" w:cstheme="minorBidi"/>
                <w:spacing w:val="1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on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the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2</w:t>
            </w:r>
            <w:r w:rsidRPr="00863F87">
              <w:rPr>
                <w:rFonts w:ascii="Arial" w:eastAsiaTheme="minorHAnsi" w:hAnsiTheme="minorHAnsi" w:cstheme="minorBidi"/>
                <w:spacing w:val="26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drawings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referenced</w:t>
            </w:r>
            <w:r w:rsidRPr="00863F87">
              <w:rPr>
                <w:rFonts w:ascii="Arial" w:eastAsiaTheme="minorHAnsi" w:hAnsiTheme="minorHAnsi" w:cstheme="minorBidi"/>
                <w:spacing w:val="27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ESID11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for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Phases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1,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2,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3</w:t>
            </w:r>
            <w:r w:rsidRPr="00863F87">
              <w:rPr>
                <w:rFonts w:ascii="Arial" w:eastAsiaTheme="minorHAnsi" w:hAnsiTheme="minorHAnsi" w:cstheme="minorBidi"/>
                <w:spacing w:val="27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and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3a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 xml:space="preserve"> parts</w:t>
            </w:r>
            <w:r w:rsidRPr="00863F87">
              <w:rPr>
                <w:rFonts w:ascii="Arial" w:eastAsiaTheme="minorHAnsi" w:hAnsiTheme="minorHAnsi" w:cstheme="minorBidi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of</w:t>
            </w:r>
            <w:r w:rsidRPr="00863F87">
              <w:rPr>
                <w:rFonts w:ascii="Arial" w:eastAsiaTheme="minorHAnsi" w:hAnsiTheme="minorHAnsi" w:cstheme="minorBidi"/>
                <w:spacing w:val="2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the</w:t>
            </w:r>
            <w:r w:rsidRPr="00863F87">
              <w:rPr>
                <w:rFonts w:ascii="Arial" w:eastAsiaTheme="minorHAnsi" w:hAnsiTheme="minorHAnsi" w:cstheme="minorBidi"/>
                <w:spacing w:val="23"/>
                <w:sz w:val="18"/>
                <w:szCs w:val="22"/>
                <w:lang w:val="en-US" w:eastAsia="en-US"/>
              </w:rPr>
              <w:t xml:space="preserve"> </w:t>
            </w:r>
            <w:r w:rsidRPr="00863F87">
              <w:rPr>
                <w:rFonts w:ascii="Arial" w:eastAsiaTheme="minorHAnsi" w:hAnsiTheme="minorHAnsi" w:cstheme="minorBidi"/>
                <w:spacing w:val="-1"/>
                <w:sz w:val="18"/>
                <w:szCs w:val="22"/>
                <w:lang w:val="en-US" w:eastAsia="en-US"/>
              </w:rPr>
              <w:t>Application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30255597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List 1 Leachate Screen</w:t>
            </w:r>
          </w:p>
        </w:tc>
        <w:tc>
          <w:tcPr>
            <w:tcW w:w="1275" w:type="dxa"/>
            <w:tcBorders>
              <w:left w:val="nil"/>
              <w:right w:val="nil"/>
            </w:tcBorders>
          </w:tcPr>
          <w:p w14:paraId="2351534E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63F87">
              <w:rPr>
                <w:rFonts w:ascii="Arial" w:hAnsi="Arial"/>
                <w:sz w:val="18"/>
                <w:lang w:eastAsia="en-US"/>
              </w:rPr>
              <w:t>Annually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</w:tcPr>
          <w:p w14:paraId="01F59BD3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14:paraId="4667A1E1" w14:textId="77777777" w:rsidR="004B1AD9" w:rsidRPr="00863F87" w:rsidRDefault="004B1AD9" w:rsidP="004B1AD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</w:tbl>
    <w:p w14:paraId="4A86A6B1" w14:textId="77777777" w:rsidR="004B1AD9" w:rsidRPr="00863F87" w:rsidRDefault="004B1AD9" w:rsidP="004B1AD9">
      <w:pPr>
        <w:widowControl w:val="0"/>
        <w:spacing w:before="1"/>
        <w:rPr>
          <w:rFonts w:ascii="Arial" w:eastAsia="Arial" w:hAnsi="Arial" w:cs="Arial"/>
          <w:b/>
          <w:bCs/>
          <w:szCs w:val="24"/>
          <w:lang w:val="en-US" w:eastAsia="en-US"/>
        </w:rPr>
      </w:pPr>
    </w:p>
    <w:p w14:paraId="2AB5C392" w14:textId="77777777" w:rsidR="004B1AD9" w:rsidRPr="00863F87" w:rsidRDefault="004B1AD9" w:rsidP="004B1AD9">
      <w:pPr>
        <w:widowControl w:val="0"/>
        <w:spacing w:before="1"/>
        <w:rPr>
          <w:rFonts w:ascii="Arial" w:eastAsia="Arial" w:hAnsi="Arial" w:cs="Arial"/>
          <w:b/>
          <w:bCs/>
          <w:szCs w:val="24"/>
          <w:lang w:val="en-US" w:eastAsia="en-US"/>
        </w:rPr>
      </w:pPr>
    </w:p>
    <w:p w14:paraId="1A1C87C4" w14:textId="77777777" w:rsidR="004B1AD9" w:rsidRPr="00863F87" w:rsidRDefault="004B1AD9" w:rsidP="004B1AD9">
      <w:pPr>
        <w:widowControl w:val="0"/>
        <w:spacing w:before="1"/>
        <w:rPr>
          <w:rFonts w:ascii="Arial" w:eastAsia="Arial" w:hAnsi="Arial" w:cs="Arial"/>
          <w:b/>
          <w:bCs/>
          <w:szCs w:val="24"/>
          <w:lang w:val="en-US" w:eastAsia="en-US"/>
        </w:rPr>
      </w:pPr>
    </w:p>
    <w:p w14:paraId="5D451381" w14:textId="77777777" w:rsidR="004B1AD9" w:rsidRPr="00863F87" w:rsidRDefault="004B1AD9" w:rsidP="004B1AD9">
      <w:pPr>
        <w:widowControl w:val="0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sectPr w:rsidR="004B1AD9" w:rsidRPr="00863F87">
          <w:type w:val="continuous"/>
          <w:pgSz w:w="11900" w:h="16840"/>
          <w:pgMar w:top="820" w:right="460" w:bottom="880" w:left="1680" w:header="720" w:footer="720" w:gutter="0"/>
          <w:cols w:space="720"/>
        </w:sectPr>
      </w:pPr>
    </w:p>
    <w:p w14:paraId="4528906A" w14:textId="77777777" w:rsidR="00B87927" w:rsidRPr="00863F87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</w:p>
    <w:p w14:paraId="098480A9" w14:textId="77777777" w:rsidR="0055167E" w:rsidRPr="00863F87" w:rsidRDefault="0055167E" w:rsidP="00B87927">
      <w:pPr>
        <w:pStyle w:val="Heading3nonum"/>
        <w:rPr>
          <w:rFonts w:cs="Arial"/>
          <w:color w:val="auto"/>
          <w:sz w:val="22"/>
          <w:szCs w:val="22"/>
        </w:rPr>
      </w:pPr>
    </w:p>
    <w:p w14:paraId="6A81DBEB" w14:textId="720D51EC" w:rsidR="0055167E" w:rsidRPr="00863F87" w:rsidRDefault="0055167E" w:rsidP="0055167E">
      <w:pPr>
        <w:rPr>
          <w:rFonts w:ascii="Arial" w:hAnsi="Arial" w:cs="Arial"/>
          <w:sz w:val="22"/>
          <w:szCs w:val="22"/>
          <w:lang w:eastAsia="en-US"/>
        </w:rPr>
      </w:pPr>
    </w:p>
    <w:p w14:paraId="4528906B" w14:textId="77777777" w:rsidR="00D259DF" w:rsidRPr="00863F87" w:rsidRDefault="00B87927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r w:rsidRPr="00863F87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863F87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863F87">
        <w:rPr>
          <w:rFonts w:cs="Arial"/>
          <w:b/>
          <w:color w:val="auto"/>
          <w:sz w:val="22"/>
          <w:szCs w:val="22"/>
        </w:rPr>
        <w:t>added</w:t>
      </w:r>
    </w:p>
    <w:p w14:paraId="4528906C" w14:textId="77777777" w:rsidR="00D259DF" w:rsidRPr="00863F87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863F87">
        <w:rPr>
          <w:rFonts w:cs="Arial"/>
          <w:color w:val="auto"/>
          <w:sz w:val="22"/>
          <w:szCs w:val="22"/>
        </w:rPr>
        <w:t>None</w:t>
      </w:r>
    </w:p>
    <w:p w14:paraId="45289072" w14:textId="5C3147EE" w:rsidR="00D259DF" w:rsidRPr="00863F87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863F87">
        <w:rPr>
          <w:rFonts w:cs="Arial"/>
          <w:color w:val="auto"/>
          <w:sz w:val="22"/>
          <w:szCs w:val="22"/>
        </w:rPr>
        <w:t xml:space="preserve"> </w:t>
      </w:r>
    </w:p>
    <w:sectPr w:rsidR="00D259DF" w:rsidRPr="00863F87" w:rsidSect="00822828">
      <w:headerReference w:type="even" r:id="rId21"/>
      <w:pgSz w:w="11901" w:h="16840" w:code="9"/>
      <w:pgMar w:top="1247" w:right="1247" w:bottom="1701" w:left="2126" w:header="680" w:footer="420" w:gutter="567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8907B" w14:textId="77777777" w:rsidR="00D02B99" w:rsidRDefault="00D02B99">
      <w:r>
        <w:separator/>
      </w:r>
    </w:p>
  </w:endnote>
  <w:endnote w:type="continuationSeparator" w:id="0">
    <w:p w14:paraId="4528907C" w14:textId="77777777" w:rsidR="00D02B99" w:rsidRDefault="00D02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7D" w14:textId="77777777" w:rsidR="00D02B99" w:rsidRDefault="00D02B9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D02B99" w:rsidRDefault="00D02B9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02B99" w14:paraId="45289082" w14:textId="77777777" w:rsidTr="00977C81">
      <w:trPr>
        <w:trHeight w:val="557"/>
      </w:trPr>
      <w:tc>
        <w:tcPr>
          <w:tcW w:w="2943" w:type="dxa"/>
        </w:tcPr>
        <w:p w14:paraId="366F95B8" w14:textId="77777777" w:rsidR="00D02B99" w:rsidRPr="00F12D14" w:rsidRDefault="00D02B99" w:rsidP="00F12D14">
          <w:pPr>
            <w:pStyle w:val="Footer"/>
            <w:rPr>
              <w:rFonts w:ascii="Arial" w:hAnsi="Arial"/>
              <w:sz w:val="18"/>
            </w:rPr>
          </w:pPr>
          <w:r w:rsidRPr="00F12D14">
            <w:rPr>
              <w:rFonts w:ascii="Arial" w:hAnsi="Arial"/>
              <w:sz w:val="18"/>
            </w:rPr>
            <w:t>Variation application number</w:t>
          </w:r>
        </w:p>
        <w:p w14:paraId="4528907F" w14:textId="71CF7FE5" w:rsidR="00D02B99" w:rsidRDefault="00D02B99" w:rsidP="00F12D14">
          <w:pPr>
            <w:pStyle w:val="Footer"/>
            <w:jc w:val="left"/>
            <w:rPr>
              <w:rFonts w:ascii="Arial" w:hAnsi="Arial"/>
              <w:sz w:val="18"/>
            </w:rPr>
          </w:pPr>
          <w:r w:rsidRPr="00F12D14">
            <w:rPr>
              <w:rFonts w:ascii="Arial" w:hAnsi="Arial"/>
              <w:sz w:val="18"/>
            </w:rPr>
            <w:t>EPR/BU0800IZ/V011</w:t>
          </w:r>
        </w:p>
      </w:tc>
      <w:tc>
        <w:tcPr>
          <w:tcW w:w="1418" w:type="dxa"/>
        </w:tcPr>
        <w:p w14:paraId="45289080" w14:textId="6FDBE495" w:rsidR="00D02B99" w:rsidRDefault="00D02B99" w:rsidP="005D29E4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t>1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5289081" w14:textId="406A5C0B" w:rsidR="00D02B99" w:rsidRPr="00160E65" w:rsidRDefault="00D02B9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3" w14:textId="77777777" w:rsidR="00D02B99" w:rsidRDefault="00D02B99" w:rsidP="005D29E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02B99" w14:paraId="45289089" w14:textId="77777777" w:rsidTr="00836687">
      <w:trPr>
        <w:trHeight w:val="557"/>
      </w:trPr>
      <w:tc>
        <w:tcPr>
          <w:tcW w:w="2943" w:type="dxa"/>
        </w:tcPr>
        <w:p w14:paraId="45289085" w14:textId="77777777" w:rsidR="00D02B99" w:rsidRPr="006D04C2" w:rsidRDefault="00D02B99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D04C2">
            <w:rPr>
              <w:rFonts w:ascii="Arial" w:hAnsi="Arial"/>
              <w:sz w:val="18"/>
            </w:rPr>
            <w:t>Variation application number</w:t>
          </w:r>
        </w:p>
        <w:p w14:paraId="45289086" w14:textId="6C9C41C6" w:rsidR="00D02B99" w:rsidRPr="006D04C2" w:rsidRDefault="00D02B99" w:rsidP="00F12D14">
          <w:pPr>
            <w:pStyle w:val="Footer"/>
            <w:jc w:val="left"/>
            <w:rPr>
              <w:rFonts w:ascii="Arial" w:hAnsi="Arial"/>
              <w:sz w:val="18"/>
            </w:rPr>
          </w:pPr>
          <w:r w:rsidRPr="006D04C2">
            <w:rPr>
              <w:rFonts w:ascii="Arial" w:hAnsi="Arial"/>
              <w:sz w:val="18"/>
            </w:rPr>
            <w:t>EPR/BU0800IZ/V011</w:t>
          </w:r>
        </w:p>
      </w:tc>
      <w:tc>
        <w:tcPr>
          <w:tcW w:w="1418" w:type="dxa"/>
        </w:tcPr>
        <w:p w14:paraId="45289087" w14:textId="171C770C" w:rsidR="00D02B99" w:rsidRDefault="00D02B99" w:rsidP="00F12D14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22828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5289088" w14:textId="3A0FB2BE" w:rsidR="00D02B99" w:rsidRPr="00160E65" w:rsidRDefault="00D02B9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A" w14:textId="77777777" w:rsidR="00D02B99" w:rsidRDefault="00D02B9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22828" w14:paraId="0BF2CAC2" w14:textId="77777777" w:rsidTr="00977C81">
      <w:trPr>
        <w:trHeight w:val="557"/>
      </w:trPr>
      <w:tc>
        <w:tcPr>
          <w:tcW w:w="2943" w:type="dxa"/>
        </w:tcPr>
        <w:p w14:paraId="09FF1DF7" w14:textId="77777777" w:rsidR="00822828" w:rsidRPr="00F12D14" w:rsidRDefault="00822828" w:rsidP="00F12D14">
          <w:pPr>
            <w:pStyle w:val="Footer"/>
            <w:rPr>
              <w:rFonts w:ascii="Arial" w:hAnsi="Arial"/>
              <w:sz w:val="18"/>
            </w:rPr>
          </w:pPr>
          <w:r w:rsidRPr="00F12D14">
            <w:rPr>
              <w:rFonts w:ascii="Arial" w:hAnsi="Arial"/>
              <w:sz w:val="18"/>
            </w:rPr>
            <w:t>Variation application number</w:t>
          </w:r>
        </w:p>
        <w:p w14:paraId="1B2D4E4C" w14:textId="77777777" w:rsidR="00822828" w:rsidRDefault="00822828" w:rsidP="00F12D14">
          <w:pPr>
            <w:pStyle w:val="Footer"/>
            <w:jc w:val="left"/>
            <w:rPr>
              <w:rFonts w:ascii="Arial" w:hAnsi="Arial"/>
              <w:sz w:val="18"/>
            </w:rPr>
          </w:pPr>
          <w:r w:rsidRPr="00F12D14">
            <w:rPr>
              <w:rFonts w:ascii="Arial" w:hAnsi="Arial"/>
              <w:sz w:val="18"/>
            </w:rPr>
            <w:t>EPR/BU0800IZ/V011</w:t>
          </w:r>
        </w:p>
      </w:tc>
      <w:tc>
        <w:tcPr>
          <w:tcW w:w="1418" w:type="dxa"/>
        </w:tcPr>
        <w:p w14:paraId="34216A9D" w14:textId="28B1FF7E" w:rsidR="00822828" w:rsidRDefault="00822828" w:rsidP="00822828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>Page</w:t>
          </w: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</w:t>
          </w:r>
          <w:r w:rsidRPr="00822828">
            <w:rPr>
              <w:rFonts w:ascii="Arial" w:hAnsi="Arial" w:cs="Arial"/>
              <w:snapToGrid w:val="0"/>
              <w:sz w:val="20"/>
              <w:lang w:eastAsia="en-US"/>
            </w:rPr>
            <w:fldChar w:fldCharType="begin"/>
          </w:r>
          <w:r w:rsidRPr="00822828">
            <w:rPr>
              <w:rFonts w:ascii="Arial" w:hAnsi="Arial" w:cs="Arial"/>
              <w:snapToGrid w:val="0"/>
              <w:sz w:val="20"/>
              <w:lang w:eastAsia="en-US"/>
            </w:rPr>
            <w:instrText xml:space="preserve"> PAGE   \* MERGEFORMAT </w:instrText>
          </w:r>
          <w:r w:rsidRPr="00822828">
            <w:rPr>
              <w:rFonts w:ascii="Arial" w:hAnsi="Arial" w:cs="Arial"/>
              <w:snapToGrid w:val="0"/>
              <w:sz w:val="20"/>
              <w:lang w:eastAsia="en-US"/>
            </w:rPr>
            <w:fldChar w:fldCharType="separate"/>
          </w:r>
          <w:r>
            <w:rPr>
              <w:rFonts w:ascii="Arial" w:hAnsi="Arial" w:cs="Arial"/>
              <w:noProof/>
              <w:snapToGrid w:val="0"/>
              <w:sz w:val="20"/>
              <w:lang w:eastAsia="en-US"/>
            </w:rPr>
            <w:t>7</w:t>
          </w:r>
          <w:r w:rsidRPr="00822828">
            <w:rPr>
              <w:rFonts w:ascii="Arial" w:hAnsi="Arial" w:cs="Arial"/>
              <w:noProof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103DAF0" w14:textId="77777777" w:rsidR="00822828" w:rsidRPr="00160E65" w:rsidRDefault="00822828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C593656" w14:textId="77777777" w:rsidR="00822828" w:rsidRDefault="00822828" w:rsidP="005D29E4">
    <w:pPr>
      <w:pStyle w:val="Footer"/>
    </w:pPr>
    <w:bookmarkStart w:id="17" w:name="_GoBack"/>
    <w:bookmarkEnd w:id="17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289079" w14:textId="77777777" w:rsidR="00D02B99" w:rsidRDefault="00D02B99">
      <w:r>
        <w:separator/>
      </w:r>
    </w:p>
  </w:footnote>
  <w:footnote w:type="continuationSeparator" w:id="0">
    <w:p w14:paraId="4528907A" w14:textId="77777777" w:rsidR="00D02B99" w:rsidRDefault="00D02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A7898A" w14:textId="77777777" w:rsidR="00822828" w:rsidRDefault="008228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DBC8D" w14:textId="79A174E0" w:rsidR="00D02B99" w:rsidRDefault="00D02B9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84" w14:textId="77777777" w:rsidR="00D02B99" w:rsidRDefault="00D02B99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7216" behindDoc="0" locked="0" layoutInCell="1" allowOverlap="1" wp14:anchorId="4528908C" wp14:editId="0EEA7512">
            <wp:simplePos x="0" y="0"/>
            <wp:positionH relativeFrom="margin">
              <wp:align>left</wp:align>
            </wp:positionH>
            <wp:positionV relativeFrom="paragraph">
              <wp:posOffset>92075</wp:posOffset>
            </wp:positionV>
            <wp:extent cx="1853565" cy="1316990"/>
            <wp:effectExtent l="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8B" w14:textId="77777777" w:rsidR="00D02B99" w:rsidRDefault="00D02B9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3419C"/>
    <w:multiLevelType w:val="hybridMultilevel"/>
    <w:tmpl w:val="9F98F590"/>
    <w:lvl w:ilvl="0" w:tplc="3D1EFC72">
      <w:start w:val="1"/>
      <w:numFmt w:val="bullet"/>
      <w:lvlText w:val=""/>
      <w:lvlJc w:val="left"/>
      <w:pPr>
        <w:ind w:left="1732" w:hanging="360"/>
      </w:pPr>
      <w:rPr>
        <w:rFonts w:ascii="Symbol" w:eastAsia="Symbol" w:hAnsi="Symbol" w:hint="default"/>
        <w:sz w:val="18"/>
        <w:szCs w:val="18"/>
      </w:rPr>
    </w:lvl>
    <w:lvl w:ilvl="1" w:tplc="44468B02">
      <w:start w:val="1"/>
      <w:numFmt w:val="bullet"/>
      <w:lvlText w:val="•"/>
      <w:lvlJc w:val="left"/>
      <w:pPr>
        <w:ind w:left="2467" w:hanging="360"/>
      </w:pPr>
      <w:rPr>
        <w:rFonts w:hint="default"/>
      </w:rPr>
    </w:lvl>
    <w:lvl w:ilvl="2" w:tplc="6A20ABC2">
      <w:start w:val="1"/>
      <w:numFmt w:val="bullet"/>
      <w:lvlText w:val="•"/>
      <w:lvlJc w:val="left"/>
      <w:pPr>
        <w:ind w:left="3202" w:hanging="360"/>
      </w:pPr>
      <w:rPr>
        <w:rFonts w:hint="default"/>
      </w:rPr>
    </w:lvl>
    <w:lvl w:ilvl="3" w:tplc="CB4A61E2">
      <w:start w:val="1"/>
      <w:numFmt w:val="bullet"/>
      <w:lvlText w:val="•"/>
      <w:lvlJc w:val="left"/>
      <w:pPr>
        <w:ind w:left="3936" w:hanging="360"/>
      </w:pPr>
      <w:rPr>
        <w:rFonts w:hint="default"/>
      </w:rPr>
    </w:lvl>
    <w:lvl w:ilvl="4" w:tplc="AB845790">
      <w:start w:val="1"/>
      <w:numFmt w:val="bullet"/>
      <w:lvlText w:val="•"/>
      <w:lvlJc w:val="left"/>
      <w:pPr>
        <w:ind w:left="4671" w:hanging="360"/>
      </w:pPr>
      <w:rPr>
        <w:rFonts w:hint="default"/>
      </w:rPr>
    </w:lvl>
    <w:lvl w:ilvl="5" w:tplc="ABAA32DC">
      <w:start w:val="1"/>
      <w:numFmt w:val="bullet"/>
      <w:lvlText w:val="•"/>
      <w:lvlJc w:val="left"/>
      <w:pPr>
        <w:ind w:left="5406" w:hanging="360"/>
      </w:pPr>
      <w:rPr>
        <w:rFonts w:hint="default"/>
      </w:rPr>
    </w:lvl>
    <w:lvl w:ilvl="6" w:tplc="AB84695A">
      <w:start w:val="1"/>
      <w:numFmt w:val="bullet"/>
      <w:lvlText w:val="•"/>
      <w:lvlJc w:val="left"/>
      <w:pPr>
        <w:ind w:left="6141" w:hanging="360"/>
      </w:pPr>
      <w:rPr>
        <w:rFonts w:hint="default"/>
      </w:rPr>
    </w:lvl>
    <w:lvl w:ilvl="7" w:tplc="15E6935A">
      <w:start w:val="1"/>
      <w:numFmt w:val="bullet"/>
      <w:lvlText w:val="•"/>
      <w:lvlJc w:val="left"/>
      <w:pPr>
        <w:ind w:left="6875" w:hanging="360"/>
      </w:pPr>
      <w:rPr>
        <w:rFonts w:hint="default"/>
      </w:rPr>
    </w:lvl>
    <w:lvl w:ilvl="8" w:tplc="8D4E5FB2">
      <w:start w:val="1"/>
      <w:numFmt w:val="bullet"/>
      <w:lvlText w:val="•"/>
      <w:lvlJc w:val="left"/>
      <w:pPr>
        <w:ind w:left="7610" w:hanging="360"/>
      </w:pPr>
      <w:rPr>
        <w:rFonts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914176B"/>
    <w:multiLevelType w:val="multilevel"/>
    <w:tmpl w:val="D4622E14"/>
    <w:lvl w:ilvl="0">
      <w:start w:val="4"/>
      <w:numFmt w:val="decimal"/>
      <w:lvlText w:val="%1"/>
      <w:lvlJc w:val="left"/>
      <w:pPr>
        <w:ind w:left="1732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32" w:hanging="720"/>
      </w:pPr>
      <w:rPr>
        <w:rFonts w:ascii="Arial" w:eastAsia="Arial" w:hAnsi="Arial" w:hint="default"/>
        <w:b/>
        <w:bCs/>
        <w:spacing w:val="-1"/>
        <w:sz w:val="24"/>
        <w:szCs w:val="24"/>
      </w:rPr>
    </w:lvl>
    <w:lvl w:ilvl="2">
      <w:start w:val="2"/>
      <w:numFmt w:val="decimal"/>
      <w:lvlText w:val="%1.%2.%3"/>
      <w:lvlJc w:val="left"/>
      <w:pPr>
        <w:ind w:left="1732" w:hanging="720"/>
      </w:pPr>
      <w:rPr>
        <w:rFonts w:ascii="Arial" w:eastAsia="Arial" w:hAnsi="Arial" w:hint="default"/>
        <w:spacing w:val="-1"/>
        <w:sz w:val="18"/>
        <w:szCs w:val="18"/>
      </w:rPr>
    </w:lvl>
    <w:lvl w:ilvl="3">
      <w:start w:val="1"/>
      <w:numFmt w:val="lowerLetter"/>
      <w:lvlText w:val="(%4)"/>
      <w:lvlJc w:val="left"/>
      <w:pPr>
        <w:ind w:left="2431" w:hanging="710"/>
      </w:pPr>
      <w:rPr>
        <w:rFonts w:ascii="Arial" w:eastAsia="Arial" w:hAnsi="Arial" w:hint="default"/>
        <w:spacing w:val="-1"/>
        <w:sz w:val="18"/>
        <w:szCs w:val="18"/>
      </w:rPr>
    </w:lvl>
    <w:lvl w:ilvl="4">
      <w:start w:val="1"/>
      <w:numFmt w:val="bullet"/>
      <w:lvlText w:val="•"/>
      <w:lvlJc w:val="left"/>
      <w:pPr>
        <w:ind w:left="4263" w:hanging="7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9" w:hanging="7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5" w:hanging="7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11" w:hanging="7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27" w:hanging="710"/>
      </w:pPr>
      <w:rPr>
        <w:rFonts w:hint="default"/>
      </w:rPr>
    </w:lvl>
  </w:abstractNum>
  <w:abstractNum w:abstractNumId="6" w15:restartNumberingAfterBreak="0">
    <w:nsid w:val="734D2C86"/>
    <w:multiLevelType w:val="multilevel"/>
    <w:tmpl w:val="38FC749C"/>
    <w:lvl w:ilvl="0">
      <w:start w:val="3"/>
      <w:numFmt w:val="decimal"/>
      <w:lvlText w:val="%1"/>
      <w:lvlJc w:val="left"/>
      <w:pPr>
        <w:ind w:left="1718" w:hanging="70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8" w:hanging="706"/>
      </w:pPr>
      <w:rPr>
        <w:rFonts w:ascii="Arial" w:eastAsia="Arial" w:hAnsi="Arial" w:hint="default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732" w:hanging="70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36" w:hanging="70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39" w:hanging="70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43" w:hanging="70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46" w:hanging="70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9" w:hanging="70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3" w:hanging="706"/>
      </w:pPr>
      <w:rPr>
        <w:rFonts w:hint="default"/>
      </w:rPr>
    </w:lvl>
  </w:abstractNum>
  <w:abstractNum w:abstractNumId="7" w15:restartNumberingAfterBreak="0">
    <w:nsid w:val="743D22C6"/>
    <w:multiLevelType w:val="multilevel"/>
    <w:tmpl w:val="15E69A22"/>
    <w:lvl w:ilvl="0">
      <w:start w:val="3"/>
      <w:numFmt w:val="decimal"/>
      <w:lvlText w:val="%1"/>
      <w:lvlJc w:val="left"/>
      <w:pPr>
        <w:ind w:left="1732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32" w:hanging="720"/>
      </w:pPr>
      <w:rPr>
        <w:rFonts w:ascii="Arial" w:eastAsia="Arial" w:hAnsi="Arial" w:hint="default"/>
        <w:b/>
        <w:bCs/>
        <w:spacing w:val="-1"/>
        <w:sz w:val="24"/>
        <w:szCs w:val="24"/>
      </w:rPr>
    </w:lvl>
    <w:lvl w:ilvl="2">
      <w:start w:val="1"/>
      <w:numFmt w:val="decimal"/>
      <w:lvlText w:val="%1.%2.%3"/>
      <w:lvlJc w:val="left"/>
      <w:pPr>
        <w:ind w:left="1732" w:hanging="720"/>
      </w:pPr>
      <w:rPr>
        <w:rFonts w:ascii="Arial" w:eastAsia="Arial" w:hAnsi="Arial" w:hint="default"/>
        <w:spacing w:val="-1"/>
        <w:sz w:val="18"/>
        <w:szCs w:val="18"/>
      </w:rPr>
    </w:lvl>
    <w:lvl w:ilvl="3">
      <w:start w:val="1"/>
      <w:numFmt w:val="lowerLetter"/>
      <w:lvlText w:val="(%4)"/>
      <w:lvlJc w:val="left"/>
      <w:pPr>
        <w:ind w:left="2452" w:hanging="731"/>
      </w:pPr>
      <w:rPr>
        <w:rFonts w:ascii="Arial" w:eastAsia="Arial" w:hAnsi="Arial" w:hint="default"/>
        <w:spacing w:val="-1"/>
        <w:sz w:val="18"/>
        <w:szCs w:val="18"/>
      </w:rPr>
    </w:lvl>
    <w:lvl w:ilvl="4">
      <w:start w:val="1"/>
      <w:numFmt w:val="bullet"/>
      <w:lvlText w:val="•"/>
      <w:lvlJc w:val="left"/>
      <w:pPr>
        <w:ind w:left="4279" w:hanging="7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3" w:hanging="7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06" w:hanging="7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19" w:hanging="7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731"/>
      </w:pPr>
      <w:rPr>
        <w:rFonts w:hint="default"/>
      </w:rPr>
    </w:lvl>
  </w:abstractNum>
  <w:abstractNum w:abstractNumId="8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56E2D"/>
    <w:rsid w:val="000613D7"/>
    <w:rsid w:val="00092FCF"/>
    <w:rsid w:val="00094289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6A6C"/>
    <w:rsid w:val="0013782D"/>
    <w:rsid w:val="00142414"/>
    <w:rsid w:val="00143733"/>
    <w:rsid w:val="00156BD3"/>
    <w:rsid w:val="00157B09"/>
    <w:rsid w:val="00160E65"/>
    <w:rsid w:val="001623EE"/>
    <w:rsid w:val="001767D4"/>
    <w:rsid w:val="0018468B"/>
    <w:rsid w:val="0018762D"/>
    <w:rsid w:val="00190F4B"/>
    <w:rsid w:val="00195AB4"/>
    <w:rsid w:val="001D3E8F"/>
    <w:rsid w:val="00202285"/>
    <w:rsid w:val="00214273"/>
    <w:rsid w:val="0021613B"/>
    <w:rsid w:val="00237AA9"/>
    <w:rsid w:val="00245B21"/>
    <w:rsid w:val="00254DFC"/>
    <w:rsid w:val="00257420"/>
    <w:rsid w:val="00257EC2"/>
    <w:rsid w:val="00271A68"/>
    <w:rsid w:val="002857A0"/>
    <w:rsid w:val="0029325F"/>
    <w:rsid w:val="002A7A0C"/>
    <w:rsid w:val="002B409D"/>
    <w:rsid w:val="002B66B3"/>
    <w:rsid w:val="002C4E46"/>
    <w:rsid w:val="002D75F8"/>
    <w:rsid w:val="002F273F"/>
    <w:rsid w:val="00307CF7"/>
    <w:rsid w:val="00307F6E"/>
    <w:rsid w:val="003104F0"/>
    <w:rsid w:val="00324648"/>
    <w:rsid w:val="00331482"/>
    <w:rsid w:val="003370AB"/>
    <w:rsid w:val="00345446"/>
    <w:rsid w:val="00363409"/>
    <w:rsid w:val="00367A15"/>
    <w:rsid w:val="00367DDB"/>
    <w:rsid w:val="00375F8F"/>
    <w:rsid w:val="00394F8F"/>
    <w:rsid w:val="003A1E9D"/>
    <w:rsid w:val="003B28B2"/>
    <w:rsid w:val="003B3025"/>
    <w:rsid w:val="003D1798"/>
    <w:rsid w:val="003F2D1E"/>
    <w:rsid w:val="004106CD"/>
    <w:rsid w:val="00414334"/>
    <w:rsid w:val="004312F5"/>
    <w:rsid w:val="0043657D"/>
    <w:rsid w:val="00444CDC"/>
    <w:rsid w:val="004473A2"/>
    <w:rsid w:val="004570B2"/>
    <w:rsid w:val="00470BAE"/>
    <w:rsid w:val="004854BB"/>
    <w:rsid w:val="00486B58"/>
    <w:rsid w:val="00486E1B"/>
    <w:rsid w:val="00493E33"/>
    <w:rsid w:val="00496934"/>
    <w:rsid w:val="004A5FBC"/>
    <w:rsid w:val="004B1AD9"/>
    <w:rsid w:val="004C4740"/>
    <w:rsid w:val="004D5EFD"/>
    <w:rsid w:val="004D6A58"/>
    <w:rsid w:val="004D7529"/>
    <w:rsid w:val="004D7A0E"/>
    <w:rsid w:val="004E75D7"/>
    <w:rsid w:val="00502E5E"/>
    <w:rsid w:val="00515558"/>
    <w:rsid w:val="00516E4A"/>
    <w:rsid w:val="00527423"/>
    <w:rsid w:val="00527504"/>
    <w:rsid w:val="0053219E"/>
    <w:rsid w:val="00534063"/>
    <w:rsid w:val="00544123"/>
    <w:rsid w:val="0055167E"/>
    <w:rsid w:val="00565E6A"/>
    <w:rsid w:val="00585F88"/>
    <w:rsid w:val="005A1187"/>
    <w:rsid w:val="005B15C8"/>
    <w:rsid w:val="005B6AFB"/>
    <w:rsid w:val="005C3A28"/>
    <w:rsid w:val="005C52AE"/>
    <w:rsid w:val="005D29E4"/>
    <w:rsid w:val="005E0DE6"/>
    <w:rsid w:val="005E3030"/>
    <w:rsid w:val="005E40D6"/>
    <w:rsid w:val="005F5D72"/>
    <w:rsid w:val="006036F2"/>
    <w:rsid w:val="00617CF8"/>
    <w:rsid w:val="00624ABD"/>
    <w:rsid w:val="00625CDC"/>
    <w:rsid w:val="00634431"/>
    <w:rsid w:val="00676731"/>
    <w:rsid w:val="00680656"/>
    <w:rsid w:val="00692529"/>
    <w:rsid w:val="006D04C2"/>
    <w:rsid w:val="006D2EBE"/>
    <w:rsid w:val="006D3C00"/>
    <w:rsid w:val="006D43A9"/>
    <w:rsid w:val="006D7C1E"/>
    <w:rsid w:val="006E422A"/>
    <w:rsid w:val="006E7A9A"/>
    <w:rsid w:val="006F4FA3"/>
    <w:rsid w:val="00713D81"/>
    <w:rsid w:val="007246CC"/>
    <w:rsid w:val="007264B2"/>
    <w:rsid w:val="00752C00"/>
    <w:rsid w:val="007703D6"/>
    <w:rsid w:val="00777B7B"/>
    <w:rsid w:val="00780CC6"/>
    <w:rsid w:val="00783682"/>
    <w:rsid w:val="00797902"/>
    <w:rsid w:val="007A1658"/>
    <w:rsid w:val="007B6177"/>
    <w:rsid w:val="007C2ABF"/>
    <w:rsid w:val="007C5DBB"/>
    <w:rsid w:val="007E46BF"/>
    <w:rsid w:val="007E52AD"/>
    <w:rsid w:val="00822828"/>
    <w:rsid w:val="00825653"/>
    <w:rsid w:val="00830A29"/>
    <w:rsid w:val="00834C8C"/>
    <w:rsid w:val="00836687"/>
    <w:rsid w:val="00837B7B"/>
    <w:rsid w:val="00850E7A"/>
    <w:rsid w:val="00862A9F"/>
    <w:rsid w:val="00863F87"/>
    <w:rsid w:val="008679AD"/>
    <w:rsid w:val="00894EE8"/>
    <w:rsid w:val="008A3747"/>
    <w:rsid w:val="008A79F2"/>
    <w:rsid w:val="008B4443"/>
    <w:rsid w:val="008C4DB7"/>
    <w:rsid w:val="008C571B"/>
    <w:rsid w:val="008C6B7D"/>
    <w:rsid w:val="008D523B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47A8B"/>
    <w:rsid w:val="00952C06"/>
    <w:rsid w:val="009564BE"/>
    <w:rsid w:val="00973180"/>
    <w:rsid w:val="00977071"/>
    <w:rsid w:val="00977C81"/>
    <w:rsid w:val="00993889"/>
    <w:rsid w:val="009A2CC7"/>
    <w:rsid w:val="009C1D21"/>
    <w:rsid w:val="009C71AF"/>
    <w:rsid w:val="009D181F"/>
    <w:rsid w:val="009D5CF5"/>
    <w:rsid w:val="009D5F6A"/>
    <w:rsid w:val="009E0C42"/>
    <w:rsid w:val="00A016AE"/>
    <w:rsid w:val="00A20254"/>
    <w:rsid w:val="00A467B6"/>
    <w:rsid w:val="00A47A52"/>
    <w:rsid w:val="00A667EF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D5724"/>
    <w:rsid w:val="00AE09B0"/>
    <w:rsid w:val="00AE2DBB"/>
    <w:rsid w:val="00AE573F"/>
    <w:rsid w:val="00AE64EF"/>
    <w:rsid w:val="00AF4BBB"/>
    <w:rsid w:val="00AF6446"/>
    <w:rsid w:val="00AF7E50"/>
    <w:rsid w:val="00B11552"/>
    <w:rsid w:val="00B13CB3"/>
    <w:rsid w:val="00B20A3D"/>
    <w:rsid w:val="00B22243"/>
    <w:rsid w:val="00B23168"/>
    <w:rsid w:val="00B24424"/>
    <w:rsid w:val="00B252B0"/>
    <w:rsid w:val="00B33D7D"/>
    <w:rsid w:val="00B36107"/>
    <w:rsid w:val="00B369E8"/>
    <w:rsid w:val="00B409F8"/>
    <w:rsid w:val="00B42FF9"/>
    <w:rsid w:val="00B430D1"/>
    <w:rsid w:val="00B87927"/>
    <w:rsid w:val="00B9681A"/>
    <w:rsid w:val="00BA0A1B"/>
    <w:rsid w:val="00BA5708"/>
    <w:rsid w:val="00BA69B1"/>
    <w:rsid w:val="00BA7DB4"/>
    <w:rsid w:val="00BB30CE"/>
    <w:rsid w:val="00BD193B"/>
    <w:rsid w:val="00BD2511"/>
    <w:rsid w:val="00BE5E02"/>
    <w:rsid w:val="00BF2649"/>
    <w:rsid w:val="00BF6B24"/>
    <w:rsid w:val="00C00048"/>
    <w:rsid w:val="00C17C7E"/>
    <w:rsid w:val="00C22F7F"/>
    <w:rsid w:val="00C31D2C"/>
    <w:rsid w:val="00C45B96"/>
    <w:rsid w:val="00C51EBA"/>
    <w:rsid w:val="00C52ACA"/>
    <w:rsid w:val="00C53C38"/>
    <w:rsid w:val="00C57104"/>
    <w:rsid w:val="00C61A97"/>
    <w:rsid w:val="00C66E89"/>
    <w:rsid w:val="00C727E4"/>
    <w:rsid w:val="00C8568E"/>
    <w:rsid w:val="00C9247D"/>
    <w:rsid w:val="00C9289C"/>
    <w:rsid w:val="00C93940"/>
    <w:rsid w:val="00C94451"/>
    <w:rsid w:val="00CB2DB3"/>
    <w:rsid w:val="00CB6A42"/>
    <w:rsid w:val="00CC1B17"/>
    <w:rsid w:val="00CD01A1"/>
    <w:rsid w:val="00CD1221"/>
    <w:rsid w:val="00CD7516"/>
    <w:rsid w:val="00CE1DA0"/>
    <w:rsid w:val="00CE7CC3"/>
    <w:rsid w:val="00CF61CA"/>
    <w:rsid w:val="00D02B99"/>
    <w:rsid w:val="00D259DF"/>
    <w:rsid w:val="00D34189"/>
    <w:rsid w:val="00D34A86"/>
    <w:rsid w:val="00D366EB"/>
    <w:rsid w:val="00D51551"/>
    <w:rsid w:val="00D51576"/>
    <w:rsid w:val="00D67ADE"/>
    <w:rsid w:val="00D7616C"/>
    <w:rsid w:val="00D8185E"/>
    <w:rsid w:val="00DA533D"/>
    <w:rsid w:val="00DC0F23"/>
    <w:rsid w:val="00DC4945"/>
    <w:rsid w:val="00DF21E0"/>
    <w:rsid w:val="00E01182"/>
    <w:rsid w:val="00E01FD9"/>
    <w:rsid w:val="00E0343F"/>
    <w:rsid w:val="00E124F4"/>
    <w:rsid w:val="00E14D98"/>
    <w:rsid w:val="00E162A5"/>
    <w:rsid w:val="00E277C4"/>
    <w:rsid w:val="00E41750"/>
    <w:rsid w:val="00E469BB"/>
    <w:rsid w:val="00E7257D"/>
    <w:rsid w:val="00E81F02"/>
    <w:rsid w:val="00E83690"/>
    <w:rsid w:val="00E84C8B"/>
    <w:rsid w:val="00E8596C"/>
    <w:rsid w:val="00E90E16"/>
    <w:rsid w:val="00E936C7"/>
    <w:rsid w:val="00E95083"/>
    <w:rsid w:val="00EA48BE"/>
    <w:rsid w:val="00EC1E18"/>
    <w:rsid w:val="00ED098B"/>
    <w:rsid w:val="00F0091D"/>
    <w:rsid w:val="00F012DE"/>
    <w:rsid w:val="00F02664"/>
    <w:rsid w:val="00F052D0"/>
    <w:rsid w:val="00F12D14"/>
    <w:rsid w:val="00F44ECC"/>
    <w:rsid w:val="00F504C0"/>
    <w:rsid w:val="00F630A7"/>
    <w:rsid w:val="00F63E61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9457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289"/>
    <w:rPr>
      <w:sz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uiPriority w:val="1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uiPriority w:val="1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link w:val="Heading5Char"/>
    <w:uiPriority w:val="1"/>
    <w:qFormat/>
    <w:rsid w:val="004B1AD9"/>
    <w:pPr>
      <w:widowControl w:val="0"/>
      <w:spacing w:before="34"/>
      <w:ind w:left="1012"/>
      <w:outlineLvl w:val="4"/>
    </w:pPr>
    <w:rPr>
      <w:rFonts w:ascii="Arial" w:eastAsia="Arial" w:hAnsi="Arial" w:cstheme="minorBidi"/>
      <w:b/>
      <w:bCs/>
      <w:sz w:val="18"/>
      <w:szCs w:val="1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BodyText">
    <w:name w:val="Body Text"/>
    <w:basedOn w:val="Normal"/>
    <w:link w:val="BodyTextChar"/>
    <w:uiPriority w:val="1"/>
    <w:unhideWhenUsed/>
    <w:qFormat/>
    <w:rsid w:val="004B1AD9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B1AD9"/>
    <w:rPr>
      <w:sz w:val="24"/>
    </w:rPr>
  </w:style>
  <w:style w:type="character" w:customStyle="1" w:styleId="Heading5Char">
    <w:name w:val="Heading 5 Char"/>
    <w:basedOn w:val="DefaultParagraphFont"/>
    <w:link w:val="Heading5"/>
    <w:uiPriority w:val="1"/>
    <w:rsid w:val="004B1AD9"/>
    <w:rPr>
      <w:rFonts w:ascii="Arial" w:eastAsia="Arial" w:hAnsi="Arial" w:cstheme="minorBidi"/>
      <w:b/>
      <w:bCs/>
      <w:sz w:val="18"/>
      <w:szCs w:val="18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4B1AD9"/>
  </w:style>
  <w:style w:type="paragraph" w:styleId="ListParagraph">
    <w:name w:val="List Paragraph"/>
    <w:basedOn w:val="Normal"/>
    <w:uiPriority w:val="1"/>
    <w:qFormat/>
    <w:rsid w:val="004B1AD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4B1AD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EC1E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Llanddulas Landfill Site  SITE CONTACT  PHILL BIRCHALL  07824 473563  Phil.Birchall@fccenvironment.co.uk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Ground Floor West, 900 Pavillion Drive, Northampton Business Park, Northampton.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2016-06-09T23:00:00+00:00</Document_x0020_Date>
    <Facility_x0020_Address xmlns="859f7ad6-93f6-4205-b62b-a17f28acbbac">Llanddulas Quarry, Abergele Road, Llanddulas, Conwy.</Facility_x0020_Address>
    <Environment_x0020_Sub_x0020_Folder xmlns="859f7ad6-93f6-4205-b62b-a17f28acbbac">Licence variation</Environment_x0020_Sub_x0020_Folder>
    <Customer_x0020_Name xmlns="859f7ad6-93f6-4205-b62b-a17f28acbbac">3C Waste Limited</Customer_x0020_Name>
    <IconOverlay xmlns="http://schemas.microsoft.com/sharepoint/v4" xsi:nil="true"/>
    <Surrendered_x002f_Expired xmlns="859f7ad6-93f6-4205-b62b-a17f28acbbac" xsi:nil="true"/>
    <Post_x0020_code xmlns="859f7ad6-93f6-4205-b62b-a17f28acbbac">LL22 8HP</Post_x0020_code>
    <Surrendered_x002f_Expired_x0020_Date xmlns="859f7ad6-93f6-4205-b62b-a17f28acbbac" xsi:nil="true"/>
    <_dlc_DocId xmlns="9be56660-2c31-41ef-bc00-23e72f632f2a">REGU-408-7753</_dlc_DocId>
    <_dlc_DocIdUrl xmlns="9be56660-2c31-41ef-bc00-23e72f632f2a">
      <Url>https://cyfoethnaturiolcymru.sharepoint.com/teams/Regulatory/Permitting/_layouts/15/DocIdRedir.aspx?ID=REGU-408-7753</Url>
      <Description>REGU-408-7753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0390E-2A43-4EB1-9A90-5DE9BAF0FE52}">
  <ds:schemaRefs>
    <ds:schemaRef ds:uri="http://purl.org/dc/dcmitype/"/>
    <ds:schemaRef ds:uri="http://purl.org/dc/terms/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6BEAAD3-242E-4FB7-AE7A-56810CA3B34C}"/>
</file>

<file path=customXml/itemProps3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50D54D-5963-48F7-9534-1E0FE47B4F1A}"/>
</file>

<file path=customXml/itemProps6.xml><?xml version="1.0" encoding="utf-8"?>
<ds:datastoreItem xmlns:ds="http://schemas.openxmlformats.org/officeDocument/2006/customXml" ds:itemID="{2D0344F8-CCDE-4E3D-8135-E7DF8F9FE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1232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BU0800IZ Llanddulas variation notice V011</vt:lpstr>
    </vt:vector>
  </TitlesOfParts>
  <Company>Environment Agency</Company>
  <LinksUpToDate>false</LinksUpToDate>
  <CharactersWithSpaces>9264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Macdonald, Eirian</cp:lastModifiedBy>
  <cp:revision>3</cp:revision>
  <cp:lastPrinted>2016-05-24T15:09:00Z</cp:lastPrinted>
  <dcterms:created xsi:type="dcterms:W3CDTF">2016-06-10T15:12:00Z</dcterms:created>
  <dcterms:modified xsi:type="dcterms:W3CDTF">2016-06-10T15:15:00Z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0x01010067EB80C5FE939D4A9B3D8BA62129B7F50102008103382B54324B4D9E2A330338A8DF0F</vt:lpwstr>
  </property>
  <property fmtid="{D5CDD505-2E9C-101B-9397-08002B2CF9AE}" pid="4" name="_dlc_DocIdItemGuid">
    <vt:lpwstr>313cc06a-fdd8-4130-a34b-a1ddb69f77de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REGU-408-7753</vt:lpwstr>
  </property>
  <property fmtid="{D5CDD505-2E9C-101B-9397-08002B2CF9AE}" pid="7" name="_dlc_DocIdUrl">
    <vt:lpwstr>https://cyfoethnaturiolcymru.sharepoint.com/teams/Regulatory/Permitting/_layouts/15/DocIdRedir.aspx?ID=REGU-408-7753, REGU-408-7753</vt:lpwstr>
  </property>
</Properties>
</file>