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1E813" w14:textId="77777777" w:rsidR="0041449B" w:rsidRDefault="00253E6C">
      <w:r>
        <w:rPr>
          <w:noProof/>
        </w:rPr>
        <w:drawing>
          <wp:inline distT="0" distB="0" distL="0" distR="0" wp14:anchorId="1F710B3A" wp14:editId="4EC88051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44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E6C"/>
    <w:rsid w:val="00253E6C"/>
    <w:rsid w:val="0041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8DB45"/>
  <w15:chartTrackingRefBased/>
  <w15:docId w15:val="{4ADBE689-0F2D-4AF5-927E-51949A777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Waycock Cross WWTW</Site_x0020_Name>
    <Internal_x002f_External xmlns="859f7ad6-93f6-4205-b62b-a17f28acbbac">Internal document</Internal_x002f_External>
    <Post_x0020_code xmlns="859f7ad6-93f6-4205-b62b-a17f28acbbac">CF62 3AA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C/O Dwr Cymru Welsh Water, Ty Awen Spooner Close, Coedkernew, Newport, NP10 8FZ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2019-07-10T23:00:00+00:00</Document_x0020_Date>
    <Facility_x0020_Address xmlns="859f7ad6-93f6-4205-b62b-a17f28acbbac">Waycock Road, Moulton, Barry</Facility_x0020_Address>
    <Environment_x0020_Sub_x0020_Folder xmlns="859f7ad6-93f6-4205-b62b-a17f28acbbac">Licences applications</Environment_x0020_Sub_x0020_Folder>
    <Customer_x0020_Name xmlns="859f7ad6-93f6-4205-b62b-a17f28acbbac">JN Bentley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68127A6-82C6-4D08-A801-A965B031C91B}"/>
</file>

<file path=customXml/itemProps2.xml><?xml version="1.0" encoding="utf-8"?>
<ds:datastoreItem xmlns:ds="http://schemas.openxmlformats.org/officeDocument/2006/customXml" ds:itemID="{79D6A1C2-73A6-4DDD-84C7-10524805D10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C5AD654-4466-4BAE-AD2C-3206DD303DE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9EFFF96-9A28-4367-B9B7-C5B8473A39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059A778-E917-48F5-9A6F-D2DBF434BF7E}">
  <ds:schemaRefs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PAN-005697 published advert</dc:title>
  <dc:subject/>
  <dc:creator>Smith, Asta</dc:creator>
  <cp:keywords/>
  <dc:description/>
  <cp:lastModifiedBy>Smith, Asta</cp:lastModifiedBy>
  <cp:revision>1</cp:revision>
  <dcterms:created xsi:type="dcterms:W3CDTF">2019-07-11T12:09:00Z</dcterms:created>
  <dcterms:modified xsi:type="dcterms:W3CDTF">2019-07-11T12:10:00Z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44465cb0-dafd-4321-b6a2-db186467183a</vt:lpwstr>
  </property>
  <property fmtid="{D5CDD505-2E9C-101B-9397-08002B2CF9AE}" pid="4" name="_dlc_DocId">
    <vt:lpwstr>REGU-184-38853</vt:lpwstr>
  </property>
  <property fmtid="{D5CDD505-2E9C-101B-9397-08002B2CF9AE}" pid="5" name="_dlc_DocIdUrl">
    <vt:lpwstr>https://cyfoethnaturiolcymru.sharepoint.com/teams/Regulatory/Permitting/_layouts/15/DocIdRedir.aspx?ID=REGU-184-38853, REGU-184-38853</vt:lpwstr>
  </property>
</Properties>
</file>