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A27405" w14:textId="77777777" w:rsidR="006B2A9D" w:rsidRDefault="006B2A9D">
      <w:pPr>
        <w:spacing w:before="13" w:line="60" w:lineRule="exact"/>
        <w:rPr>
          <w:sz w:val="6"/>
          <w:szCs w:val="6"/>
        </w:rPr>
      </w:pPr>
      <w:bookmarkStart w:id="0" w:name="_GoBack"/>
      <w:bookmarkEnd w:id="0"/>
    </w:p>
    <w:p w14:paraId="0A49A7C8" w14:textId="77777777" w:rsidR="006B2A9D" w:rsidRDefault="006B2A9D">
      <w:pPr>
        <w:spacing w:before="14" w:line="160" w:lineRule="exact"/>
        <w:rPr>
          <w:sz w:val="16"/>
          <w:szCs w:val="16"/>
        </w:rPr>
      </w:pPr>
    </w:p>
    <w:p w14:paraId="46B64D77" w14:textId="77777777" w:rsidR="006B2A9D" w:rsidRPr="00230D72" w:rsidRDefault="003935BA">
      <w:pPr>
        <w:spacing w:before="72"/>
        <w:ind w:left="2378"/>
        <w:rPr>
          <w:rFonts w:ascii="Arial" w:eastAsia="Arial" w:hAnsi="Arial" w:cs="Arial"/>
          <w:sz w:val="20"/>
          <w:szCs w:val="20"/>
        </w:rPr>
      </w:pP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>NOTIFICATION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OF </w:t>
      </w: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>EMERGENCY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RELIEF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VENT</w:t>
      </w: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OPERATION</w:t>
      </w:r>
    </w:p>
    <w:p w14:paraId="5AC6B5B5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1435B4AD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6B61151B" w14:textId="77777777" w:rsidR="006B2A9D" w:rsidRPr="00230D72" w:rsidRDefault="006B2A9D">
      <w:pPr>
        <w:spacing w:before="18" w:line="200" w:lineRule="exact"/>
        <w:rPr>
          <w:rFonts w:ascii="Arial" w:hAnsi="Arial" w:cs="Arial"/>
          <w:sz w:val="20"/>
          <w:szCs w:val="20"/>
        </w:rPr>
      </w:pPr>
    </w:p>
    <w:p w14:paraId="067398DC" w14:textId="77777777" w:rsidR="006B2A9D" w:rsidRPr="00230D72" w:rsidRDefault="003935BA">
      <w:pPr>
        <w:pStyle w:val="BodyText"/>
        <w:spacing w:before="74"/>
        <w:rPr>
          <w:rFonts w:cs="Arial"/>
        </w:rPr>
      </w:pPr>
      <w:r w:rsidRPr="00230D72">
        <w:rPr>
          <w:rFonts w:cs="Arial"/>
        </w:rPr>
        <w:t>Notification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  <w:spacing w:val="-1"/>
        </w:rPr>
        <w:t>in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</w:rPr>
        <w:t>accordance</w:t>
      </w:r>
      <w:r w:rsidRPr="00230D72">
        <w:rPr>
          <w:rFonts w:cs="Arial"/>
          <w:spacing w:val="-6"/>
        </w:rPr>
        <w:t xml:space="preserve"> </w:t>
      </w:r>
      <w:r w:rsidRPr="00230D72">
        <w:rPr>
          <w:rFonts w:cs="Arial"/>
          <w:spacing w:val="-1"/>
        </w:rPr>
        <w:t>with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PPC</w:t>
      </w:r>
      <w:r w:rsidRPr="00230D72">
        <w:rPr>
          <w:rFonts w:cs="Arial"/>
          <w:spacing w:val="-8"/>
        </w:rPr>
        <w:t xml:space="preserve"> </w:t>
      </w:r>
      <w:r w:rsidRPr="00230D72">
        <w:rPr>
          <w:rFonts w:cs="Arial"/>
        </w:rPr>
        <w:t>permit</w:t>
      </w:r>
      <w:r w:rsidRPr="00230D72">
        <w:rPr>
          <w:rFonts w:cs="Arial"/>
          <w:spacing w:val="-8"/>
        </w:rPr>
        <w:t xml:space="preserve"> </w:t>
      </w:r>
      <w:r w:rsidRPr="00230D72">
        <w:rPr>
          <w:rFonts w:cs="Arial"/>
          <w:spacing w:val="-1"/>
        </w:rPr>
        <w:t>condition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</w:rPr>
        <w:t>5.1.1.6</w:t>
      </w:r>
    </w:p>
    <w:p w14:paraId="1BBBE0B4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11A81663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7414"/>
      </w:tblGrid>
      <w:tr w:rsidR="00230D72" w:rsidRPr="00230D72" w14:paraId="1E58B5B1" w14:textId="77777777" w:rsidTr="00230D72">
        <w:tc>
          <w:tcPr>
            <w:tcW w:w="3652" w:type="dxa"/>
          </w:tcPr>
          <w:p w14:paraId="786F81E5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Permit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number:</w:t>
            </w:r>
          </w:p>
        </w:tc>
        <w:tc>
          <w:tcPr>
            <w:tcW w:w="7414" w:type="dxa"/>
          </w:tcPr>
          <w:p w14:paraId="68D7154A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WP3836ZF</w:t>
            </w:r>
          </w:p>
        </w:tc>
      </w:tr>
      <w:tr w:rsidR="00230D72" w:rsidRPr="00230D72" w14:paraId="1651FD8B" w14:textId="77777777" w:rsidTr="00230D72">
        <w:tc>
          <w:tcPr>
            <w:tcW w:w="3652" w:type="dxa"/>
          </w:tcPr>
          <w:p w14:paraId="4C3EF9CD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Name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of</w:t>
            </w:r>
            <w:r w:rsidRPr="00230D7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operator:</w:t>
            </w:r>
          </w:p>
        </w:tc>
        <w:tc>
          <w:tcPr>
            <w:tcW w:w="7414" w:type="dxa"/>
          </w:tcPr>
          <w:p w14:paraId="270217A6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Tradebe</w:t>
            </w:r>
            <w:r w:rsidRPr="00230D7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Healthcare</w:t>
            </w:r>
            <w:r w:rsidRPr="00230D7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National</w:t>
            </w:r>
            <w:r w:rsidRPr="00230D7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Limited</w:t>
            </w:r>
          </w:p>
        </w:tc>
      </w:tr>
      <w:tr w:rsidR="00230D72" w:rsidRPr="00230D72" w14:paraId="00E4DD75" w14:textId="77777777" w:rsidTr="00230D72">
        <w:tc>
          <w:tcPr>
            <w:tcW w:w="3652" w:type="dxa"/>
          </w:tcPr>
          <w:p w14:paraId="627886D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Location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installation</w:t>
            </w:r>
          </w:p>
        </w:tc>
        <w:tc>
          <w:tcPr>
            <w:tcW w:w="7414" w:type="dxa"/>
          </w:tcPr>
          <w:p w14:paraId="44DA2C5E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Marlborough</w:t>
            </w:r>
            <w:r w:rsidRPr="00230D7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Rd,</w:t>
            </w:r>
            <w:r w:rsidRPr="00230D72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Wrexham Industrial Estate, Wrexham LL13 9RJ</w:t>
            </w:r>
          </w:p>
        </w:tc>
      </w:tr>
      <w:tr w:rsidR="00230D72" w:rsidRPr="00230D72" w14:paraId="10B5C3AC" w14:textId="77777777" w:rsidTr="00230D72">
        <w:tc>
          <w:tcPr>
            <w:tcW w:w="3652" w:type="dxa"/>
          </w:tcPr>
          <w:p w14:paraId="671073AB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Location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emission:</w:t>
            </w:r>
          </w:p>
        </w:tc>
        <w:tc>
          <w:tcPr>
            <w:tcW w:w="7414" w:type="dxa"/>
          </w:tcPr>
          <w:p w14:paraId="7D3260BA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Release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Point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A2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eastAsia="Arial" w:hAnsi="Arial" w:cs="Arial"/>
                <w:sz w:val="20"/>
                <w:szCs w:val="20"/>
              </w:rPr>
              <w:t>–</w:t>
            </w:r>
            <w:r w:rsidRPr="00230D72"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Incinerator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Emergency</w:t>
            </w:r>
            <w:r w:rsidRPr="00230D72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Relief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Vent</w:t>
            </w:r>
          </w:p>
        </w:tc>
      </w:tr>
      <w:tr w:rsidR="00230D72" w:rsidRPr="00230D72" w14:paraId="287135B0" w14:textId="77777777" w:rsidTr="00230D72">
        <w:tc>
          <w:tcPr>
            <w:tcW w:w="3652" w:type="dxa"/>
          </w:tcPr>
          <w:p w14:paraId="282059F4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The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emergency</w:t>
            </w:r>
            <w:r w:rsidRPr="00230D7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relief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vent</w:t>
            </w:r>
            <w:r w:rsidRPr="00230D72">
              <w:rPr>
                <w:rFonts w:ascii="Arial" w:hAnsi="Arial" w:cs="Arial"/>
                <w:sz w:val="20"/>
                <w:szCs w:val="20"/>
              </w:rPr>
              <w:t xml:space="preserve"> opened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at:</w:t>
            </w:r>
          </w:p>
        </w:tc>
        <w:tc>
          <w:tcPr>
            <w:tcW w:w="7414" w:type="dxa"/>
          </w:tcPr>
          <w:p w14:paraId="7C27AF84" w14:textId="77777777" w:rsidR="00230D72" w:rsidRDefault="001F00D7" w:rsidP="00AE78E3">
            <w:pPr>
              <w:spacing w:before="240" w:after="2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0D548C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  <w:r w:rsidR="000457A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30D72" w:rsidRPr="00230D72">
              <w:rPr>
                <w:rFonts w:ascii="Arial" w:hAnsi="Arial" w:cs="Arial"/>
                <w:sz w:val="20"/>
                <w:szCs w:val="20"/>
              </w:rPr>
              <w:tab/>
            </w:r>
            <w:r w:rsidR="000D548C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5B314E">
              <w:rPr>
                <w:rFonts w:ascii="Arial" w:hAnsi="Arial" w:cs="Arial"/>
                <w:sz w:val="20"/>
                <w:szCs w:val="20"/>
              </w:rPr>
              <w:t>/</w:t>
            </w:r>
            <w:r w:rsidR="000D548C">
              <w:rPr>
                <w:rFonts w:ascii="Arial" w:hAnsi="Arial" w:cs="Arial"/>
                <w:sz w:val="20"/>
                <w:szCs w:val="20"/>
              </w:rPr>
              <w:t>06/</w:t>
            </w:r>
            <w:r w:rsidR="005B314E">
              <w:rPr>
                <w:rFonts w:ascii="Arial" w:hAnsi="Arial" w:cs="Arial"/>
                <w:sz w:val="20"/>
                <w:szCs w:val="20"/>
              </w:rPr>
              <w:t>2017</w:t>
            </w:r>
            <w:r w:rsidR="000457A7">
              <w:rPr>
                <w:rFonts w:ascii="Arial" w:hAnsi="Arial" w:cs="Arial"/>
                <w:sz w:val="20"/>
                <w:szCs w:val="20"/>
              </w:rPr>
              <w:t xml:space="preserve"> (ref</w:t>
            </w:r>
            <w:r w:rsidR="000D548C">
              <w:rPr>
                <w:rFonts w:ascii="Arial" w:hAnsi="Arial" w:cs="Arial"/>
                <w:sz w:val="20"/>
                <w:szCs w:val="20"/>
              </w:rPr>
              <w:t>1703</w:t>
            </w:r>
            <w:r>
              <w:rPr>
                <w:rFonts w:ascii="Arial" w:hAnsi="Arial" w:cs="Arial"/>
                <w:sz w:val="20"/>
                <w:szCs w:val="20"/>
              </w:rPr>
              <w:t>189</w:t>
            </w:r>
            <w:r w:rsidR="000457A7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14:paraId="19855EE8" w14:textId="77777777" w:rsidR="000457A7" w:rsidRPr="00230D72" w:rsidRDefault="000457A7" w:rsidP="00AE78E3">
            <w:pPr>
              <w:spacing w:before="240" w:after="240" w:line="200" w:lineRule="exact"/>
              <w:rPr>
                <w:rFonts w:ascii="Arial" w:hAnsi="Arial" w:cs="Arial"/>
                <w:sz w:val="20"/>
                <w:szCs w:val="20"/>
              </w:rPr>
            </w:pPr>
          </w:p>
          <w:p w14:paraId="2C9698D0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D72" w:rsidRPr="00230D72" w14:paraId="348CA1BA" w14:textId="77777777" w:rsidTr="00230D72">
        <w:tc>
          <w:tcPr>
            <w:tcW w:w="3652" w:type="dxa"/>
          </w:tcPr>
          <w:p w14:paraId="1A25576A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Duration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operation:</w:t>
            </w:r>
          </w:p>
        </w:tc>
        <w:tc>
          <w:tcPr>
            <w:tcW w:w="7414" w:type="dxa"/>
          </w:tcPr>
          <w:p w14:paraId="25973302" w14:textId="77777777" w:rsidR="00230D72" w:rsidRPr="00230D72" w:rsidRDefault="001F00D7" w:rsidP="001F00D7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1</w:t>
            </w:r>
            <w:r w:rsidR="006729AD">
              <w:rPr>
                <w:rFonts w:ascii="Arial" w:hAnsi="Arial" w:cs="Arial"/>
                <w:spacing w:val="-1"/>
                <w:sz w:val="20"/>
                <w:szCs w:val="20"/>
              </w:rPr>
              <w:t xml:space="preserve"> hour</w:t>
            </w:r>
            <w:r w:rsidR="002F5523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9</w:t>
            </w:r>
            <w:r w:rsidR="00DA1953">
              <w:rPr>
                <w:rFonts w:ascii="Arial" w:hAnsi="Arial" w:cs="Arial"/>
                <w:spacing w:val="-1"/>
                <w:sz w:val="20"/>
                <w:szCs w:val="20"/>
              </w:rPr>
              <w:t xml:space="preserve"> minute</w:t>
            </w:r>
          </w:p>
        </w:tc>
      </w:tr>
      <w:tr w:rsidR="00230D72" w:rsidRPr="00230D72" w14:paraId="1C5E6CC7" w14:textId="77777777" w:rsidTr="00230D72">
        <w:tc>
          <w:tcPr>
            <w:tcW w:w="3652" w:type="dxa"/>
          </w:tcPr>
          <w:p w14:paraId="122539C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Reasons </w:t>
            </w:r>
            <w:r w:rsidRPr="00230D72">
              <w:rPr>
                <w:rFonts w:ascii="Arial" w:hAnsi="Arial" w:cs="Arial"/>
                <w:sz w:val="20"/>
                <w:szCs w:val="20"/>
              </w:rPr>
              <w:t>for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operation:</w:t>
            </w:r>
          </w:p>
        </w:tc>
        <w:tc>
          <w:tcPr>
            <w:tcW w:w="7414" w:type="dxa"/>
          </w:tcPr>
          <w:p w14:paraId="392685FF" w14:textId="77777777" w:rsidR="00B34F0F" w:rsidRDefault="00B34F0F" w:rsidP="00B34F0F">
            <w:pPr>
              <w:pStyle w:val="PlainText"/>
            </w:pPr>
          </w:p>
          <w:p w14:paraId="15EF6766" w14:textId="77777777" w:rsidR="00230D72" w:rsidRPr="00230D72" w:rsidRDefault="000D548C" w:rsidP="005B314E">
            <w:pPr>
              <w:pStyle w:val="PlainTex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Hydraulic pipe failure on loader which failed with the incinerator loader door open, this in turn meant the ID fan had to compensate for the additional draft for a long period of time. This increased the </w:t>
            </w:r>
            <w:r w:rsidR="001F00D7">
              <w:rPr>
                <w:rFonts w:ascii="Arial" w:hAnsi="Arial" w:cs="Arial"/>
                <w:sz w:val="20"/>
                <w:szCs w:val="20"/>
              </w:rPr>
              <w:t>temperature</w:t>
            </w:r>
            <w:r>
              <w:rPr>
                <w:rFonts w:ascii="Arial" w:hAnsi="Arial" w:cs="Arial"/>
                <w:sz w:val="20"/>
                <w:szCs w:val="20"/>
              </w:rPr>
              <w:t xml:space="preserve"> of the </w:t>
            </w:r>
            <w:r w:rsidR="00651438">
              <w:rPr>
                <w:rFonts w:ascii="Arial" w:hAnsi="Arial" w:cs="Arial"/>
                <w:sz w:val="20"/>
                <w:szCs w:val="20"/>
              </w:rPr>
              <w:t>inverter;</w:t>
            </w:r>
            <w:r>
              <w:rPr>
                <w:rFonts w:ascii="Arial" w:hAnsi="Arial" w:cs="Arial"/>
                <w:sz w:val="20"/>
                <w:szCs w:val="20"/>
              </w:rPr>
              <w:t xml:space="preserve"> this with ambient temperature already being high put significant strain on the unit which eventually overheated.  </w:t>
            </w:r>
          </w:p>
        </w:tc>
      </w:tr>
      <w:tr w:rsidR="00230D72" w:rsidRPr="00EA63EA" w14:paraId="40DD6F86" w14:textId="77777777" w:rsidTr="00230D72">
        <w:tc>
          <w:tcPr>
            <w:tcW w:w="3652" w:type="dxa"/>
          </w:tcPr>
          <w:p w14:paraId="6D7FD506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Measures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taken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to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prevent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a</w:t>
            </w:r>
            <w:r w:rsidRPr="00230D72">
              <w:rPr>
                <w:rFonts w:ascii="Arial" w:hAnsi="Arial" w:cs="Arial"/>
                <w:spacing w:val="24"/>
                <w:w w:val="99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reoccurrence:</w:t>
            </w:r>
          </w:p>
        </w:tc>
        <w:tc>
          <w:tcPr>
            <w:tcW w:w="7414" w:type="dxa"/>
          </w:tcPr>
          <w:p w14:paraId="5C1C3300" w14:textId="77777777" w:rsidR="00230D72" w:rsidRPr="00EA63EA" w:rsidRDefault="00651438" w:rsidP="00BC51A7">
            <w:pPr>
              <w:pStyle w:val="BodyText"/>
              <w:spacing w:before="240" w:after="240"/>
              <w:ind w:left="0"/>
              <w:rPr>
                <w:rFonts w:cs="Arial"/>
              </w:rPr>
            </w:pPr>
            <w:r>
              <w:rPr>
                <w:rFonts w:cs="Arial"/>
              </w:rPr>
              <w:t>Review replacement programme for hydraulic pipework on the loader</w:t>
            </w:r>
          </w:p>
        </w:tc>
      </w:tr>
      <w:tr w:rsidR="00230D72" w:rsidRPr="00230D72" w14:paraId="79CA7F8A" w14:textId="77777777" w:rsidTr="00230D72">
        <w:tc>
          <w:tcPr>
            <w:tcW w:w="3652" w:type="dxa"/>
          </w:tcPr>
          <w:p w14:paraId="0A0C506F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The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plant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returned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to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normal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operation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at:</w:t>
            </w:r>
          </w:p>
        </w:tc>
        <w:tc>
          <w:tcPr>
            <w:tcW w:w="7414" w:type="dxa"/>
          </w:tcPr>
          <w:p w14:paraId="15766341" w14:textId="77777777" w:rsidR="00230D72" w:rsidRPr="00230D72" w:rsidRDefault="000D548C" w:rsidP="005B314E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21.49</w:t>
            </w:r>
            <w:r w:rsidR="004B44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19/06/2017</w:t>
            </w:r>
          </w:p>
        </w:tc>
      </w:tr>
      <w:tr w:rsidR="00230D72" w:rsidRPr="00230D72" w14:paraId="3FB92B63" w14:textId="77777777" w:rsidTr="00230D72">
        <w:trPr>
          <w:trHeight w:val="80"/>
        </w:trPr>
        <w:tc>
          <w:tcPr>
            <w:tcW w:w="3652" w:type="dxa"/>
          </w:tcPr>
          <w:p w14:paraId="688BC38C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  <w:tc>
          <w:tcPr>
            <w:tcW w:w="7414" w:type="dxa"/>
          </w:tcPr>
          <w:p w14:paraId="54D9B9C9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D72" w:rsidRPr="00230D72" w14:paraId="701CAA34" w14:textId="77777777" w:rsidTr="00230D72">
        <w:tc>
          <w:tcPr>
            <w:tcW w:w="3652" w:type="dxa"/>
          </w:tcPr>
          <w:p w14:paraId="3DC246DD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  <w:tc>
          <w:tcPr>
            <w:tcW w:w="7414" w:type="dxa"/>
          </w:tcPr>
          <w:p w14:paraId="61255437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6BA8022" w14:textId="77777777" w:rsidR="006B2A9D" w:rsidRPr="00230D72" w:rsidRDefault="006B2A9D">
      <w:pPr>
        <w:spacing w:before="8" w:line="170" w:lineRule="exact"/>
        <w:rPr>
          <w:rFonts w:ascii="Arial" w:hAnsi="Arial" w:cs="Arial"/>
          <w:sz w:val="20"/>
          <w:szCs w:val="20"/>
        </w:rPr>
      </w:pPr>
    </w:p>
    <w:p w14:paraId="0BD259EB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1FD03D60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12CF5DC6" w14:textId="77777777" w:rsidR="0000406D" w:rsidRPr="00230D72" w:rsidRDefault="003935BA" w:rsidP="0000406D">
      <w:pPr>
        <w:pStyle w:val="BodyText"/>
        <w:tabs>
          <w:tab w:val="left" w:pos="2526"/>
          <w:tab w:val="left" w:pos="3969"/>
          <w:tab w:val="left" w:pos="4111"/>
          <w:tab w:val="left" w:pos="10773"/>
        </w:tabs>
        <w:spacing w:line="591" w:lineRule="auto"/>
        <w:ind w:right="-65"/>
        <w:rPr>
          <w:rFonts w:cs="Arial"/>
          <w:spacing w:val="28"/>
          <w:w w:val="99"/>
        </w:rPr>
      </w:pPr>
      <w:r w:rsidRPr="00230D72">
        <w:rPr>
          <w:rFonts w:cs="Arial"/>
        </w:rPr>
        <w:t>Notified</w:t>
      </w:r>
      <w:r w:rsidRPr="00230D72">
        <w:rPr>
          <w:rFonts w:cs="Arial"/>
          <w:spacing w:val="-2"/>
        </w:rPr>
        <w:t xml:space="preserve"> </w:t>
      </w:r>
      <w:r w:rsidRPr="00230D72">
        <w:rPr>
          <w:rFonts w:cs="Arial"/>
          <w:spacing w:val="-1"/>
        </w:rPr>
        <w:t>by:</w:t>
      </w:r>
      <w:r w:rsidRPr="00230D72">
        <w:rPr>
          <w:rFonts w:cs="Arial"/>
          <w:spacing w:val="-1"/>
        </w:rPr>
        <w:tab/>
      </w:r>
      <w:r w:rsidR="00BC51A7">
        <w:rPr>
          <w:rFonts w:cs="Arial"/>
          <w:spacing w:val="-1"/>
        </w:rPr>
        <w:t>Vince Norris</w:t>
      </w:r>
    </w:p>
    <w:p w14:paraId="384D3CDD" w14:textId="77777777" w:rsidR="006B2A9D" w:rsidRPr="00230D72" w:rsidRDefault="003935BA" w:rsidP="0000406D">
      <w:pPr>
        <w:pStyle w:val="BodyText"/>
        <w:tabs>
          <w:tab w:val="left" w:pos="2526"/>
          <w:tab w:val="left" w:pos="3969"/>
          <w:tab w:val="left" w:pos="4111"/>
          <w:tab w:val="left" w:pos="10773"/>
        </w:tabs>
        <w:spacing w:line="591" w:lineRule="auto"/>
        <w:ind w:right="-65"/>
        <w:rPr>
          <w:rFonts w:cs="Arial"/>
        </w:rPr>
      </w:pPr>
      <w:r w:rsidRPr="00230D72">
        <w:rPr>
          <w:rFonts w:cs="Arial"/>
        </w:rPr>
        <w:t>Position:</w:t>
      </w:r>
      <w:r w:rsidRPr="00230D72">
        <w:rPr>
          <w:rFonts w:cs="Arial"/>
        </w:rPr>
        <w:tab/>
      </w:r>
      <w:r w:rsidR="00A44DEF">
        <w:rPr>
          <w:rFonts w:cs="Arial"/>
        </w:rPr>
        <w:t xml:space="preserve">Site </w:t>
      </w:r>
      <w:r w:rsidR="0000406D" w:rsidRPr="00230D72">
        <w:rPr>
          <w:rFonts w:cs="Arial"/>
        </w:rPr>
        <w:t>Manager</w:t>
      </w:r>
    </w:p>
    <w:p w14:paraId="0624AC27" w14:textId="77777777" w:rsidR="006B2A9D" w:rsidRPr="00230D72" w:rsidRDefault="003935BA">
      <w:pPr>
        <w:pStyle w:val="BodyText"/>
        <w:tabs>
          <w:tab w:val="left" w:pos="3518"/>
        </w:tabs>
        <w:spacing w:before="9"/>
        <w:rPr>
          <w:rFonts w:cs="Arial"/>
        </w:rPr>
      </w:pPr>
      <w:r w:rsidRPr="00230D72">
        <w:rPr>
          <w:rFonts w:cs="Arial"/>
        </w:rPr>
        <w:t>Notification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completed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at:</w:t>
      </w:r>
      <w:r w:rsidR="00052036">
        <w:rPr>
          <w:rFonts w:cs="Arial"/>
        </w:rPr>
        <w:t xml:space="preserve"> </w:t>
      </w:r>
      <w:r w:rsidR="00052036">
        <w:rPr>
          <w:rFonts w:cs="Arial"/>
        </w:rPr>
        <w:tab/>
      </w:r>
      <w:r w:rsidR="00052036">
        <w:rPr>
          <w:rFonts w:cs="Arial"/>
        </w:rPr>
        <w:tab/>
      </w:r>
      <w:r w:rsidR="00052036">
        <w:rPr>
          <w:rFonts w:cs="Arial"/>
        </w:rPr>
        <w:tab/>
        <w:t xml:space="preserve">    </w:t>
      </w:r>
      <w:r w:rsidR="000D548C">
        <w:rPr>
          <w:rFonts w:cs="Arial"/>
        </w:rPr>
        <w:t>15.23</w:t>
      </w:r>
      <w:r w:rsidR="001F00D7">
        <w:rPr>
          <w:rFonts w:cs="Arial"/>
        </w:rPr>
        <w:t xml:space="preserve"> </w:t>
      </w:r>
      <w:r w:rsidR="0042096E">
        <w:rPr>
          <w:rFonts w:cs="Arial"/>
        </w:rPr>
        <w:tab/>
      </w:r>
      <w:r w:rsidR="000D548C">
        <w:rPr>
          <w:rFonts w:cs="Arial"/>
        </w:rPr>
        <w:t>20/06/17</w:t>
      </w:r>
      <w:r w:rsidR="00052036">
        <w:rPr>
          <w:rFonts w:cs="Arial"/>
        </w:rPr>
        <w:tab/>
      </w:r>
      <w:r w:rsidRPr="00230D72">
        <w:rPr>
          <w:rFonts w:cs="Arial"/>
        </w:rPr>
        <w:tab/>
      </w:r>
    </w:p>
    <w:p w14:paraId="47ECFAAE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sectPr w:rsidR="006B2A9D" w:rsidRPr="00230D72">
      <w:type w:val="continuous"/>
      <w:pgSz w:w="11910" w:h="16840"/>
      <w:pgMar w:top="760" w:right="6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A9D"/>
    <w:rsid w:val="0000406D"/>
    <w:rsid w:val="000457A7"/>
    <w:rsid w:val="00052036"/>
    <w:rsid w:val="000D548C"/>
    <w:rsid w:val="001F00D7"/>
    <w:rsid w:val="00230D72"/>
    <w:rsid w:val="002F5523"/>
    <w:rsid w:val="003935BA"/>
    <w:rsid w:val="003A5D9C"/>
    <w:rsid w:val="003F7664"/>
    <w:rsid w:val="0042096E"/>
    <w:rsid w:val="004B445D"/>
    <w:rsid w:val="005049D8"/>
    <w:rsid w:val="0053629D"/>
    <w:rsid w:val="005974EF"/>
    <w:rsid w:val="005B314E"/>
    <w:rsid w:val="00651438"/>
    <w:rsid w:val="006702E7"/>
    <w:rsid w:val="006729AD"/>
    <w:rsid w:val="006B2A9D"/>
    <w:rsid w:val="00715275"/>
    <w:rsid w:val="007555EF"/>
    <w:rsid w:val="00782C7E"/>
    <w:rsid w:val="008F5D9E"/>
    <w:rsid w:val="00902FF5"/>
    <w:rsid w:val="00A43466"/>
    <w:rsid w:val="00A44DEF"/>
    <w:rsid w:val="00A52E72"/>
    <w:rsid w:val="00AE78E3"/>
    <w:rsid w:val="00B34F0F"/>
    <w:rsid w:val="00BA4EE7"/>
    <w:rsid w:val="00BC51A7"/>
    <w:rsid w:val="00C0703A"/>
    <w:rsid w:val="00C8221E"/>
    <w:rsid w:val="00DA1953"/>
    <w:rsid w:val="00DC121A"/>
    <w:rsid w:val="00E306B8"/>
    <w:rsid w:val="00E5758B"/>
    <w:rsid w:val="00E9523B"/>
    <w:rsid w:val="00EA1ACA"/>
    <w:rsid w:val="00EA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9CF57"/>
  <w15:docId w15:val="{8B84F051-77E5-4CC0-AA3E-830580AD0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0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230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B34F0F"/>
    <w:pPr>
      <w:widowControl/>
    </w:pPr>
    <w:rPr>
      <w:rFonts w:ascii="Calibri" w:hAnsi="Calibri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B34F0F"/>
    <w:rPr>
      <w:rFonts w:ascii="Calibri" w:hAnsi="Calibri"/>
      <w:szCs w:val="2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9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10" Type="http://schemas.openxmlformats.org/officeDocument/2006/relationships/customXml" Target="../customXml/item5.xml"/><Relationship Id="rId4" Type="http://schemas.openxmlformats.org/officeDocument/2006/relationships/fontTable" Target="fontTable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Clinical Waste Incinerator  SITE CONTACT  LORNA STEEL  01524 865416  Lorna.steel@tradebe.com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Sita House, Grenfell Road, Maidenhead, Berkshire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2017-06-22T23:00:00+00:00</Document_x0020_Date>
    <Facility_x0020_Address xmlns="859f7ad6-93f6-4205-b62b-a17f28acbbac">Marlborough Road, Wrexham Industrial Estate, Wrexham</Facility_x0020_Address>
    <Environment_x0020_Sub_x0020_Folder xmlns="859f7ad6-93f6-4205-b62b-a17f28acbbac">Licence supervision</Environment_x0020_Sub_x0020_Folder>
    <Customer_x0020_Name xmlns="859f7ad6-93f6-4205-b62b-a17f28acbbac">Tradebe Healthcare National Limited</Customer_x0020_Name>
    <IconOverlay xmlns="http://schemas.microsoft.com/sharepoint/v4" xsi:nil="true"/>
    <Surrendered_x002f_Expired xmlns="859f7ad6-93f6-4205-b62b-a17f28acbbac" xsi:nil="true"/>
    <Post_x0020_code xmlns="859f7ad6-93f6-4205-b62b-a17f28acbbac">LL13 9RJ</Post_x0020_code>
    <Surrendered_x002f_Expired_x0020_Date xmlns="859f7ad6-93f6-4205-b62b-a17f28acbbac" xsi:nil="true"/>
    <_dlc_DocId xmlns="9be56660-2c31-41ef-bc00-23e72f632f2a">REGU-408-32095</_dlc_DocId>
    <_dlc_DocIdUrl xmlns="9be56660-2c31-41ef-bc00-23e72f632f2a">
      <Url>https://cyfoethnaturiolcymru.sharepoint.com/teams/Regulatory/Permitting/_layouts/15/DocIdRedir.aspx?ID=REGU-408-32095</Url>
      <Description>REGU-408-32095</Description>
    </_dlc_DocIdUrl>
  </documentManagement>
</p:properties>
</file>

<file path=customXml/itemProps1.xml><?xml version="1.0" encoding="utf-8"?>
<ds:datastoreItem xmlns:ds="http://schemas.openxmlformats.org/officeDocument/2006/customXml" ds:itemID="{379B3DD0-923B-4B86-BB4D-521224AF3908}"/>
</file>

<file path=customXml/itemProps2.xml><?xml version="1.0" encoding="utf-8"?>
<ds:datastoreItem xmlns:ds="http://schemas.openxmlformats.org/officeDocument/2006/customXml" ds:itemID="{E86808FA-7846-4676-96EB-01F04F142384}"/>
</file>

<file path=customXml/itemProps3.xml><?xml version="1.0" encoding="utf-8"?>
<ds:datastoreItem xmlns:ds="http://schemas.openxmlformats.org/officeDocument/2006/customXml" ds:itemID="{57A72DAA-919D-4B04-BFEC-63822C0021A1}"/>
</file>

<file path=customXml/itemProps4.xml><?xml version="1.0" encoding="utf-8"?>
<ds:datastoreItem xmlns:ds="http://schemas.openxmlformats.org/officeDocument/2006/customXml" ds:itemID="{0463134C-3AF2-407B-A85F-51A22D090953}"/>
</file>

<file path=customXml/itemProps5.xml><?xml version="1.0" encoding="utf-8"?>
<ds:datastoreItem xmlns:ds="http://schemas.openxmlformats.org/officeDocument/2006/customXml" ds:itemID="{3AA56398-54B2-446F-9E8A-A2CD62F5068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PROCEDURE</vt:lpstr>
    </vt:vector>
  </TitlesOfParts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 Norris</dc:creator>
  <cp:lastModifiedBy>Bradford, Julie</cp:lastModifiedBy>
  <cp:revision>2</cp:revision>
  <cp:lastPrinted>2016-01-27T09:11:00Z</cp:lastPrinted>
  <dcterms:created xsi:type="dcterms:W3CDTF">2017-06-27T10:57:00Z</dcterms:created>
  <dcterms:modified xsi:type="dcterms:W3CDTF">2017-06-27T10:57:00Z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2016-01-26T00:00:00Z</vt:filetime>
  </property>
  <property fmtid="{D5CDD505-2E9C-101B-9397-08002B2CF9AE}" pid="3" name="LastSaved">
    <vt:filetime>2016-01-26T00:00:00Z</vt:filetime>
  </property>
  <property fmtid="{D5CDD505-2E9C-101B-9397-08002B2CF9AE}" pid="4" name="ContentTypeId">
    <vt:lpwstr>0x01010067EB80C5FE939D4A9B3D8BA62129B7F50102008103382B54324B4D9E2A330338A8DF0F</vt:lpwstr>
  </property>
  <property fmtid="{D5CDD505-2E9C-101B-9397-08002B2CF9AE}" pid="5" name="_dlc_DocIdItemGuid">
    <vt:lpwstr>386e2813-9953-4ecc-ae1b-dee0cd04597c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REGU-408-32095</vt:lpwstr>
  </property>
  <property fmtid="{D5CDD505-2E9C-101B-9397-08002B2CF9AE}" pid="8" name="_dlc_DocIdUrl">
    <vt:lpwstr>https://cyfoethnaturiolcymru.sharepoint.com/teams/Regulatory/Permitting/_layouts/15/DocIdRedir.aspx?ID=REGU-408-32095, REGU-408-32095</vt:lpwstr>
  </property>
</Properties>
</file>