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6FC2B" w14:textId="77777777" w:rsidR="006D3CE4" w:rsidRDefault="00C02027">
      <w:r>
        <w:rPr>
          <w:noProof/>
        </w:rPr>
        <w:drawing>
          <wp:inline distT="0" distB="0" distL="0" distR="0" wp14:anchorId="72DD924B" wp14:editId="39423684">
            <wp:extent cx="9629659" cy="5416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41005" cy="5422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C020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7"/>
    <w:rsid w:val="00193BEA"/>
    <w:rsid w:val="00A87DEB"/>
    <w:rsid w:val="00C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4F1BF"/>
  <w15:chartTrackingRefBased/>
  <w15:docId w15:val="{1411F2EE-88EC-49E7-B3EA-398682FC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Alice Springs Court</Site_x0020_Name>
    <Internal_x002f_External xmlns="859f7ad6-93f6-4205-b62b-a17f28acbbac">Outgoing document</Internal_x002f_External>
    <Post_x0020_code xmlns="859f7ad6-93f6-4205-b62b-a17f28acbbac">NP15 1JG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21 Gold Tops, Newport, NP20 4PG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2019-07-29T23:00:00+00:00</Document_x0020_Date>
    <Facility_x0020_Address xmlns="859f7ad6-93f6-4205-b62b-a17f28acbbac">Kemeys Commander, Usk</Facility_x0020_Address>
    <Environment_x0020_Sub_x0020_Folder xmlns="859f7ad6-93f6-4205-b62b-a17f28acbbac">Licences applications</Environment_x0020_Sub_x0020_Folder>
    <Customer_x0020_Name xmlns="859f7ad6-93f6-4205-b62b-a17f28acbbac">Morgans of Usk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7939879-B7CA-420C-8475-C5EBB60F6F48}"/>
</file>

<file path=customXml/itemProps2.xml><?xml version="1.0" encoding="utf-8"?>
<ds:datastoreItem xmlns:ds="http://schemas.openxmlformats.org/officeDocument/2006/customXml" ds:itemID="{3284BA68-1C3E-4CB9-BFF9-3AD2C6A838C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C4F912F-4789-4CE1-94E9-82A85426251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2F20A81-2CF9-45DB-A4AB-C23628E09C5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D148DAE-5857-47D7-B668-2B2F03833A47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2019-07-30T10:06:00Z</dcterms:created>
  <dcterms:modified xsi:type="dcterms:W3CDTF">2019-07-30T10:07:00Z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f5db74a7-2faf-400d-97f5-e2add21b2d12</vt:lpwstr>
  </property>
  <property fmtid="{D5CDD505-2E9C-101B-9397-08002B2CF9AE}" pid="4" name="_dlc_DocId">
    <vt:lpwstr>REGU-184-38955</vt:lpwstr>
  </property>
  <property fmtid="{D5CDD505-2E9C-101B-9397-08002B2CF9AE}" pid="5" name="_dlc_DocIdUrl">
    <vt:lpwstr>https://cyfoethnaturiolcymru.sharepoint.com/teams/Regulatory/Permitting/_layouts/15/DocIdRedir.aspx?ID=REGU-184-38955, REGU-184-38955</vt:lpwstr>
  </property>
</Properties>
</file>