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03644" w14:textId="77777777" w:rsidR="00834031" w:rsidRDefault="00834031" w:rsidP="006C642F">
      <w:pPr>
        <w:suppressAutoHyphens/>
        <w:rPr>
          <w:rFonts w:ascii="Arial" w:hAnsi="Arial" w:cs="Arial"/>
          <w:b/>
          <w:spacing w:val="-2"/>
        </w:rPr>
      </w:pPr>
    </w:p>
    <w:p w14:paraId="5F0E9968" w14:textId="77777777" w:rsidR="0079650F" w:rsidRPr="00415A5C" w:rsidRDefault="0079650F" w:rsidP="006C642F">
      <w:pPr>
        <w:suppressAutoHyphens/>
        <w:rPr>
          <w:rFonts w:ascii="Arial" w:hAnsi="Arial" w:cs="Arial"/>
          <w:b/>
          <w:spacing w:val="-2"/>
        </w:rPr>
      </w:pPr>
      <w:r w:rsidRPr="00415A5C">
        <w:rPr>
          <w:rFonts w:ascii="Arial" w:hAnsi="Arial" w:cs="Arial"/>
          <w:b/>
          <w:spacing w:val="-2"/>
        </w:rPr>
        <w:t>Environmental Permitting</w:t>
      </w:r>
      <w:r w:rsidR="00415A5C" w:rsidRPr="00415A5C">
        <w:rPr>
          <w:rFonts w:ascii="Arial" w:hAnsi="Arial" w:cs="Arial"/>
          <w:b/>
          <w:spacing w:val="-2"/>
        </w:rPr>
        <w:t xml:space="preserve"> (England and Wales)</w:t>
      </w:r>
      <w:r w:rsidR="00E12693">
        <w:rPr>
          <w:rFonts w:ascii="Arial" w:hAnsi="Arial" w:cs="Arial"/>
          <w:b/>
          <w:spacing w:val="-2"/>
        </w:rPr>
        <w:t xml:space="preserve"> Regulations 2010</w:t>
      </w:r>
    </w:p>
    <w:p w14:paraId="4E20084B" w14:textId="77777777" w:rsidR="00E77154" w:rsidRPr="00415A5C" w:rsidRDefault="00E12693" w:rsidP="006C642F">
      <w:pPr>
        <w:suppressAutoHyphens/>
        <w:rPr>
          <w:rFonts w:ascii="Arial" w:hAnsi="Arial" w:cs="Arial"/>
          <w:b/>
          <w:spacing w:val="-2"/>
        </w:rPr>
      </w:pPr>
      <w:r>
        <w:rPr>
          <w:rFonts w:ascii="Arial" w:hAnsi="Arial" w:cs="Arial"/>
          <w:b/>
          <w:spacing w:val="-2"/>
        </w:rPr>
        <w:t>Regulation 60(1</w:t>
      </w:r>
      <w:r w:rsidR="00E77154" w:rsidRPr="00415A5C">
        <w:rPr>
          <w:rFonts w:ascii="Arial" w:hAnsi="Arial" w:cs="Arial"/>
          <w:b/>
          <w:spacing w:val="-2"/>
        </w:rPr>
        <w:t>)</w:t>
      </w:r>
    </w:p>
    <w:p w14:paraId="3DEAF319" w14:textId="77777777" w:rsidR="00797A2C" w:rsidRPr="006C642F" w:rsidRDefault="00797A2C" w:rsidP="006C642F">
      <w:pPr>
        <w:rPr>
          <w:rFonts w:ascii="Arial" w:hAnsi="Arial" w:cs="Arial"/>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8931"/>
      </w:tblGrid>
      <w:tr w:rsidR="00797A2C" w:rsidRPr="00415A5C" w14:paraId="4511E4A4" w14:textId="77777777" w:rsidTr="00E50CE4">
        <w:tc>
          <w:tcPr>
            <w:tcW w:w="8931" w:type="dxa"/>
          </w:tcPr>
          <w:p w14:paraId="797CD55A" w14:textId="77777777" w:rsidR="00797A2C" w:rsidRPr="00415A5C" w:rsidRDefault="00797A2C" w:rsidP="006C642F">
            <w:pPr>
              <w:jc w:val="center"/>
              <w:rPr>
                <w:rFonts w:ascii="Arial" w:hAnsi="Arial" w:cs="Arial"/>
                <w:b/>
              </w:rPr>
            </w:pPr>
            <w:r w:rsidRPr="00415A5C">
              <w:rPr>
                <w:rFonts w:ascii="Arial" w:hAnsi="Arial" w:cs="Arial"/>
                <w:b/>
              </w:rPr>
              <w:t>NOTICE REQUIRING INFORMATION</w:t>
            </w:r>
          </w:p>
        </w:tc>
      </w:tr>
    </w:tbl>
    <w:p w14:paraId="5A7D46A9" w14:textId="77777777" w:rsidR="00797A2C" w:rsidRPr="00E00C52" w:rsidRDefault="00797A2C" w:rsidP="006C642F">
      <w:pPr>
        <w:jc w:val="left"/>
        <w:rPr>
          <w:rFonts w:ascii="Arial" w:hAnsi="Arial" w:cs="Arial"/>
          <w:szCs w:val="24"/>
        </w:rPr>
      </w:pPr>
    </w:p>
    <w:p w14:paraId="026258F5" w14:textId="77777777" w:rsidR="00F84F67" w:rsidRPr="00F84F67" w:rsidRDefault="00797A2C" w:rsidP="00F84F67">
      <w:pPr>
        <w:rPr>
          <w:rFonts w:ascii="Arial" w:hAnsi="Arial" w:cs="Arial"/>
          <w:szCs w:val="24"/>
        </w:rPr>
      </w:pPr>
      <w:r w:rsidRPr="00E00C52">
        <w:rPr>
          <w:rFonts w:ascii="Arial" w:hAnsi="Arial" w:cs="Arial"/>
        </w:rPr>
        <w:t xml:space="preserve">To: </w:t>
      </w:r>
      <w:r w:rsidR="00B5450E" w:rsidRPr="00E00C52">
        <w:rPr>
          <w:rFonts w:ascii="Arial" w:hAnsi="Arial" w:cs="Arial"/>
        </w:rPr>
        <w:tab/>
      </w:r>
      <w:r w:rsidR="00F84F67" w:rsidRPr="00F84F67">
        <w:rPr>
          <w:rFonts w:ascii="Arial" w:hAnsi="Arial" w:cs="Arial"/>
          <w:szCs w:val="24"/>
        </w:rPr>
        <w:t>Company Secretary</w:t>
      </w:r>
    </w:p>
    <w:p w14:paraId="7A1C6660" w14:textId="11FB5A3E" w:rsidR="00F84F67" w:rsidRPr="00F84F67" w:rsidRDefault="00F84F67" w:rsidP="00F84F67">
      <w:pPr>
        <w:ind w:firstLine="720"/>
        <w:rPr>
          <w:rFonts w:ascii="Arial" w:hAnsi="Arial" w:cs="Arial"/>
          <w:szCs w:val="24"/>
        </w:rPr>
      </w:pPr>
      <w:r w:rsidRPr="00F84F67">
        <w:rPr>
          <w:rFonts w:ascii="Arial" w:hAnsi="Arial" w:cs="Arial"/>
          <w:szCs w:val="24"/>
        </w:rPr>
        <w:t>Befesa Salt Slags Limited</w:t>
      </w:r>
    </w:p>
    <w:p w14:paraId="2E9068E9" w14:textId="77777777" w:rsidR="00F84F67" w:rsidRPr="00F84F67" w:rsidRDefault="00F84F67" w:rsidP="00F84F67">
      <w:pPr>
        <w:ind w:firstLine="720"/>
        <w:rPr>
          <w:rFonts w:ascii="Arial" w:hAnsi="Arial" w:cs="Arial"/>
          <w:szCs w:val="24"/>
        </w:rPr>
      </w:pPr>
      <w:r w:rsidRPr="00F84F67">
        <w:rPr>
          <w:rFonts w:ascii="Arial" w:hAnsi="Arial" w:cs="Arial"/>
          <w:szCs w:val="24"/>
        </w:rPr>
        <w:t>Fenns Bank</w:t>
      </w:r>
    </w:p>
    <w:p w14:paraId="75158C2E" w14:textId="77777777" w:rsidR="00F84F67" w:rsidRPr="00F84F67" w:rsidRDefault="00F84F67" w:rsidP="00F84F67">
      <w:pPr>
        <w:ind w:firstLine="720"/>
        <w:rPr>
          <w:rFonts w:ascii="Arial" w:hAnsi="Arial" w:cs="Arial"/>
          <w:szCs w:val="24"/>
        </w:rPr>
      </w:pPr>
      <w:r w:rsidRPr="00F84F67">
        <w:rPr>
          <w:rFonts w:ascii="Arial" w:hAnsi="Arial" w:cs="Arial"/>
          <w:szCs w:val="24"/>
        </w:rPr>
        <w:t>Whitchurch</w:t>
      </w:r>
    </w:p>
    <w:p w14:paraId="56AFC33C" w14:textId="77777777" w:rsidR="00F84F67" w:rsidRPr="00F84F67" w:rsidRDefault="00F84F67" w:rsidP="00F84F67">
      <w:pPr>
        <w:ind w:firstLine="720"/>
        <w:rPr>
          <w:rFonts w:ascii="Arial" w:hAnsi="Arial" w:cs="Arial"/>
          <w:szCs w:val="24"/>
        </w:rPr>
      </w:pPr>
      <w:r w:rsidRPr="00F84F67">
        <w:rPr>
          <w:rFonts w:ascii="Arial" w:hAnsi="Arial" w:cs="Arial"/>
          <w:szCs w:val="24"/>
        </w:rPr>
        <w:t>Shropshire</w:t>
      </w:r>
    </w:p>
    <w:p w14:paraId="2FE1BED2" w14:textId="77777777" w:rsidR="00F84F67" w:rsidRPr="00F84F67" w:rsidRDefault="00F84F67" w:rsidP="00F84F67">
      <w:pPr>
        <w:ind w:firstLine="720"/>
        <w:rPr>
          <w:rFonts w:ascii="Arial" w:hAnsi="Arial" w:cs="Arial"/>
          <w:szCs w:val="24"/>
        </w:rPr>
      </w:pPr>
      <w:r w:rsidRPr="00F84F67">
        <w:rPr>
          <w:rFonts w:ascii="Arial" w:hAnsi="Arial" w:cs="Arial"/>
          <w:szCs w:val="24"/>
        </w:rPr>
        <w:t>SY13 3PA</w:t>
      </w:r>
    </w:p>
    <w:p w14:paraId="0789CFC9" w14:textId="297EA212" w:rsidR="00AE1488" w:rsidRPr="00AE1488" w:rsidRDefault="00AE1488" w:rsidP="00F84F67">
      <w:pPr>
        <w:autoSpaceDE w:val="0"/>
        <w:autoSpaceDN w:val="0"/>
        <w:adjustRightInd w:val="0"/>
        <w:jc w:val="left"/>
        <w:rPr>
          <w:rFonts w:ascii="Arial" w:hAnsi="Arial" w:cs="Arial"/>
          <w:szCs w:val="24"/>
        </w:rPr>
      </w:pPr>
      <w:r>
        <w:rPr>
          <w:rFonts w:ascii="Arial" w:hAnsi="Arial" w:cs="Arial"/>
          <w:szCs w:val="24"/>
        </w:rPr>
        <w:tab/>
      </w:r>
    </w:p>
    <w:p w14:paraId="0231827C" w14:textId="77777777" w:rsidR="0055687C" w:rsidRPr="0097296D" w:rsidRDefault="0055687C" w:rsidP="0055687C">
      <w:pPr>
        <w:pStyle w:val="Default"/>
        <w:ind w:firstLine="720"/>
        <w:rPr>
          <w:rFonts w:ascii="Arial" w:hAnsi="Arial"/>
        </w:rPr>
      </w:pPr>
    </w:p>
    <w:p w14:paraId="629D0690" w14:textId="6D6963B3" w:rsidR="00267ED5" w:rsidRPr="0097296D" w:rsidRDefault="0064509E" w:rsidP="0015211D">
      <w:pPr>
        <w:jc w:val="left"/>
        <w:rPr>
          <w:rFonts w:ascii="Arial" w:hAnsi="Arial" w:cs="Arial"/>
          <w:szCs w:val="24"/>
        </w:rPr>
      </w:pPr>
      <w:r w:rsidRPr="0097296D">
        <w:rPr>
          <w:rFonts w:ascii="Arial" w:hAnsi="Arial" w:cs="Arial"/>
          <w:szCs w:val="24"/>
        </w:rPr>
        <w:t xml:space="preserve">Permit reference: </w:t>
      </w:r>
      <w:r w:rsidR="00060ED5" w:rsidRPr="0097296D">
        <w:rPr>
          <w:rFonts w:ascii="Arial" w:hAnsi="Arial" w:cs="Arial"/>
          <w:szCs w:val="24"/>
        </w:rPr>
        <w:tab/>
      </w:r>
      <w:r w:rsidR="00F84F67">
        <w:rPr>
          <w:rFonts w:ascii="Arial" w:hAnsi="Arial" w:cs="Arial"/>
          <w:b/>
          <w:szCs w:val="24"/>
        </w:rPr>
        <w:t>VP3030BX</w:t>
      </w:r>
    </w:p>
    <w:p w14:paraId="68953B1E" w14:textId="3A5EB0DF" w:rsidR="003B55F7" w:rsidRPr="003B55F7" w:rsidRDefault="0064509E" w:rsidP="008C70BD">
      <w:pPr>
        <w:autoSpaceDE w:val="0"/>
        <w:autoSpaceDN w:val="0"/>
        <w:adjustRightInd w:val="0"/>
        <w:jc w:val="left"/>
        <w:rPr>
          <w:rFonts w:ascii="Arial" w:hAnsi="Arial" w:cs="Arial"/>
          <w:b/>
          <w:szCs w:val="24"/>
        </w:rPr>
      </w:pPr>
      <w:r w:rsidRPr="0097296D">
        <w:rPr>
          <w:rFonts w:ascii="Arial" w:hAnsi="Arial" w:cs="Arial"/>
          <w:szCs w:val="24"/>
        </w:rPr>
        <w:t>Regulated Facility:</w:t>
      </w:r>
      <w:r w:rsidR="00060ED5" w:rsidRPr="0097296D">
        <w:rPr>
          <w:rFonts w:ascii="Arial" w:hAnsi="Arial" w:cs="Arial"/>
          <w:szCs w:val="24"/>
        </w:rPr>
        <w:tab/>
      </w:r>
      <w:r w:rsidR="00EE1132">
        <w:rPr>
          <w:rFonts w:ascii="Arial" w:hAnsi="Arial" w:cs="Arial"/>
          <w:b/>
          <w:szCs w:val="24"/>
        </w:rPr>
        <w:t>Whitchurch</w:t>
      </w:r>
      <w:r w:rsidR="00F84F67">
        <w:rPr>
          <w:rFonts w:ascii="Arial" w:hAnsi="Arial" w:cs="Arial"/>
          <w:b/>
          <w:szCs w:val="24"/>
        </w:rPr>
        <w:t xml:space="preserve"> Salt Slags</w:t>
      </w:r>
    </w:p>
    <w:p w14:paraId="0E554507" w14:textId="77777777" w:rsidR="007C56C3" w:rsidRDefault="007C56C3" w:rsidP="007C56C3">
      <w:pPr>
        <w:jc w:val="left"/>
        <w:rPr>
          <w:rFonts w:ascii="Arial" w:hAnsi="Arial" w:cs="Arial"/>
          <w:b/>
          <w:szCs w:val="24"/>
        </w:rPr>
      </w:pPr>
    </w:p>
    <w:p w14:paraId="668576A6" w14:textId="77777777" w:rsidR="008C70BD" w:rsidRPr="0097296D" w:rsidRDefault="008C70BD" w:rsidP="007C56C3">
      <w:pPr>
        <w:jc w:val="left"/>
        <w:rPr>
          <w:rFonts w:ascii="Arial" w:hAnsi="Arial" w:cs="Arial"/>
          <w:szCs w:val="24"/>
        </w:rPr>
      </w:pPr>
    </w:p>
    <w:p w14:paraId="2113272B" w14:textId="6E5D63A6" w:rsidR="00041275" w:rsidRPr="00F13328" w:rsidRDefault="00041275" w:rsidP="00041275">
      <w:pPr>
        <w:jc w:val="left"/>
        <w:rPr>
          <w:rFonts w:ascii="Arial" w:hAnsi="Arial" w:cs="Arial"/>
          <w:sz w:val="22"/>
          <w:szCs w:val="22"/>
        </w:rPr>
      </w:pPr>
      <w:r w:rsidRPr="00F13328">
        <w:rPr>
          <w:rFonts w:ascii="Arial" w:hAnsi="Arial" w:cs="Arial"/>
          <w:sz w:val="22"/>
          <w:szCs w:val="22"/>
        </w:rPr>
        <w:t xml:space="preserve">The Natural Resources Body for Wales (“Natural Resources Wales”), in exercise of its powers under Regulation 60 (1) of the above Regulations, requires you to provide the information detailed in schedule 1. The information is required in order to review your permit. The information requested shall be sent to the following address by </w:t>
      </w:r>
      <w:r w:rsidR="00F935D7">
        <w:rPr>
          <w:rFonts w:ascii="Arial" w:hAnsi="Arial" w:cs="Arial"/>
          <w:b/>
          <w:sz w:val="22"/>
          <w:szCs w:val="22"/>
        </w:rPr>
        <w:t>31</w:t>
      </w:r>
      <w:r w:rsidR="00F935D7" w:rsidRPr="00F935D7">
        <w:rPr>
          <w:rFonts w:ascii="Arial" w:hAnsi="Arial" w:cs="Arial"/>
          <w:b/>
          <w:sz w:val="22"/>
          <w:szCs w:val="22"/>
          <w:vertAlign w:val="superscript"/>
        </w:rPr>
        <w:t>st</w:t>
      </w:r>
      <w:r w:rsidR="00F935D7">
        <w:rPr>
          <w:rFonts w:ascii="Arial" w:hAnsi="Arial" w:cs="Arial"/>
          <w:b/>
          <w:sz w:val="22"/>
          <w:szCs w:val="22"/>
        </w:rPr>
        <w:t xml:space="preserve"> October</w:t>
      </w:r>
      <w:r w:rsidRPr="00F13328">
        <w:rPr>
          <w:rFonts w:ascii="Arial" w:hAnsi="Arial" w:cs="Arial"/>
          <w:b/>
          <w:sz w:val="22"/>
          <w:szCs w:val="22"/>
        </w:rPr>
        <w:t xml:space="preserve"> 201</w:t>
      </w:r>
      <w:r>
        <w:rPr>
          <w:rFonts w:ascii="Arial" w:hAnsi="Arial" w:cs="Arial"/>
          <w:b/>
          <w:sz w:val="22"/>
          <w:szCs w:val="22"/>
        </w:rPr>
        <w:t>6</w:t>
      </w:r>
      <w:r w:rsidRPr="00F13328">
        <w:rPr>
          <w:rFonts w:ascii="Arial" w:hAnsi="Arial" w:cs="Arial"/>
          <w:sz w:val="22"/>
          <w:szCs w:val="22"/>
        </w:rPr>
        <w:t>.</w:t>
      </w:r>
    </w:p>
    <w:p w14:paraId="2ABDEF7D" w14:textId="77777777" w:rsidR="0097078E" w:rsidRPr="0097296D" w:rsidRDefault="0097078E" w:rsidP="006C642F">
      <w:pPr>
        <w:jc w:val="left"/>
        <w:rPr>
          <w:rFonts w:ascii="Arial" w:hAnsi="Arial" w:cs="Arial"/>
          <w:szCs w:val="24"/>
        </w:rPr>
      </w:pPr>
    </w:p>
    <w:p w14:paraId="53995644" w14:textId="77777777" w:rsidR="00E00C52" w:rsidRPr="0097296D" w:rsidRDefault="00E00C52" w:rsidP="006C642F">
      <w:pPr>
        <w:jc w:val="left"/>
        <w:rPr>
          <w:rFonts w:ascii="Arial" w:hAnsi="Arial" w:cs="Arial"/>
          <w:szCs w:val="24"/>
        </w:rPr>
      </w:pPr>
    </w:p>
    <w:p w14:paraId="3C8F4FF6" w14:textId="77777777" w:rsidR="001D4DD2" w:rsidRPr="0097296D" w:rsidRDefault="001D4DD2" w:rsidP="001D4DD2">
      <w:pPr>
        <w:pStyle w:val="AgencySideHeadings"/>
      </w:pPr>
      <w:r w:rsidRPr="0097296D">
        <w:t>The information must be sent TO:</w:t>
      </w:r>
    </w:p>
    <w:p w14:paraId="60FB615D" w14:textId="77777777" w:rsidR="001D4DD2" w:rsidRPr="0097296D" w:rsidRDefault="001D4DD2" w:rsidP="001D4DD2">
      <w:pPr>
        <w:rPr>
          <w:rFonts w:ascii="Arial" w:hAnsi="Arial" w:cs="Arial"/>
        </w:rPr>
      </w:pPr>
    </w:p>
    <w:p w14:paraId="5ECCBC0C" w14:textId="19D3A649" w:rsidR="006964B6" w:rsidRDefault="0055687C" w:rsidP="006C642F">
      <w:pPr>
        <w:pStyle w:val="Heading2"/>
        <w:rPr>
          <w:rFonts w:cs="Arial"/>
          <w:sz w:val="24"/>
        </w:rPr>
      </w:pPr>
      <w:r>
        <w:rPr>
          <w:rFonts w:cs="Arial"/>
          <w:sz w:val="24"/>
        </w:rPr>
        <w:t>Victoria Seller</w:t>
      </w:r>
    </w:p>
    <w:p w14:paraId="6F56F0B3" w14:textId="5F44F2D3" w:rsidR="006964B6" w:rsidRPr="006964B6" w:rsidRDefault="0055687C" w:rsidP="006964B6">
      <w:pPr>
        <w:rPr>
          <w:rFonts w:ascii="Arial" w:hAnsi="Arial" w:cs="Arial"/>
        </w:rPr>
      </w:pPr>
      <w:r>
        <w:rPr>
          <w:rFonts w:ascii="Arial" w:hAnsi="Arial" w:cs="Arial"/>
        </w:rPr>
        <w:t>Regulated Industry Permitting</w:t>
      </w:r>
      <w:r w:rsidR="006964B6">
        <w:rPr>
          <w:rFonts w:ascii="Arial" w:hAnsi="Arial" w:cs="Arial"/>
        </w:rPr>
        <w:t xml:space="preserve"> Team</w:t>
      </w:r>
    </w:p>
    <w:p w14:paraId="26D31430" w14:textId="398CCF76" w:rsidR="00797A2C" w:rsidRPr="00415A5C" w:rsidRDefault="0004388A" w:rsidP="006C642F">
      <w:pPr>
        <w:pStyle w:val="Heading2"/>
        <w:rPr>
          <w:rFonts w:cs="Arial"/>
          <w:sz w:val="24"/>
        </w:rPr>
      </w:pPr>
      <w:r>
        <w:rPr>
          <w:rFonts w:cs="Arial"/>
          <w:sz w:val="24"/>
        </w:rPr>
        <w:t>Natural Resources Wales</w:t>
      </w:r>
    </w:p>
    <w:p w14:paraId="28B5FCDC" w14:textId="77777777" w:rsidR="006964B6" w:rsidRDefault="006964B6" w:rsidP="00EB0603">
      <w:pPr>
        <w:autoSpaceDE w:val="0"/>
        <w:autoSpaceDN w:val="0"/>
        <w:adjustRightInd w:val="0"/>
        <w:jc w:val="left"/>
        <w:rPr>
          <w:rFonts w:ascii="Arial" w:hAnsi="Arial" w:cs="Arial"/>
        </w:rPr>
      </w:pPr>
      <w:r>
        <w:rPr>
          <w:rFonts w:ascii="Arial" w:hAnsi="Arial" w:cs="Arial"/>
        </w:rPr>
        <w:t>Maes Newydd</w:t>
      </w:r>
    </w:p>
    <w:p w14:paraId="09A12118" w14:textId="4A455910" w:rsidR="00EB0603" w:rsidRPr="00EB0603" w:rsidRDefault="006964B6" w:rsidP="00EB0603">
      <w:pPr>
        <w:autoSpaceDE w:val="0"/>
        <w:autoSpaceDN w:val="0"/>
        <w:adjustRightInd w:val="0"/>
        <w:jc w:val="left"/>
        <w:rPr>
          <w:rFonts w:ascii="Arial" w:hAnsi="Arial" w:cs="Arial"/>
          <w:color w:val="000000"/>
          <w:szCs w:val="24"/>
        </w:rPr>
      </w:pPr>
      <w:r>
        <w:rPr>
          <w:rFonts w:ascii="Arial" w:hAnsi="Arial" w:cs="Arial"/>
          <w:color w:val="000000"/>
          <w:szCs w:val="24"/>
        </w:rPr>
        <w:t>Llandarcy</w:t>
      </w:r>
    </w:p>
    <w:p w14:paraId="1C60743E" w14:textId="6FC11EEF" w:rsidR="00EB0603" w:rsidRPr="00EB0603" w:rsidRDefault="006964B6" w:rsidP="006964B6">
      <w:pPr>
        <w:autoSpaceDE w:val="0"/>
        <w:autoSpaceDN w:val="0"/>
        <w:adjustRightInd w:val="0"/>
        <w:jc w:val="left"/>
        <w:rPr>
          <w:rFonts w:ascii="Arial" w:hAnsi="Arial" w:cs="Arial"/>
          <w:color w:val="000000"/>
          <w:szCs w:val="24"/>
        </w:rPr>
      </w:pPr>
      <w:r>
        <w:rPr>
          <w:rFonts w:ascii="Arial" w:hAnsi="Arial" w:cs="Arial"/>
          <w:color w:val="000000"/>
          <w:szCs w:val="24"/>
        </w:rPr>
        <w:t>Neath Port Talbot</w:t>
      </w:r>
    </w:p>
    <w:p w14:paraId="2A605B9D" w14:textId="7D189439" w:rsidR="00797A2C" w:rsidRPr="00EB0603" w:rsidRDefault="006964B6" w:rsidP="00EB0603">
      <w:pPr>
        <w:rPr>
          <w:rFonts w:ascii="Arial" w:hAnsi="Arial" w:cs="Arial"/>
          <w:color w:val="000000"/>
          <w:szCs w:val="24"/>
        </w:rPr>
      </w:pPr>
      <w:r>
        <w:rPr>
          <w:rFonts w:ascii="Arial" w:hAnsi="Arial" w:cs="Arial"/>
          <w:color w:val="000000"/>
          <w:szCs w:val="24"/>
        </w:rPr>
        <w:t>SA10 6JQ</w:t>
      </w:r>
    </w:p>
    <w:p w14:paraId="4CD17710" w14:textId="77777777" w:rsidR="00EB0603" w:rsidRPr="00405DBC" w:rsidRDefault="00EB0603" w:rsidP="00EB0603">
      <w:pPr>
        <w:rPr>
          <w:rFonts w:ascii="Arial" w:hAnsi="Arial" w:cs="Arial"/>
        </w:rPr>
      </w:pPr>
    </w:p>
    <w:p w14:paraId="4DA76875" w14:textId="479BB045" w:rsidR="00797A2C" w:rsidRDefault="00EE7F76" w:rsidP="006C642F">
      <w:pPr>
        <w:rPr>
          <w:rFonts w:ascii="Arial" w:hAnsi="Arial" w:cs="Arial"/>
        </w:rPr>
      </w:pPr>
      <w:r>
        <w:rPr>
          <w:rFonts w:ascii="Arial" w:hAnsi="Arial" w:cs="Arial"/>
        </w:rPr>
        <w:t xml:space="preserve">Or by email to </w:t>
      </w:r>
      <w:hyperlink r:id="rId13" w:history="1">
        <w:r w:rsidR="0055687C" w:rsidRPr="0095565C">
          <w:rPr>
            <w:rStyle w:val="Hyperlink"/>
            <w:rFonts w:ascii="Arial" w:hAnsi="Arial" w:cs="Arial"/>
          </w:rPr>
          <w:t>victoria.seller@naturalresourceswales.gov.uk</w:t>
        </w:r>
      </w:hyperlink>
    </w:p>
    <w:p w14:paraId="2A5F22DA" w14:textId="77777777" w:rsidR="00797A2C" w:rsidRPr="00405DBC" w:rsidRDefault="00797A2C" w:rsidP="006C642F">
      <w:pPr>
        <w:rPr>
          <w:rFonts w:ascii="Arial" w:hAnsi="Arial" w:cs="Arial"/>
        </w:rPr>
      </w:pPr>
    </w:p>
    <w:p w14:paraId="18F666E7" w14:textId="4F7CAD80" w:rsidR="00A92437" w:rsidRDefault="00A92437" w:rsidP="006C642F">
      <w:pPr>
        <w:rPr>
          <w:rFonts w:ascii="Arial" w:hAnsi="Arial" w:cs="Arial"/>
        </w:rPr>
      </w:pPr>
    </w:p>
    <w:p w14:paraId="3FD67B0B" w14:textId="77777777" w:rsidR="00A92437" w:rsidRDefault="00A92437" w:rsidP="006C642F">
      <w:pPr>
        <w:rPr>
          <w:rFonts w:ascii="Arial" w:hAnsi="Arial" w:cs="Arial"/>
        </w:rPr>
      </w:pPr>
    </w:p>
    <w:p w14:paraId="223B27A5" w14:textId="62F6EFE5" w:rsidR="00A92437" w:rsidRPr="00415A5C" w:rsidRDefault="00A92437" w:rsidP="00A92437">
      <w:pPr>
        <w:tabs>
          <w:tab w:val="left" w:pos="0"/>
        </w:tabs>
        <w:suppressAutoHyphens/>
        <w:rPr>
          <w:rFonts w:ascii="Arial" w:hAnsi="Arial" w:cs="Arial"/>
          <w:b/>
        </w:rPr>
      </w:pPr>
      <w:r w:rsidRPr="00415A5C">
        <w:rPr>
          <w:rFonts w:ascii="Arial" w:hAnsi="Arial" w:cs="Arial"/>
          <w:b/>
        </w:rPr>
        <w:t>Date</w:t>
      </w:r>
      <w:r w:rsidR="000525DB">
        <w:rPr>
          <w:rFonts w:ascii="Arial" w:hAnsi="Arial" w:cs="Arial"/>
          <w:b/>
        </w:rPr>
        <w:t xml:space="preserve">: </w:t>
      </w:r>
      <w:r w:rsidR="00F935D7">
        <w:rPr>
          <w:rFonts w:ascii="Arial" w:hAnsi="Arial" w:cs="Arial"/>
          <w:b/>
        </w:rPr>
        <w:t>25</w:t>
      </w:r>
      <w:r w:rsidR="00F935D7" w:rsidRPr="00F935D7">
        <w:rPr>
          <w:rFonts w:ascii="Arial" w:hAnsi="Arial" w:cs="Arial"/>
          <w:b/>
          <w:vertAlign w:val="superscript"/>
        </w:rPr>
        <w:t>th</w:t>
      </w:r>
      <w:r w:rsidR="0055687C">
        <w:rPr>
          <w:rFonts w:ascii="Arial" w:hAnsi="Arial" w:cs="Arial"/>
          <w:b/>
        </w:rPr>
        <w:t xml:space="preserve"> July</w:t>
      </w:r>
      <w:r w:rsidR="000525DB">
        <w:rPr>
          <w:rFonts w:ascii="Arial" w:hAnsi="Arial" w:cs="Arial"/>
          <w:b/>
        </w:rPr>
        <w:t xml:space="preserve"> 2016</w:t>
      </w:r>
      <w:r>
        <w:rPr>
          <w:rFonts w:ascii="Arial" w:hAnsi="Arial" w:cs="Arial"/>
          <w:b/>
        </w:rPr>
        <w:tab/>
      </w:r>
      <w:r>
        <w:rPr>
          <w:rFonts w:ascii="Arial" w:hAnsi="Arial" w:cs="Arial"/>
          <w:b/>
        </w:rPr>
        <w:tab/>
      </w:r>
      <w:r w:rsidRPr="00415A5C">
        <w:rPr>
          <w:rFonts w:ascii="Arial" w:hAnsi="Arial" w:cs="Arial"/>
          <w:b/>
        </w:rPr>
        <w:t>Signed</w:t>
      </w:r>
      <w:r w:rsidR="000525DB">
        <w:rPr>
          <w:rFonts w:ascii="Arial" w:hAnsi="Arial" w:cs="Arial"/>
          <w:b/>
        </w:rPr>
        <w:t xml:space="preserve">    </w:t>
      </w:r>
    </w:p>
    <w:p w14:paraId="526CA5D4" w14:textId="5814D2E0" w:rsidR="00A92437" w:rsidRPr="000525DB" w:rsidRDefault="00A92437" w:rsidP="00A92437">
      <w:pPr>
        <w:suppressAutoHyphens/>
        <w:rPr>
          <w:rFonts w:ascii="Arial" w:hAnsi="Arial" w:cs="Arial"/>
          <w:b/>
        </w:rPr>
      </w:pPr>
      <w:r w:rsidRPr="00415A5C">
        <w:rPr>
          <w:rFonts w:ascii="Arial" w:hAnsi="Arial" w:cs="Arial"/>
          <w:b/>
        </w:rPr>
        <w:tab/>
      </w:r>
      <w:r w:rsidRPr="00415A5C">
        <w:rPr>
          <w:rFonts w:ascii="Arial" w:hAnsi="Arial" w:cs="Arial"/>
          <w:b/>
        </w:rPr>
        <w:tab/>
      </w:r>
      <w:r w:rsidRPr="00415A5C">
        <w:rPr>
          <w:rFonts w:ascii="Arial" w:hAnsi="Arial" w:cs="Arial"/>
          <w:b/>
        </w:rPr>
        <w:tab/>
      </w:r>
      <w:r w:rsidRPr="00415A5C">
        <w:rPr>
          <w:rFonts w:ascii="Arial" w:hAnsi="Arial" w:cs="Arial"/>
          <w:b/>
        </w:rPr>
        <w:tab/>
      </w:r>
      <w:r w:rsidRPr="00415A5C">
        <w:rPr>
          <w:rFonts w:ascii="Arial" w:hAnsi="Arial" w:cs="Arial"/>
          <w:b/>
        </w:rPr>
        <w:tab/>
      </w:r>
      <w:r w:rsidR="0055687C">
        <w:rPr>
          <w:rFonts w:ascii="Arial" w:hAnsi="Arial" w:cs="Arial"/>
          <w:b/>
        </w:rPr>
        <w:t>Eirian Macdonald</w:t>
      </w:r>
    </w:p>
    <w:p w14:paraId="2D229B65" w14:textId="2B1976FA" w:rsidR="00A92437" w:rsidRPr="000525DB" w:rsidRDefault="00A92437" w:rsidP="00A92437">
      <w:pPr>
        <w:suppressAutoHyphens/>
        <w:rPr>
          <w:rFonts w:ascii="Arial" w:hAnsi="Arial" w:cs="Arial"/>
          <w:b/>
        </w:rPr>
      </w:pPr>
      <w:r w:rsidRPr="000525DB">
        <w:rPr>
          <w:rFonts w:ascii="Arial" w:hAnsi="Arial" w:cs="Arial"/>
          <w:b/>
        </w:rPr>
        <w:tab/>
      </w:r>
      <w:r w:rsidRPr="000525DB">
        <w:rPr>
          <w:rFonts w:ascii="Arial" w:hAnsi="Arial" w:cs="Arial"/>
          <w:b/>
        </w:rPr>
        <w:tab/>
      </w:r>
      <w:r w:rsidRPr="000525DB">
        <w:rPr>
          <w:rFonts w:ascii="Arial" w:hAnsi="Arial" w:cs="Arial"/>
          <w:b/>
        </w:rPr>
        <w:tab/>
      </w:r>
      <w:r w:rsidRPr="000525DB">
        <w:rPr>
          <w:rFonts w:ascii="Arial" w:hAnsi="Arial" w:cs="Arial"/>
          <w:b/>
        </w:rPr>
        <w:tab/>
      </w:r>
      <w:r w:rsidRPr="000525DB">
        <w:rPr>
          <w:rFonts w:ascii="Arial" w:hAnsi="Arial" w:cs="Arial"/>
          <w:b/>
        </w:rPr>
        <w:tab/>
      </w:r>
      <w:r w:rsidR="0055687C">
        <w:rPr>
          <w:rFonts w:ascii="Arial" w:hAnsi="Arial" w:cs="Arial"/>
          <w:b/>
        </w:rPr>
        <w:t>Principal Permitting Team Leader</w:t>
      </w:r>
    </w:p>
    <w:p w14:paraId="599935DD" w14:textId="20BCCAF6" w:rsidR="0052619F" w:rsidRDefault="0052619F" w:rsidP="0052619F">
      <w:pPr>
        <w:suppressAutoHyphens/>
        <w:rPr>
          <w:rFonts w:ascii="Arial" w:hAnsi="Arial"/>
          <w:b/>
        </w:rPr>
      </w:pPr>
    </w:p>
    <w:p w14:paraId="186AF081" w14:textId="77777777" w:rsidR="0052619F" w:rsidRPr="0052619F" w:rsidRDefault="0052619F" w:rsidP="0052619F">
      <w:pPr>
        <w:suppressAutoHyphens/>
        <w:rPr>
          <w:rFonts w:ascii="Arial" w:hAnsi="Arial"/>
          <w:b/>
        </w:rPr>
      </w:pPr>
      <w:r>
        <w:rPr>
          <w:rFonts w:ascii="Arial" w:hAnsi="Arial"/>
          <w:b/>
        </w:rPr>
        <w:t>Please see over for notes</w:t>
      </w:r>
    </w:p>
    <w:p w14:paraId="23B04251" w14:textId="77777777" w:rsidR="00A92437" w:rsidRDefault="00A92437" w:rsidP="006C642F">
      <w:pPr>
        <w:rPr>
          <w:rFonts w:ascii="Arial" w:hAnsi="Arial" w:cs="Arial"/>
        </w:rPr>
      </w:pPr>
    </w:p>
    <w:p w14:paraId="3BECE1FC" w14:textId="77777777" w:rsidR="00A92437" w:rsidRPr="00405DBC" w:rsidRDefault="00A92437" w:rsidP="006C642F">
      <w:pPr>
        <w:rPr>
          <w:rFonts w:ascii="Arial" w:hAnsi="Arial" w:cs="Arial"/>
        </w:rPr>
      </w:pPr>
    </w:p>
    <w:p w14:paraId="44B8F174" w14:textId="31AED7DD" w:rsidR="0052619F" w:rsidRPr="0052619F" w:rsidRDefault="0052619F" w:rsidP="0052619F">
      <w:pPr>
        <w:widowControl w:val="0"/>
        <w:autoSpaceDE w:val="0"/>
        <w:autoSpaceDN w:val="0"/>
        <w:adjustRightInd w:val="0"/>
        <w:spacing w:line="288" w:lineRule="auto"/>
        <w:jc w:val="left"/>
        <w:textAlignment w:val="center"/>
        <w:rPr>
          <w:rFonts w:ascii="Arial" w:hAnsi="Arial" w:cs="Arial"/>
          <w:color w:val="FF0000"/>
          <w:sz w:val="16"/>
          <w:szCs w:val="16"/>
        </w:rPr>
      </w:pPr>
      <w:r w:rsidRPr="0052619F">
        <w:rPr>
          <w:rFonts w:ascii="Arial" w:hAnsi="Arial" w:cs="Arial"/>
          <w:color w:val="000000"/>
          <w:sz w:val="16"/>
          <w:szCs w:val="16"/>
        </w:rPr>
        <w:t>Ffôn/Tel</w:t>
      </w:r>
      <w:r w:rsidRPr="0052619F">
        <w:rPr>
          <w:rFonts w:ascii="Arial" w:hAnsi="Arial" w:cs="Arial"/>
          <w:color w:val="000000"/>
          <w:sz w:val="16"/>
          <w:szCs w:val="16"/>
        </w:rPr>
        <w:tab/>
      </w:r>
      <w:r w:rsidRPr="0052619F">
        <w:rPr>
          <w:rFonts w:ascii="Arial" w:hAnsi="Arial" w:cs="Arial"/>
          <w:color w:val="000000"/>
          <w:sz w:val="16"/>
          <w:szCs w:val="16"/>
        </w:rPr>
        <w:tab/>
        <w:t>03000</w:t>
      </w:r>
      <w:r>
        <w:rPr>
          <w:rFonts w:ascii="Arial" w:hAnsi="Arial" w:cs="Arial"/>
          <w:color w:val="000000"/>
          <w:sz w:val="16"/>
          <w:szCs w:val="16"/>
        </w:rPr>
        <w:t xml:space="preserve"> </w:t>
      </w:r>
      <w:r w:rsidR="0055687C">
        <w:rPr>
          <w:rFonts w:ascii="Arial" w:hAnsi="Arial" w:cs="Arial"/>
          <w:color w:val="000000"/>
          <w:sz w:val="16"/>
          <w:szCs w:val="16"/>
        </w:rPr>
        <w:t>654588</w:t>
      </w:r>
      <w:r w:rsidRPr="0052619F">
        <w:rPr>
          <w:rFonts w:ascii="Arial" w:hAnsi="Arial" w:cs="Arial"/>
          <w:color w:val="000000"/>
          <w:sz w:val="16"/>
          <w:szCs w:val="16"/>
        </w:rPr>
        <w:br/>
        <w:t>Ebost/Email</w:t>
      </w:r>
      <w:r w:rsidRPr="0052619F">
        <w:rPr>
          <w:rFonts w:ascii="Arial" w:hAnsi="Arial" w:cs="Arial"/>
          <w:color w:val="000000"/>
          <w:sz w:val="16"/>
          <w:szCs w:val="16"/>
        </w:rPr>
        <w:tab/>
      </w:r>
      <w:r w:rsidR="0055687C">
        <w:rPr>
          <w:rFonts w:ascii="Arial" w:hAnsi="Arial" w:cs="Arial"/>
          <w:sz w:val="16"/>
          <w:szCs w:val="16"/>
        </w:rPr>
        <w:t>Victoria.seller</w:t>
      </w:r>
      <w:r w:rsidRPr="0052619F">
        <w:rPr>
          <w:rFonts w:ascii="Arial" w:hAnsi="Arial" w:cs="Arial"/>
          <w:sz w:val="16"/>
          <w:szCs w:val="16"/>
        </w:rPr>
        <w:t xml:space="preserve">@cyfoethnaturiolcymru.gov.uk </w:t>
      </w:r>
    </w:p>
    <w:p w14:paraId="0613B713" w14:textId="2E61A71E" w:rsidR="0052619F" w:rsidRPr="0052619F" w:rsidRDefault="0052619F" w:rsidP="0052619F">
      <w:pPr>
        <w:widowControl w:val="0"/>
        <w:autoSpaceDE w:val="0"/>
        <w:autoSpaceDN w:val="0"/>
        <w:adjustRightInd w:val="0"/>
        <w:spacing w:line="288" w:lineRule="auto"/>
        <w:textAlignment w:val="center"/>
        <w:rPr>
          <w:rFonts w:ascii="Arial" w:hAnsi="Arial" w:cs="Arial"/>
          <w:color w:val="000000"/>
          <w:sz w:val="16"/>
          <w:szCs w:val="16"/>
        </w:rPr>
      </w:pPr>
      <w:r w:rsidRPr="0052619F">
        <w:rPr>
          <w:rFonts w:ascii="Arial" w:hAnsi="Arial" w:cs="Arial"/>
          <w:sz w:val="16"/>
          <w:szCs w:val="16"/>
        </w:rPr>
        <w:tab/>
      </w:r>
      <w:r w:rsidRPr="0052619F">
        <w:rPr>
          <w:rFonts w:ascii="Arial" w:hAnsi="Arial" w:cs="Arial"/>
          <w:sz w:val="16"/>
          <w:szCs w:val="16"/>
        </w:rPr>
        <w:tab/>
      </w:r>
      <w:r w:rsidR="0055687C">
        <w:rPr>
          <w:rFonts w:ascii="Arial" w:hAnsi="Arial" w:cs="Arial"/>
          <w:sz w:val="16"/>
          <w:szCs w:val="16"/>
        </w:rPr>
        <w:t>Victoria.seller</w:t>
      </w:r>
      <w:r w:rsidRPr="0052619F">
        <w:rPr>
          <w:rFonts w:ascii="Arial" w:hAnsi="Arial" w:cs="Arial"/>
          <w:color w:val="000000"/>
          <w:sz w:val="16"/>
          <w:szCs w:val="16"/>
        </w:rPr>
        <w:t>@naturalresourceswales.gov.uk</w:t>
      </w:r>
    </w:p>
    <w:p w14:paraId="3D6315C4" w14:textId="77777777" w:rsidR="0052619F" w:rsidRPr="0052619F" w:rsidRDefault="0052619F" w:rsidP="0052619F">
      <w:pPr>
        <w:widowControl w:val="0"/>
        <w:autoSpaceDE w:val="0"/>
        <w:autoSpaceDN w:val="0"/>
        <w:adjustRightInd w:val="0"/>
        <w:spacing w:line="288" w:lineRule="auto"/>
        <w:textAlignment w:val="center"/>
        <w:rPr>
          <w:rFonts w:ascii="Arial" w:hAnsi="Arial" w:cs="Arial"/>
          <w:color w:val="000000"/>
          <w:sz w:val="16"/>
          <w:szCs w:val="16"/>
        </w:rPr>
      </w:pPr>
    </w:p>
    <w:p w14:paraId="007D85F4" w14:textId="53F6E6B0" w:rsidR="0052619F" w:rsidRPr="003C3CCB" w:rsidRDefault="0052619F" w:rsidP="0052619F">
      <w:pPr>
        <w:pStyle w:val="Addresses"/>
        <w:ind w:hanging="2835"/>
        <w:rPr>
          <w:rFonts w:ascii="Arial Narrow" w:hAnsi="Arial Narrow"/>
          <w:sz w:val="20"/>
        </w:rPr>
      </w:pPr>
      <w:r w:rsidRPr="003C3CCB">
        <w:rPr>
          <w:rFonts w:ascii="Arial Narrow" w:hAnsi="Arial Narrow"/>
          <w:sz w:val="20"/>
        </w:rPr>
        <w:t xml:space="preserve">Maes Newydd, Llandarsi, Nedd Port Talbot SA10 6JQ </w:t>
      </w:r>
      <w:r w:rsidRPr="003C3CCB">
        <w:rPr>
          <w:rFonts w:ascii="Arial Narrow" w:hAnsi="Arial Narrow"/>
          <w:sz w:val="20"/>
        </w:rPr>
        <w:tab/>
        <w:t xml:space="preserve">   Maes Newydd</w:t>
      </w:r>
      <w:r>
        <w:rPr>
          <w:rFonts w:ascii="Arial Narrow" w:hAnsi="Arial Narrow"/>
          <w:sz w:val="20"/>
        </w:rPr>
        <w:t xml:space="preserve">, Llandarcy, Neath Port Talbot, </w:t>
      </w:r>
      <w:r w:rsidRPr="003C3CCB">
        <w:rPr>
          <w:rFonts w:ascii="Arial Narrow" w:hAnsi="Arial Narrow"/>
          <w:sz w:val="20"/>
        </w:rPr>
        <w:t>SA10 6JQ.</w:t>
      </w:r>
    </w:p>
    <w:p w14:paraId="6A889125" w14:textId="7354F7E5" w:rsidR="0052619F" w:rsidRPr="003C3CCB" w:rsidRDefault="0052619F" w:rsidP="0052619F">
      <w:pPr>
        <w:pStyle w:val="Addresses"/>
        <w:ind w:hanging="2835"/>
        <w:rPr>
          <w:rFonts w:ascii="Arial Narrow" w:hAnsi="Arial Narrow"/>
          <w:sz w:val="20"/>
        </w:rPr>
      </w:pPr>
      <w:r w:rsidRPr="003C3CCB">
        <w:rPr>
          <w:rFonts w:ascii="Arial Narrow" w:hAnsi="Arial Narrow"/>
          <w:sz w:val="20"/>
        </w:rPr>
        <w:t>Ymholiadau cyffredinol / General Enquires: 0300 065 3000</w:t>
      </w:r>
    </w:p>
    <w:p w14:paraId="010F4F6E" w14:textId="77777777" w:rsidR="0052619F" w:rsidRPr="0052619F" w:rsidRDefault="0052619F" w:rsidP="0052619F">
      <w:pPr>
        <w:rPr>
          <w:rFonts w:ascii="Arial" w:hAnsi="Arial" w:cs="Arial"/>
          <w:color w:val="000000"/>
          <w:sz w:val="16"/>
          <w:szCs w:val="16"/>
        </w:rPr>
      </w:pPr>
    </w:p>
    <w:p w14:paraId="4366E2BD" w14:textId="3F241EC3" w:rsidR="0052619F" w:rsidRPr="0052619F" w:rsidRDefault="0052619F" w:rsidP="0052619F">
      <w:pPr>
        <w:widowControl w:val="0"/>
        <w:autoSpaceDE w:val="0"/>
        <w:autoSpaceDN w:val="0"/>
        <w:adjustRightInd w:val="0"/>
        <w:spacing w:line="288" w:lineRule="auto"/>
        <w:textAlignment w:val="center"/>
        <w:rPr>
          <w:rFonts w:ascii="Arial" w:hAnsi="Arial" w:cs="Arial"/>
          <w:color w:val="000000"/>
          <w:sz w:val="16"/>
          <w:szCs w:val="16"/>
        </w:rPr>
      </w:pPr>
      <w:r w:rsidRPr="0052619F">
        <w:rPr>
          <w:rFonts w:ascii="Arial" w:hAnsi="Arial" w:cs="Arial"/>
          <w:color w:val="000000"/>
          <w:sz w:val="16"/>
          <w:szCs w:val="16"/>
        </w:rPr>
        <w:t>Gwefan/Website</w:t>
      </w:r>
      <w:r w:rsidRPr="0052619F">
        <w:rPr>
          <w:rFonts w:ascii="Arial" w:hAnsi="Arial" w:cs="Arial"/>
          <w:color w:val="000000"/>
          <w:sz w:val="16"/>
          <w:szCs w:val="16"/>
        </w:rPr>
        <w:tab/>
      </w:r>
      <w:hyperlink r:id="rId14" w:history="1">
        <w:r w:rsidRPr="0052619F">
          <w:rPr>
            <w:rFonts w:ascii="Arial" w:hAnsi="Arial" w:cs="Arial"/>
            <w:color w:val="0000FF"/>
            <w:sz w:val="16"/>
            <w:szCs w:val="16"/>
            <w:u w:val="single"/>
          </w:rPr>
          <w:t>www.cyfoethnaturiolcymru.gov.uk</w:t>
        </w:r>
      </w:hyperlink>
      <w:r>
        <w:rPr>
          <w:rFonts w:ascii="Arial" w:hAnsi="Arial" w:cs="Arial"/>
          <w:color w:val="000000"/>
          <w:sz w:val="16"/>
          <w:szCs w:val="16"/>
        </w:rPr>
        <w:t xml:space="preserve"> </w:t>
      </w:r>
      <w:r>
        <w:rPr>
          <w:rFonts w:ascii="Arial" w:hAnsi="Arial" w:cs="Arial"/>
          <w:color w:val="000000"/>
          <w:sz w:val="16"/>
          <w:szCs w:val="16"/>
        </w:rPr>
        <w:tab/>
      </w:r>
      <w:r>
        <w:rPr>
          <w:rFonts w:ascii="Arial" w:hAnsi="Arial" w:cs="Arial"/>
          <w:color w:val="000000"/>
          <w:sz w:val="16"/>
          <w:szCs w:val="16"/>
        </w:rPr>
        <w:tab/>
      </w:r>
      <w:r w:rsidRPr="0052619F">
        <w:rPr>
          <w:rFonts w:ascii="Arial" w:hAnsi="Arial" w:cs="Arial"/>
          <w:color w:val="000000"/>
          <w:sz w:val="16"/>
          <w:szCs w:val="16"/>
        </w:rPr>
        <w:t>Croesewir gohebiaeth yn y Gymraeg a'r Saesneg</w:t>
      </w:r>
    </w:p>
    <w:p w14:paraId="74579C6A" w14:textId="1172B9D7" w:rsidR="0097078E" w:rsidRPr="0052619F" w:rsidRDefault="00104415" w:rsidP="0052619F">
      <w:pPr>
        <w:widowControl w:val="0"/>
        <w:autoSpaceDE w:val="0"/>
        <w:autoSpaceDN w:val="0"/>
        <w:adjustRightInd w:val="0"/>
        <w:spacing w:line="288" w:lineRule="auto"/>
        <w:ind w:left="720" w:firstLine="720"/>
        <w:textAlignment w:val="center"/>
        <w:rPr>
          <w:rFonts w:ascii="Arial" w:hAnsi="Arial" w:cs="Arial"/>
          <w:color w:val="000000"/>
          <w:sz w:val="16"/>
          <w:szCs w:val="16"/>
        </w:rPr>
      </w:pPr>
      <w:hyperlink r:id="rId15" w:history="1">
        <w:r w:rsidR="0052619F" w:rsidRPr="0052619F">
          <w:rPr>
            <w:rFonts w:ascii="Arial" w:hAnsi="Arial" w:cs="Arial"/>
            <w:color w:val="0000FF"/>
            <w:sz w:val="16"/>
            <w:szCs w:val="16"/>
            <w:u w:val="single"/>
          </w:rPr>
          <w:t>www.naturalresourceswales.gov.uk</w:t>
        </w:r>
      </w:hyperlink>
      <w:r w:rsidR="0052619F" w:rsidRPr="0052619F">
        <w:rPr>
          <w:rFonts w:ascii="Arial" w:hAnsi="Arial" w:cs="Arial"/>
          <w:color w:val="000000"/>
          <w:sz w:val="16"/>
          <w:szCs w:val="16"/>
        </w:rPr>
        <w:t xml:space="preserve"> </w:t>
      </w:r>
      <w:r w:rsidR="0052619F" w:rsidRPr="0052619F">
        <w:rPr>
          <w:rFonts w:ascii="Arial" w:hAnsi="Arial" w:cs="Arial"/>
          <w:color w:val="000000"/>
          <w:sz w:val="16"/>
          <w:szCs w:val="16"/>
        </w:rPr>
        <w:tab/>
      </w:r>
      <w:r w:rsidR="0052619F" w:rsidRPr="0052619F">
        <w:rPr>
          <w:rFonts w:ascii="Arial" w:hAnsi="Arial" w:cs="Arial"/>
          <w:color w:val="000000"/>
          <w:sz w:val="16"/>
          <w:szCs w:val="16"/>
        </w:rPr>
        <w:tab/>
        <w:t>Correspondence welcomed in Welsh and English</w:t>
      </w:r>
    </w:p>
    <w:p w14:paraId="7AFCBB16" w14:textId="77777777" w:rsidR="0004388A" w:rsidRDefault="0004388A" w:rsidP="006C642F">
      <w:pPr>
        <w:suppressAutoHyphens/>
        <w:rPr>
          <w:rFonts w:ascii="Arial" w:hAnsi="Arial" w:cs="Arial"/>
          <w:b/>
        </w:rPr>
      </w:pPr>
    </w:p>
    <w:p w14:paraId="1DFA9E43" w14:textId="77777777" w:rsidR="001D1EDF" w:rsidRDefault="001D1EDF" w:rsidP="006C642F">
      <w:pPr>
        <w:suppressAutoHyphens/>
        <w:rPr>
          <w:rFonts w:ascii="Arial" w:hAnsi="Arial" w:cs="Arial"/>
          <w:b/>
        </w:rPr>
      </w:pPr>
    </w:p>
    <w:p w14:paraId="32962923" w14:textId="77777777" w:rsidR="0079650F" w:rsidRPr="006C642F" w:rsidRDefault="006C642F" w:rsidP="006C642F">
      <w:pPr>
        <w:suppressAutoHyphens/>
        <w:rPr>
          <w:rFonts w:ascii="Arial" w:hAnsi="Arial" w:cs="Arial"/>
          <w:b/>
          <w:spacing w:val="-2"/>
        </w:rPr>
      </w:pPr>
      <w:r w:rsidRPr="006C642F">
        <w:rPr>
          <w:rFonts w:ascii="Arial" w:hAnsi="Arial" w:cs="Arial"/>
          <w:b/>
        </w:rPr>
        <w:t>Environmental Permitting (England and Wales) Regulations 20</w:t>
      </w:r>
      <w:r w:rsidR="00E12693">
        <w:rPr>
          <w:rFonts w:ascii="Arial" w:hAnsi="Arial" w:cs="Arial"/>
          <w:b/>
        </w:rPr>
        <w:t>10</w:t>
      </w:r>
    </w:p>
    <w:p w14:paraId="45B4F16A" w14:textId="77777777" w:rsidR="00E77154" w:rsidRPr="00415A5C" w:rsidRDefault="00E12693" w:rsidP="006C642F">
      <w:pPr>
        <w:suppressAutoHyphens/>
        <w:rPr>
          <w:rFonts w:ascii="Arial" w:hAnsi="Arial" w:cs="Arial"/>
          <w:b/>
          <w:spacing w:val="-2"/>
        </w:rPr>
      </w:pPr>
      <w:r>
        <w:rPr>
          <w:rFonts w:ascii="Arial" w:hAnsi="Arial" w:cs="Arial"/>
          <w:b/>
          <w:spacing w:val="-2"/>
        </w:rPr>
        <w:t>Regulation 60(1</w:t>
      </w:r>
      <w:r w:rsidR="00E77154" w:rsidRPr="00415A5C">
        <w:rPr>
          <w:rFonts w:ascii="Arial" w:hAnsi="Arial" w:cs="Arial"/>
          <w:b/>
          <w:spacing w:val="-2"/>
        </w:rPr>
        <w:t>)</w:t>
      </w:r>
    </w:p>
    <w:p w14:paraId="499E5735" w14:textId="77777777" w:rsidR="00797A2C" w:rsidRPr="00415A5C" w:rsidRDefault="00797A2C" w:rsidP="006C642F">
      <w:pPr>
        <w:rPr>
          <w:rFonts w:ascii="Arial" w:hAnsi="Arial" w:cs="Arial"/>
        </w:rPr>
      </w:pPr>
    </w:p>
    <w:p w14:paraId="5A847514" w14:textId="77777777" w:rsidR="00797A2C" w:rsidRPr="00415A5C" w:rsidRDefault="00081468" w:rsidP="006C642F">
      <w:pPr>
        <w:rPr>
          <w:rFonts w:ascii="Arial" w:hAnsi="Arial" w:cs="Arial"/>
          <w:b/>
          <w:sz w:val="20"/>
        </w:rPr>
      </w:pPr>
      <w:r w:rsidRPr="00415A5C">
        <w:rPr>
          <w:rFonts w:ascii="Arial" w:hAnsi="Arial" w:cs="Arial"/>
          <w:b/>
          <w:sz w:val="20"/>
        </w:rPr>
        <w:t>Notes:</w:t>
      </w:r>
    </w:p>
    <w:p w14:paraId="268C5E87" w14:textId="77777777" w:rsidR="00797A2C" w:rsidRPr="00415A5C" w:rsidRDefault="00797A2C" w:rsidP="006C642F">
      <w:pPr>
        <w:pStyle w:val="Heading1"/>
        <w:ind w:left="0" w:firstLine="0"/>
        <w:rPr>
          <w:rFonts w:ascii="Arial" w:hAnsi="Arial" w:cs="Arial"/>
        </w:rPr>
      </w:pPr>
    </w:p>
    <w:p w14:paraId="721327D9" w14:textId="7CBE42C2" w:rsidR="00A717A8" w:rsidRPr="00415A5C" w:rsidRDefault="00E87FDF" w:rsidP="007633D0">
      <w:pPr>
        <w:numPr>
          <w:ilvl w:val="0"/>
          <w:numId w:val="7"/>
        </w:numPr>
        <w:tabs>
          <w:tab w:val="clear" w:pos="720"/>
        </w:tabs>
        <w:suppressAutoHyphens/>
        <w:ind w:left="567" w:hanging="284"/>
        <w:jc w:val="left"/>
        <w:rPr>
          <w:rFonts w:ascii="Arial" w:hAnsi="Arial" w:cs="Arial"/>
          <w:spacing w:val="-2"/>
          <w:sz w:val="20"/>
        </w:rPr>
      </w:pPr>
      <w:r w:rsidRPr="00415A5C">
        <w:rPr>
          <w:rFonts w:ascii="Arial" w:hAnsi="Arial" w:cs="Arial"/>
          <w:spacing w:val="-2"/>
          <w:sz w:val="20"/>
        </w:rPr>
        <w:t>For</w:t>
      </w:r>
      <w:r w:rsidR="000976F0" w:rsidRPr="00415A5C">
        <w:rPr>
          <w:rFonts w:ascii="Arial" w:hAnsi="Arial" w:cs="Arial"/>
          <w:spacing w:val="-2"/>
          <w:sz w:val="20"/>
        </w:rPr>
        <w:t xml:space="preserve"> </w:t>
      </w:r>
      <w:r w:rsidRPr="00415A5C">
        <w:rPr>
          <w:rFonts w:ascii="Arial" w:hAnsi="Arial" w:cs="Arial"/>
          <w:spacing w:val="-2"/>
          <w:sz w:val="20"/>
        </w:rPr>
        <w:t>the</w:t>
      </w:r>
      <w:r w:rsidR="000976F0" w:rsidRPr="00415A5C">
        <w:rPr>
          <w:rFonts w:ascii="Arial" w:hAnsi="Arial" w:cs="Arial"/>
          <w:spacing w:val="-2"/>
          <w:sz w:val="20"/>
        </w:rPr>
        <w:t xml:space="preserve"> </w:t>
      </w:r>
      <w:r w:rsidRPr="00415A5C">
        <w:rPr>
          <w:rFonts w:ascii="Arial" w:hAnsi="Arial" w:cs="Arial"/>
          <w:spacing w:val="-2"/>
          <w:sz w:val="20"/>
        </w:rPr>
        <w:t>purposes of discharging</w:t>
      </w:r>
      <w:r w:rsidR="000976F0" w:rsidRPr="00415A5C">
        <w:rPr>
          <w:rFonts w:ascii="Arial" w:hAnsi="Arial" w:cs="Arial"/>
          <w:spacing w:val="-2"/>
          <w:sz w:val="20"/>
        </w:rPr>
        <w:t xml:space="preserve"> </w:t>
      </w:r>
      <w:r w:rsidRPr="00415A5C">
        <w:rPr>
          <w:rFonts w:ascii="Arial" w:hAnsi="Arial" w:cs="Arial"/>
          <w:spacing w:val="-2"/>
          <w:sz w:val="20"/>
        </w:rPr>
        <w:t xml:space="preserve">its functions under the Environmental Permitting </w:t>
      </w:r>
      <w:r w:rsidR="0093195E">
        <w:rPr>
          <w:rFonts w:ascii="Arial" w:hAnsi="Arial" w:cs="Arial"/>
          <w:spacing w:val="-2"/>
          <w:sz w:val="20"/>
        </w:rPr>
        <w:t xml:space="preserve">(England and Wales) </w:t>
      </w:r>
      <w:r w:rsidRPr="00415A5C">
        <w:rPr>
          <w:rFonts w:ascii="Arial" w:hAnsi="Arial" w:cs="Arial"/>
          <w:spacing w:val="-2"/>
          <w:sz w:val="20"/>
        </w:rPr>
        <w:t>Regulations</w:t>
      </w:r>
      <w:r w:rsidR="00E12693">
        <w:rPr>
          <w:rFonts w:ascii="Arial" w:hAnsi="Arial" w:cs="Arial"/>
          <w:spacing w:val="-2"/>
          <w:sz w:val="20"/>
        </w:rPr>
        <w:t xml:space="preserve"> 2010</w:t>
      </w:r>
      <w:r w:rsidRPr="00415A5C">
        <w:rPr>
          <w:rFonts w:ascii="Arial" w:hAnsi="Arial" w:cs="Arial"/>
          <w:spacing w:val="-2"/>
          <w:sz w:val="20"/>
        </w:rPr>
        <w:t xml:space="preserve">, </w:t>
      </w:r>
      <w:r w:rsidR="009B6EB3">
        <w:rPr>
          <w:rFonts w:ascii="Arial" w:hAnsi="Arial" w:cs="Arial"/>
          <w:spacing w:val="-2"/>
          <w:sz w:val="20"/>
        </w:rPr>
        <w:t>Natural Resources Wales</w:t>
      </w:r>
      <w:r w:rsidRPr="00415A5C">
        <w:rPr>
          <w:rFonts w:ascii="Arial" w:hAnsi="Arial" w:cs="Arial"/>
          <w:spacing w:val="-2"/>
          <w:sz w:val="20"/>
        </w:rPr>
        <w:t xml:space="preserve"> may</w:t>
      </w:r>
      <w:r w:rsidR="00A717A8" w:rsidRPr="00415A5C">
        <w:rPr>
          <w:rFonts w:ascii="Arial" w:hAnsi="Arial" w:cs="Arial"/>
          <w:spacing w:val="-2"/>
          <w:sz w:val="20"/>
        </w:rPr>
        <w:t xml:space="preserve"> (</w:t>
      </w:r>
      <w:r w:rsidR="00E12693">
        <w:rPr>
          <w:rFonts w:ascii="Arial" w:hAnsi="Arial" w:cs="Arial"/>
          <w:spacing w:val="-2"/>
          <w:sz w:val="20"/>
        </w:rPr>
        <w:t>by virtue of Regulation 60(1</w:t>
      </w:r>
      <w:r w:rsidRPr="00415A5C">
        <w:rPr>
          <w:rFonts w:ascii="Arial" w:hAnsi="Arial" w:cs="Arial"/>
          <w:spacing w:val="-2"/>
          <w:sz w:val="20"/>
        </w:rPr>
        <w:t>) of th</w:t>
      </w:r>
      <w:r w:rsidR="00A717A8" w:rsidRPr="00415A5C">
        <w:rPr>
          <w:rFonts w:ascii="Arial" w:hAnsi="Arial" w:cs="Arial"/>
          <w:spacing w:val="-2"/>
          <w:sz w:val="20"/>
        </w:rPr>
        <w:t>ose Regulations)</w:t>
      </w:r>
      <w:r w:rsidR="00D01FB7" w:rsidRPr="00415A5C">
        <w:rPr>
          <w:rFonts w:ascii="Arial" w:hAnsi="Arial" w:cs="Arial"/>
          <w:spacing w:val="-2"/>
          <w:sz w:val="20"/>
        </w:rPr>
        <w:t>, require</w:t>
      </w:r>
      <w:r w:rsidRPr="00415A5C">
        <w:rPr>
          <w:rFonts w:ascii="Arial" w:hAnsi="Arial" w:cs="Arial"/>
          <w:spacing w:val="-2"/>
          <w:sz w:val="20"/>
        </w:rPr>
        <w:t xml:space="preserve"> any person to provide information. </w:t>
      </w:r>
    </w:p>
    <w:p w14:paraId="63ECA29F" w14:textId="77777777" w:rsidR="00415A5C" w:rsidRPr="00415A5C" w:rsidRDefault="00415A5C" w:rsidP="007633D0">
      <w:pPr>
        <w:suppressAutoHyphens/>
        <w:ind w:left="567" w:hanging="284"/>
        <w:jc w:val="left"/>
        <w:rPr>
          <w:rFonts w:ascii="Arial" w:hAnsi="Arial" w:cs="Arial"/>
          <w:spacing w:val="-2"/>
          <w:sz w:val="20"/>
        </w:rPr>
      </w:pPr>
    </w:p>
    <w:p w14:paraId="08279218" w14:textId="77777777" w:rsidR="00A717A8" w:rsidRPr="00415A5C" w:rsidRDefault="007E5BF7" w:rsidP="007633D0">
      <w:pPr>
        <w:numPr>
          <w:ilvl w:val="0"/>
          <w:numId w:val="7"/>
        </w:numPr>
        <w:tabs>
          <w:tab w:val="clear" w:pos="720"/>
        </w:tabs>
        <w:ind w:left="567" w:hanging="284"/>
        <w:jc w:val="left"/>
        <w:rPr>
          <w:rFonts w:ascii="Arial" w:hAnsi="Arial" w:cs="Arial"/>
        </w:rPr>
      </w:pPr>
      <w:r w:rsidRPr="00415A5C">
        <w:rPr>
          <w:rFonts w:ascii="Arial" w:hAnsi="Arial" w:cs="Arial"/>
          <w:sz w:val="20"/>
        </w:rPr>
        <w:t>Failure</w:t>
      </w:r>
      <w:r w:rsidR="00A717A8" w:rsidRPr="00415A5C">
        <w:rPr>
          <w:rFonts w:ascii="Arial" w:hAnsi="Arial" w:cs="Arial"/>
          <w:sz w:val="20"/>
        </w:rPr>
        <w:t xml:space="preserve"> to comply with this </w:t>
      </w:r>
      <w:r w:rsidR="00F62F45">
        <w:rPr>
          <w:rFonts w:ascii="Arial" w:hAnsi="Arial" w:cs="Arial"/>
          <w:sz w:val="20"/>
        </w:rPr>
        <w:t>n</w:t>
      </w:r>
      <w:r w:rsidR="00A717A8" w:rsidRPr="00415A5C">
        <w:rPr>
          <w:rFonts w:ascii="Arial" w:hAnsi="Arial" w:cs="Arial"/>
          <w:sz w:val="20"/>
        </w:rPr>
        <w:t xml:space="preserve">otice without reasonable excuse is an offence under </w:t>
      </w:r>
      <w:r w:rsidR="00E12693">
        <w:rPr>
          <w:rFonts w:ascii="Arial" w:hAnsi="Arial" w:cs="Arial"/>
          <w:sz w:val="20"/>
        </w:rPr>
        <w:t>Regulation 38(4)(a</w:t>
      </w:r>
      <w:r w:rsidR="00A717A8" w:rsidRPr="00415A5C">
        <w:rPr>
          <w:rFonts w:ascii="Arial" w:hAnsi="Arial" w:cs="Arial"/>
          <w:sz w:val="20"/>
        </w:rPr>
        <w:t xml:space="preserve">) of the Environmental Permitting </w:t>
      </w:r>
      <w:r w:rsidR="0093195E">
        <w:rPr>
          <w:rFonts w:ascii="Arial" w:hAnsi="Arial" w:cs="Arial"/>
          <w:sz w:val="20"/>
        </w:rPr>
        <w:t>(</w:t>
      </w:r>
      <w:smartTag w:uri="urn:schemas-microsoft-com:office:smarttags" w:element="country-region">
        <w:r w:rsidR="0093195E">
          <w:rPr>
            <w:rFonts w:ascii="Arial" w:hAnsi="Arial" w:cs="Arial"/>
            <w:sz w:val="20"/>
          </w:rPr>
          <w:t>England</w:t>
        </w:r>
      </w:smartTag>
      <w:r w:rsidR="0093195E">
        <w:rPr>
          <w:rFonts w:ascii="Arial" w:hAnsi="Arial" w:cs="Arial"/>
          <w:sz w:val="20"/>
        </w:rPr>
        <w:t xml:space="preserve"> and </w:t>
      </w:r>
      <w:smartTag w:uri="urn:schemas-microsoft-com:office:smarttags" w:element="place">
        <w:smartTag w:uri="urn:schemas-microsoft-com:office:smarttags" w:element="country-region">
          <w:r w:rsidR="0093195E">
            <w:rPr>
              <w:rFonts w:ascii="Arial" w:hAnsi="Arial" w:cs="Arial"/>
              <w:sz w:val="20"/>
            </w:rPr>
            <w:t>Wales</w:t>
          </w:r>
        </w:smartTag>
      </w:smartTag>
      <w:r w:rsidR="0093195E">
        <w:rPr>
          <w:rFonts w:ascii="Arial" w:hAnsi="Arial" w:cs="Arial"/>
          <w:sz w:val="20"/>
        </w:rPr>
        <w:t xml:space="preserve">) </w:t>
      </w:r>
      <w:r w:rsidR="00E12693">
        <w:rPr>
          <w:rFonts w:ascii="Arial" w:hAnsi="Arial" w:cs="Arial"/>
          <w:sz w:val="20"/>
        </w:rPr>
        <w:t>Regulations 2010</w:t>
      </w:r>
      <w:r w:rsidR="00A717A8" w:rsidRPr="00415A5C">
        <w:rPr>
          <w:rFonts w:ascii="Arial" w:hAnsi="Arial" w:cs="Arial"/>
          <w:sz w:val="20"/>
        </w:rPr>
        <w:t>, and may lead to legal action being taken against you</w:t>
      </w:r>
      <w:r w:rsidR="00E50CE4">
        <w:rPr>
          <w:rFonts w:ascii="Arial" w:hAnsi="Arial" w:cs="Arial"/>
          <w:sz w:val="20"/>
        </w:rPr>
        <w:t>.</w:t>
      </w:r>
    </w:p>
    <w:p w14:paraId="711C5E82" w14:textId="77777777" w:rsidR="00415A5C" w:rsidRPr="00415A5C" w:rsidRDefault="00415A5C" w:rsidP="007633D0">
      <w:pPr>
        <w:ind w:left="567" w:hanging="284"/>
        <w:jc w:val="left"/>
        <w:rPr>
          <w:rFonts w:ascii="Arial" w:hAnsi="Arial" w:cs="Arial"/>
        </w:rPr>
      </w:pPr>
    </w:p>
    <w:p w14:paraId="68629F7B" w14:textId="77777777" w:rsidR="00A717A8" w:rsidRPr="00415A5C" w:rsidRDefault="00A717A8" w:rsidP="007633D0">
      <w:pPr>
        <w:numPr>
          <w:ilvl w:val="0"/>
          <w:numId w:val="7"/>
        </w:numPr>
        <w:tabs>
          <w:tab w:val="clear" w:pos="720"/>
        </w:tabs>
        <w:ind w:left="567" w:hanging="284"/>
        <w:jc w:val="left"/>
        <w:rPr>
          <w:rFonts w:ascii="Arial" w:hAnsi="Arial" w:cs="Arial"/>
          <w:sz w:val="20"/>
        </w:rPr>
      </w:pPr>
      <w:r w:rsidRPr="00415A5C">
        <w:rPr>
          <w:rFonts w:ascii="Arial" w:hAnsi="Arial" w:cs="Arial"/>
          <w:sz w:val="20"/>
        </w:rPr>
        <w:t xml:space="preserve">Making any statement in response to this </w:t>
      </w:r>
      <w:r w:rsidR="00F62F45">
        <w:rPr>
          <w:rFonts w:ascii="Arial" w:hAnsi="Arial" w:cs="Arial"/>
          <w:sz w:val="20"/>
        </w:rPr>
        <w:t>n</w:t>
      </w:r>
      <w:r w:rsidRPr="00415A5C">
        <w:rPr>
          <w:rFonts w:ascii="Arial" w:hAnsi="Arial" w:cs="Arial"/>
          <w:sz w:val="20"/>
        </w:rPr>
        <w:t xml:space="preserve">otice that you know to be false or misleading in a material particular, or recklessly making any statement which is false or misleading in a material particular is </w:t>
      </w:r>
      <w:r w:rsidR="00E12693">
        <w:rPr>
          <w:rFonts w:ascii="Arial" w:hAnsi="Arial" w:cs="Arial"/>
          <w:sz w:val="20"/>
        </w:rPr>
        <w:t>an offence under Regulation 38(4)(b</w:t>
      </w:r>
      <w:r w:rsidRPr="00415A5C">
        <w:rPr>
          <w:rFonts w:ascii="Arial" w:hAnsi="Arial" w:cs="Arial"/>
          <w:sz w:val="20"/>
        </w:rPr>
        <w:t xml:space="preserve">) of the Environmental Permitting </w:t>
      </w:r>
      <w:r w:rsidR="0093195E">
        <w:rPr>
          <w:rFonts w:ascii="Arial" w:hAnsi="Arial" w:cs="Arial"/>
          <w:sz w:val="20"/>
        </w:rPr>
        <w:t xml:space="preserve">(England and Wales) </w:t>
      </w:r>
      <w:r w:rsidR="00E12693">
        <w:rPr>
          <w:rFonts w:ascii="Arial" w:hAnsi="Arial" w:cs="Arial"/>
          <w:sz w:val="20"/>
        </w:rPr>
        <w:t>Regulations 2010</w:t>
      </w:r>
      <w:r w:rsidRPr="00415A5C">
        <w:rPr>
          <w:rFonts w:ascii="Arial" w:hAnsi="Arial" w:cs="Arial"/>
          <w:sz w:val="20"/>
        </w:rPr>
        <w:t>, and may lead to legal action being taken against you.</w:t>
      </w:r>
    </w:p>
    <w:p w14:paraId="2A8D0E12" w14:textId="77777777" w:rsidR="00415A5C" w:rsidRPr="00415A5C" w:rsidRDefault="00415A5C" w:rsidP="007633D0">
      <w:pPr>
        <w:ind w:left="567" w:hanging="284"/>
        <w:jc w:val="left"/>
        <w:rPr>
          <w:rFonts w:ascii="Arial" w:hAnsi="Arial" w:cs="Arial"/>
          <w:sz w:val="20"/>
        </w:rPr>
      </w:pPr>
    </w:p>
    <w:p w14:paraId="0061A0F5" w14:textId="77777777" w:rsidR="00A717A8" w:rsidRPr="00415A5C" w:rsidRDefault="00A717A8" w:rsidP="007633D0">
      <w:pPr>
        <w:numPr>
          <w:ilvl w:val="0"/>
          <w:numId w:val="7"/>
        </w:numPr>
        <w:tabs>
          <w:tab w:val="clear" w:pos="720"/>
        </w:tabs>
        <w:suppressAutoHyphens/>
        <w:ind w:left="567" w:hanging="284"/>
        <w:jc w:val="left"/>
        <w:rPr>
          <w:rFonts w:ascii="Arial" w:hAnsi="Arial" w:cs="Arial"/>
          <w:spacing w:val="-2"/>
          <w:sz w:val="20"/>
        </w:rPr>
      </w:pPr>
      <w:r w:rsidRPr="00415A5C">
        <w:rPr>
          <w:rFonts w:ascii="Arial" w:hAnsi="Arial" w:cs="Arial"/>
          <w:spacing w:val="-2"/>
          <w:sz w:val="20"/>
        </w:rPr>
        <w:t xml:space="preserve">There is no right to appeal against this </w:t>
      </w:r>
      <w:r w:rsidR="00F62F45">
        <w:rPr>
          <w:rFonts w:ascii="Arial" w:hAnsi="Arial" w:cs="Arial"/>
          <w:spacing w:val="-2"/>
          <w:sz w:val="20"/>
        </w:rPr>
        <w:t>n</w:t>
      </w:r>
      <w:r w:rsidRPr="00415A5C">
        <w:rPr>
          <w:rFonts w:ascii="Arial" w:hAnsi="Arial" w:cs="Arial"/>
          <w:spacing w:val="-2"/>
          <w:sz w:val="20"/>
        </w:rPr>
        <w:t>otice.</w:t>
      </w:r>
    </w:p>
    <w:p w14:paraId="3C68975E" w14:textId="77777777" w:rsidR="00415A5C" w:rsidRPr="00415A5C" w:rsidRDefault="00415A5C" w:rsidP="007633D0">
      <w:pPr>
        <w:suppressAutoHyphens/>
        <w:ind w:left="567" w:hanging="284"/>
        <w:jc w:val="left"/>
        <w:rPr>
          <w:rFonts w:ascii="Arial" w:hAnsi="Arial" w:cs="Arial"/>
          <w:spacing w:val="-2"/>
          <w:sz w:val="20"/>
        </w:rPr>
      </w:pPr>
    </w:p>
    <w:p w14:paraId="1383CC1E" w14:textId="77777777" w:rsidR="00797A2C" w:rsidRPr="00415A5C" w:rsidRDefault="00797A2C" w:rsidP="007633D0">
      <w:pPr>
        <w:numPr>
          <w:ilvl w:val="0"/>
          <w:numId w:val="7"/>
        </w:numPr>
        <w:tabs>
          <w:tab w:val="clear" w:pos="720"/>
        </w:tabs>
        <w:suppressAutoHyphens/>
        <w:ind w:left="567" w:hanging="284"/>
        <w:jc w:val="left"/>
        <w:rPr>
          <w:rFonts w:ascii="Arial" w:hAnsi="Arial" w:cs="Arial"/>
          <w:spacing w:val="-2"/>
          <w:sz w:val="20"/>
        </w:rPr>
      </w:pPr>
      <w:r w:rsidRPr="00415A5C">
        <w:rPr>
          <w:rFonts w:ascii="Arial" w:hAnsi="Arial" w:cs="Arial"/>
          <w:spacing w:val="-2"/>
          <w:sz w:val="20"/>
        </w:rPr>
        <w:t>You may wish to seek independent legal advice.</w:t>
      </w:r>
    </w:p>
    <w:p w14:paraId="423A4A07" w14:textId="77777777" w:rsidR="00E77154" w:rsidRPr="006C642F" w:rsidRDefault="00E77154" w:rsidP="00DF0DCB">
      <w:pPr>
        <w:pStyle w:val="AgencySideHeadings"/>
      </w:pPr>
    </w:p>
    <w:p w14:paraId="5136D20C" w14:textId="77777777" w:rsidR="00E77154" w:rsidRPr="006C642F" w:rsidRDefault="00E77154" w:rsidP="00DF0DCB">
      <w:pPr>
        <w:pStyle w:val="AgencySideHeadings"/>
      </w:pPr>
    </w:p>
    <w:p w14:paraId="3F24F897" w14:textId="77777777" w:rsidR="00E77154" w:rsidRPr="006C642F" w:rsidRDefault="00E77154" w:rsidP="00DF0DCB">
      <w:pPr>
        <w:pStyle w:val="AgencySideHeadings"/>
      </w:pPr>
    </w:p>
    <w:p w14:paraId="478C52BF" w14:textId="77777777" w:rsidR="00B0281F" w:rsidRPr="00B0281F" w:rsidRDefault="00B0281F" w:rsidP="00B0281F">
      <w:pPr>
        <w:rPr>
          <w:rFonts w:ascii="Arial" w:hAnsi="Arial" w:cs="Arial"/>
          <w:b/>
          <w:sz w:val="18"/>
          <w:szCs w:val="18"/>
        </w:rPr>
      </w:pPr>
      <w:r w:rsidRPr="00B0281F">
        <w:rPr>
          <w:rFonts w:ascii="Arial" w:hAnsi="Arial" w:cs="Arial"/>
          <w:b/>
          <w:sz w:val="18"/>
          <w:szCs w:val="18"/>
        </w:rPr>
        <w:t>In this document 'Natural Resources Wales' means the Natural Resources Body for Wales established by Article 3 of the Natural Resources Body for Wales (Establishment) Order 2012.</w:t>
      </w:r>
    </w:p>
    <w:p w14:paraId="6D4F46E5" w14:textId="77777777" w:rsidR="00B0281F" w:rsidRPr="00B0281F" w:rsidRDefault="00B0281F" w:rsidP="00B0281F">
      <w:pPr>
        <w:rPr>
          <w:rFonts w:ascii="Arial" w:hAnsi="Arial" w:cs="Arial"/>
          <w:b/>
          <w:sz w:val="18"/>
          <w:szCs w:val="18"/>
        </w:rPr>
      </w:pPr>
    </w:p>
    <w:p w14:paraId="155FB368" w14:textId="77777777" w:rsidR="00B0281F" w:rsidRPr="00B0281F" w:rsidRDefault="00B0281F" w:rsidP="00B0281F">
      <w:pPr>
        <w:suppressAutoHyphens/>
        <w:rPr>
          <w:rFonts w:ascii="Arial" w:hAnsi="Arial" w:cs="Arial"/>
          <w:spacing w:val="-2"/>
          <w:sz w:val="18"/>
          <w:szCs w:val="18"/>
        </w:rPr>
      </w:pPr>
      <w:r w:rsidRPr="00B0281F">
        <w:rPr>
          <w:rFonts w:ascii="Arial" w:hAnsi="Arial"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086197B8" w14:textId="77777777" w:rsidR="002801E8" w:rsidRPr="00B0281F" w:rsidRDefault="00D01FB7" w:rsidP="006C642F">
      <w:pPr>
        <w:suppressAutoHyphens/>
        <w:rPr>
          <w:rFonts w:ascii="Arial" w:hAnsi="Arial" w:cs="Arial"/>
          <w:b/>
          <w:szCs w:val="24"/>
        </w:rPr>
      </w:pPr>
      <w:r w:rsidRPr="00B0281F">
        <w:rPr>
          <w:rFonts w:ascii="Arial" w:hAnsi="Arial" w:cs="Arial"/>
        </w:rPr>
        <w:br w:type="page"/>
      </w:r>
    </w:p>
    <w:p w14:paraId="23061FAC" w14:textId="77777777" w:rsidR="0079650F" w:rsidRPr="006C642F" w:rsidRDefault="006C642F" w:rsidP="006C642F">
      <w:pPr>
        <w:suppressAutoHyphens/>
        <w:rPr>
          <w:rFonts w:ascii="Arial" w:hAnsi="Arial" w:cs="Arial"/>
          <w:b/>
          <w:spacing w:val="-2"/>
          <w:szCs w:val="24"/>
        </w:rPr>
      </w:pPr>
      <w:r w:rsidRPr="006C642F">
        <w:rPr>
          <w:rFonts w:ascii="Arial" w:hAnsi="Arial" w:cs="Arial"/>
          <w:b/>
          <w:szCs w:val="24"/>
        </w:rPr>
        <w:lastRenderedPageBreak/>
        <w:t>Environmental Permitting (England and Wales) Regulations 20</w:t>
      </w:r>
      <w:r w:rsidR="00E12693">
        <w:rPr>
          <w:rFonts w:ascii="Arial" w:hAnsi="Arial" w:cs="Arial"/>
          <w:b/>
          <w:szCs w:val="24"/>
        </w:rPr>
        <w:t>10</w:t>
      </w:r>
    </w:p>
    <w:p w14:paraId="3CF9DB4E" w14:textId="77777777" w:rsidR="00E77154" w:rsidRPr="00415A5C" w:rsidRDefault="00E12693" w:rsidP="006C642F">
      <w:pPr>
        <w:suppressAutoHyphens/>
        <w:rPr>
          <w:rFonts w:ascii="Arial" w:hAnsi="Arial" w:cs="Arial"/>
          <w:b/>
          <w:spacing w:val="-2"/>
        </w:rPr>
      </w:pPr>
      <w:r>
        <w:rPr>
          <w:rFonts w:ascii="Arial" w:hAnsi="Arial" w:cs="Arial"/>
          <w:b/>
          <w:spacing w:val="-2"/>
        </w:rPr>
        <w:t>Regulation 60(1</w:t>
      </w:r>
      <w:r w:rsidR="00E77154" w:rsidRPr="00415A5C">
        <w:rPr>
          <w:rFonts w:ascii="Arial" w:hAnsi="Arial" w:cs="Arial"/>
          <w:b/>
          <w:spacing w:val="-2"/>
        </w:rPr>
        <w:t>)</w:t>
      </w:r>
    </w:p>
    <w:tbl>
      <w:tblPr>
        <w:tblpPr w:leftFromText="180" w:rightFromText="180" w:vertAnchor="text" w:horzAnchor="margin" w:tblpX="108" w:tblpY="254"/>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8897"/>
      </w:tblGrid>
      <w:tr w:rsidR="002801E8" w:rsidRPr="00415A5C" w14:paraId="0507B756" w14:textId="77777777" w:rsidTr="002801E8">
        <w:tc>
          <w:tcPr>
            <w:tcW w:w="8897" w:type="dxa"/>
          </w:tcPr>
          <w:p w14:paraId="4F3BF091" w14:textId="77777777" w:rsidR="00EB0603" w:rsidRDefault="00EB0603" w:rsidP="002801E8">
            <w:pPr>
              <w:jc w:val="center"/>
              <w:rPr>
                <w:rFonts w:ascii="Arial" w:hAnsi="Arial" w:cs="Arial"/>
                <w:b/>
              </w:rPr>
            </w:pPr>
          </w:p>
          <w:p w14:paraId="585F26A9" w14:textId="55D83A87" w:rsidR="002801E8" w:rsidRPr="00415A5C" w:rsidRDefault="002801E8" w:rsidP="002801E8">
            <w:pPr>
              <w:jc w:val="center"/>
              <w:rPr>
                <w:rFonts w:ascii="Arial" w:hAnsi="Arial" w:cs="Arial"/>
                <w:b/>
              </w:rPr>
            </w:pPr>
            <w:r w:rsidRPr="00415A5C">
              <w:rPr>
                <w:rFonts w:ascii="Arial" w:hAnsi="Arial" w:cs="Arial"/>
                <w:b/>
              </w:rPr>
              <w:t>SCHEDULE 1</w:t>
            </w:r>
          </w:p>
          <w:p w14:paraId="555B0DBD" w14:textId="77777777" w:rsidR="002801E8" w:rsidRDefault="002801E8" w:rsidP="002801E8">
            <w:pPr>
              <w:jc w:val="center"/>
              <w:rPr>
                <w:rFonts w:ascii="Arial" w:hAnsi="Arial" w:cs="Arial"/>
                <w:b/>
              </w:rPr>
            </w:pPr>
            <w:r w:rsidRPr="00415A5C">
              <w:rPr>
                <w:rFonts w:ascii="Arial" w:hAnsi="Arial" w:cs="Arial"/>
                <w:b/>
              </w:rPr>
              <w:t>INFORMATION REQUIRED</w:t>
            </w:r>
          </w:p>
          <w:p w14:paraId="5F45FC07" w14:textId="77777777" w:rsidR="00D04C89" w:rsidRDefault="00D04C89" w:rsidP="002801E8">
            <w:pPr>
              <w:jc w:val="center"/>
              <w:rPr>
                <w:rFonts w:ascii="Arial" w:hAnsi="Arial" w:cs="Arial"/>
                <w:b/>
              </w:rPr>
            </w:pPr>
          </w:p>
          <w:p w14:paraId="13D5936A" w14:textId="6B8968C3" w:rsidR="0004388A" w:rsidRDefault="0004388A" w:rsidP="0004388A">
            <w:pPr>
              <w:pStyle w:val="Default"/>
              <w:jc w:val="both"/>
              <w:rPr>
                <w:rFonts w:ascii="Arial" w:hAnsi="Arial" w:cs="Arial"/>
              </w:rPr>
            </w:pPr>
            <w:r w:rsidRPr="0004388A">
              <w:rPr>
                <w:rFonts w:ascii="Arial" w:hAnsi="Arial" w:cs="Arial"/>
              </w:rPr>
              <w:t xml:space="preserve">Natural Resources Wales is required to review your permit, following the publication of the revised Best Available Techniques (BAT) Reference Document for the </w:t>
            </w:r>
            <w:r w:rsidR="009E5E39">
              <w:rPr>
                <w:rFonts w:ascii="Arial" w:hAnsi="Arial" w:cs="Arial"/>
              </w:rPr>
              <w:t>Non-Ferrous Metals Industries</w:t>
            </w:r>
            <w:r w:rsidRPr="0004388A">
              <w:rPr>
                <w:rFonts w:ascii="Arial" w:hAnsi="Arial" w:cs="Arial"/>
              </w:rPr>
              <w:t xml:space="preserve">. The associated BAT conclusions to this document were published on the </w:t>
            </w:r>
            <w:r w:rsidR="009E5E39">
              <w:rPr>
                <w:rFonts w:ascii="Arial" w:hAnsi="Arial" w:cs="Arial"/>
              </w:rPr>
              <w:t>30</w:t>
            </w:r>
            <w:r w:rsidR="009E5E39" w:rsidRPr="009E5E39">
              <w:rPr>
                <w:rFonts w:ascii="Arial" w:hAnsi="Arial" w:cs="Arial"/>
                <w:vertAlign w:val="superscript"/>
              </w:rPr>
              <w:t>th</w:t>
            </w:r>
            <w:r w:rsidR="009E5E39">
              <w:rPr>
                <w:rFonts w:ascii="Arial" w:hAnsi="Arial" w:cs="Arial"/>
              </w:rPr>
              <w:t xml:space="preserve"> June 2016</w:t>
            </w:r>
            <w:r w:rsidRPr="0004388A">
              <w:rPr>
                <w:rFonts w:ascii="Arial" w:hAnsi="Arial" w:cs="Arial"/>
              </w:rPr>
              <w:t xml:space="preserve"> in the Official Journal of the European Union, a copy of which is provided at Appendix 1 to this schedule. 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53F6B133" w14:textId="77777777" w:rsidR="0004388A" w:rsidRDefault="0004388A" w:rsidP="0004388A">
            <w:pPr>
              <w:pStyle w:val="Default"/>
              <w:jc w:val="both"/>
              <w:rPr>
                <w:rFonts w:ascii="Arial" w:hAnsi="Arial" w:cs="Arial"/>
              </w:rPr>
            </w:pPr>
          </w:p>
          <w:p w14:paraId="0D870020" w14:textId="2F187308" w:rsidR="0004388A" w:rsidRDefault="0004388A" w:rsidP="0004388A">
            <w:pPr>
              <w:pStyle w:val="Default"/>
              <w:jc w:val="both"/>
              <w:rPr>
                <w:rFonts w:ascii="Arial" w:hAnsi="Arial" w:cs="Arial"/>
              </w:rPr>
            </w:pPr>
            <w:r>
              <w:rPr>
                <w:rFonts w:ascii="Arial" w:hAnsi="Arial" w:cs="Arial"/>
              </w:rPr>
              <w:t>The En</w:t>
            </w:r>
            <w:r w:rsidR="009E5E39">
              <w:rPr>
                <w:rFonts w:ascii="Arial" w:hAnsi="Arial" w:cs="Arial"/>
              </w:rPr>
              <w:t>ergy Efficiency Directive (EED)</w:t>
            </w:r>
            <w:r>
              <w:rPr>
                <w:rFonts w:ascii="Arial" w:hAnsi="Arial" w:cs="Arial"/>
              </w:rPr>
              <w:t xml:space="preserve"> requires operators to consider cogeneration or a district heating scheme to utilise waste heat from any new or significantly refurbished combustion plant with a total thermal input exceeding 20 MW. This may be relevant to your installation </w:t>
            </w:r>
            <w:r w:rsidR="00150117">
              <w:rPr>
                <w:rFonts w:ascii="Arial" w:hAnsi="Arial" w:cs="Arial"/>
              </w:rPr>
              <w:t>if you need to replace or substanti</w:t>
            </w:r>
            <w:r w:rsidR="009E5E39">
              <w:rPr>
                <w:rFonts w:ascii="Arial" w:hAnsi="Arial" w:cs="Arial"/>
              </w:rPr>
              <w:t>ally refurbish combustion plant</w:t>
            </w:r>
            <w:r w:rsidR="00150117">
              <w:rPr>
                <w:rFonts w:ascii="Arial" w:hAnsi="Arial" w:cs="Arial"/>
              </w:rPr>
              <w:t xml:space="preserve"> to meet the requirements of the BAT conclusions. In this instance you must provide the information described in paragraph 5 of this notice.</w:t>
            </w:r>
          </w:p>
          <w:p w14:paraId="3D7F902B" w14:textId="77777777" w:rsidR="0004388A" w:rsidRDefault="0004388A" w:rsidP="0004388A">
            <w:pPr>
              <w:pStyle w:val="Default"/>
              <w:jc w:val="both"/>
              <w:rPr>
                <w:rFonts w:ascii="Arial" w:hAnsi="Arial" w:cs="Arial"/>
              </w:rPr>
            </w:pPr>
          </w:p>
          <w:p w14:paraId="42F78E7B" w14:textId="77777777" w:rsidR="0004388A" w:rsidRDefault="0004388A" w:rsidP="0004388A">
            <w:pPr>
              <w:rPr>
                <w:rFonts w:ascii="Arial" w:hAnsi="Arial" w:cs="Arial"/>
                <w:szCs w:val="24"/>
              </w:rPr>
            </w:pPr>
            <w:r w:rsidRPr="0004388A">
              <w:rPr>
                <w:rFonts w:ascii="Arial" w:hAnsi="Arial" w:cs="Arial"/>
                <w:szCs w:val="24"/>
              </w:rPr>
              <w:t>As part of our delivery of the Water Framework Directive requirements, we need to identify and assess the impact of all sources of hazardous pollutants to surface waters from regulated industry. Therefore for all discharges to surface water from your site, we require you to provide the information specified below.</w:t>
            </w:r>
          </w:p>
          <w:p w14:paraId="657B8947" w14:textId="77777777" w:rsidR="00150117" w:rsidRDefault="00150117" w:rsidP="0004388A">
            <w:pPr>
              <w:rPr>
                <w:rFonts w:ascii="Arial" w:hAnsi="Arial" w:cs="Arial"/>
                <w:szCs w:val="24"/>
              </w:rPr>
            </w:pPr>
          </w:p>
          <w:p w14:paraId="4F4E4448" w14:textId="2F87F1FF" w:rsidR="00150117" w:rsidRPr="0004388A" w:rsidRDefault="00150117" w:rsidP="0004388A">
            <w:pPr>
              <w:rPr>
                <w:rFonts w:ascii="Arial" w:hAnsi="Arial" w:cs="Arial"/>
                <w:szCs w:val="24"/>
              </w:rPr>
            </w:pPr>
            <w:r>
              <w:rPr>
                <w:rFonts w:ascii="Arial" w:hAnsi="Arial" w:cs="Arial"/>
                <w:szCs w:val="24"/>
              </w:rPr>
              <w:t>Articles 16 and 22 of the Industrial Emissions Directive require that a quantified baseline is established for the level of contamination of soil and groundwater with hazardous substances, in order that a comparison can be made on final cessation of activities. The information required is specified in paragraph 8 of this notice.</w:t>
            </w:r>
          </w:p>
          <w:p w14:paraId="2E21D742" w14:textId="77777777" w:rsidR="0004388A" w:rsidRPr="0004388A" w:rsidRDefault="0004388A" w:rsidP="0004388A">
            <w:pPr>
              <w:rPr>
                <w:rFonts w:ascii="Arial" w:hAnsi="Arial" w:cs="Arial"/>
                <w:szCs w:val="24"/>
              </w:rPr>
            </w:pPr>
          </w:p>
          <w:p w14:paraId="634BB8E5" w14:textId="3F0EE5A1" w:rsidR="0004388A" w:rsidRDefault="0004388A" w:rsidP="0004388A">
            <w:pPr>
              <w:rPr>
                <w:rFonts w:ascii="Arial" w:hAnsi="Arial" w:cs="Arial"/>
                <w:szCs w:val="24"/>
              </w:rPr>
            </w:pPr>
            <w:r w:rsidRPr="0004388A">
              <w:rPr>
                <w:rFonts w:ascii="Arial" w:hAnsi="Arial" w:cs="Arial"/>
                <w:szCs w:val="24"/>
              </w:rPr>
              <w:t>Where the information specified in the points below has been previously s</w:t>
            </w:r>
            <w:r w:rsidR="00573E0C">
              <w:rPr>
                <w:rFonts w:ascii="Arial" w:hAnsi="Arial" w:cs="Arial"/>
                <w:szCs w:val="24"/>
              </w:rPr>
              <w:t xml:space="preserve">ubmitted to and accepted by </w:t>
            </w:r>
            <w:r w:rsidRPr="0004388A">
              <w:rPr>
                <w:rFonts w:ascii="Arial" w:hAnsi="Arial" w:cs="Arial"/>
                <w:szCs w:val="24"/>
              </w:rPr>
              <w:t>Natural Resources Wales, and where this remains current and valid, then it will not need to be submitted again. However, you will need to state this in your submission, specifying the nature of the information and the date it was submitted.</w:t>
            </w:r>
          </w:p>
          <w:p w14:paraId="3157EF1F" w14:textId="77777777" w:rsidR="00EB0603" w:rsidRPr="0004388A" w:rsidRDefault="00EB0603" w:rsidP="0004388A">
            <w:pPr>
              <w:rPr>
                <w:rFonts w:ascii="Arial" w:hAnsi="Arial" w:cs="Arial"/>
                <w:szCs w:val="24"/>
              </w:rPr>
            </w:pPr>
          </w:p>
          <w:p w14:paraId="51E1932E" w14:textId="77777777" w:rsidR="002801E8" w:rsidRDefault="00150117" w:rsidP="002F1781">
            <w:pPr>
              <w:jc w:val="left"/>
              <w:rPr>
                <w:rFonts w:ascii="Arial" w:hAnsi="Arial" w:cs="Arial"/>
              </w:rPr>
            </w:pPr>
            <w:r>
              <w:rPr>
                <w:rFonts w:ascii="Arial" w:hAnsi="Arial" w:cs="Arial"/>
              </w:rPr>
              <w:t>If any of the points below are not applicable to your installation, please state this within your submission.</w:t>
            </w:r>
          </w:p>
          <w:p w14:paraId="0C892972" w14:textId="26C79666" w:rsidR="00150117" w:rsidRPr="002F1781" w:rsidRDefault="00150117" w:rsidP="002F1781">
            <w:pPr>
              <w:jc w:val="left"/>
              <w:rPr>
                <w:rFonts w:ascii="Arial" w:hAnsi="Arial" w:cs="Arial"/>
                <w:vertAlign w:val="superscript"/>
              </w:rPr>
            </w:pPr>
          </w:p>
        </w:tc>
      </w:tr>
    </w:tbl>
    <w:p w14:paraId="14110535" w14:textId="77777777" w:rsidR="00797A2C" w:rsidRPr="00415A5C" w:rsidRDefault="00797A2C" w:rsidP="006C642F">
      <w:pPr>
        <w:rPr>
          <w:rFonts w:ascii="Arial" w:hAnsi="Arial" w:cs="Arial"/>
          <w:b/>
          <w:sz w:val="22"/>
        </w:rPr>
      </w:pPr>
    </w:p>
    <w:p w14:paraId="6C01871C" w14:textId="77777777" w:rsidR="00797A2C" w:rsidRDefault="00797A2C" w:rsidP="00DF0DCB">
      <w:pPr>
        <w:pStyle w:val="AgencySideHeadings"/>
      </w:pPr>
    </w:p>
    <w:p w14:paraId="7F213BED" w14:textId="6196AE5D" w:rsidR="00EB0603" w:rsidRDefault="00EB0603" w:rsidP="00DF0DCB">
      <w:pPr>
        <w:pStyle w:val="AgencySideHeadings"/>
      </w:pPr>
    </w:p>
    <w:p w14:paraId="16E4C643" w14:textId="77777777" w:rsidR="00EB0603" w:rsidRDefault="00EB0603" w:rsidP="00DF0DCB">
      <w:pPr>
        <w:pStyle w:val="AgencySideHeadings"/>
      </w:pPr>
    </w:p>
    <w:p w14:paraId="477725BE" w14:textId="77777777" w:rsidR="00EB0603" w:rsidRDefault="00EB0603" w:rsidP="00DF0DCB">
      <w:pPr>
        <w:pStyle w:val="AgencySideHeadings"/>
      </w:pPr>
    </w:p>
    <w:p w14:paraId="50B53A0B" w14:textId="77777777" w:rsidR="00EB0603" w:rsidRDefault="00EB0603" w:rsidP="00DF0DCB">
      <w:pPr>
        <w:pStyle w:val="AgencySideHeadings"/>
      </w:pPr>
    </w:p>
    <w:p w14:paraId="1FD84090" w14:textId="77777777" w:rsidR="00EB0603" w:rsidRDefault="00EB0603" w:rsidP="00DF0DCB">
      <w:pPr>
        <w:pStyle w:val="AgencySideHeadings"/>
      </w:pPr>
    </w:p>
    <w:p w14:paraId="5796D05E" w14:textId="77777777" w:rsidR="00EB0603" w:rsidRPr="006C642F" w:rsidRDefault="00EB0603" w:rsidP="00DF0DCB">
      <w:pPr>
        <w:pStyle w:val="AgencySideHeading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7"/>
      </w:tblGrid>
      <w:tr w:rsidR="002F1781" w:rsidRPr="00AE5B3B" w14:paraId="243A027C" w14:textId="77777777" w:rsidTr="008F7AB0">
        <w:trPr>
          <w:cantSplit/>
          <w:tblHeader/>
        </w:trPr>
        <w:tc>
          <w:tcPr>
            <w:tcW w:w="8931" w:type="dxa"/>
          </w:tcPr>
          <w:p w14:paraId="11A93A9B" w14:textId="77777777" w:rsidR="002F1781" w:rsidRPr="00415A5C" w:rsidRDefault="002F1781" w:rsidP="00AE5B3B">
            <w:pPr>
              <w:pStyle w:val="AgencySideHeadings"/>
              <w:jc w:val="center"/>
            </w:pPr>
            <w:r w:rsidRPr="00AE5B3B">
              <w:rPr>
                <w:caps w:val="0"/>
              </w:rPr>
              <w:lastRenderedPageBreak/>
              <w:t>Description of information</w:t>
            </w:r>
          </w:p>
        </w:tc>
      </w:tr>
      <w:tr w:rsidR="002F1781" w:rsidRPr="00E50CE4" w14:paraId="2932F114" w14:textId="77777777" w:rsidTr="00987909">
        <w:trPr>
          <w:trHeight w:val="435"/>
        </w:trPr>
        <w:tc>
          <w:tcPr>
            <w:tcW w:w="8931" w:type="dxa"/>
          </w:tcPr>
          <w:p w14:paraId="75AA8D70" w14:textId="5AC695B9" w:rsidR="008D56DF" w:rsidRDefault="008D56DF" w:rsidP="009E5E39">
            <w:pPr>
              <w:rPr>
                <w:rFonts w:ascii="Arial" w:hAnsi="Arial" w:cs="Arial"/>
                <w:szCs w:val="24"/>
              </w:rPr>
            </w:pPr>
            <w:r w:rsidRPr="008D56DF">
              <w:rPr>
                <w:rFonts w:ascii="Arial" w:hAnsi="Arial" w:cs="Arial"/>
                <w:szCs w:val="24"/>
              </w:rPr>
              <w:t>For each BAT conclusion, where relevant and its individual sub-elements contained within the BAT conclusions document named above; please:</w:t>
            </w:r>
          </w:p>
          <w:p w14:paraId="47A30B24" w14:textId="77777777" w:rsidR="008D56DF" w:rsidRPr="008D56DF" w:rsidRDefault="008D56DF" w:rsidP="009E5E39">
            <w:pPr>
              <w:rPr>
                <w:rFonts w:ascii="Arial" w:hAnsi="Arial" w:cs="Arial"/>
                <w:szCs w:val="24"/>
              </w:rPr>
            </w:pPr>
          </w:p>
          <w:p w14:paraId="2B00E9C4" w14:textId="77777777" w:rsidR="008D56DF" w:rsidRDefault="008D56DF" w:rsidP="009E5E39">
            <w:pPr>
              <w:pStyle w:val="ListParagraph"/>
              <w:numPr>
                <w:ilvl w:val="0"/>
                <w:numId w:val="38"/>
              </w:numPr>
              <w:rPr>
                <w:rFonts w:ascii="Arial" w:hAnsi="Arial" w:cs="Arial"/>
                <w:szCs w:val="24"/>
              </w:rPr>
            </w:pPr>
            <w:r w:rsidRPr="008D56DF">
              <w:rPr>
                <w:rFonts w:ascii="Arial" w:hAnsi="Arial" w:cs="Arial"/>
                <w:szCs w:val="24"/>
              </w:rPr>
              <w:t>Confirm whether or not you currently comply with the requirements of the BAT Conclusion, including and associated emission levels, providing a description of the techniques in place and how they meet the standard.</w:t>
            </w:r>
          </w:p>
          <w:p w14:paraId="06B1F99C" w14:textId="77777777" w:rsidR="00EB0603" w:rsidRPr="008D56DF" w:rsidRDefault="00EB0603" w:rsidP="009E5E39">
            <w:pPr>
              <w:pStyle w:val="ListParagraph"/>
              <w:rPr>
                <w:rFonts w:ascii="Arial" w:hAnsi="Arial" w:cs="Arial"/>
                <w:szCs w:val="24"/>
              </w:rPr>
            </w:pPr>
          </w:p>
          <w:p w14:paraId="63D36A5A" w14:textId="39C72B94" w:rsidR="009E5E39" w:rsidRDefault="008D56DF" w:rsidP="009E5E39">
            <w:pPr>
              <w:pStyle w:val="ListParagraph"/>
              <w:numPr>
                <w:ilvl w:val="0"/>
                <w:numId w:val="38"/>
              </w:numPr>
              <w:rPr>
                <w:rFonts w:ascii="Arial" w:hAnsi="Arial" w:cs="Arial"/>
                <w:szCs w:val="24"/>
              </w:rPr>
            </w:pPr>
            <w:r w:rsidRPr="008D56DF">
              <w:rPr>
                <w:rFonts w:ascii="Arial" w:hAnsi="Arial" w:cs="Arial"/>
                <w:szCs w:val="24"/>
              </w:rPr>
              <w:t>If you do not comply with the BAT conclusion, carry out a BAT Assessment.</w:t>
            </w:r>
          </w:p>
          <w:p w14:paraId="28DFAFFA" w14:textId="77777777" w:rsidR="009E5E39" w:rsidRPr="009E5E39" w:rsidRDefault="009E5E39" w:rsidP="009E5E39">
            <w:pPr>
              <w:rPr>
                <w:rFonts w:ascii="Arial" w:hAnsi="Arial" w:cs="Arial"/>
                <w:szCs w:val="24"/>
              </w:rPr>
            </w:pPr>
          </w:p>
          <w:p w14:paraId="420C48E8" w14:textId="0F71FF34" w:rsidR="008D56DF" w:rsidRDefault="008D56DF" w:rsidP="009E5E39">
            <w:pPr>
              <w:pStyle w:val="ListParagraph"/>
              <w:numPr>
                <w:ilvl w:val="0"/>
                <w:numId w:val="38"/>
              </w:numPr>
              <w:rPr>
                <w:rFonts w:ascii="Arial" w:hAnsi="Arial" w:cs="Arial"/>
                <w:szCs w:val="24"/>
              </w:rPr>
            </w:pPr>
            <w:r w:rsidRPr="008D56DF">
              <w:rPr>
                <w:rFonts w:ascii="Arial" w:hAnsi="Arial" w:cs="Arial"/>
                <w:szCs w:val="24"/>
              </w:rPr>
              <w:t>Where there is a BAT</w:t>
            </w:r>
            <w:r>
              <w:rPr>
                <w:rFonts w:ascii="Arial" w:hAnsi="Arial" w:cs="Arial"/>
                <w:szCs w:val="24"/>
              </w:rPr>
              <w:t xml:space="preserve"> Associated Emission Level (BAT</w:t>
            </w:r>
            <w:r w:rsidR="00135D49">
              <w:rPr>
                <w:rFonts w:ascii="Arial" w:hAnsi="Arial" w:cs="Arial"/>
                <w:szCs w:val="24"/>
              </w:rPr>
              <w:t xml:space="preserve"> </w:t>
            </w:r>
            <w:r w:rsidRPr="008D56DF">
              <w:rPr>
                <w:rFonts w:ascii="Arial" w:hAnsi="Arial" w:cs="Arial"/>
                <w:szCs w:val="24"/>
              </w:rPr>
              <w:t>AEL) specified in the BAT conclusion, with which you will not comply, you must provide sufficient technical and commercial information to demonstrate that achieving that BAT AEL would lead to costs that are disproportionately high, compa</w:t>
            </w:r>
            <w:r>
              <w:rPr>
                <w:rFonts w:ascii="Arial" w:hAnsi="Arial" w:cs="Arial"/>
                <w:szCs w:val="24"/>
              </w:rPr>
              <w:t>r</w:t>
            </w:r>
            <w:r w:rsidR="00D649BC">
              <w:rPr>
                <w:rFonts w:ascii="Arial" w:hAnsi="Arial" w:cs="Arial"/>
                <w:szCs w:val="24"/>
              </w:rPr>
              <w:t>ed with environmental benefits.</w:t>
            </w:r>
          </w:p>
          <w:p w14:paraId="46CA525D" w14:textId="77777777" w:rsidR="00D649BC" w:rsidRPr="008D56DF" w:rsidRDefault="00D649BC" w:rsidP="009E5E39">
            <w:pPr>
              <w:pStyle w:val="ListParagraph"/>
              <w:rPr>
                <w:rFonts w:ascii="Arial" w:hAnsi="Arial" w:cs="Arial"/>
                <w:szCs w:val="24"/>
              </w:rPr>
            </w:pPr>
          </w:p>
          <w:p w14:paraId="052EE48D" w14:textId="77777777" w:rsidR="008D56DF" w:rsidRDefault="008D56DF" w:rsidP="009E5E39">
            <w:pPr>
              <w:pStyle w:val="ListParagraph"/>
              <w:numPr>
                <w:ilvl w:val="0"/>
                <w:numId w:val="38"/>
              </w:numPr>
              <w:rPr>
                <w:rFonts w:ascii="Arial" w:hAnsi="Arial" w:cs="Arial"/>
                <w:szCs w:val="24"/>
              </w:rPr>
            </w:pPr>
            <w:r w:rsidRPr="008D56DF">
              <w:rPr>
                <w:rFonts w:ascii="Arial" w:hAnsi="Arial" w:cs="Arial"/>
                <w:szCs w:val="24"/>
              </w:rPr>
              <w:t>Where compliance with the BAT conclusions leads to the substantial refurbishment or installation of new combustion plant with an aggregate thermal input of greater than 20MWth, which generates more than 100kWth of waste heat, you must provide sufficient technical and commercial evidence to demonstrate compliance with Article 14, paragraph 5 of directive 2012/27/EU on Energy Efficiency. This must include an assessment of the technical feasibility and costs and benefits associated with installing a combined heat and power (CHP) system or providing district heating and, where this assessment shows that the costs are not disproportionate to the benefits, proposals to incorporate these measures into your plant.</w:t>
            </w:r>
          </w:p>
          <w:p w14:paraId="0EFD87B8" w14:textId="77777777" w:rsidR="008D56DF" w:rsidRPr="008D56DF" w:rsidRDefault="008D56DF" w:rsidP="009E5E39">
            <w:pPr>
              <w:pStyle w:val="ListParagraph"/>
              <w:rPr>
                <w:rFonts w:ascii="Arial" w:hAnsi="Arial" w:cs="Arial"/>
                <w:szCs w:val="24"/>
              </w:rPr>
            </w:pPr>
          </w:p>
          <w:p w14:paraId="73029570" w14:textId="77777777" w:rsidR="008D56DF" w:rsidRDefault="008D56DF" w:rsidP="009E5E39">
            <w:pPr>
              <w:pStyle w:val="ListParagraph"/>
              <w:numPr>
                <w:ilvl w:val="0"/>
                <w:numId w:val="38"/>
              </w:numPr>
              <w:rPr>
                <w:rFonts w:ascii="Arial" w:hAnsi="Arial" w:cs="Arial"/>
                <w:szCs w:val="24"/>
              </w:rPr>
            </w:pPr>
            <w:r w:rsidRPr="008D56DF">
              <w:rPr>
                <w:rFonts w:ascii="Arial" w:hAnsi="Arial" w:cs="Arial"/>
                <w:szCs w:val="24"/>
              </w:rPr>
              <w:t>For all discharges to surface waters from the site, you must provide emissions data following for the following hazardous pollutants: cadmium, mercury, nickel, lead, benzene, polyaromatic hydrocarbons and any other relevant substances. The emissions monitoring for these substances should be carried out using the methods and standards described in the M18 guidance on “Monitoring of discharges to water and sewer”.</w:t>
            </w:r>
          </w:p>
          <w:p w14:paraId="1975746C" w14:textId="61EC5D85" w:rsidR="00EB0603" w:rsidRPr="00EB0603" w:rsidRDefault="00EB0603" w:rsidP="009E5E39">
            <w:pPr>
              <w:pStyle w:val="ListParagraph"/>
              <w:rPr>
                <w:rFonts w:ascii="Arial" w:hAnsi="Arial" w:cs="Arial"/>
                <w:szCs w:val="24"/>
              </w:rPr>
            </w:pPr>
          </w:p>
          <w:p w14:paraId="3E9EE3AC" w14:textId="77777777" w:rsidR="00104415" w:rsidRDefault="00104415" w:rsidP="00104415">
            <w:pPr>
              <w:pStyle w:val="ListParagraph"/>
              <w:numPr>
                <w:ilvl w:val="0"/>
                <w:numId w:val="38"/>
              </w:numPr>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6" w:history="1">
              <w:r w:rsidRPr="0058584F">
                <w:rPr>
                  <w:rStyle w:val="Hyperlink"/>
                  <w:rFonts w:ascii="Arial" w:hAnsi="Arial" w:cs="Arial"/>
                  <w:szCs w:val="24"/>
                </w:rPr>
                <w:t>https://www.gov.uk/guidance/surface-water-pollution-risk-assessment-for-your-environmental-permit</w:t>
              </w:r>
            </w:hyperlink>
            <w:r w:rsidRPr="0058584F">
              <w:rPr>
                <w:rFonts w:ascii="Arial" w:hAnsi="Arial" w:cs="Arial"/>
                <w:szCs w:val="24"/>
              </w:rPr>
              <w:t>), carry out the following assessments:</w:t>
            </w:r>
          </w:p>
          <w:p w14:paraId="70912568" w14:textId="77777777" w:rsidR="00104415" w:rsidRPr="0058584F" w:rsidRDefault="00104415" w:rsidP="00104415">
            <w:pPr>
              <w:rPr>
                <w:rFonts w:ascii="Arial" w:hAnsi="Arial" w:cs="Arial"/>
                <w:szCs w:val="24"/>
              </w:rPr>
            </w:pPr>
          </w:p>
          <w:p w14:paraId="0B550484" w14:textId="77777777" w:rsidR="00104415" w:rsidRPr="00296863" w:rsidRDefault="00104415" w:rsidP="00104415">
            <w:pPr>
              <w:pStyle w:val="ListParagraph"/>
              <w:numPr>
                <w:ilvl w:val="0"/>
                <w:numId w:val="40"/>
              </w:numPr>
              <w:ind w:left="1480" w:hanging="425"/>
              <w:rPr>
                <w:rFonts w:ascii="Arial" w:hAnsi="Arial" w:cs="Arial"/>
                <w:szCs w:val="24"/>
              </w:rPr>
            </w:pPr>
            <w:r>
              <w:rPr>
                <w:rFonts w:ascii="Arial" w:hAnsi="Arial" w:cs="Arial"/>
                <w:szCs w:val="24"/>
              </w:rPr>
              <w:t>S</w:t>
            </w:r>
            <w:r w:rsidRPr="00296863">
              <w:rPr>
                <w:rFonts w:ascii="Arial" w:hAnsi="Arial" w:cs="Arial"/>
                <w:szCs w:val="24"/>
              </w:rPr>
              <w:t xml:space="preserve">creening tests for mercury, cadmium, nickel, lead, benzene, polyaromatic hydrocarbons and any other relevant substances.  </w:t>
            </w:r>
          </w:p>
          <w:p w14:paraId="579AE7A3" w14:textId="77777777" w:rsidR="00104415" w:rsidRPr="00296863" w:rsidRDefault="00104415" w:rsidP="00104415">
            <w:pPr>
              <w:pStyle w:val="ListParagraph"/>
              <w:numPr>
                <w:ilvl w:val="0"/>
                <w:numId w:val="40"/>
              </w:numPr>
              <w:ind w:left="1480" w:hanging="425"/>
              <w:rPr>
                <w:rFonts w:ascii="Arial" w:hAnsi="Arial" w:cs="Arial"/>
                <w:szCs w:val="24"/>
              </w:rPr>
            </w:pPr>
            <w:r>
              <w:rPr>
                <w:rFonts w:ascii="Arial" w:hAnsi="Arial" w:cs="Arial"/>
                <w:szCs w:val="24"/>
              </w:rPr>
              <w:t>S</w:t>
            </w:r>
            <w:r w:rsidRPr="00296863">
              <w:rPr>
                <w:rFonts w:ascii="Arial" w:hAnsi="Arial" w:cs="Arial"/>
                <w:szCs w:val="24"/>
              </w:rPr>
              <w:t>creening tests for the following priority hazardous pollutants: mercury, cadmium, polyaromatic hydrocarbons and any other relevant priority hazardous substances.</w:t>
            </w:r>
          </w:p>
          <w:p w14:paraId="6CB52E15" w14:textId="77777777" w:rsidR="00104415" w:rsidRPr="00296863" w:rsidRDefault="00104415" w:rsidP="00104415">
            <w:pPr>
              <w:pStyle w:val="ListParagraph"/>
              <w:numPr>
                <w:ilvl w:val="0"/>
                <w:numId w:val="40"/>
              </w:numPr>
              <w:ind w:left="1480" w:hanging="425"/>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7DB5BB9C" w14:textId="77777777" w:rsidR="00104415" w:rsidRPr="00296863" w:rsidRDefault="00104415" w:rsidP="00104415">
            <w:pPr>
              <w:pStyle w:val="ListParagraph"/>
              <w:ind w:left="360"/>
              <w:rPr>
                <w:rFonts w:ascii="Arial" w:hAnsi="Arial" w:cs="Arial"/>
                <w:szCs w:val="24"/>
              </w:rPr>
            </w:pPr>
          </w:p>
          <w:p w14:paraId="3FEB43BC" w14:textId="77777777" w:rsidR="00104415" w:rsidRPr="00296863" w:rsidRDefault="00104415" w:rsidP="00104415">
            <w:pPr>
              <w:ind w:left="772"/>
              <w:rPr>
                <w:rFonts w:ascii="Arial" w:hAnsi="Arial" w:cs="Arial"/>
                <w:szCs w:val="24"/>
              </w:rPr>
            </w:pPr>
            <w:r w:rsidRPr="00296863">
              <w:rPr>
                <w:rFonts w:ascii="Arial" w:hAnsi="Arial" w:cs="Arial"/>
                <w:szCs w:val="24"/>
              </w:rPr>
              <w:lastRenderedPageBreak/>
              <w:t>You must provide us with the results from the emissions monitoring, the results from the screening tests and the results from any modelling.</w:t>
            </w:r>
          </w:p>
          <w:p w14:paraId="3F926B13" w14:textId="77777777" w:rsidR="00104415" w:rsidRPr="00296863" w:rsidRDefault="00104415" w:rsidP="00104415">
            <w:pPr>
              <w:ind w:left="720"/>
              <w:rPr>
                <w:rFonts w:ascii="Arial" w:hAnsi="Arial" w:cs="Arial"/>
                <w:szCs w:val="24"/>
              </w:rPr>
            </w:pPr>
          </w:p>
          <w:p w14:paraId="6F228154" w14:textId="77777777" w:rsidR="00104415" w:rsidRPr="00296863" w:rsidRDefault="00104415" w:rsidP="00104415">
            <w:pPr>
              <w:ind w:left="772"/>
              <w:rPr>
                <w:rFonts w:ascii="Arial" w:hAnsi="Arial" w:cs="Arial"/>
                <w:szCs w:val="24"/>
              </w:rPr>
            </w:pPr>
            <w:r w:rsidRPr="00296863">
              <w:rPr>
                <w:rFonts w:ascii="Arial" w:hAnsi="Arial" w:cs="Arial"/>
                <w:szCs w:val="24"/>
              </w:rPr>
              <w:t>You can use the H1 electronic screening tool to present the emissions data and to carry out the screening tests. We will provide a copy of the tool to your local representative at the site address.</w:t>
            </w:r>
          </w:p>
          <w:p w14:paraId="19C87405" w14:textId="77777777" w:rsidR="00104415" w:rsidRPr="00296863" w:rsidRDefault="00104415" w:rsidP="00104415">
            <w:pPr>
              <w:ind w:left="772"/>
              <w:rPr>
                <w:rFonts w:ascii="Arial" w:hAnsi="Arial" w:cs="Arial"/>
                <w:szCs w:val="24"/>
              </w:rPr>
            </w:pPr>
          </w:p>
          <w:p w14:paraId="3A17AB13" w14:textId="77777777" w:rsidR="00104415" w:rsidRPr="00296863" w:rsidRDefault="00104415" w:rsidP="00104415">
            <w:pPr>
              <w:ind w:left="772"/>
              <w:rPr>
                <w:rFonts w:ascii="Arial" w:hAnsi="Arial" w:cs="Arial"/>
                <w:szCs w:val="24"/>
              </w:rPr>
            </w:pPr>
            <w:r w:rsidRPr="00296863">
              <w:rPr>
                <w:rFonts w:ascii="Arial" w:hAnsi="Arial" w:cs="Arial"/>
                <w:szCs w:val="24"/>
              </w:rPr>
              <w:t>With regard to the screening a full list of relevant substances is provided on the “Surface water pollution risk assessment for your environmental permit” pages of the gov.uk website. You should review the list and carry out the screening for any substances, in addition to those specified in this letter, that you think may be present in your discharges to surface water.</w:t>
            </w:r>
          </w:p>
          <w:p w14:paraId="390AC7C7" w14:textId="77777777" w:rsidR="00104415" w:rsidRPr="00296863" w:rsidRDefault="00104415" w:rsidP="00104415">
            <w:pPr>
              <w:ind w:left="772"/>
              <w:rPr>
                <w:rFonts w:ascii="Arial" w:hAnsi="Arial" w:cs="Arial"/>
                <w:szCs w:val="24"/>
              </w:rPr>
            </w:pPr>
          </w:p>
          <w:p w14:paraId="1271706E" w14:textId="6D9EE8E5" w:rsidR="008D56DF" w:rsidRDefault="00104415" w:rsidP="00104415">
            <w:pPr>
              <w:ind w:left="720"/>
              <w:rPr>
                <w:rFonts w:ascii="Arial" w:hAnsi="Arial" w:cs="Arial"/>
                <w:szCs w:val="24"/>
              </w:rPr>
            </w:pPr>
            <w:r w:rsidRPr="00296863">
              <w:rPr>
                <w:rFonts w:ascii="Arial" w:hAnsi="Arial"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04597D99" w14:textId="77777777" w:rsidR="00104415" w:rsidRPr="008D56DF" w:rsidRDefault="00104415" w:rsidP="00104415">
            <w:pPr>
              <w:ind w:left="720"/>
              <w:rPr>
                <w:rFonts w:ascii="Arial" w:hAnsi="Arial" w:cs="Arial"/>
                <w:szCs w:val="24"/>
              </w:rPr>
            </w:pPr>
            <w:bookmarkStart w:id="0" w:name="_GoBack"/>
            <w:bookmarkEnd w:id="0"/>
          </w:p>
          <w:p w14:paraId="24F2E8BB" w14:textId="77777777" w:rsidR="008D56DF" w:rsidRDefault="008D56DF" w:rsidP="009E5E39">
            <w:pPr>
              <w:pStyle w:val="ListParagraph"/>
              <w:numPr>
                <w:ilvl w:val="0"/>
                <w:numId w:val="38"/>
              </w:numPr>
              <w:rPr>
                <w:rFonts w:ascii="Arial" w:hAnsi="Arial" w:cs="Arial"/>
                <w:szCs w:val="24"/>
              </w:rPr>
            </w:pPr>
            <w:r w:rsidRPr="008D56DF">
              <w:rPr>
                <w:rFonts w:ascii="Arial" w:hAnsi="Arial" w:cs="Arial"/>
                <w:szCs w:val="24"/>
              </w:rPr>
              <w:t>Where your activity involves the use, production or release of relevant hazardous substance (as defined in Article 3(18) of the Industrial Emissions Directive) carry out a risk assessment considering the possibility of soil and groundwater contamination at the installation with substances. Where any risk of such contamination is established either;</w:t>
            </w:r>
          </w:p>
          <w:p w14:paraId="40769393" w14:textId="77777777" w:rsidR="00CA44D0" w:rsidRPr="008D56DF" w:rsidRDefault="00CA44D0" w:rsidP="009E5E39">
            <w:pPr>
              <w:pStyle w:val="ListParagraph"/>
              <w:rPr>
                <w:rFonts w:ascii="Arial" w:hAnsi="Arial" w:cs="Arial"/>
                <w:szCs w:val="24"/>
              </w:rPr>
            </w:pPr>
          </w:p>
          <w:p w14:paraId="15D70D53" w14:textId="77777777" w:rsidR="008D56DF" w:rsidRDefault="008D56DF" w:rsidP="009E5E39">
            <w:pPr>
              <w:pStyle w:val="ListParagraph"/>
              <w:numPr>
                <w:ilvl w:val="0"/>
                <w:numId w:val="41"/>
              </w:numPr>
              <w:rPr>
                <w:rFonts w:ascii="Arial" w:hAnsi="Arial" w:cs="Arial"/>
                <w:szCs w:val="24"/>
              </w:rPr>
            </w:pPr>
            <w:r w:rsidRPr="008D56DF">
              <w:rPr>
                <w:rFonts w:ascii="Arial" w:hAnsi="Arial" w:cs="Arial"/>
                <w:szCs w:val="24"/>
              </w:rPr>
              <w:t>Prepare and submit a baseline repot containing information necessary to determine the current state of soil and groundwater contamination.</w:t>
            </w:r>
          </w:p>
          <w:p w14:paraId="422FB5B4" w14:textId="77777777" w:rsidR="00CA44D0" w:rsidRPr="008D56DF" w:rsidRDefault="00CA44D0" w:rsidP="009E5E39">
            <w:pPr>
              <w:pStyle w:val="ListParagraph"/>
              <w:ind w:left="1440"/>
              <w:rPr>
                <w:rFonts w:ascii="Arial" w:hAnsi="Arial" w:cs="Arial"/>
                <w:szCs w:val="24"/>
              </w:rPr>
            </w:pPr>
          </w:p>
          <w:p w14:paraId="7626F640" w14:textId="0550F2BA" w:rsidR="008D56DF" w:rsidRDefault="00CE41D6" w:rsidP="009E5E39">
            <w:pPr>
              <w:pStyle w:val="ListParagraph"/>
              <w:ind w:left="1440"/>
              <w:rPr>
                <w:rFonts w:ascii="Arial" w:hAnsi="Arial" w:cs="Arial"/>
                <w:szCs w:val="24"/>
              </w:rPr>
            </w:pPr>
            <w:r>
              <w:rPr>
                <w:rFonts w:ascii="Arial" w:hAnsi="Arial" w:cs="Arial"/>
                <w:szCs w:val="24"/>
              </w:rPr>
              <w:t>or</w:t>
            </w:r>
          </w:p>
          <w:p w14:paraId="02FE25D2" w14:textId="77777777" w:rsidR="00CA44D0" w:rsidRPr="008D56DF" w:rsidRDefault="00CA44D0" w:rsidP="009E5E39">
            <w:pPr>
              <w:pStyle w:val="ListParagraph"/>
              <w:ind w:left="1440"/>
              <w:rPr>
                <w:rFonts w:ascii="Arial" w:hAnsi="Arial" w:cs="Arial"/>
                <w:szCs w:val="24"/>
              </w:rPr>
            </w:pPr>
          </w:p>
          <w:p w14:paraId="79E426D6" w14:textId="7F6AAE19" w:rsidR="00CA44D0" w:rsidRDefault="008D56DF" w:rsidP="009E5E39">
            <w:pPr>
              <w:pStyle w:val="ListParagraph"/>
              <w:numPr>
                <w:ilvl w:val="0"/>
                <w:numId w:val="41"/>
              </w:numPr>
              <w:rPr>
                <w:rFonts w:ascii="Arial" w:hAnsi="Arial" w:cs="Arial"/>
                <w:szCs w:val="24"/>
              </w:rPr>
            </w:pPr>
            <w:r w:rsidRPr="008D56DF">
              <w:rPr>
                <w:rFonts w:ascii="Arial" w:hAnsi="Arial" w:cs="Arial"/>
                <w:szCs w:val="24"/>
              </w:rPr>
              <w:t>Provide a summary report referring to information previously submitted where you are satisfied that such information represents the current state of soil and groundwater contamination.</w:t>
            </w:r>
          </w:p>
          <w:p w14:paraId="23581634" w14:textId="77777777" w:rsidR="00135D49" w:rsidRPr="00D649BC" w:rsidRDefault="00135D49" w:rsidP="00135D49">
            <w:pPr>
              <w:pStyle w:val="ListParagraph"/>
              <w:ind w:left="1440"/>
              <w:rPr>
                <w:rFonts w:ascii="Arial" w:hAnsi="Arial" w:cs="Arial"/>
                <w:szCs w:val="24"/>
              </w:rPr>
            </w:pPr>
          </w:p>
          <w:p w14:paraId="5E6B1AE4" w14:textId="77777777" w:rsidR="008D56DF" w:rsidRDefault="008D56DF" w:rsidP="009E5E39">
            <w:pPr>
              <w:ind w:left="720"/>
              <w:rPr>
                <w:rFonts w:ascii="Arial" w:hAnsi="Arial" w:cs="Arial"/>
                <w:szCs w:val="24"/>
              </w:rPr>
            </w:pPr>
            <w:r w:rsidRPr="008D56DF">
              <w:rPr>
                <w:rFonts w:ascii="Arial" w:hAnsi="Arial" w:cs="Arial"/>
                <w:szCs w:val="24"/>
              </w:rPr>
              <w:t>so as to enable a quantified comparison to be made with the state of soil and groundwater contamination upon cessation of activity.</w:t>
            </w:r>
          </w:p>
          <w:p w14:paraId="42B90F73" w14:textId="77777777" w:rsidR="00CA44D0" w:rsidRPr="008D56DF" w:rsidRDefault="00CA44D0" w:rsidP="009E5E39">
            <w:pPr>
              <w:ind w:left="720"/>
              <w:rPr>
                <w:rFonts w:ascii="Arial" w:hAnsi="Arial" w:cs="Arial"/>
                <w:szCs w:val="24"/>
              </w:rPr>
            </w:pPr>
          </w:p>
          <w:p w14:paraId="4DF37817" w14:textId="77777777" w:rsidR="008D56DF" w:rsidRPr="008D56DF" w:rsidRDefault="008D56DF" w:rsidP="009E5E39">
            <w:pPr>
              <w:ind w:left="720"/>
              <w:rPr>
                <w:rFonts w:ascii="Arial" w:hAnsi="Arial" w:cs="Arial"/>
                <w:szCs w:val="24"/>
              </w:rPr>
            </w:pPr>
            <w:r w:rsidRPr="008D56DF">
              <w:rPr>
                <w:rFonts w:ascii="Arial" w:hAnsi="Arial" w:cs="Arial"/>
                <w:szCs w:val="24"/>
              </w:rPr>
              <w:t>Where you have concluded that there are no risks of soil or groundwater contamination, provide a copy of the risk assessment.</w:t>
            </w:r>
          </w:p>
          <w:p w14:paraId="085B14A0" w14:textId="0D37F00A" w:rsidR="002F1781" w:rsidRPr="002F1781" w:rsidRDefault="002F1781" w:rsidP="008D56DF">
            <w:pPr>
              <w:pStyle w:val="tablecolumntext"/>
              <w:jc w:val="left"/>
              <w:rPr>
                <w:rFonts w:cs="Arial"/>
                <w:noProof/>
                <w:szCs w:val="24"/>
              </w:rPr>
            </w:pPr>
          </w:p>
        </w:tc>
      </w:tr>
    </w:tbl>
    <w:tbl>
      <w:tblPr>
        <w:tblStyle w:val="TableGrid"/>
        <w:tblW w:w="0" w:type="auto"/>
        <w:tblBorders>
          <w:left w:val="none" w:sz="0" w:space="0" w:color="auto"/>
          <w:bottom w:val="none" w:sz="0" w:space="0" w:color="auto"/>
          <w:right w:val="none" w:sz="0" w:space="0" w:color="auto"/>
        </w:tblBorders>
        <w:tblLook w:val="04A0" w:firstRow="1" w:lastRow="0" w:firstColumn="1" w:lastColumn="0" w:noHBand="0" w:noVBand="1"/>
      </w:tblPr>
      <w:tblGrid>
        <w:gridCol w:w="9025"/>
      </w:tblGrid>
      <w:tr w:rsidR="0022441F" w14:paraId="03FA9FD8" w14:textId="77777777" w:rsidTr="0022441F">
        <w:tc>
          <w:tcPr>
            <w:tcW w:w="9241" w:type="dxa"/>
          </w:tcPr>
          <w:p w14:paraId="22575386" w14:textId="77777777" w:rsidR="0022441F" w:rsidRDefault="0022441F" w:rsidP="0022441F">
            <w:pPr>
              <w:pStyle w:val="Default"/>
              <w:rPr>
                <w:rFonts w:ascii="Arial" w:hAnsi="Arial" w:cs="Arial"/>
                <w:sz w:val="16"/>
                <w:szCs w:val="16"/>
              </w:rPr>
            </w:pPr>
          </w:p>
          <w:p w14:paraId="0B2C0B8F" w14:textId="7D3DF76D" w:rsidR="0022441F" w:rsidRPr="00597A73" w:rsidRDefault="0022441F" w:rsidP="0022441F">
            <w:pPr>
              <w:pStyle w:val="Default"/>
              <w:rPr>
                <w:rFonts w:ascii="Arial" w:hAnsi="Arial" w:cs="Arial"/>
                <w:sz w:val="16"/>
                <w:szCs w:val="16"/>
              </w:rPr>
            </w:pPr>
          </w:p>
          <w:p w14:paraId="33C41231" w14:textId="77777777" w:rsidR="0022441F" w:rsidRDefault="0022441F" w:rsidP="00B6327D">
            <w:pPr>
              <w:rPr>
                <w:rFonts w:ascii="Arial" w:hAnsi="Arial" w:cs="Arial"/>
              </w:rPr>
            </w:pPr>
          </w:p>
        </w:tc>
      </w:tr>
    </w:tbl>
    <w:p w14:paraId="67A5738A" w14:textId="514E6D3E" w:rsidR="0022441F" w:rsidRPr="00EB0603" w:rsidRDefault="00EB0603" w:rsidP="00EB0603">
      <w:pPr>
        <w:tabs>
          <w:tab w:val="left" w:pos="8040"/>
        </w:tabs>
        <w:rPr>
          <w:rFonts w:ascii="Arial" w:hAnsi="Arial" w:cs="Arial"/>
        </w:rPr>
      </w:pPr>
      <w:r>
        <w:rPr>
          <w:rFonts w:ascii="Arial" w:hAnsi="Arial" w:cs="Arial"/>
        </w:rPr>
        <w:tab/>
      </w:r>
    </w:p>
    <w:sectPr w:rsidR="0022441F" w:rsidRPr="00EB0603" w:rsidSect="00B6327D">
      <w:footerReference w:type="default" r:id="rId17"/>
      <w:pgSz w:w="11905" w:h="16837" w:code="9"/>
      <w:pgMar w:top="1134" w:right="1440" w:bottom="1440" w:left="1440" w:header="1440" w:footer="648" w:gutter="0"/>
      <w:pgNumType w:start="1" w:chapStyle="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DE3AA" w14:textId="77777777" w:rsidR="0081671B" w:rsidRDefault="0081671B">
      <w:r>
        <w:separator/>
      </w:r>
    </w:p>
  </w:endnote>
  <w:endnote w:type="continuationSeparator" w:id="0">
    <w:p w14:paraId="0D24C32E" w14:textId="77777777" w:rsidR="0081671B" w:rsidRDefault="00816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MS Mincho"/>
    <w:panose1 w:val="00000000000000000000"/>
    <w:charset w:val="00"/>
    <w:family w:val="roman"/>
    <w:notTrueType/>
    <w:pitch w:val="default"/>
    <w:sig w:usb0="00000000" w:usb1="08070000" w:usb2="00000010" w:usb3="00000000" w:csb0="0002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AC613" w14:textId="77777777" w:rsidR="008F306F" w:rsidRDefault="008F306F"/>
  <w:tbl>
    <w:tblPr>
      <w:tblW w:w="0" w:type="auto"/>
      <w:tblLook w:val="04A0" w:firstRow="1" w:lastRow="0" w:firstColumn="1" w:lastColumn="0" w:noHBand="0" w:noVBand="1"/>
    </w:tblPr>
    <w:tblGrid>
      <w:gridCol w:w="3196"/>
      <w:gridCol w:w="2817"/>
      <w:gridCol w:w="3012"/>
    </w:tblGrid>
    <w:tr w:rsidR="008F306F" w:rsidRPr="00594607" w14:paraId="55C0DEE2" w14:textId="77777777" w:rsidTr="00594607">
      <w:tc>
        <w:tcPr>
          <w:tcW w:w="3278" w:type="dxa"/>
        </w:tcPr>
        <w:p w14:paraId="5A73C0AE" w14:textId="77777777" w:rsidR="008F306F" w:rsidRPr="00594607" w:rsidRDefault="008F306F" w:rsidP="00594607">
          <w:pPr>
            <w:pStyle w:val="Footer"/>
            <w:tabs>
              <w:tab w:val="clear" w:pos="4153"/>
              <w:tab w:val="clear" w:pos="8306"/>
            </w:tabs>
            <w:rPr>
              <w:rFonts w:ascii="Arial" w:hAnsi="Arial" w:cs="Arial"/>
              <w:color w:val="C0C0C0"/>
              <w:sz w:val="16"/>
              <w:szCs w:val="16"/>
            </w:rPr>
          </w:pPr>
        </w:p>
      </w:tc>
      <w:tc>
        <w:tcPr>
          <w:tcW w:w="2875" w:type="dxa"/>
        </w:tcPr>
        <w:p w14:paraId="25B3B6A5" w14:textId="77777777" w:rsidR="008F306F" w:rsidRPr="00594607" w:rsidRDefault="008F306F">
          <w:pPr>
            <w:rPr>
              <w:rFonts w:ascii="Arial" w:hAnsi="Arial" w:cs="Arial"/>
              <w:sz w:val="20"/>
            </w:rPr>
          </w:pPr>
          <w:r w:rsidRPr="00594607">
            <w:rPr>
              <w:rFonts w:ascii="Arial" w:hAnsi="Arial" w:cs="Arial"/>
              <w:sz w:val="20"/>
            </w:rPr>
            <w:t xml:space="preserve">Page </w:t>
          </w:r>
          <w:r w:rsidR="003074B7" w:rsidRPr="00594607">
            <w:rPr>
              <w:rFonts w:ascii="Arial" w:hAnsi="Arial" w:cs="Arial"/>
              <w:sz w:val="20"/>
            </w:rPr>
            <w:fldChar w:fldCharType="begin"/>
          </w:r>
          <w:r w:rsidRPr="00594607">
            <w:rPr>
              <w:rFonts w:ascii="Arial" w:hAnsi="Arial" w:cs="Arial"/>
              <w:sz w:val="20"/>
            </w:rPr>
            <w:instrText xml:space="preserve"> PAGE </w:instrText>
          </w:r>
          <w:r w:rsidR="003074B7" w:rsidRPr="00594607">
            <w:rPr>
              <w:rFonts w:ascii="Arial" w:hAnsi="Arial" w:cs="Arial"/>
              <w:sz w:val="20"/>
            </w:rPr>
            <w:fldChar w:fldCharType="separate"/>
          </w:r>
          <w:r w:rsidR="00104415">
            <w:rPr>
              <w:rFonts w:ascii="Arial" w:hAnsi="Arial" w:cs="Arial"/>
              <w:noProof/>
              <w:sz w:val="20"/>
            </w:rPr>
            <w:t>4</w:t>
          </w:r>
          <w:r w:rsidR="003074B7" w:rsidRPr="00594607">
            <w:rPr>
              <w:rFonts w:ascii="Arial" w:hAnsi="Arial" w:cs="Arial"/>
              <w:sz w:val="20"/>
            </w:rPr>
            <w:fldChar w:fldCharType="end"/>
          </w:r>
          <w:r w:rsidRPr="00594607">
            <w:rPr>
              <w:rFonts w:ascii="Arial" w:hAnsi="Arial" w:cs="Arial"/>
              <w:sz w:val="20"/>
            </w:rPr>
            <w:t xml:space="preserve"> of </w:t>
          </w:r>
          <w:r w:rsidR="003074B7" w:rsidRPr="00594607">
            <w:rPr>
              <w:rFonts w:ascii="Arial" w:hAnsi="Arial" w:cs="Arial"/>
              <w:sz w:val="20"/>
            </w:rPr>
            <w:fldChar w:fldCharType="begin"/>
          </w:r>
          <w:r w:rsidRPr="00594607">
            <w:rPr>
              <w:rFonts w:ascii="Arial" w:hAnsi="Arial" w:cs="Arial"/>
              <w:sz w:val="20"/>
            </w:rPr>
            <w:instrText xml:space="preserve"> NUMPAGES  </w:instrText>
          </w:r>
          <w:r w:rsidR="003074B7" w:rsidRPr="00594607">
            <w:rPr>
              <w:rFonts w:ascii="Arial" w:hAnsi="Arial" w:cs="Arial"/>
              <w:sz w:val="20"/>
            </w:rPr>
            <w:fldChar w:fldCharType="separate"/>
          </w:r>
          <w:r w:rsidR="00104415">
            <w:rPr>
              <w:rFonts w:ascii="Arial" w:hAnsi="Arial" w:cs="Arial"/>
              <w:noProof/>
              <w:sz w:val="20"/>
            </w:rPr>
            <w:t>5</w:t>
          </w:r>
          <w:r w:rsidR="003074B7" w:rsidRPr="00594607">
            <w:rPr>
              <w:rFonts w:ascii="Arial" w:hAnsi="Arial" w:cs="Arial"/>
              <w:sz w:val="20"/>
            </w:rPr>
            <w:fldChar w:fldCharType="end"/>
          </w:r>
        </w:p>
        <w:p w14:paraId="7A728CD6" w14:textId="77777777" w:rsidR="008F306F" w:rsidRPr="00594607" w:rsidRDefault="008F306F" w:rsidP="00594607">
          <w:pPr>
            <w:pStyle w:val="Footer"/>
            <w:tabs>
              <w:tab w:val="clear" w:pos="4153"/>
              <w:tab w:val="clear" w:pos="8306"/>
            </w:tabs>
            <w:jc w:val="center"/>
            <w:rPr>
              <w:rFonts w:ascii="Arial" w:hAnsi="Arial" w:cs="Arial"/>
              <w:color w:val="C0C0C0"/>
              <w:sz w:val="16"/>
              <w:szCs w:val="16"/>
            </w:rPr>
          </w:pPr>
        </w:p>
      </w:tc>
      <w:tc>
        <w:tcPr>
          <w:tcW w:w="3088" w:type="dxa"/>
        </w:tcPr>
        <w:p w14:paraId="1791F717" w14:textId="4F984C88" w:rsidR="008F306F" w:rsidRPr="00594607" w:rsidRDefault="008F306F" w:rsidP="00207E5F">
          <w:pPr>
            <w:pStyle w:val="Footer"/>
            <w:tabs>
              <w:tab w:val="clear" w:pos="4153"/>
              <w:tab w:val="clear" w:pos="8306"/>
            </w:tabs>
            <w:rPr>
              <w:rFonts w:ascii="Arial" w:hAnsi="Arial" w:cs="Arial"/>
              <w:color w:val="C0C0C0"/>
              <w:sz w:val="16"/>
              <w:szCs w:val="16"/>
            </w:rPr>
          </w:pPr>
        </w:p>
      </w:tc>
    </w:tr>
  </w:tbl>
  <w:p w14:paraId="63336069" w14:textId="77777777" w:rsidR="008F306F" w:rsidRPr="00EA2CE2" w:rsidRDefault="008F306F" w:rsidP="00F17B61">
    <w:pPr>
      <w:pStyle w:val="Footer"/>
      <w:rPr>
        <w:rFonts w:ascii="Arial" w:hAnsi="Arial" w:cs="Arial"/>
        <w:color w:val="C0C0C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ECA93" w14:textId="77777777" w:rsidR="0081671B" w:rsidRDefault="0081671B">
      <w:r>
        <w:separator/>
      </w:r>
    </w:p>
  </w:footnote>
  <w:footnote w:type="continuationSeparator" w:id="0">
    <w:p w14:paraId="6F900569" w14:textId="77777777" w:rsidR="0081671B" w:rsidRDefault="008167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4393E"/>
    <w:multiLevelType w:val="hybridMultilevel"/>
    <w:tmpl w:val="B07AC05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B52E9"/>
    <w:multiLevelType w:val="singleLevel"/>
    <w:tmpl w:val="F356B3BE"/>
    <w:lvl w:ilvl="0">
      <w:start w:val="1"/>
      <w:numFmt w:val="lowerLetter"/>
      <w:lvlText w:val="(%1)"/>
      <w:lvlJc w:val="left"/>
      <w:pPr>
        <w:tabs>
          <w:tab w:val="num" w:pos="360"/>
        </w:tabs>
        <w:ind w:left="360" w:hanging="360"/>
      </w:pPr>
      <w:rPr>
        <w:rFonts w:hint="default"/>
      </w:rPr>
    </w:lvl>
  </w:abstractNum>
  <w:abstractNum w:abstractNumId="2" w15:restartNumberingAfterBreak="0">
    <w:nsid w:val="077F38BF"/>
    <w:multiLevelType w:val="hybridMultilevel"/>
    <w:tmpl w:val="6416F8A6"/>
    <w:lvl w:ilvl="0" w:tplc="E01082C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C6555"/>
    <w:multiLevelType w:val="hybridMultilevel"/>
    <w:tmpl w:val="815E870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0A41EB2"/>
    <w:multiLevelType w:val="multilevel"/>
    <w:tmpl w:val="872AEBD6"/>
    <w:lvl w:ilvl="0">
      <w:start w:val="1"/>
      <w:numFmt w:val="decimal"/>
      <w:lvlText w:val="%1."/>
      <w:lvlJc w:val="left"/>
      <w:pPr>
        <w:tabs>
          <w:tab w:val="num" w:pos="360"/>
        </w:tabs>
        <w:ind w:left="360" w:hanging="360"/>
      </w:p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6" w15:restartNumberingAfterBreak="0">
    <w:nsid w:val="14617901"/>
    <w:multiLevelType w:val="hybridMultilevel"/>
    <w:tmpl w:val="42FAEE00"/>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17704E7B"/>
    <w:multiLevelType w:val="hybridMultilevel"/>
    <w:tmpl w:val="1A6CF85E"/>
    <w:lvl w:ilvl="0" w:tplc="E01082C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462DCC"/>
    <w:multiLevelType w:val="singleLevel"/>
    <w:tmpl w:val="788E7632"/>
    <w:lvl w:ilvl="0">
      <w:start w:val="1"/>
      <w:numFmt w:val="decimal"/>
      <w:lvlText w:val="%1."/>
      <w:lvlJc w:val="left"/>
      <w:pPr>
        <w:tabs>
          <w:tab w:val="num" w:pos="360"/>
        </w:tabs>
        <w:ind w:left="360" w:hanging="360"/>
      </w:pPr>
      <w:rPr>
        <w:rFonts w:ascii="Arial" w:hAnsi="Arial" w:hint="default"/>
        <w:sz w:val="20"/>
      </w:rPr>
    </w:lvl>
  </w:abstractNum>
  <w:abstractNum w:abstractNumId="9" w15:restartNumberingAfterBreak="0">
    <w:nsid w:val="1F470B53"/>
    <w:multiLevelType w:val="hybridMultilevel"/>
    <w:tmpl w:val="29143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5C4855"/>
    <w:multiLevelType w:val="hybridMultilevel"/>
    <w:tmpl w:val="E356F9AA"/>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11" w15:restartNumberingAfterBreak="0">
    <w:nsid w:val="200C2A1F"/>
    <w:multiLevelType w:val="hybridMultilevel"/>
    <w:tmpl w:val="E356F9AA"/>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12" w15:restartNumberingAfterBreak="0">
    <w:nsid w:val="239367FC"/>
    <w:multiLevelType w:val="hybridMultilevel"/>
    <w:tmpl w:val="D914837A"/>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13" w15:restartNumberingAfterBreak="0">
    <w:nsid w:val="287430A0"/>
    <w:multiLevelType w:val="hybridMultilevel"/>
    <w:tmpl w:val="0C987616"/>
    <w:lvl w:ilvl="0" w:tplc="37342C22">
      <w:start w:val="1"/>
      <w:numFmt w:val="lowerRoman"/>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7A06AB"/>
    <w:multiLevelType w:val="hybridMultilevel"/>
    <w:tmpl w:val="B14ADBC2"/>
    <w:lvl w:ilvl="0" w:tplc="08090017">
      <w:start w:val="1"/>
      <w:numFmt w:val="lowerLetter"/>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8D40132"/>
    <w:multiLevelType w:val="hybridMultilevel"/>
    <w:tmpl w:val="F634BA48"/>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6" w15:restartNumberingAfterBreak="0">
    <w:nsid w:val="2E2E6470"/>
    <w:multiLevelType w:val="multilevel"/>
    <w:tmpl w:val="25C693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2F65776F"/>
    <w:multiLevelType w:val="hybridMultilevel"/>
    <w:tmpl w:val="29C6D3A0"/>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18" w15:restartNumberingAfterBreak="0">
    <w:nsid w:val="34473A61"/>
    <w:multiLevelType w:val="hybridMultilevel"/>
    <w:tmpl w:val="29C6D3A0"/>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78079C3"/>
    <w:multiLevelType w:val="hybridMultilevel"/>
    <w:tmpl w:val="E356F9AA"/>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21" w15:restartNumberingAfterBreak="0">
    <w:nsid w:val="37C95ED9"/>
    <w:multiLevelType w:val="hybridMultilevel"/>
    <w:tmpl w:val="E356F9AA"/>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22" w15:restartNumberingAfterBreak="0">
    <w:nsid w:val="382B79AF"/>
    <w:multiLevelType w:val="hybridMultilevel"/>
    <w:tmpl w:val="F6AA80C0"/>
    <w:lvl w:ilvl="0" w:tplc="37342C22">
      <w:start w:val="1"/>
      <w:numFmt w:val="lowerRoman"/>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23" w15:restartNumberingAfterBreak="0">
    <w:nsid w:val="3D4B1AC4"/>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0E55B00"/>
    <w:multiLevelType w:val="hybridMultilevel"/>
    <w:tmpl w:val="9392B9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272446E"/>
    <w:multiLevelType w:val="hybridMultilevel"/>
    <w:tmpl w:val="C3E6D284"/>
    <w:lvl w:ilvl="0" w:tplc="37342C22">
      <w:start w:val="1"/>
      <w:numFmt w:val="lowerRoman"/>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FD11A4"/>
    <w:multiLevelType w:val="hybridMultilevel"/>
    <w:tmpl w:val="B14ADBC2"/>
    <w:lvl w:ilvl="0" w:tplc="08090017">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756214"/>
    <w:multiLevelType w:val="hybridMultilevel"/>
    <w:tmpl w:val="C91850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654F7F"/>
    <w:multiLevelType w:val="hybridMultilevel"/>
    <w:tmpl w:val="EE8E59D2"/>
    <w:lvl w:ilvl="0" w:tplc="08090001">
      <w:start w:val="1"/>
      <w:numFmt w:val="bullet"/>
      <w:lvlText w:val=""/>
      <w:lvlJc w:val="left"/>
      <w:pPr>
        <w:ind w:left="149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B10F7E"/>
    <w:multiLevelType w:val="multilevel"/>
    <w:tmpl w:val="F3C69A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BodyTextIndent"/>
      <w:lvlText w:val="%9."/>
      <w:lvlJc w:val="left"/>
      <w:pPr>
        <w:tabs>
          <w:tab w:val="num" w:pos="6480"/>
        </w:tabs>
        <w:ind w:left="6480" w:hanging="720"/>
      </w:pPr>
    </w:lvl>
  </w:abstractNum>
  <w:abstractNum w:abstractNumId="30" w15:restartNumberingAfterBreak="0">
    <w:nsid w:val="4F4F55DB"/>
    <w:multiLevelType w:val="hybridMultilevel"/>
    <w:tmpl w:val="04E4DEDA"/>
    <w:lvl w:ilvl="0" w:tplc="08090019">
      <w:start w:val="1"/>
      <w:numFmt w:val="lowerLetter"/>
      <w:lvlText w:val="%1."/>
      <w:lvlJc w:val="left"/>
      <w:pPr>
        <w:ind w:left="1103" w:hanging="360"/>
      </w:pPr>
      <w:rPr>
        <w:rFonts w:hint="default"/>
        <w:b w:val="0"/>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31" w15:restartNumberingAfterBreak="0">
    <w:nsid w:val="56890B4A"/>
    <w:multiLevelType w:val="singleLevel"/>
    <w:tmpl w:val="17DE0348"/>
    <w:lvl w:ilvl="0">
      <w:start w:val="1"/>
      <w:numFmt w:val="decimal"/>
      <w:lvlText w:val="%1."/>
      <w:lvlJc w:val="left"/>
      <w:pPr>
        <w:tabs>
          <w:tab w:val="num" w:pos="360"/>
        </w:tabs>
        <w:ind w:left="360" w:hanging="360"/>
      </w:pPr>
      <w:rPr>
        <w:b w:val="0"/>
        <w:i w:val="0"/>
      </w:rPr>
    </w:lvl>
  </w:abstractNum>
  <w:abstractNum w:abstractNumId="32" w15:restartNumberingAfterBreak="0">
    <w:nsid w:val="56AC5178"/>
    <w:multiLevelType w:val="hybridMultilevel"/>
    <w:tmpl w:val="29B4668E"/>
    <w:lvl w:ilvl="0" w:tplc="72F47126">
      <w:start w:val="1"/>
      <w:numFmt w:val="lowerLetter"/>
      <w:lvlText w:val="(%1)"/>
      <w:lvlJc w:val="left"/>
      <w:pPr>
        <w:tabs>
          <w:tab w:val="num" w:pos="840"/>
        </w:tabs>
        <w:ind w:left="840" w:hanging="4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5B4E7804"/>
    <w:multiLevelType w:val="hybridMultilevel"/>
    <w:tmpl w:val="457039BC"/>
    <w:lvl w:ilvl="0" w:tplc="3476FFD4">
      <w:start w:val="1"/>
      <w:numFmt w:val="decimal"/>
      <w:lvlText w:val="%1."/>
      <w:lvlJc w:val="left"/>
      <w:pPr>
        <w:ind w:left="360" w:hanging="360"/>
      </w:pPr>
      <w:rPr>
        <w:rFonts w:ascii="Arial" w:hAnsi="Arial" w:hint="default"/>
        <w:b/>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5DE4BEB"/>
    <w:multiLevelType w:val="hybridMultilevel"/>
    <w:tmpl w:val="9D7E5F70"/>
    <w:lvl w:ilvl="0" w:tplc="DEE6B4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8293BCD"/>
    <w:multiLevelType w:val="hybridMultilevel"/>
    <w:tmpl w:val="9266EC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B101A00"/>
    <w:multiLevelType w:val="singleLevel"/>
    <w:tmpl w:val="8E245EE2"/>
    <w:lvl w:ilvl="0">
      <w:start w:val="2"/>
      <w:numFmt w:val="lowerLetter"/>
      <w:lvlText w:val="(%1)"/>
      <w:lvlJc w:val="left"/>
      <w:pPr>
        <w:tabs>
          <w:tab w:val="num" w:pos="1440"/>
        </w:tabs>
        <w:ind w:left="1440" w:hanging="720"/>
      </w:pPr>
      <w:rPr>
        <w:rFonts w:hint="default"/>
      </w:rPr>
    </w:lvl>
  </w:abstractNum>
  <w:abstractNum w:abstractNumId="38" w15:restartNumberingAfterBreak="0">
    <w:nsid w:val="6E447FD5"/>
    <w:multiLevelType w:val="hybridMultilevel"/>
    <w:tmpl w:val="CFB6023A"/>
    <w:lvl w:ilvl="0" w:tplc="08090001">
      <w:start w:val="1"/>
      <w:numFmt w:val="bullet"/>
      <w:lvlText w:val=""/>
      <w:lvlJc w:val="left"/>
      <w:pPr>
        <w:ind w:left="1103" w:hanging="360"/>
      </w:pPr>
      <w:rPr>
        <w:rFonts w:ascii="Symbol" w:hAnsi="Symbol" w:hint="default"/>
      </w:rPr>
    </w:lvl>
    <w:lvl w:ilvl="1" w:tplc="08090003" w:tentative="1">
      <w:start w:val="1"/>
      <w:numFmt w:val="bullet"/>
      <w:lvlText w:val="o"/>
      <w:lvlJc w:val="left"/>
      <w:pPr>
        <w:ind w:left="1823" w:hanging="360"/>
      </w:pPr>
      <w:rPr>
        <w:rFonts w:ascii="Courier New" w:hAnsi="Courier New" w:cs="Courier New" w:hint="default"/>
      </w:rPr>
    </w:lvl>
    <w:lvl w:ilvl="2" w:tplc="08090005" w:tentative="1">
      <w:start w:val="1"/>
      <w:numFmt w:val="bullet"/>
      <w:lvlText w:val=""/>
      <w:lvlJc w:val="left"/>
      <w:pPr>
        <w:ind w:left="2543" w:hanging="360"/>
      </w:pPr>
      <w:rPr>
        <w:rFonts w:ascii="Wingdings" w:hAnsi="Wingdings" w:hint="default"/>
      </w:rPr>
    </w:lvl>
    <w:lvl w:ilvl="3" w:tplc="08090001" w:tentative="1">
      <w:start w:val="1"/>
      <w:numFmt w:val="bullet"/>
      <w:lvlText w:val=""/>
      <w:lvlJc w:val="left"/>
      <w:pPr>
        <w:ind w:left="3263" w:hanging="360"/>
      </w:pPr>
      <w:rPr>
        <w:rFonts w:ascii="Symbol" w:hAnsi="Symbol" w:hint="default"/>
      </w:rPr>
    </w:lvl>
    <w:lvl w:ilvl="4" w:tplc="08090003" w:tentative="1">
      <w:start w:val="1"/>
      <w:numFmt w:val="bullet"/>
      <w:lvlText w:val="o"/>
      <w:lvlJc w:val="left"/>
      <w:pPr>
        <w:ind w:left="3983" w:hanging="360"/>
      </w:pPr>
      <w:rPr>
        <w:rFonts w:ascii="Courier New" w:hAnsi="Courier New" w:cs="Courier New" w:hint="default"/>
      </w:rPr>
    </w:lvl>
    <w:lvl w:ilvl="5" w:tplc="08090005" w:tentative="1">
      <w:start w:val="1"/>
      <w:numFmt w:val="bullet"/>
      <w:lvlText w:val=""/>
      <w:lvlJc w:val="left"/>
      <w:pPr>
        <w:ind w:left="4703" w:hanging="360"/>
      </w:pPr>
      <w:rPr>
        <w:rFonts w:ascii="Wingdings" w:hAnsi="Wingdings" w:hint="default"/>
      </w:rPr>
    </w:lvl>
    <w:lvl w:ilvl="6" w:tplc="08090001" w:tentative="1">
      <w:start w:val="1"/>
      <w:numFmt w:val="bullet"/>
      <w:lvlText w:val=""/>
      <w:lvlJc w:val="left"/>
      <w:pPr>
        <w:ind w:left="5423" w:hanging="360"/>
      </w:pPr>
      <w:rPr>
        <w:rFonts w:ascii="Symbol" w:hAnsi="Symbol" w:hint="default"/>
      </w:rPr>
    </w:lvl>
    <w:lvl w:ilvl="7" w:tplc="08090003" w:tentative="1">
      <w:start w:val="1"/>
      <w:numFmt w:val="bullet"/>
      <w:lvlText w:val="o"/>
      <w:lvlJc w:val="left"/>
      <w:pPr>
        <w:ind w:left="6143" w:hanging="360"/>
      </w:pPr>
      <w:rPr>
        <w:rFonts w:ascii="Courier New" w:hAnsi="Courier New" w:cs="Courier New" w:hint="default"/>
      </w:rPr>
    </w:lvl>
    <w:lvl w:ilvl="8" w:tplc="08090005" w:tentative="1">
      <w:start w:val="1"/>
      <w:numFmt w:val="bullet"/>
      <w:lvlText w:val=""/>
      <w:lvlJc w:val="left"/>
      <w:pPr>
        <w:ind w:left="6863" w:hanging="360"/>
      </w:pPr>
      <w:rPr>
        <w:rFonts w:ascii="Wingdings" w:hAnsi="Wingdings" w:hint="default"/>
      </w:rPr>
    </w:lvl>
  </w:abstractNum>
  <w:abstractNum w:abstractNumId="39" w15:restartNumberingAfterBreak="0">
    <w:nsid w:val="71547E67"/>
    <w:multiLevelType w:val="hybridMultilevel"/>
    <w:tmpl w:val="3154BD8E"/>
    <w:lvl w:ilvl="0" w:tplc="0809001B">
      <w:start w:val="1"/>
      <w:numFmt w:val="lowerRoman"/>
      <w:lvlText w:val="%1."/>
      <w:lvlJc w:val="right"/>
      <w:pPr>
        <w:ind w:left="1103" w:hanging="360"/>
      </w:pPr>
      <w:rPr>
        <w:rFonts w:hint="default"/>
      </w:rPr>
    </w:lvl>
    <w:lvl w:ilvl="1" w:tplc="08090003" w:tentative="1">
      <w:start w:val="1"/>
      <w:numFmt w:val="bullet"/>
      <w:lvlText w:val="o"/>
      <w:lvlJc w:val="left"/>
      <w:pPr>
        <w:ind w:left="1823" w:hanging="360"/>
      </w:pPr>
      <w:rPr>
        <w:rFonts w:ascii="Courier New" w:hAnsi="Courier New" w:cs="Courier New" w:hint="default"/>
      </w:rPr>
    </w:lvl>
    <w:lvl w:ilvl="2" w:tplc="08090005" w:tentative="1">
      <w:start w:val="1"/>
      <w:numFmt w:val="bullet"/>
      <w:lvlText w:val=""/>
      <w:lvlJc w:val="left"/>
      <w:pPr>
        <w:ind w:left="2543" w:hanging="360"/>
      </w:pPr>
      <w:rPr>
        <w:rFonts w:ascii="Wingdings" w:hAnsi="Wingdings" w:hint="default"/>
      </w:rPr>
    </w:lvl>
    <w:lvl w:ilvl="3" w:tplc="08090001" w:tentative="1">
      <w:start w:val="1"/>
      <w:numFmt w:val="bullet"/>
      <w:lvlText w:val=""/>
      <w:lvlJc w:val="left"/>
      <w:pPr>
        <w:ind w:left="3263" w:hanging="360"/>
      </w:pPr>
      <w:rPr>
        <w:rFonts w:ascii="Symbol" w:hAnsi="Symbol" w:hint="default"/>
      </w:rPr>
    </w:lvl>
    <w:lvl w:ilvl="4" w:tplc="08090003" w:tentative="1">
      <w:start w:val="1"/>
      <w:numFmt w:val="bullet"/>
      <w:lvlText w:val="o"/>
      <w:lvlJc w:val="left"/>
      <w:pPr>
        <w:ind w:left="3983" w:hanging="360"/>
      </w:pPr>
      <w:rPr>
        <w:rFonts w:ascii="Courier New" w:hAnsi="Courier New" w:cs="Courier New" w:hint="default"/>
      </w:rPr>
    </w:lvl>
    <w:lvl w:ilvl="5" w:tplc="08090005" w:tentative="1">
      <w:start w:val="1"/>
      <w:numFmt w:val="bullet"/>
      <w:lvlText w:val=""/>
      <w:lvlJc w:val="left"/>
      <w:pPr>
        <w:ind w:left="4703" w:hanging="360"/>
      </w:pPr>
      <w:rPr>
        <w:rFonts w:ascii="Wingdings" w:hAnsi="Wingdings" w:hint="default"/>
      </w:rPr>
    </w:lvl>
    <w:lvl w:ilvl="6" w:tplc="08090001" w:tentative="1">
      <w:start w:val="1"/>
      <w:numFmt w:val="bullet"/>
      <w:lvlText w:val=""/>
      <w:lvlJc w:val="left"/>
      <w:pPr>
        <w:ind w:left="5423" w:hanging="360"/>
      </w:pPr>
      <w:rPr>
        <w:rFonts w:ascii="Symbol" w:hAnsi="Symbol" w:hint="default"/>
      </w:rPr>
    </w:lvl>
    <w:lvl w:ilvl="7" w:tplc="08090003" w:tentative="1">
      <w:start w:val="1"/>
      <w:numFmt w:val="bullet"/>
      <w:lvlText w:val="o"/>
      <w:lvlJc w:val="left"/>
      <w:pPr>
        <w:ind w:left="6143" w:hanging="360"/>
      </w:pPr>
      <w:rPr>
        <w:rFonts w:ascii="Courier New" w:hAnsi="Courier New" w:cs="Courier New" w:hint="default"/>
      </w:rPr>
    </w:lvl>
    <w:lvl w:ilvl="8" w:tplc="08090005" w:tentative="1">
      <w:start w:val="1"/>
      <w:numFmt w:val="bullet"/>
      <w:lvlText w:val=""/>
      <w:lvlJc w:val="left"/>
      <w:pPr>
        <w:ind w:left="6863" w:hanging="360"/>
      </w:pPr>
      <w:rPr>
        <w:rFonts w:ascii="Wingdings" w:hAnsi="Wingdings" w:hint="default"/>
      </w:rPr>
    </w:lvl>
  </w:abstractNum>
  <w:abstractNum w:abstractNumId="40" w15:restartNumberingAfterBreak="0">
    <w:nsid w:val="72044F7D"/>
    <w:multiLevelType w:val="singleLevel"/>
    <w:tmpl w:val="0809000F"/>
    <w:lvl w:ilvl="0">
      <w:start w:val="1"/>
      <w:numFmt w:val="decimal"/>
      <w:lvlText w:val="%1."/>
      <w:lvlJc w:val="left"/>
      <w:pPr>
        <w:tabs>
          <w:tab w:val="num" w:pos="360"/>
        </w:tabs>
        <w:ind w:left="360" w:hanging="360"/>
      </w:pPr>
      <w:rPr>
        <w:rFonts w:hint="default"/>
      </w:rPr>
    </w:lvl>
  </w:abstractNum>
  <w:abstractNum w:abstractNumId="41" w15:restartNumberingAfterBreak="0">
    <w:nsid w:val="7BFA09B7"/>
    <w:multiLevelType w:val="hybridMultilevel"/>
    <w:tmpl w:val="4002EA72"/>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BB6334"/>
    <w:multiLevelType w:val="hybridMultilevel"/>
    <w:tmpl w:val="2794B1D4"/>
    <w:lvl w:ilvl="0" w:tplc="0809001B">
      <w:start w:val="1"/>
      <w:numFmt w:val="lowerRoman"/>
      <w:lvlText w:val="%1."/>
      <w:lvlJc w:val="righ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5"/>
  </w:num>
  <w:num w:numId="2">
    <w:abstractNumId w:val="40"/>
  </w:num>
  <w:num w:numId="3">
    <w:abstractNumId w:val="37"/>
  </w:num>
  <w:num w:numId="4">
    <w:abstractNumId w:val="31"/>
  </w:num>
  <w:num w:numId="5">
    <w:abstractNumId w:val="8"/>
  </w:num>
  <w:num w:numId="6">
    <w:abstractNumId w:val="1"/>
  </w:num>
  <w:num w:numId="7">
    <w:abstractNumId w:val="19"/>
  </w:num>
  <w:num w:numId="8">
    <w:abstractNumId w:val="16"/>
  </w:num>
  <w:num w:numId="9">
    <w:abstractNumId w:val="32"/>
  </w:num>
  <w:num w:numId="10">
    <w:abstractNumId w:val="14"/>
  </w:num>
  <w:num w:numId="11">
    <w:abstractNumId w:val="6"/>
  </w:num>
  <w:num w:numId="12">
    <w:abstractNumId w:val="33"/>
  </w:num>
  <w:num w:numId="13">
    <w:abstractNumId w:val="26"/>
  </w:num>
  <w:num w:numId="14">
    <w:abstractNumId w:val="29"/>
  </w:num>
  <w:num w:numId="15">
    <w:abstractNumId w:val="2"/>
  </w:num>
  <w:num w:numId="16">
    <w:abstractNumId w:val="7"/>
  </w:num>
  <w:num w:numId="17">
    <w:abstractNumId w:val="41"/>
  </w:num>
  <w:num w:numId="18">
    <w:abstractNumId w:val="9"/>
  </w:num>
  <w:num w:numId="19">
    <w:abstractNumId w:val="22"/>
  </w:num>
  <w:num w:numId="20">
    <w:abstractNumId w:val="21"/>
  </w:num>
  <w:num w:numId="21">
    <w:abstractNumId w:val="30"/>
  </w:num>
  <w:num w:numId="22">
    <w:abstractNumId w:val="39"/>
  </w:num>
  <w:num w:numId="23">
    <w:abstractNumId w:val="38"/>
  </w:num>
  <w:num w:numId="24">
    <w:abstractNumId w:val="36"/>
  </w:num>
  <w:num w:numId="25">
    <w:abstractNumId w:val="10"/>
  </w:num>
  <w:num w:numId="26">
    <w:abstractNumId w:val="27"/>
  </w:num>
  <w:num w:numId="27">
    <w:abstractNumId w:val="25"/>
  </w:num>
  <w:num w:numId="28">
    <w:abstractNumId w:val="11"/>
  </w:num>
  <w:num w:numId="29">
    <w:abstractNumId w:val="20"/>
  </w:num>
  <w:num w:numId="30">
    <w:abstractNumId w:val="13"/>
  </w:num>
  <w:num w:numId="31">
    <w:abstractNumId w:val="12"/>
  </w:num>
  <w:num w:numId="32">
    <w:abstractNumId w:val="18"/>
  </w:num>
  <w:num w:numId="33">
    <w:abstractNumId w:val="17"/>
  </w:num>
  <w:num w:numId="34">
    <w:abstractNumId w:val="42"/>
  </w:num>
  <w:num w:numId="35">
    <w:abstractNumId w:val="24"/>
  </w:num>
  <w:num w:numId="36">
    <w:abstractNumId w:val="15"/>
  </w:num>
  <w:num w:numId="37">
    <w:abstractNumId w:val="28"/>
  </w:num>
  <w:num w:numId="38">
    <w:abstractNumId w:val="23"/>
  </w:num>
  <w:num w:numId="39">
    <w:abstractNumId w:val="35"/>
  </w:num>
  <w:num w:numId="40">
    <w:abstractNumId w:val="34"/>
  </w:num>
  <w:num w:numId="41">
    <w:abstractNumId w:val="3"/>
  </w:num>
  <w:num w:numId="42">
    <w:abstractNumId w:val="0"/>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449"/>
    <w:rsid w:val="000018A0"/>
    <w:rsid w:val="00010D58"/>
    <w:rsid w:val="00022271"/>
    <w:rsid w:val="00035D6C"/>
    <w:rsid w:val="00041275"/>
    <w:rsid w:val="00042244"/>
    <w:rsid w:val="00043256"/>
    <w:rsid w:val="0004388A"/>
    <w:rsid w:val="0005026C"/>
    <w:rsid w:val="000525DB"/>
    <w:rsid w:val="00060ED5"/>
    <w:rsid w:val="00061E6D"/>
    <w:rsid w:val="0006206B"/>
    <w:rsid w:val="00081468"/>
    <w:rsid w:val="00081EF0"/>
    <w:rsid w:val="00083A84"/>
    <w:rsid w:val="000840AA"/>
    <w:rsid w:val="00086F9E"/>
    <w:rsid w:val="00092302"/>
    <w:rsid w:val="000976F0"/>
    <w:rsid w:val="000A0FC9"/>
    <w:rsid w:val="000A5949"/>
    <w:rsid w:val="000A60B5"/>
    <w:rsid w:val="000B0763"/>
    <w:rsid w:val="000B3C5B"/>
    <w:rsid w:val="000B7930"/>
    <w:rsid w:val="000C1372"/>
    <w:rsid w:val="000C22C3"/>
    <w:rsid w:val="000C4D21"/>
    <w:rsid w:val="000C7EAD"/>
    <w:rsid w:val="000D7B07"/>
    <w:rsid w:val="000F3A38"/>
    <w:rsid w:val="00100F0E"/>
    <w:rsid w:val="001021C9"/>
    <w:rsid w:val="00104415"/>
    <w:rsid w:val="001121DF"/>
    <w:rsid w:val="00126191"/>
    <w:rsid w:val="00135D49"/>
    <w:rsid w:val="00150117"/>
    <w:rsid w:val="0015211D"/>
    <w:rsid w:val="00154B37"/>
    <w:rsid w:val="00154D9D"/>
    <w:rsid w:val="001638BA"/>
    <w:rsid w:val="00170075"/>
    <w:rsid w:val="00174145"/>
    <w:rsid w:val="001B1527"/>
    <w:rsid w:val="001C0DBB"/>
    <w:rsid w:val="001C37E0"/>
    <w:rsid w:val="001C442C"/>
    <w:rsid w:val="001D0ABD"/>
    <w:rsid w:val="001D1EDF"/>
    <w:rsid w:val="001D4DD2"/>
    <w:rsid w:val="001F1905"/>
    <w:rsid w:val="001F28D4"/>
    <w:rsid w:val="001F61F4"/>
    <w:rsid w:val="00207E5F"/>
    <w:rsid w:val="00222FA4"/>
    <w:rsid w:val="0022441F"/>
    <w:rsid w:val="00267ED5"/>
    <w:rsid w:val="002801E8"/>
    <w:rsid w:val="002834B9"/>
    <w:rsid w:val="00285BA9"/>
    <w:rsid w:val="002867D8"/>
    <w:rsid w:val="00291B49"/>
    <w:rsid w:val="002B5D0F"/>
    <w:rsid w:val="002B7BC1"/>
    <w:rsid w:val="002D0B29"/>
    <w:rsid w:val="002E24DC"/>
    <w:rsid w:val="002E6098"/>
    <w:rsid w:val="002E768D"/>
    <w:rsid w:val="002F1781"/>
    <w:rsid w:val="00305E35"/>
    <w:rsid w:val="003074B7"/>
    <w:rsid w:val="00320786"/>
    <w:rsid w:val="00331B67"/>
    <w:rsid w:val="003320F8"/>
    <w:rsid w:val="003346CA"/>
    <w:rsid w:val="00347612"/>
    <w:rsid w:val="003509AF"/>
    <w:rsid w:val="00372B33"/>
    <w:rsid w:val="003A7CD0"/>
    <w:rsid w:val="003B5569"/>
    <w:rsid w:val="003B55F7"/>
    <w:rsid w:val="003D2771"/>
    <w:rsid w:val="003E11B5"/>
    <w:rsid w:val="003E35ED"/>
    <w:rsid w:val="003E6A28"/>
    <w:rsid w:val="003F5584"/>
    <w:rsid w:val="00402258"/>
    <w:rsid w:val="00405DBC"/>
    <w:rsid w:val="00414E92"/>
    <w:rsid w:val="00415650"/>
    <w:rsid w:val="00415A5C"/>
    <w:rsid w:val="004247D2"/>
    <w:rsid w:val="004263DE"/>
    <w:rsid w:val="00426CC9"/>
    <w:rsid w:val="0043673E"/>
    <w:rsid w:val="00446E36"/>
    <w:rsid w:val="004473AC"/>
    <w:rsid w:val="00452760"/>
    <w:rsid w:val="0045385A"/>
    <w:rsid w:val="00457A92"/>
    <w:rsid w:val="00472F7B"/>
    <w:rsid w:val="00474D49"/>
    <w:rsid w:val="00481520"/>
    <w:rsid w:val="00491110"/>
    <w:rsid w:val="00493A83"/>
    <w:rsid w:val="004A34FE"/>
    <w:rsid w:val="004D2144"/>
    <w:rsid w:val="004E1006"/>
    <w:rsid w:val="004E6803"/>
    <w:rsid w:val="00500E0E"/>
    <w:rsid w:val="00503467"/>
    <w:rsid w:val="005072D9"/>
    <w:rsid w:val="005103CE"/>
    <w:rsid w:val="0052619F"/>
    <w:rsid w:val="0054166C"/>
    <w:rsid w:val="00550E90"/>
    <w:rsid w:val="0055687C"/>
    <w:rsid w:val="00566983"/>
    <w:rsid w:val="00566C9B"/>
    <w:rsid w:val="00567752"/>
    <w:rsid w:val="00573E0C"/>
    <w:rsid w:val="00574282"/>
    <w:rsid w:val="0058205F"/>
    <w:rsid w:val="005923DC"/>
    <w:rsid w:val="00594607"/>
    <w:rsid w:val="00595CFB"/>
    <w:rsid w:val="00597A73"/>
    <w:rsid w:val="005A6287"/>
    <w:rsid w:val="005B04FD"/>
    <w:rsid w:val="005B5606"/>
    <w:rsid w:val="005D4036"/>
    <w:rsid w:val="005D4061"/>
    <w:rsid w:val="005D4EFD"/>
    <w:rsid w:val="00605117"/>
    <w:rsid w:val="0062037A"/>
    <w:rsid w:val="00622409"/>
    <w:rsid w:val="00640BA5"/>
    <w:rsid w:val="00642FCC"/>
    <w:rsid w:val="0064509E"/>
    <w:rsid w:val="006622E3"/>
    <w:rsid w:val="006636F6"/>
    <w:rsid w:val="00684503"/>
    <w:rsid w:val="00685245"/>
    <w:rsid w:val="0068739F"/>
    <w:rsid w:val="00692027"/>
    <w:rsid w:val="0069331F"/>
    <w:rsid w:val="006964B6"/>
    <w:rsid w:val="006A3107"/>
    <w:rsid w:val="006C642F"/>
    <w:rsid w:val="006C7217"/>
    <w:rsid w:val="006D4B4C"/>
    <w:rsid w:val="006D743D"/>
    <w:rsid w:val="006E64DA"/>
    <w:rsid w:val="006F31B9"/>
    <w:rsid w:val="006F475A"/>
    <w:rsid w:val="00701D26"/>
    <w:rsid w:val="0071125B"/>
    <w:rsid w:val="00737B10"/>
    <w:rsid w:val="007420DB"/>
    <w:rsid w:val="00743176"/>
    <w:rsid w:val="007477C0"/>
    <w:rsid w:val="007633D0"/>
    <w:rsid w:val="00765DBE"/>
    <w:rsid w:val="00772F3A"/>
    <w:rsid w:val="0079650F"/>
    <w:rsid w:val="00797A2C"/>
    <w:rsid w:val="007A127E"/>
    <w:rsid w:val="007B34D6"/>
    <w:rsid w:val="007C07FD"/>
    <w:rsid w:val="007C56C3"/>
    <w:rsid w:val="007E5BF7"/>
    <w:rsid w:val="007F378F"/>
    <w:rsid w:val="007F517E"/>
    <w:rsid w:val="0081671B"/>
    <w:rsid w:val="00834031"/>
    <w:rsid w:val="00836E64"/>
    <w:rsid w:val="00854C24"/>
    <w:rsid w:val="00884E92"/>
    <w:rsid w:val="008B23C3"/>
    <w:rsid w:val="008C0577"/>
    <w:rsid w:val="008C26CE"/>
    <w:rsid w:val="008C70BD"/>
    <w:rsid w:val="008D56DF"/>
    <w:rsid w:val="008D5B78"/>
    <w:rsid w:val="008D6742"/>
    <w:rsid w:val="008E0250"/>
    <w:rsid w:val="008E6533"/>
    <w:rsid w:val="008F306F"/>
    <w:rsid w:val="00904A98"/>
    <w:rsid w:val="00912DE4"/>
    <w:rsid w:val="00912F92"/>
    <w:rsid w:val="00917943"/>
    <w:rsid w:val="0093195E"/>
    <w:rsid w:val="00934ECE"/>
    <w:rsid w:val="009508DD"/>
    <w:rsid w:val="00955365"/>
    <w:rsid w:val="00965F4A"/>
    <w:rsid w:val="0097078E"/>
    <w:rsid w:val="0097296D"/>
    <w:rsid w:val="009760EF"/>
    <w:rsid w:val="0098522F"/>
    <w:rsid w:val="00990C23"/>
    <w:rsid w:val="009B2531"/>
    <w:rsid w:val="009B6EB3"/>
    <w:rsid w:val="009E26F8"/>
    <w:rsid w:val="009E5E39"/>
    <w:rsid w:val="009F307C"/>
    <w:rsid w:val="009F6B79"/>
    <w:rsid w:val="009F6D64"/>
    <w:rsid w:val="00A054A1"/>
    <w:rsid w:val="00A1619F"/>
    <w:rsid w:val="00A25DDF"/>
    <w:rsid w:val="00A33D03"/>
    <w:rsid w:val="00A50A2B"/>
    <w:rsid w:val="00A519A4"/>
    <w:rsid w:val="00A52976"/>
    <w:rsid w:val="00A5651A"/>
    <w:rsid w:val="00A6674D"/>
    <w:rsid w:val="00A677BE"/>
    <w:rsid w:val="00A717A8"/>
    <w:rsid w:val="00A7734D"/>
    <w:rsid w:val="00A83715"/>
    <w:rsid w:val="00A92437"/>
    <w:rsid w:val="00AA0F52"/>
    <w:rsid w:val="00AA63C6"/>
    <w:rsid w:val="00AA7AB6"/>
    <w:rsid w:val="00AB28EF"/>
    <w:rsid w:val="00AB7D9F"/>
    <w:rsid w:val="00AC299A"/>
    <w:rsid w:val="00AC73F6"/>
    <w:rsid w:val="00AE1488"/>
    <w:rsid w:val="00AE5A08"/>
    <w:rsid w:val="00AE5B3B"/>
    <w:rsid w:val="00AF08D5"/>
    <w:rsid w:val="00B0281F"/>
    <w:rsid w:val="00B16E1C"/>
    <w:rsid w:val="00B26625"/>
    <w:rsid w:val="00B37F84"/>
    <w:rsid w:val="00B5450E"/>
    <w:rsid w:val="00B5563C"/>
    <w:rsid w:val="00B5725D"/>
    <w:rsid w:val="00B60C9A"/>
    <w:rsid w:val="00B62CE2"/>
    <w:rsid w:val="00B6327D"/>
    <w:rsid w:val="00B679F4"/>
    <w:rsid w:val="00B67E64"/>
    <w:rsid w:val="00B72949"/>
    <w:rsid w:val="00B87CB6"/>
    <w:rsid w:val="00BB2967"/>
    <w:rsid w:val="00BC43A1"/>
    <w:rsid w:val="00BD3331"/>
    <w:rsid w:val="00BF3A6D"/>
    <w:rsid w:val="00BF5B37"/>
    <w:rsid w:val="00BF5F79"/>
    <w:rsid w:val="00C0428E"/>
    <w:rsid w:val="00C140C7"/>
    <w:rsid w:val="00C329C6"/>
    <w:rsid w:val="00C33EC9"/>
    <w:rsid w:val="00C41BFD"/>
    <w:rsid w:val="00C41D12"/>
    <w:rsid w:val="00C60507"/>
    <w:rsid w:val="00C7719D"/>
    <w:rsid w:val="00C82A42"/>
    <w:rsid w:val="00C92D0B"/>
    <w:rsid w:val="00CA44D0"/>
    <w:rsid w:val="00CB7AB9"/>
    <w:rsid w:val="00CD40C4"/>
    <w:rsid w:val="00CE41D6"/>
    <w:rsid w:val="00D01FB7"/>
    <w:rsid w:val="00D04C89"/>
    <w:rsid w:val="00D21B2F"/>
    <w:rsid w:val="00D272B0"/>
    <w:rsid w:val="00D418EE"/>
    <w:rsid w:val="00D41B45"/>
    <w:rsid w:val="00D42F23"/>
    <w:rsid w:val="00D474CB"/>
    <w:rsid w:val="00D52BE5"/>
    <w:rsid w:val="00D649BC"/>
    <w:rsid w:val="00D664ED"/>
    <w:rsid w:val="00D76A26"/>
    <w:rsid w:val="00D81537"/>
    <w:rsid w:val="00D92038"/>
    <w:rsid w:val="00DA2188"/>
    <w:rsid w:val="00DD61EA"/>
    <w:rsid w:val="00DF0DCB"/>
    <w:rsid w:val="00E00C52"/>
    <w:rsid w:val="00E0155D"/>
    <w:rsid w:val="00E07B65"/>
    <w:rsid w:val="00E117FF"/>
    <w:rsid w:val="00E12693"/>
    <w:rsid w:val="00E31475"/>
    <w:rsid w:val="00E332EC"/>
    <w:rsid w:val="00E45746"/>
    <w:rsid w:val="00E50859"/>
    <w:rsid w:val="00E50CE4"/>
    <w:rsid w:val="00E51638"/>
    <w:rsid w:val="00E56511"/>
    <w:rsid w:val="00E60AF0"/>
    <w:rsid w:val="00E7157A"/>
    <w:rsid w:val="00E77154"/>
    <w:rsid w:val="00E87FDF"/>
    <w:rsid w:val="00E9097A"/>
    <w:rsid w:val="00EA1F90"/>
    <w:rsid w:val="00EA2CE2"/>
    <w:rsid w:val="00EA3645"/>
    <w:rsid w:val="00EA4317"/>
    <w:rsid w:val="00EA44EC"/>
    <w:rsid w:val="00EB0603"/>
    <w:rsid w:val="00EB4AC1"/>
    <w:rsid w:val="00EE1132"/>
    <w:rsid w:val="00EE7728"/>
    <w:rsid w:val="00EE78AA"/>
    <w:rsid w:val="00EE7F76"/>
    <w:rsid w:val="00EF02EE"/>
    <w:rsid w:val="00EF7122"/>
    <w:rsid w:val="00F00574"/>
    <w:rsid w:val="00F04F8B"/>
    <w:rsid w:val="00F10449"/>
    <w:rsid w:val="00F1793D"/>
    <w:rsid w:val="00F17B61"/>
    <w:rsid w:val="00F20611"/>
    <w:rsid w:val="00F226B0"/>
    <w:rsid w:val="00F3589A"/>
    <w:rsid w:val="00F520D9"/>
    <w:rsid w:val="00F60CE7"/>
    <w:rsid w:val="00F62F45"/>
    <w:rsid w:val="00F654AE"/>
    <w:rsid w:val="00F800D0"/>
    <w:rsid w:val="00F840DD"/>
    <w:rsid w:val="00F84F67"/>
    <w:rsid w:val="00F935D7"/>
    <w:rsid w:val="00FB6F61"/>
    <w:rsid w:val="00FC21CA"/>
    <w:rsid w:val="00FD2B8C"/>
    <w:rsid w:val="00FD4F4F"/>
    <w:rsid w:val="00FF2434"/>
    <w:rsid w:val="00FF5585"/>
    <w:rsid w:val="00FF5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35169"/>
    <o:shapelayout v:ext="edit">
      <o:idmap v:ext="edit" data="1"/>
    </o:shapelayout>
  </w:shapeDefaults>
  <w:decimalSymbol w:val="."/>
  <w:listSeparator w:val=","/>
  <w14:docId w14:val="716BBAA0"/>
  <w15:docId w15:val="{647E36D6-3C30-4763-BD2A-233FB913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50E"/>
    <w:pPr>
      <w:jc w:val="both"/>
    </w:pPr>
    <w:rPr>
      <w:sz w:val="24"/>
    </w:rPr>
  </w:style>
  <w:style w:type="paragraph" w:styleId="Heading1">
    <w:name w:val="heading 1"/>
    <w:aliases w:val="Chapter,EWC Heading 1"/>
    <w:basedOn w:val="Normal"/>
    <w:next w:val="Normal"/>
    <w:qFormat/>
    <w:rsid w:val="00F654AE"/>
    <w:pPr>
      <w:keepNext/>
      <w:ind w:left="720" w:firstLine="720"/>
      <w:jc w:val="left"/>
      <w:outlineLvl w:val="0"/>
    </w:pPr>
    <w:rPr>
      <w:b/>
      <w:sz w:val="20"/>
    </w:rPr>
  </w:style>
  <w:style w:type="paragraph" w:styleId="Heading2">
    <w:name w:val="heading 2"/>
    <w:basedOn w:val="Normal"/>
    <w:next w:val="Normal"/>
    <w:qFormat/>
    <w:rsid w:val="00F654AE"/>
    <w:pPr>
      <w:keepNext/>
      <w:outlineLvl w:val="1"/>
    </w:pPr>
    <w:rPr>
      <w:rFonts w:ascii="Arial" w:hAnsi="Arial"/>
      <w:sz w:val="22"/>
    </w:rPr>
  </w:style>
  <w:style w:type="paragraph" w:styleId="Heading3">
    <w:name w:val="heading 3"/>
    <w:basedOn w:val="Normal"/>
    <w:next w:val="Normal"/>
    <w:qFormat/>
    <w:rsid w:val="00F654AE"/>
    <w:pPr>
      <w:keepNext/>
      <w:outlineLvl w:val="2"/>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54AE"/>
    <w:pPr>
      <w:tabs>
        <w:tab w:val="center" w:pos="4153"/>
        <w:tab w:val="right" w:pos="8306"/>
      </w:tabs>
    </w:pPr>
  </w:style>
  <w:style w:type="paragraph" w:customStyle="1" w:styleId="Invisible">
    <w:name w:val="Invisible"/>
    <w:basedOn w:val="Normal"/>
    <w:autoRedefine/>
    <w:rsid w:val="00F654AE"/>
    <w:rPr>
      <w:color w:val="FF00FF"/>
    </w:rPr>
  </w:style>
  <w:style w:type="paragraph" w:customStyle="1" w:styleId="AgencySideHeadings">
    <w:name w:val="Agency Side Headings"/>
    <w:autoRedefine/>
    <w:rsid w:val="00DF0DCB"/>
    <w:rPr>
      <w:rFonts w:ascii="Arial" w:hAnsi="Arial" w:cs="Arial"/>
      <w:b/>
      <w:caps/>
      <w:sz w:val="24"/>
    </w:rPr>
  </w:style>
  <w:style w:type="paragraph" w:styleId="Footer">
    <w:name w:val="footer"/>
    <w:basedOn w:val="Normal"/>
    <w:rsid w:val="00F654AE"/>
    <w:pPr>
      <w:tabs>
        <w:tab w:val="center" w:pos="4153"/>
        <w:tab w:val="right" w:pos="8306"/>
      </w:tabs>
    </w:pPr>
  </w:style>
  <w:style w:type="paragraph" w:customStyle="1" w:styleId="Filename">
    <w:name w:val="Filename"/>
    <w:rsid w:val="00F654AE"/>
  </w:style>
  <w:style w:type="paragraph" w:styleId="BodyTextIndent">
    <w:name w:val="Body Text Indent"/>
    <w:basedOn w:val="Normal"/>
    <w:rsid w:val="00F654AE"/>
    <w:pPr>
      <w:numPr>
        <w:ilvl w:val="8"/>
        <w:numId w:val="14"/>
      </w:numPr>
      <w:tabs>
        <w:tab w:val="num" w:pos="4680"/>
      </w:tabs>
      <w:ind w:left="360" w:hanging="1800"/>
    </w:pPr>
  </w:style>
  <w:style w:type="character" w:styleId="PageNumber">
    <w:name w:val="page number"/>
    <w:basedOn w:val="DefaultParagraphFont"/>
    <w:rsid w:val="00F654AE"/>
  </w:style>
  <w:style w:type="character" w:styleId="Hyperlink">
    <w:name w:val="Hyperlink"/>
    <w:basedOn w:val="DefaultParagraphFont"/>
    <w:rsid w:val="00F654AE"/>
    <w:rPr>
      <w:color w:val="0000FF"/>
      <w:u w:val="single"/>
    </w:rPr>
  </w:style>
  <w:style w:type="paragraph" w:styleId="BodyTextIndent2">
    <w:name w:val="Body Text Indent 2"/>
    <w:basedOn w:val="Normal"/>
    <w:rsid w:val="00F654AE"/>
    <w:pPr>
      <w:ind w:left="7200"/>
      <w:jc w:val="left"/>
    </w:pPr>
    <w:rPr>
      <w:rFonts w:ascii="Arial" w:hAnsi="Arial"/>
      <w:b/>
      <w:i/>
      <w:sz w:val="22"/>
    </w:rPr>
  </w:style>
  <w:style w:type="table" w:styleId="TableGrid">
    <w:name w:val="Table Grid"/>
    <w:basedOn w:val="TableNormal"/>
    <w:rsid w:val="00E7715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lumntext">
    <w:name w:val="table column text"/>
    <w:basedOn w:val="Normal"/>
    <w:rsid w:val="00E50CE4"/>
    <w:rPr>
      <w:rFonts w:ascii="Arial" w:hAnsi="Arial"/>
    </w:rPr>
  </w:style>
  <w:style w:type="paragraph" w:styleId="BalloonText">
    <w:name w:val="Balloon Text"/>
    <w:basedOn w:val="Normal"/>
    <w:semiHidden/>
    <w:rsid w:val="0068739F"/>
    <w:rPr>
      <w:rFonts w:ascii="Tahoma" w:hAnsi="Tahoma" w:cs="Tahoma"/>
      <w:sz w:val="16"/>
      <w:szCs w:val="16"/>
    </w:rPr>
  </w:style>
  <w:style w:type="paragraph" w:styleId="FootnoteText">
    <w:name w:val="footnote text"/>
    <w:basedOn w:val="Normal"/>
    <w:semiHidden/>
    <w:rsid w:val="002801E8"/>
    <w:rPr>
      <w:sz w:val="20"/>
    </w:rPr>
  </w:style>
  <w:style w:type="character" w:styleId="FootnoteReference">
    <w:name w:val="footnote reference"/>
    <w:basedOn w:val="DefaultParagraphFont"/>
    <w:semiHidden/>
    <w:rsid w:val="002801E8"/>
    <w:rPr>
      <w:vertAlign w:val="superscript"/>
    </w:rPr>
  </w:style>
  <w:style w:type="character" w:styleId="CommentReference">
    <w:name w:val="annotation reference"/>
    <w:basedOn w:val="DefaultParagraphFont"/>
    <w:rsid w:val="00F1793D"/>
    <w:rPr>
      <w:sz w:val="16"/>
      <w:szCs w:val="16"/>
    </w:rPr>
  </w:style>
  <w:style w:type="paragraph" w:styleId="CommentText">
    <w:name w:val="annotation text"/>
    <w:basedOn w:val="Normal"/>
    <w:link w:val="CommentTextChar"/>
    <w:uiPriority w:val="99"/>
    <w:rsid w:val="00F1793D"/>
    <w:rPr>
      <w:sz w:val="20"/>
    </w:rPr>
  </w:style>
  <w:style w:type="character" w:customStyle="1" w:styleId="CommentTextChar">
    <w:name w:val="Comment Text Char"/>
    <w:basedOn w:val="DefaultParagraphFont"/>
    <w:link w:val="CommentText"/>
    <w:uiPriority w:val="99"/>
    <w:rsid w:val="00F1793D"/>
  </w:style>
  <w:style w:type="paragraph" w:styleId="CommentSubject">
    <w:name w:val="annotation subject"/>
    <w:basedOn w:val="CommentText"/>
    <w:next w:val="CommentText"/>
    <w:link w:val="CommentSubjectChar"/>
    <w:rsid w:val="00F1793D"/>
    <w:rPr>
      <w:b/>
      <w:bCs/>
    </w:rPr>
  </w:style>
  <w:style w:type="character" w:customStyle="1" w:styleId="CommentSubjectChar">
    <w:name w:val="Comment Subject Char"/>
    <w:basedOn w:val="CommentTextChar"/>
    <w:link w:val="CommentSubject"/>
    <w:rsid w:val="00F1793D"/>
    <w:rPr>
      <w:b/>
      <w:bCs/>
    </w:rPr>
  </w:style>
  <w:style w:type="paragraph" w:customStyle="1" w:styleId="certificateTitle">
    <w:name w:val="certificateTitle"/>
    <w:basedOn w:val="Normal"/>
    <w:rsid w:val="00F17B61"/>
    <w:pPr>
      <w:keepLines/>
      <w:spacing w:before="1120" w:line="440" w:lineRule="exact"/>
      <w:jc w:val="left"/>
      <w:outlineLvl w:val="0"/>
    </w:pPr>
    <w:rPr>
      <w:spacing w:val="-4"/>
      <w:sz w:val="48"/>
      <w:lang w:eastAsia="en-US"/>
    </w:rPr>
  </w:style>
  <w:style w:type="paragraph" w:styleId="EndnoteText">
    <w:name w:val="endnote text"/>
    <w:basedOn w:val="Normal"/>
    <w:link w:val="EndnoteTextChar"/>
    <w:rsid w:val="00594607"/>
    <w:rPr>
      <w:sz w:val="20"/>
    </w:rPr>
  </w:style>
  <w:style w:type="character" w:customStyle="1" w:styleId="EndnoteTextChar">
    <w:name w:val="Endnote Text Char"/>
    <w:basedOn w:val="DefaultParagraphFont"/>
    <w:link w:val="EndnoteText"/>
    <w:rsid w:val="00594607"/>
  </w:style>
  <w:style w:type="character" w:styleId="EndnoteReference">
    <w:name w:val="endnote reference"/>
    <w:basedOn w:val="DefaultParagraphFont"/>
    <w:rsid w:val="00B6327D"/>
    <w:rPr>
      <w:rFonts w:ascii="Arial" w:hAnsi="Arial"/>
      <w:vertAlign w:val="superscript"/>
    </w:rPr>
  </w:style>
  <w:style w:type="paragraph" w:customStyle="1" w:styleId="Addresses">
    <w:name w:val="Addresses"/>
    <w:basedOn w:val="Normal"/>
    <w:autoRedefine/>
    <w:rsid w:val="00F226B0"/>
    <w:pPr>
      <w:ind w:left="2835" w:hanging="3686"/>
      <w:jc w:val="left"/>
    </w:pPr>
    <w:rPr>
      <w:rFonts w:ascii="Arial" w:hAnsi="Arial"/>
      <w:spacing w:val="-2"/>
      <w:sz w:val="19"/>
      <w:szCs w:val="19"/>
    </w:rPr>
  </w:style>
  <w:style w:type="paragraph" w:styleId="ListParagraph">
    <w:name w:val="List Paragraph"/>
    <w:basedOn w:val="Normal"/>
    <w:uiPriority w:val="34"/>
    <w:qFormat/>
    <w:rsid w:val="00D76A26"/>
    <w:pPr>
      <w:ind w:left="720"/>
      <w:contextualSpacing/>
    </w:pPr>
  </w:style>
  <w:style w:type="character" w:styleId="FollowedHyperlink">
    <w:name w:val="FollowedHyperlink"/>
    <w:basedOn w:val="DefaultParagraphFont"/>
    <w:rsid w:val="00F800D0"/>
    <w:rPr>
      <w:color w:val="800080" w:themeColor="followedHyperlink"/>
      <w:u w:val="single"/>
    </w:rPr>
  </w:style>
  <w:style w:type="paragraph" w:customStyle="1" w:styleId="Data">
    <w:name w:val="Data"/>
    <w:basedOn w:val="Normal"/>
    <w:rsid w:val="00E31475"/>
    <w:pPr>
      <w:keepLines/>
      <w:widowControl w:val="0"/>
      <w:spacing w:line="270" w:lineRule="exact"/>
      <w:jc w:val="left"/>
      <w:outlineLvl w:val="2"/>
    </w:pPr>
    <w:rPr>
      <w:rFonts w:ascii="Arial" w:hAnsi="Arial"/>
      <w:b/>
      <w:color w:val="000000"/>
      <w:sz w:val="18"/>
      <w:lang w:eastAsia="en-US"/>
    </w:rPr>
  </w:style>
  <w:style w:type="character" w:customStyle="1" w:styleId="change">
    <w:name w:val="change"/>
    <w:basedOn w:val="DefaultParagraphFont"/>
    <w:uiPriority w:val="99"/>
    <w:rsid w:val="00E31475"/>
    <w:rPr>
      <w:color w:val="FF0000"/>
    </w:rPr>
  </w:style>
  <w:style w:type="character" w:customStyle="1" w:styleId="licenceno">
    <w:name w:val="licenceno"/>
    <w:basedOn w:val="DefaultParagraphFont"/>
    <w:rsid w:val="00E31475"/>
  </w:style>
  <w:style w:type="paragraph" w:styleId="Revision">
    <w:name w:val="Revision"/>
    <w:hidden/>
    <w:uiPriority w:val="99"/>
    <w:semiHidden/>
    <w:rsid w:val="00E0155D"/>
    <w:rPr>
      <w:sz w:val="24"/>
    </w:rPr>
  </w:style>
  <w:style w:type="paragraph" w:customStyle="1" w:styleId="Default">
    <w:name w:val="Default"/>
    <w:rsid w:val="00597A73"/>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597A73"/>
    <w:rPr>
      <w:rFonts w:cs="Times New Roman"/>
      <w:color w:val="auto"/>
    </w:rPr>
  </w:style>
  <w:style w:type="paragraph" w:customStyle="1" w:styleId="CM3">
    <w:name w:val="CM3"/>
    <w:basedOn w:val="Default"/>
    <w:next w:val="Default"/>
    <w:uiPriority w:val="99"/>
    <w:rsid w:val="00597A73"/>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104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victoria.seller@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uidance/surface-water-pollution-risk-assessment-for-your-environmental-permit"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file:///C:/Users/dcarpenter/AppData/Local/Microsoft/Windows/Temporary%20Internet%20Files/Content.Outlook/WZAC8E91/www.naturalresourceswales.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file:///C:/Users/dcarpenter/AppData/Local/Microsoft/Windows/Temporary%20Internet%20Files/Content.Outlook/WZAC8E91/www.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5ad941c6430faaf337b69e07ac570d0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0ae9fe8566e59bf3ade6c5075b708fd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2017-07-26T23:00:00+00:00</Document_x0020_Date>
    <Process_x0020_Type xmlns="859f7ad6-93f6-4205-b62b-a17f28acbbac">Application</Process_x0020_Type>
    <Site_x0020_Name xmlns="859f7ad6-93f6-4205-b62b-a17f28acbbac">Whitchurch Salt Slags  SITE CONTACT  STUART IRVINE  01948 780949  stuart.irvine@befesa.com</Site_x0020_Name>
    <Addressee xmlns="859f7ad6-93f6-4205-b62b-a17f28acbbac">Fenns Bank, Whgitchurch, Shropshire.  SY13 3PA</Addressee>
    <Disclosure_x0020_Status xmlns="859f7ad6-93f6-4205-b62b-a17f28acbbac">Public register</Disclosure_x0020_Status>
    <Document_x0020_Type xmlns="859f7ad6-93f6-4205-b62b-a17f28acbbac">Letter</Document_x0020_Type>
    <Customer_x0020_Name xmlns="859f7ad6-93f6-4205-b62b-a17f28acbbac">Befesa Salt Slags Limited</Customer_x0020_Name>
    <Environment_x0020_Sub_x0020_Folder xmlns="859f7ad6-93f6-4205-b62b-a17f28acbbac">Licence variation</Environment_x0020_Sub_x0020_Folder>
    <Facility_x0020_Address xmlns="859f7ad6-93f6-4205-b62b-a17f28acbbac">Fenns Bank, Whitchurch, Shropshire.</Facility_x0020_Address>
    <Internal_x002f_External xmlns="859f7ad6-93f6-4205-b62b-a17f28acbbac">Outgoing document</Internal_x002f_External>
    <License_x002f_Activity_x0020_Type xmlns="859f7ad6-93f6-4205-b62b-a17f28acbbac">3. EPR Regulated Industry</License_x002f_Activity_x0020_Type>
    <Surrendered_x002f_Expired xmlns="859f7ad6-93f6-4205-b62b-a17f28acbbac" xsi:nil="true"/>
    <Post_x0020_code xmlns="859f7ad6-93f6-4205-b62b-a17f28acbbac">SY13 3PA</Post_x0020_code>
    <Surrendered_x002f_Expired_x0020_Date xmlns="859f7ad6-93f6-4205-b62b-a17f28acbbac" xsi:nil="true"/>
    <_dlc_DocId xmlns="9be56660-2c31-41ef-bc00-23e72f632f2a">REGU-408-36050</_dlc_DocId>
    <_dlc_DocIdUrl xmlns="9be56660-2c31-41ef-bc00-23e72f632f2a">
      <Url>https://cyfoethnaturiolcymru.sharepoint.com/teams/Regulatory/Permitting/_layouts/15/DocIdRedir.aspx?ID=REGU-408-36050</Url>
      <Description>REGU-408-36050</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61D4F-7530-420A-B111-A1361862B342}"/>
</file>

<file path=customXml/itemProps2.xml><?xml version="1.0" encoding="utf-8"?>
<ds:datastoreItem xmlns:ds="http://schemas.openxmlformats.org/officeDocument/2006/customXml" ds:itemID="{8AA618C3-3A47-4B02-AA91-FCDA1C9FE900}">
  <ds:schemaRefs>
    <ds:schemaRef ds:uri="http://schemas.microsoft.com/sharepoint/events"/>
  </ds:schemaRefs>
</ds:datastoreItem>
</file>

<file path=customXml/itemProps3.xml><?xml version="1.0" encoding="utf-8"?>
<ds:datastoreItem xmlns:ds="http://schemas.openxmlformats.org/officeDocument/2006/customXml" ds:itemID="{CF2D07B6-6730-4291-B988-1CD04AC9F354}">
  <ds:schemaRefs>
    <ds:schemaRef ds:uri="http://schemas.microsoft.com/sharepoint/v3/contenttype/forms"/>
  </ds:schemaRefs>
</ds:datastoreItem>
</file>

<file path=customXml/itemProps4.xml><?xml version="1.0" encoding="utf-8"?>
<ds:datastoreItem xmlns:ds="http://schemas.openxmlformats.org/officeDocument/2006/customXml" ds:itemID="{2DACE449-8BE0-4408-99AF-511382008B3E}">
  <ds:schemaRefs>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643FF8D-2B3A-43D8-8916-7E7E5AFAC600}"/>
</file>

<file path=customXml/itemProps6.xml><?xml version="1.0" encoding="utf-8"?>
<ds:datastoreItem xmlns:ds="http://schemas.openxmlformats.org/officeDocument/2006/customXml" ds:itemID="{3C8E60AD-1DA5-4108-B78F-749158C3D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1488</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193_08_SD36 EPR: Environmental Permitting: Regulation 60(2) information notice</vt:lpstr>
    </vt:vector>
  </TitlesOfParts>
  <Company>Environment Agency</Company>
  <LinksUpToDate>false</LinksUpToDate>
  <CharactersWithSpaces>10611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193_08_SD36 EPR: Environmental Permitting: Regulation 60(2) information notice</dc:title>
  <dc:creator>Claire Winlow</dc:creator>
  <dc:description>193_08_SD36, Version 4_x000d_
Issue date: 06/04/2010</dc:description>
  <cp:lastModifiedBy>Seller, Victoria</cp:lastModifiedBy>
  <cp:revision>2</cp:revision>
  <cp:lastPrinted>2016-03-10T16:29:00Z</cp:lastPrinted>
  <dcterms:created xsi:type="dcterms:W3CDTF">2016-07-25T14:04:00Z</dcterms:created>
  <dcterms:modified xsi:type="dcterms:W3CDTF">2016-07-25T14:04:00Z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0x01010067EB80C5FE939D4A9B3D8BA62129B7F505004B68E92E83B9094993DAF9336EB5C180</vt:lpwstr>
  </property>
  <property fmtid="{D5CDD505-2E9C-101B-9397-08002B2CF9AE}" pid="4" name="IsMyDocuments">
    <vt:bool>true</vt:bool>
  </property>
  <property fmtid="{D5CDD505-2E9C-101B-9397-08002B2CF9AE}" pid="5" name="_dlc_DocIdItemGuid">
    <vt:lpwstr>6e8358a9-49c0-45ad-bfc6-27ace535609f</vt:lpwstr>
  </property>
  <property fmtid="{D5CDD505-2E9C-101B-9397-08002B2CF9AE}" pid="6" name="Customer Name">
    <vt:lpwstr>Befesa Salt Slags Limited</vt:lpwstr>
  </property>
  <property fmtid="{D5CDD505-2E9C-101B-9397-08002B2CF9AE}" pid="7" name="Welsh Local Authority">
    <vt:lpwstr>Wrexham CBC</vt:lpwstr>
  </property>
  <property fmtid="{D5CDD505-2E9C-101B-9397-08002B2CF9AE}" pid="8" name="Addressee">
    <vt:lpwstr>Fenns Bank, Whgitchurch, Shropshire.  SY13 3PA</vt:lpwstr>
  </property>
  <property fmtid="{D5CDD505-2E9C-101B-9397-08002B2CF9AE}" pid="9" name="Facility Address">
    <vt:lpwstr>Fenns Bank, Whitchurch, Shropshire.</vt:lpwstr>
  </property>
  <property fmtid="{D5CDD505-2E9C-101B-9397-08002B2CF9AE}" pid="10" name="Site Name">
    <vt:lpwstr>Whitchurch Salt Slags</vt:lpwstr>
  </property>
  <property fmtid="{D5CDD505-2E9C-101B-9397-08002B2CF9AE}" pid="11" name="_docset_NoMedatataSyncRequired">
    <vt:lpwstr>False</vt:lpwstr>
  </property>
  <property fmtid="{D5CDD505-2E9C-101B-9397-08002B2CF9AE}" pid="12" name="_dlc_DocId">
    <vt:lpwstr>REGU-408-36050</vt:lpwstr>
  </property>
  <property fmtid="{D5CDD505-2E9C-101B-9397-08002B2CF9AE}" pid="13" name="_dlc_DocIdUrl">
    <vt:lpwstr>https://cyfoethnaturiolcymru.sharepoint.com/teams/Regulatory/Permitting/_layouts/15/DocIdRedir.aspx?ID=REGU-408-36050, REGU-408-36050</vt:lpwstr>
  </property>
</Properties>
</file>