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BE7F1D" w14:textId="32A5CF97" w:rsidR="006E5F5A" w:rsidRPr="006863B8" w:rsidRDefault="006E5F5A" w:rsidP="006E5F5A">
      <w:pPr>
        <w:pStyle w:val="AgencyStdParagraph"/>
        <w:rPr>
          <w:color w:val="auto"/>
        </w:rPr>
      </w:pPr>
      <w:r w:rsidRPr="006863B8">
        <w:rPr>
          <w:color w:val="auto"/>
          <w:sz w:val="24"/>
        </w:rPr>
        <w:t>Permit Number:</w:t>
      </w:r>
      <w:r w:rsidRPr="006863B8">
        <w:rPr>
          <w:color w:val="auto"/>
        </w:rPr>
        <w:t xml:space="preserve"> </w:t>
      </w:r>
      <w:r w:rsidRPr="006863B8">
        <w:rPr>
          <w:color w:val="auto"/>
        </w:rPr>
        <w:tab/>
      </w:r>
      <w:r w:rsidR="006863B8" w:rsidRPr="006863B8">
        <w:rPr>
          <w:color w:val="auto"/>
          <w:sz w:val="24"/>
        </w:rPr>
        <w:t>EP3932CC</w:t>
      </w:r>
      <w:r w:rsidRPr="006863B8">
        <w:rPr>
          <w:color w:val="auto"/>
        </w:rPr>
        <w:tab/>
      </w:r>
      <w:r w:rsidRPr="006863B8">
        <w:rPr>
          <w:color w:val="auto"/>
        </w:rPr>
        <w:tab/>
      </w:r>
      <w:r w:rsidRPr="006863B8">
        <w:rPr>
          <w:color w:val="auto"/>
          <w:sz w:val="24"/>
        </w:rPr>
        <w:tab/>
        <w:t xml:space="preserve">Operator: </w:t>
      </w:r>
      <w:r w:rsidRPr="006863B8">
        <w:rPr>
          <w:color w:val="auto"/>
          <w:sz w:val="24"/>
        </w:rPr>
        <w:tab/>
      </w:r>
      <w:r w:rsidRPr="006863B8">
        <w:rPr>
          <w:color w:val="auto"/>
        </w:rPr>
        <w:tab/>
      </w:r>
      <w:proofErr w:type="spellStart"/>
      <w:r w:rsidR="006863B8" w:rsidRPr="006863B8">
        <w:rPr>
          <w:color w:val="auto"/>
          <w:sz w:val="24"/>
        </w:rPr>
        <w:t>Hoseley</w:t>
      </w:r>
      <w:proofErr w:type="spellEnd"/>
      <w:r w:rsidR="006863B8" w:rsidRPr="006863B8">
        <w:rPr>
          <w:color w:val="auto"/>
          <w:sz w:val="24"/>
        </w:rPr>
        <w:t xml:space="preserve"> Farms Limited</w:t>
      </w:r>
    </w:p>
    <w:p w14:paraId="31BE7F1E" w14:textId="77777777" w:rsidR="006E5F5A" w:rsidRPr="006863B8" w:rsidRDefault="006E5F5A" w:rsidP="006E5F5A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1F" w14:textId="751D4D66" w:rsidR="006E5F5A" w:rsidRPr="00153ED2" w:rsidRDefault="006E5F5A" w:rsidP="006E5F5A">
      <w:pPr>
        <w:rPr>
          <w:rFonts w:ascii="Arial" w:hAnsi="Arial"/>
          <w:i/>
        </w:rPr>
      </w:pPr>
      <w:r w:rsidRPr="006863B8">
        <w:rPr>
          <w:rFonts w:ascii="Arial" w:hAnsi="Arial"/>
        </w:rPr>
        <w:t>Facility:</w:t>
      </w:r>
      <w:r w:rsidRPr="006863B8">
        <w:rPr>
          <w:rFonts w:ascii="Arial" w:hAnsi="Arial"/>
        </w:rPr>
        <w:tab/>
      </w:r>
      <w:r w:rsidRPr="006863B8">
        <w:rPr>
          <w:rFonts w:ascii="Arial" w:hAnsi="Arial"/>
        </w:rPr>
        <w:tab/>
      </w:r>
      <w:proofErr w:type="spellStart"/>
      <w:r w:rsidR="006863B8" w:rsidRPr="006863B8">
        <w:rPr>
          <w:rFonts w:ascii="Arial" w:hAnsi="Arial"/>
        </w:rPr>
        <w:t>Hoseley</w:t>
      </w:r>
      <w:proofErr w:type="spellEnd"/>
      <w:r w:rsidR="006863B8" w:rsidRPr="006863B8">
        <w:rPr>
          <w:rFonts w:ascii="Arial" w:hAnsi="Arial"/>
        </w:rPr>
        <w:t xml:space="preserve"> Bank Poultry Farm</w:t>
      </w:r>
      <w:r w:rsidRPr="006863B8">
        <w:rPr>
          <w:rFonts w:ascii="Arial" w:hAnsi="Arial"/>
        </w:rPr>
        <w:tab/>
      </w:r>
      <w:r w:rsidRPr="00125F66">
        <w:rPr>
          <w:rFonts w:ascii="Arial" w:hAnsi="Arial"/>
        </w:rPr>
        <w:tab/>
        <w:t xml:space="preserve">Form Number: </w:t>
      </w:r>
      <w:r w:rsidRPr="00125F66">
        <w:rPr>
          <w:rFonts w:ascii="Arial" w:hAnsi="Arial"/>
        </w:rPr>
        <w:tab/>
      </w:r>
      <w:r w:rsidRPr="005D7537">
        <w:rPr>
          <w:rFonts w:ascii="Arial" w:hAnsi="Arial"/>
          <w:color w:val="0000FF"/>
        </w:rPr>
        <w:t xml:space="preserve"> </w:t>
      </w:r>
      <w:r w:rsidR="005D7537" w:rsidRPr="00153ED2">
        <w:rPr>
          <w:rFonts w:ascii="Arial" w:hAnsi="Arial"/>
        </w:rPr>
        <w:t xml:space="preserve">Form N&amp;P Excretion </w:t>
      </w:r>
      <w:r w:rsidR="005D7537" w:rsidRPr="00C32EE9">
        <w:rPr>
          <w:rFonts w:ascii="Arial" w:hAnsi="Arial"/>
        </w:rPr>
        <w:t>1</w:t>
      </w:r>
      <w:r w:rsidRPr="00C32EE9">
        <w:rPr>
          <w:rFonts w:ascii="Arial" w:hAnsi="Arial"/>
        </w:rPr>
        <w:t xml:space="preserve"> / </w:t>
      </w:r>
      <w:r w:rsidR="00C32EE9" w:rsidRPr="00C32EE9">
        <w:rPr>
          <w:rFonts w:ascii="Arial" w:hAnsi="Arial"/>
        </w:rPr>
        <w:t>01/02/18</w:t>
      </w:r>
    </w:p>
    <w:p w14:paraId="31BE7F20" w14:textId="77777777" w:rsidR="006E5F5A" w:rsidRPr="00125F66" w:rsidRDefault="006E5F5A" w:rsidP="006E5F5A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9144D8" w:rsidRPr="00125F66" w14:paraId="31BE7F2A" w14:textId="77777777" w:rsidTr="00465CB7">
        <w:trPr>
          <w:tblHeader/>
        </w:trPr>
        <w:tc>
          <w:tcPr>
            <w:tcW w:w="1696" w:type="dxa"/>
            <w:shd w:val="solid" w:color="auto" w:fill="auto"/>
          </w:tcPr>
          <w:p w14:paraId="31BE7F21" w14:textId="77777777" w:rsidR="009144D8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22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23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24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25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26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7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8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31BE7F29" w14:textId="77777777" w:rsidR="009144D8" w:rsidRPr="00125F66" w:rsidRDefault="009144D8" w:rsidP="00465C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 w:rsidR="00465CB7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Method</w:t>
            </w:r>
          </w:p>
        </w:tc>
      </w:tr>
      <w:tr w:rsidR="00613768" w:rsidRPr="00125F66" w14:paraId="03851552" w14:textId="77777777" w:rsidTr="00465CB7">
        <w:trPr>
          <w:cantSplit/>
          <w:trHeight w:val="459"/>
        </w:trPr>
        <w:tc>
          <w:tcPr>
            <w:tcW w:w="1696" w:type="dxa"/>
            <w:vMerge w:val="restart"/>
          </w:tcPr>
          <w:p w14:paraId="4A7A73FA" w14:textId="632D720E" w:rsidR="00613768" w:rsidRPr="006863B8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6863B8">
              <w:rPr>
                <w:rFonts w:cs="Arial"/>
                <w:i w:val="0"/>
                <w:color w:val="auto"/>
                <w:sz w:val="20"/>
              </w:rPr>
              <w:t>Broilers</w:t>
            </w:r>
          </w:p>
        </w:tc>
        <w:tc>
          <w:tcPr>
            <w:tcW w:w="1985" w:type="dxa"/>
          </w:tcPr>
          <w:p w14:paraId="617D7BF2" w14:textId="77777777" w:rsidR="00613768" w:rsidRPr="006863B8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6863B8">
              <w:rPr>
                <w:rFonts w:ascii="Arial" w:eastAsiaTheme="minorHAnsi" w:hAnsi="Arial" w:cs="Arial"/>
                <w:sz w:val="20"/>
                <w:lang w:eastAsia="en-US"/>
              </w:rPr>
              <w:t>Nitrogen (N)</w:t>
            </w:r>
          </w:p>
          <w:p w14:paraId="56C02DC3" w14:textId="77777777" w:rsidR="00613768" w:rsidRPr="006863B8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25A879EB" w14:textId="2608CC3B" w:rsidR="00613768" w:rsidRPr="006863B8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6863B8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3A8FBAB1" w14:textId="77777777" w:rsidR="00613768" w:rsidRPr="006863B8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6863B8">
              <w:rPr>
                <w:rFonts w:ascii="Arial" w:eastAsiaTheme="minorHAnsi" w:hAnsi="Arial" w:cs="Arial"/>
                <w:sz w:val="20"/>
                <w:lang w:eastAsia="en-US"/>
              </w:rPr>
              <w:t>0.6 kg N /animal place</w:t>
            </w:r>
          </w:p>
          <w:p w14:paraId="4B59EB4F" w14:textId="77777777" w:rsidR="00613768" w:rsidRPr="006863B8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3A525B7" w14:textId="36F9E82D" w:rsidR="00613768" w:rsidRPr="006863B8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6863B8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01A4CC87" w14:textId="77777777" w:rsidR="00613768" w:rsidRPr="006863B8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C4CD1F4" w14:textId="77777777" w:rsidR="00613768" w:rsidRPr="006863B8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6863B8">
              <w:rPr>
                <w:rFonts w:ascii="Arial" w:eastAsiaTheme="minorHAnsi" w:hAnsi="Arial" w:cs="Arial"/>
                <w:sz w:val="20"/>
                <w:lang w:eastAsia="en-US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1A1F3BAF" w14:textId="77777777" w:rsidR="00613768" w:rsidRPr="006863B8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6863B8">
              <w:rPr>
                <w:rFonts w:ascii="Arial" w:eastAsiaTheme="minorHAnsi" w:hAnsi="Arial" w:cs="Arial"/>
                <w:sz w:val="20"/>
                <w:lang w:eastAsia="en-US"/>
              </w:rPr>
              <w:t xml:space="preserve">or </w:t>
            </w:r>
          </w:p>
          <w:p w14:paraId="2A4711DD" w14:textId="3B416B56" w:rsidR="00613768" w:rsidRPr="006863B8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6863B8">
              <w:rPr>
                <w:color w:val="auto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613768" w:rsidRPr="00125F66" w14:paraId="5EE8D5EA" w14:textId="77777777" w:rsidTr="00465CB7">
        <w:trPr>
          <w:cantSplit/>
          <w:trHeight w:val="459"/>
        </w:trPr>
        <w:tc>
          <w:tcPr>
            <w:tcW w:w="1696" w:type="dxa"/>
            <w:vMerge/>
          </w:tcPr>
          <w:p w14:paraId="74DF5196" w14:textId="77777777" w:rsidR="00613768" w:rsidRPr="006863B8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57BF9603" w14:textId="77777777" w:rsidR="00613768" w:rsidRPr="006863B8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6863B8">
              <w:rPr>
                <w:rFonts w:ascii="Arial" w:hAnsi="Arial" w:cs="Arial"/>
                <w:sz w:val="20"/>
                <w:lang w:eastAsia="en-US"/>
              </w:rPr>
              <w:t>Phosphorus</w:t>
            </w:r>
          </w:p>
          <w:p w14:paraId="6BEACDC6" w14:textId="77777777" w:rsidR="00613768" w:rsidRPr="006863B8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6863B8">
              <w:rPr>
                <w:rFonts w:ascii="Arial" w:hAnsi="Arial" w:cs="Arial"/>
                <w:sz w:val="20"/>
                <w:lang w:eastAsia="en-US"/>
              </w:rPr>
              <w:t>(as P</w:t>
            </w:r>
            <w:r w:rsidRPr="006863B8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6863B8">
              <w:rPr>
                <w:rFonts w:ascii="Arial" w:hAnsi="Arial" w:cs="Arial"/>
                <w:sz w:val="20"/>
                <w:lang w:eastAsia="en-US"/>
              </w:rPr>
              <w:t>O</w:t>
            </w:r>
            <w:r w:rsidRPr="006863B8">
              <w:rPr>
                <w:rFonts w:ascii="Arial" w:hAnsi="Arial" w:cs="Arial"/>
                <w:sz w:val="20"/>
                <w:vertAlign w:val="subscript"/>
                <w:lang w:eastAsia="en-US"/>
              </w:rPr>
              <w:t>5</w:t>
            </w:r>
            <w:r w:rsidRPr="006863B8">
              <w:rPr>
                <w:rFonts w:ascii="Arial" w:hAnsi="Arial" w:cs="Arial"/>
                <w:sz w:val="20"/>
                <w:lang w:eastAsia="en-US"/>
              </w:rPr>
              <w:t>)</w:t>
            </w:r>
          </w:p>
          <w:p w14:paraId="3649D869" w14:textId="77777777" w:rsidR="00613768" w:rsidRPr="006863B8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4A0003CB" w14:textId="29E51938" w:rsidR="00613768" w:rsidRPr="006863B8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6863B8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7D9E5FCE" w14:textId="55054F96" w:rsidR="00613768" w:rsidRPr="006863B8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6863B8">
              <w:rPr>
                <w:color w:val="auto"/>
                <w:sz w:val="20"/>
              </w:rPr>
              <w:t>0.25 kg/P</w:t>
            </w:r>
            <w:r w:rsidRPr="006863B8">
              <w:rPr>
                <w:color w:val="auto"/>
                <w:sz w:val="20"/>
                <w:vertAlign w:val="subscript"/>
              </w:rPr>
              <w:t>2</w:t>
            </w:r>
            <w:r w:rsidRPr="006863B8">
              <w:rPr>
                <w:color w:val="auto"/>
                <w:sz w:val="20"/>
              </w:rPr>
              <w:t>O</w:t>
            </w:r>
            <w:r w:rsidRPr="006863B8">
              <w:rPr>
                <w:color w:val="auto"/>
                <w:sz w:val="20"/>
                <w:vertAlign w:val="subscript"/>
              </w:rPr>
              <w:t>5</w:t>
            </w:r>
            <w:r w:rsidRPr="006863B8">
              <w:rPr>
                <w:color w:val="auto"/>
                <w:sz w:val="20"/>
                <w:vertAlign w:val="subscript"/>
              </w:rPr>
              <w:br/>
            </w:r>
            <w:r w:rsidRPr="006863B8">
              <w:rPr>
                <w:color w:val="auto"/>
                <w:sz w:val="20"/>
              </w:rPr>
              <w:t xml:space="preserve">/animal place </w:t>
            </w:r>
          </w:p>
        </w:tc>
        <w:tc>
          <w:tcPr>
            <w:tcW w:w="1973" w:type="dxa"/>
          </w:tcPr>
          <w:p w14:paraId="3FCE529A" w14:textId="47CB09F4" w:rsidR="00613768" w:rsidRPr="006863B8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6863B8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6943C605" w14:textId="77777777" w:rsidR="00613768" w:rsidRPr="006863B8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6810931E" w14:textId="5349B506" w:rsidR="00613768" w:rsidRPr="006863B8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6863B8">
              <w:rPr>
                <w:color w:val="auto"/>
                <w:sz w:val="20"/>
              </w:rPr>
              <w:t xml:space="preserve">As above  </w:t>
            </w:r>
          </w:p>
        </w:tc>
      </w:tr>
    </w:tbl>
    <w:p w14:paraId="31BE7F42" w14:textId="77777777" w:rsidR="006E5F5A" w:rsidRPr="00125F66" w:rsidRDefault="006E5F5A" w:rsidP="006E5F5A">
      <w:pPr>
        <w:pStyle w:val="AgencyStdParagraph"/>
      </w:pPr>
    </w:p>
    <w:p w14:paraId="31BE7F43" w14:textId="77777777" w:rsidR="006E5F5A" w:rsidRPr="00125F66" w:rsidRDefault="006E5F5A" w:rsidP="006E5F5A">
      <w:pPr>
        <w:pStyle w:val="AgencyStdParagraph"/>
      </w:pPr>
    </w:p>
    <w:p w14:paraId="31BE7F44" w14:textId="77777777" w:rsidR="006E5F5A" w:rsidRPr="00125F66" w:rsidRDefault="006E5F5A" w:rsidP="006E5F5A">
      <w:pPr>
        <w:pStyle w:val="AgencyStdParagraph"/>
      </w:pPr>
    </w:p>
    <w:p w14:paraId="31BE7F45" w14:textId="77777777" w:rsidR="006E5F5A" w:rsidRPr="00125F66" w:rsidRDefault="006E5F5A" w:rsidP="006E5F5A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46" w14:textId="77777777" w:rsidR="006E5F5A" w:rsidRPr="00125F66" w:rsidRDefault="006E5F5A" w:rsidP="006E5F5A">
      <w:pPr>
        <w:pStyle w:val="AgencyStdParagraph"/>
      </w:pPr>
      <w:r w:rsidRPr="00125F66">
        <w:tab/>
        <w:t>(Authorised to sign as representative of Operator)</w:t>
      </w:r>
    </w:p>
    <w:p w14:paraId="31BE7F47" w14:textId="36C7981A" w:rsidR="0070320C" w:rsidRPr="00125F66" w:rsidRDefault="006E5F5A" w:rsidP="0070320C">
      <w:pPr>
        <w:pStyle w:val="AgencyStdParagraph"/>
      </w:pPr>
      <w:r w:rsidRPr="00125F66">
        <w:rPr>
          <w:lang w:eastAsia="en-US"/>
        </w:rPr>
        <w:br w:type="page"/>
      </w:r>
      <w:r w:rsidR="0070320C" w:rsidRPr="00125F66">
        <w:rPr>
          <w:color w:val="auto"/>
          <w:sz w:val="24"/>
        </w:rPr>
        <w:lastRenderedPageBreak/>
        <w:t>Permit Number:</w:t>
      </w:r>
      <w:r w:rsidR="0070320C" w:rsidRPr="00125F66">
        <w:t xml:space="preserve"> </w:t>
      </w:r>
      <w:r w:rsidR="0070320C" w:rsidRPr="00125F66">
        <w:tab/>
      </w:r>
      <w:r w:rsidR="006863B8" w:rsidRPr="006863B8">
        <w:rPr>
          <w:color w:val="auto"/>
          <w:sz w:val="24"/>
        </w:rPr>
        <w:t>EP3932CC</w:t>
      </w:r>
      <w:r w:rsidR="0070320C" w:rsidRPr="00125F66">
        <w:tab/>
      </w:r>
      <w:r w:rsidR="0070320C" w:rsidRPr="00125F66">
        <w:tab/>
      </w:r>
      <w:r w:rsidR="0070320C" w:rsidRPr="00125F66">
        <w:rPr>
          <w:color w:val="auto"/>
          <w:sz w:val="24"/>
        </w:rPr>
        <w:tab/>
        <w:t xml:space="preserve">Operator: </w:t>
      </w:r>
      <w:r w:rsidR="0070320C" w:rsidRPr="00125F66">
        <w:rPr>
          <w:color w:val="auto"/>
          <w:sz w:val="24"/>
        </w:rPr>
        <w:tab/>
      </w:r>
      <w:r w:rsidR="0070320C" w:rsidRPr="00125F66">
        <w:tab/>
      </w:r>
      <w:proofErr w:type="spellStart"/>
      <w:r w:rsidR="006863B8" w:rsidRPr="006863B8">
        <w:rPr>
          <w:color w:val="auto"/>
          <w:sz w:val="24"/>
        </w:rPr>
        <w:t>Hoseley</w:t>
      </w:r>
      <w:proofErr w:type="spellEnd"/>
      <w:r w:rsidR="006863B8" w:rsidRPr="006863B8">
        <w:rPr>
          <w:color w:val="auto"/>
          <w:sz w:val="24"/>
        </w:rPr>
        <w:t xml:space="preserve"> Farms Limited</w:t>
      </w:r>
    </w:p>
    <w:p w14:paraId="31BE7F48" w14:textId="77777777" w:rsidR="0070320C" w:rsidRPr="00125F66" w:rsidRDefault="0070320C" w:rsidP="0070320C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  <w:bookmarkStart w:id="0" w:name="_GoBack"/>
      <w:bookmarkEnd w:id="0"/>
    </w:p>
    <w:p w14:paraId="31BE7F49" w14:textId="19C2465D" w:rsidR="0070320C" w:rsidRPr="00125F66" w:rsidRDefault="0070320C" w:rsidP="0070320C">
      <w:pPr>
        <w:rPr>
          <w:rFonts w:ascii="Arial" w:hAnsi="Arial"/>
          <w:i/>
        </w:rPr>
      </w:pPr>
      <w:r w:rsidRPr="00125F66">
        <w:rPr>
          <w:rFonts w:ascii="Arial" w:hAnsi="Arial"/>
        </w:rPr>
        <w:t>Facility:</w:t>
      </w:r>
      <w:r w:rsidRPr="00125F66">
        <w:rPr>
          <w:rFonts w:ascii="Arial" w:hAnsi="Arial"/>
        </w:rPr>
        <w:tab/>
      </w:r>
      <w:r w:rsidRPr="00125F66">
        <w:rPr>
          <w:rFonts w:ascii="Arial" w:hAnsi="Arial"/>
        </w:rPr>
        <w:tab/>
      </w:r>
      <w:proofErr w:type="spellStart"/>
      <w:r w:rsidR="006863B8" w:rsidRPr="006863B8">
        <w:rPr>
          <w:rFonts w:ascii="Arial" w:hAnsi="Arial"/>
        </w:rPr>
        <w:t>Hoseley</w:t>
      </w:r>
      <w:proofErr w:type="spellEnd"/>
      <w:r w:rsidR="006863B8" w:rsidRPr="006863B8">
        <w:rPr>
          <w:rFonts w:ascii="Arial" w:hAnsi="Arial"/>
        </w:rPr>
        <w:t xml:space="preserve"> Bank Poultry Farm</w:t>
      </w:r>
      <w:r w:rsidRPr="00125F66">
        <w:rPr>
          <w:rFonts w:ascii="Arial" w:hAnsi="Arial"/>
          <w:color w:val="0000FF"/>
        </w:rPr>
        <w:tab/>
      </w:r>
      <w:r w:rsidRPr="00125F66">
        <w:rPr>
          <w:rFonts w:ascii="Arial" w:hAnsi="Arial"/>
        </w:rPr>
        <w:tab/>
        <w:t xml:space="preserve">Form Number: </w:t>
      </w:r>
      <w:r w:rsidRPr="00125F66">
        <w:rPr>
          <w:rFonts w:ascii="Arial" w:hAnsi="Arial"/>
        </w:rPr>
        <w:tab/>
      </w:r>
      <w:r w:rsidRPr="00153ED2">
        <w:rPr>
          <w:rFonts w:ascii="Arial" w:hAnsi="Arial"/>
        </w:rPr>
        <w:t xml:space="preserve"> </w:t>
      </w:r>
      <w:r w:rsidRPr="00C32EE9">
        <w:rPr>
          <w:rFonts w:ascii="Arial" w:hAnsi="Arial"/>
        </w:rPr>
        <w:t xml:space="preserve">Air1 / </w:t>
      </w:r>
      <w:r w:rsidR="00C32EE9" w:rsidRPr="00C32EE9">
        <w:rPr>
          <w:rFonts w:ascii="Arial" w:hAnsi="Arial"/>
        </w:rPr>
        <w:t>01/02/18</w:t>
      </w:r>
    </w:p>
    <w:p w14:paraId="31BE7F4A" w14:textId="77777777" w:rsidR="0070320C" w:rsidRPr="00125F66" w:rsidRDefault="0070320C" w:rsidP="0070320C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70320C" w:rsidRPr="00125F66" w14:paraId="31BE7F54" w14:textId="77777777" w:rsidTr="0070320C">
        <w:trPr>
          <w:tblHeader/>
        </w:trPr>
        <w:tc>
          <w:tcPr>
            <w:tcW w:w="1696" w:type="dxa"/>
            <w:shd w:val="solid" w:color="auto" w:fill="auto"/>
          </w:tcPr>
          <w:p w14:paraId="31BE7F4B" w14:textId="77777777" w:rsidR="0070320C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4C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4D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4E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4F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50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1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2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31BE7F53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>
              <w:rPr>
                <w:rFonts w:ascii="Arial" w:hAnsi="Arial"/>
                <w:b/>
                <w:sz w:val="20"/>
              </w:rPr>
              <w:t xml:space="preserve"> Method</w:t>
            </w:r>
          </w:p>
        </w:tc>
      </w:tr>
      <w:tr w:rsidR="00613768" w:rsidRPr="00125F66" w14:paraId="522CD226" w14:textId="77777777" w:rsidTr="0070320C">
        <w:trPr>
          <w:cantSplit/>
          <w:trHeight w:val="459"/>
        </w:trPr>
        <w:tc>
          <w:tcPr>
            <w:tcW w:w="1696" w:type="dxa"/>
          </w:tcPr>
          <w:p w14:paraId="5A65C1D1" w14:textId="77777777" w:rsidR="00613768" w:rsidRPr="006863B8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6863B8">
              <w:rPr>
                <w:rFonts w:ascii="Arial" w:hAnsi="Arial" w:cs="Arial"/>
                <w:sz w:val="20"/>
                <w:lang w:eastAsia="en-US"/>
              </w:rPr>
              <w:t>Broilers</w:t>
            </w:r>
          </w:p>
          <w:p w14:paraId="6CB7A1F6" w14:textId="77777777" w:rsidR="00613768" w:rsidRPr="006863B8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0CC94BFD" w14:textId="77777777" w:rsidR="00613768" w:rsidRPr="006863B8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6863B8">
              <w:rPr>
                <w:rFonts w:ascii="Arial" w:hAnsi="Arial" w:cs="Arial"/>
                <w:sz w:val="20"/>
                <w:lang w:eastAsia="en-US"/>
              </w:rPr>
              <w:t xml:space="preserve">Ammonia </w:t>
            </w:r>
          </w:p>
          <w:p w14:paraId="2174F351" w14:textId="77777777" w:rsidR="00613768" w:rsidRPr="006863B8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6863B8"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 w:rsidRPr="006863B8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3)</w:t>
            </w:r>
            <w:r w:rsidRPr="006863B8">
              <w:rPr>
                <w:rFonts w:ascii="Arial" w:eastAsiaTheme="minorHAnsi" w:hAnsi="Arial" w:cs="Arial"/>
                <w:sz w:val="20"/>
                <w:lang w:eastAsia="en-US"/>
              </w:rPr>
              <w:t xml:space="preserve"> </w:t>
            </w:r>
          </w:p>
          <w:p w14:paraId="5BCD3CBF" w14:textId="77777777" w:rsidR="00613768" w:rsidRPr="006863B8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6BA05841" w14:textId="1EA72C11" w:rsidR="00613768" w:rsidRPr="006863B8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6863B8">
              <w:rPr>
                <w:color w:val="auto"/>
                <w:sz w:val="20"/>
              </w:rPr>
              <w:t>Animal House</w:t>
            </w:r>
          </w:p>
        </w:tc>
        <w:tc>
          <w:tcPr>
            <w:tcW w:w="1843" w:type="dxa"/>
          </w:tcPr>
          <w:p w14:paraId="0E524027" w14:textId="77777777" w:rsidR="00613768" w:rsidRPr="006863B8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6863B8">
              <w:rPr>
                <w:rFonts w:ascii="Arial" w:eastAsiaTheme="minorHAnsi" w:hAnsi="Arial" w:cs="Arial"/>
                <w:sz w:val="20"/>
                <w:lang w:eastAsia="en-US"/>
              </w:rPr>
              <w:t>0.08 kg NH3 /animal place</w:t>
            </w:r>
          </w:p>
          <w:p w14:paraId="0166B2E6" w14:textId="77777777" w:rsidR="00613768" w:rsidRPr="006863B8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BE9C9A4" w14:textId="0473BF96" w:rsidR="00613768" w:rsidRPr="006863B8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6863B8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32E9793D" w14:textId="77777777" w:rsidR="00613768" w:rsidRPr="006863B8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41DCE43D" w14:textId="67897F6F" w:rsidR="00613768" w:rsidRPr="006863B8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6863B8">
              <w:rPr>
                <w:color w:val="auto"/>
                <w:sz w:val="20"/>
              </w:rPr>
              <w:t xml:space="preserve">Estimation by using emission factors </w:t>
            </w:r>
          </w:p>
        </w:tc>
      </w:tr>
    </w:tbl>
    <w:p w14:paraId="31BE7F61" w14:textId="77777777" w:rsidR="0070320C" w:rsidRPr="00125F66" w:rsidRDefault="0070320C" w:rsidP="0070320C">
      <w:pPr>
        <w:pStyle w:val="AgencyStdParagraph"/>
      </w:pPr>
    </w:p>
    <w:p w14:paraId="31BE7F62" w14:textId="77777777" w:rsidR="0070320C" w:rsidRPr="00125F66" w:rsidRDefault="0070320C" w:rsidP="0070320C">
      <w:pPr>
        <w:pStyle w:val="AgencyStdParagraph"/>
      </w:pPr>
    </w:p>
    <w:p w14:paraId="31BE7F63" w14:textId="77777777" w:rsidR="0070320C" w:rsidRPr="00125F66" w:rsidRDefault="0070320C" w:rsidP="0070320C">
      <w:pPr>
        <w:pStyle w:val="AgencyStdParagraph"/>
      </w:pPr>
    </w:p>
    <w:p w14:paraId="31BE7F64" w14:textId="77777777" w:rsidR="0070320C" w:rsidRPr="00125F66" w:rsidRDefault="0070320C" w:rsidP="0070320C">
      <w:pPr>
        <w:pStyle w:val="AgencyStdParagraph"/>
      </w:pPr>
    </w:p>
    <w:p w14:paraId="31BE7F65" w14:textId="77777777" w:rsidR="0070320C" w:rsidRPr="00125F66" w:rsidRDefault="0070320C" w:rsidP="0070320C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66" w14:textId="77777777" w:rsidR="0070320C" w:rsidRPr="00125F66" w:rsidRDefault="0070320C" w:rsidP="0070320C">
      <w:pPr>
        <w:pStyle w:val="AgencyStdParagraph"/>
      </w:pPr>
      <w:r w:rsidRPr="00125F66">
        <w:tab/>
        <w:t>(Authorised to sign as representative of Operator)</w:t>
      </w:r>
    </w:p>
    <w:p w14:paraId="31BE7F67" w14:textId="77777777" w:rsidR="006475A7" w:rsidRDefault="006475A7" w:rsidP="006E5F5A"/>
    <w:sectPr w:rsidR="006475A7" w:rsidSect="006E5F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F5A"/>
    <w:rsid w:val="00153ED2"/>
    <w:rsid w:val="0033048C"/>
    <w:rsid w:val="00465CB7"/>
    <w:rsid w:val="005D7537"/>
    <w:rsid w:val="00613768"/>
    <w:rsid w:val="006475A7"/>
    <w:rsid w:val="006863B8"/>
    <w:rsid w:val="006E5F5A"/>
    <w:rsid w:val="0070320C"/>
    <w:rsid w:val="00733E2E"/>
    <w:rsid w:val="00876AEB"/>
    <w:rsid w:val="009144D8"/>
    <w:rsid w:val="00C32EE9"/>
    <w:rsid w:val="00C80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E7F1D"/>
  <w15:chartTrackingRefBased/>
  <w15:docId w15:val="{1E63BC4F-764B-4D79-A22D-B92B664D5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6E5F5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6E5F5A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75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E5F5A"/>
    <w:rPr>
      <w:rFonts w:eastAsia="Times New Roman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6E5F5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6E5F5A"/>
    <w:rPr>
      <w:rFonts w:ascii="Times New Roman" w:eastAsia="Times New Roman" w:hAnsi="Times New Roman" w:cs="Times New Roman"/>
      <w:szCs w:val="20"/>
      <w:lang w:eastAsia="en-GB"/>
    </w:rPr>
  </w:style>
  <w:style w:type="paragraph" w:customStyle="1" w:styleId="AgencyStdParagraph">
    <w:name w:val="Agency Std Paragraph"/>
    <w:autoRedefine/>
    <w:rsid w:val="006E5F5A"/>
    <w:pPr>
      <w:spacing w:after="0" w:line="240" w:lineRule="auto"/>
      <w:jc w:val="both"/>
    </w:pPr>
    <w:rPr>
      <w:rFonts w:eastAsia="Times New Roman" w:cs="Times New Roman"/>
      <w:color w:val="FF00FF"/>
      <w:sz w:val="18"/>
      <w:szCs w:val="20"/>
      <w:lang w:eastAsia="en-GB"/>
    </w:rPr>
  </w:style>
  <w:style w:type="paragraph" w:customStyle="1" w:styleId="Filename">
    <w:name w:val="Filename"/>
    <w:link w:val="FilenameChar"/>
    <w:rsid w:val="006E5F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Tableexamples">
    <w:name w:val="Table examples"/>
    <w:basedOn w:val="Normal"/>
    <w:rsid w:val="006E5F5A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i/>
      <w:color w:val="FF0000"/>
      <w:sz w:val="16"/>
      <w:lang w:eastAsia="en-US"/>
    </w:rPr>
  </w:style>
  <w:style w:type="character" w:customStyle="1" w:styleId="FilenameChar">
    <w:name w:val="Filename Char"/>
    <w:link w:val="Filename"/>
    <w:rsid w:val="006E5F5A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efault">
    <w:name w:val="Default"/>
    <w:rsid w:val="006E5F5A"/>
    <w:pPr>
      <w:autoSpaceDE w:val="0"/>
      <w:autoSpaceDN w:val="0"/>
      <w:adjustRightInd w:val="0"/>
      <w:spacing w:after="0" w:line="240" w:lineRule="auto"/>
    </w:pPr>
    <w:rPr>
      <w:rFonts w:cs="Arial"/>
      <w:color w:val="000000"/>
      <w:szCs w:val="24"/>
    </w:rPr>
  </w:style>
  <w:style w:type="paragraph" w:customStyle="1" w:styleId="Heading1nonum">
    <w:name w:val="Heading 1 no num"/>
    <w:basedOn w:val="Heading1"/>
    <w:next w:val="Heading3"/>
    <w:rsid w:val="005D7537"/>
  </w:style>
  <w:style w:type="paragraph" w:customStyle="1" w:styleId="Tablebody">
    <w:name w:val="Tablebody"/>
    <w:basedOn w:val="Normal"/>
    <w:rsid w:val="005D7537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7537"/>
    <w:rPr>
      <w:rFonts w:asciiTheme="majorHAnsi" w:eastAsiaTheme="majorEastAsia" w:hAnsiTheme="majorHAnsi" w:cstheme="majorBidi"/>
      <w:color w:val="1F4D78" w:themeColor="accent1" w:themeShade="7F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5" ma:contentTypeDescription="Permitting &amp; Compliance Word Document" ma:contentTypeScope="" ma:versionID="8f853458d5c22a40e2fdacf2a0d5166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b335d48114717a8570ae6bc90dc0ae01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Wrexham CBC</Welsh_x0020_Local_x0020_Authority>
    <Document_x0020_Date xmlns="859f7ad6-93f6-4205-b62b-a17f28acbbac">2018-02-01T00:00:00+00:00</Document_x0020_Date>
    <Process_x0020_Type xmlns="859f7ad6-93f6-4205-b62b-a17f28acbbac">Permit</Process_x0020_Type>
    <Site_x0020_Name xmlns="859f7ad6-93f6-4205-b62b-a17f28acbbac">Hoseley Farm</Site_x0020_Name>
    <Disclosure_x0020_Status xmlns="859f7ad6-93f6-4205-b62b-a17f28acbbac">Public register</Disclosure_x0020_Status>
    <Document_x0020_Type xmlns="859f7ad6-93f6-4205-b62b-a17f28acbbac">Form/Proforma</Document_x0020_Type>
    <Customer_x0020_Name xmlns="859f7ad6-93f6-4205-b62b-a17f28acbbac">Hoseley Farms Ltd</Customer_x0020_Name>
    <Environment_x0020_Sub_x0020_Folder xmlns="859f7ad6-93f6-4205-b62b-a17f28acbbac">Licence supervision</Environment_x0020_Sub_x0020_Folder>
    <Facility_x0020_Address xmlns="859f7ad6-93f6-4205-b62b-a17f28acbbac">Marford, Wrexham, LL12 8YD</Facility_x0020_Address>
    <Internal_x002f_External xmlns="859f7ad6-93f6-4205-b62b-a17f28acbbac">Outgoing document</Internal_x002f_External>
    <License_x002f_Activity_x0020_Type xmlns="859f7ad6-93f6-4205-b62b-a17f28acbbac">3. EPR Regulated Industry</License_x002f_Activity_x0020_Type>
    <Addressee xmlns="859f7ad6-93f6-4205-b62b-a17f28acbbac" xsi:nil="true"/>
    <IconOverlay xmlns="http://schemas.microsoft.com/sharepoint/v4" xsi:nil="true"/>
    <Surrendered_x002f_Expired xmlns="859f7ad6-93f6-4205-b62b-a17f28acbbac" xsi:nil="true"/>
    <Post_x0020_code xmlns="859f7ad6-93f6-4205-b62b-a17f28acbbac">LL12 8YD</Post_x0020_code>
    <Surrendered_x002f_Expired_x0020_Date xmlns="859f7ad6-93f6-4205-b62b-a17f28acbbac" xsi:nil="true"/>
    <_dlc_DocId xmlns="9be56660-2c31-41ef-bc00-23e72f632f2a">REGU-408-62305</_dlc_DocId>
    <_dlc_DocIdUrl xmlns="9be56660-2c31-41ef-bc00-23e72f632f2a">
      <Url>https://cyfoethnaturiolcymru.sharepoint.com/teams/Regulatory/Permitting/_layouts/15/DocIdRedir.aspx?ID=REGU-408-62305</Url>
      <Description>REGU-408-62305</Description>
    </_dlc_DocIdUrl>
    <TaxCatchAll xmlns="859f7ad6-93f6-4205-b62b-a17f28acbbac" xsi:nil="true"/>
    <lcf76f155ced4ddcb4097134ff3c332f xmlns="7300053d-1c5f-4e78-b9e3-ee8c32344bce">
      <Terms xmlns="http://schemas.microsoft.com/office/infopath/2007/PartnerControls"/>
    </lcf76f155ced4ddcb4097134ff3c332f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E09812-7A66-4BC0-AD46-A803C9954ABF}"/>
</file>

<file path=customXml/itemProps2.xml><?xml version="1.0" encoding="utf-8"?>
<ds:datastoreItem xmlns:ds="http://schemas.openxmlformats.org/officeDocument/2006/customXml" ds:itemID="{BDADB241-B6E9-416B-A23B-7B5A8CBE8567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E1253210-BB2F-40C9-8DF2-14F13C51D87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7D75C06-6EA5-4C35-8BF4-963E13C7434E}">
  <ds:schemaRefs>
    <ds:schemaRef ds:uri="9be56660-2c31-41ef-bc00-23e72f632f2a"/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5.xml><?xml version="1.0" encoding="utf-8"?>
<ds:datastoreItem xmlns:ds="http://schemas.openxmlformats.org/officeDocument/2006/customXml" ds:itemID="{F3D9675A-0600-421B-932E-4FA8B2AD7ADC}"/>
</file>

<file path=customXml/itemProps6.xml><?xml version="1.0" encoding="utf-8"?>
<ds:datastoreItem xmlns:ds="http://schemas.openxmlformats.org/officeDocument/2006/customXml" ds:itemID="{79003520-8384-45F8-AA68-3A7D0BD62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EPR-EP3932CC-V005</dc:title>
  <dc:subject/>
  <dc:creator/>
  <cp:keywords/>
  <dc:description/>
  <cp:lastModifiedBy>Duffy, Patrick</cp:lastModifiedBy>
  <cp:revision>4</cp:revision>
  <dcterms:created xsi:type="dcterms:W3CDTF">2018-01-22T12:56:00Z</dcterms:created>
  <dcterms:modified xsi:type="dcterms:W3CDTF">2018-02-01T11:12:00Z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e434f17b-cdbd-48b8-b823-5458130d9532</vt:lpwstr>
  </property>
  <property fmtid="{D5CDD505-2E9C-101B-9397-08002B2CF9AE}" pid="4" name="Welsh Local Authority">
    <vt:lpwstr>Wrexham CBC</vt:lpwstr>
  </property>
  <property fmtid="{D5CDD505-2E9C-101B-9397-08002B2CF9AE}" pid="5" name="Process Type">
    <vt:lpwstr>Permit</vt:lpwstr>
  </property>
  <property fmtid="{D5CDD505-2E9C-101B-9397-08002B2CF9AE}" pid="6" name="Site Name">
    <vt:lpwstr>Hoseley Farm</vt:lpwstr>
  </property>
  <property fmtid="{D5CDD505-2E9C-101B-9397-08002B2CF9AE}" pid="7" name="Facility Address">
    <vt:lpwstr>Marford, Wrexham, LL12 8YD</vt:lpwstr>
  </property>
  <property fmtid="{D5CDD505-2E9C-101B-9397-08002B2CF9AE}" pid="8" name="Customer Name">
    <vt:lpwstr>Hook2Sisters</vt:lpwstr>
  </property>
  <property fmtid="{D5CDD505-2E9C-101B-9397-08002B2CF9AE}" pid="9" name="_dlc_DocId">
    <vt:lpwstr>REGU-408-62305</vt:lpwstr>
  </property>
  <property fmtid="{D5CDD505-2E9C-101B-9397-08002B2CF9AE}" pid="10" name="_dlc_DocIdUrl">
    <vt:lpwstr>https://cyfoethnaturiolcymru.sharepoint.com/teams/Regulatory/Permitting/_layouts/15/DocIdRedir.aspx?ID=REGU-408-62305, REGU-408-62305</vt:lpwstr>
  </property>
  <property fmtid="{D5CDD505-2E9C-101B-9397-08002B2CF9AE}" pid="11" name="_docset_NoMedatataSyncRequired">
    <vt:lpwstr>False</vt:lpwstr>
  </property>
</Properties>
</file>