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2EF4A350" w:rsidR="006E5F5A" w:rsidRPr="003D43A3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 xml:space="preserve">Permit </w:t>
      </w:r>
      <w:r w:rsidRPr="003D43A3">
        <w:rPr>
          <w:color w:val="auto"/>
          <w:sz w:val="24"/>
        </w:rPr>
        <w:t>Number:</w:t>
      </w:r>
      <w:r w:rsidRPr="003D43A3">
        <w:rPr>
          <w:color w:val="auto"/>
        </w:rPr>
        <w:t xml:space="preserve"> </w:t>
      </w:r>
      <w:r w:rsidRPr="003D43A3">
        <w:rPr>
          <w:color w:val="auto"/>
        </w:rPr>
        <w:tab/>
      </w:r>
      <w:r w:rsidR="001D4539" w:rsidRPr="003D43A3">
        <w:rPr>
          <w:color w:val="auto"/>
          <w:sz w:val="24"/>
          <w:szCs w:val="24"/>
        </w:rPr>
        <w:t>EPR</w:t>
      </w:r>
      <w:r w:rsidR="008450BA" w:rsidRPr="003D43A3">
        <w:rPr>
          <w:color w:val="auto"/>
          <w:sz w:val="24"/>
          <w:szCs w:val="24"/>
        </w:rPr>
        <w:t>/</w:t>
      </w:r>
      <w:r w:rsidR="001D4539" w:rsidRPr="003D43A3">
        <w:rPr>
          <w:color w:val="auto"/>
          <w:sz w:val="24"/>
          <w:szCs w:val="24"/>
        </w:rPr>
        <w:t>MP3538WD</w:t>
      </w:r>
      <w:r w:rsidRPr="003D43A3">
        <w:rPr>
          <w:color w:val="auto"/>
        </w:rPr>
        <w:tab/>
      </w:r>
      <w:r w:rsidRPr="003D43A3">
        <w:rPr>
          <w:color w:val="auto"/>
        </w:rPr>
        <w:tab/>
      </w:r>
      <w:r w:rsidRPr="003D43A3">
        <w:rPr>
          <w:color w:val="auto"/>
          <w:sz w:val="24"/>
        </w:rPr>
        <w:tab/>
        <w:t xml:space="preserve">Operator: </w:t>
      </w:r>
      <w:r w:rsidRPr="003D43A3">
        <w:rPr>
          <w:color w:val="auto"/>
          <w:sz w:val="24"/>
        </w:rPr>
        <w:tab/>
      </w:r>
      <w:r w:rsidRPr="003D43A3">
        <w:rPr>
          <w:color w:val="auto"/>
        </w:rPr>
        <w:tab/>
      </w:r>
      <w:r w:rsidR="006C1465" w:rsidRPr="003D43A3">
        <w:rPr>
          <w:color w:val="auto"/>
          <w:sz w:val="24"/>
        </w:rPr>
        <w:t>Hook 2 Sisters Limited</w:t>
      </w:r>
    </w:p>
    <w:p w14:paraId="31BE7F1E" w14:textId="77777777" w:rsidR="006E5F5A" w:rsidRPr="003D43A3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0022E3ED" w:rsidR="006E5F5A" w:rsidRPr="00125F66" w:rsidRDefault="006E5F5A" w:rsidP="006E5F5A">
      <w:pPr>
        <w:rPr>
          <w:rFonts w:ascii="Arial" w:hAnsi="Arial"/>
          <w:i/>
        </w:rPr>
      </w:pPr>
      <w:r w:rsidRPr="003D43A3">
        <w:rPr>
          <w:rFonts w:ascii="Arial" w:hAnsi="Arial"/>
        </w:rPr>
        <w:t>Facility:</w:t>
      </w:r>
      <w:r w:rsidRPr="003D43A3">
        <w:rPr>
          <w:rFonts w:ascii="Arial" w:hAnsi="Arial"/>
        </w:rPr>
        <w:tab/>
      </w:r>
      <w:r w:rsidRPr="003D43A3">
        <w:rPr>
          <w:rFonts w:ascii="Arial" w:hAnsi="Arial"/>
        </w:rPr>
        <w:tab/>
      </w:r>
      <w:r w:rsidR="003D43A3" w:rsidRPr="003D43A3">
        <w:rPr>
          <w:rFonts w:ascii="Arial" w:hAnsi="Arial"/>
        </w:rPr>
        <w:t>Glan Dwr Poultry Farm</w:t>
      </w:r>
      <w:r w:rsidRPr="003D43A3">
        <w:rPr>
          <w:rFonts w:ascii="Arial" w:hAnsi="Arial"/>
        </w:rPr>
        <w:tab/>
      </w:r>
      <w:r w:rsidRPr="003D43A3">
        <w:rPr>
          <w:rFonts w:ascii="Arial" w:hAnsi="Arial"/>
        </w:rPr>
        <w:tab/>
        <w:t xml:space="preserve">Form Number: </w:t>
      </w:r>
      <w:r w:rsidRPr="003D43A3">
        <w:rPr>
          <w:rFonts w:ascii="Arial" w:hAnsi="Arial"/>
        </w:rPr>
        <w:tab/>
        <w:t xml:space="preserve"> </w:t>
      </w:r>
      <w:r w:rsidR="005D7537" w:rsidRPr="003D43A3">
        <w:rPr>
          <w:rFonts w:ascii="Arial" w:hAnsi="Arial"/>
        </w:rPr>
        <w:t>Form N&amp;P Excretio</w:t>
      </w:r>
      <w:r w:rsidR="005D7537" w:rsidRPr="00A310CB">
        <w:rPr>
          <w:rFonts w:ascii="Arial" w:hAnsi="Arial"/>
        </w:rPr>
        <w:t>n 1</w:t>
      </w:r>
      <w:r w:rsidRPr="00A310CB">
        <w:rPr>
          <w:rFonts w:ascii="Arial" w:hAnsi="Arial"/>
        </w:rPr>
        <w:t xml:space="preserve"> / </w:t>
      </w:r>
      <w:r w:rsidR="00A310CB" w:rsidRPr="00A310CB">
        <w:rPr>
          <w:rFonts w:ascii="Arial" w:hAnsi="Arial"/>
        </w:rPr>
        <w:t>13</w:t>
      </w:r>
      <w:r w:rsidRPr="00A310CB">
        <w:rPr>
          <w:rFonts w:ascii="Arial" w:hAnsi="Arial"/>
        </w:rPr>
        <w:t>/</w:t>
      </w:r>
      <w:r w:rsidR="00A310CB" w:rsidRPr="00A310CB">
        <w:rPr>
          <w:rFonts w:ascii="Arial" w:hAnsi="Arial"/>
        </w:rPr>
        <w:t>04</w:t>
      </w:r>
      <w:r w:rsidRPr="00A310CB">
        <w:rPr>
          <w:rFonts w:ascii="Arial" w:hAnsi="Arial"/>
        </w:rPr>
        <w:t>/</w:t>
      </w:r>
      <w:r w:rsidR="00A310CB" w:rsidRPr="00A310CB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3D43A3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3D43A3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3D43A3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D43A3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3D43A3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3D43A3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D43A3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3D43A3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D43A3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3D43A3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3D43A3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D43A3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3D43A3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3D43A3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D43A3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3D43A3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D43A3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3D43A3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43A3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3D43A3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3D43A3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D43A3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3D43A3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D43A3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3D43A3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3D43A3">
              <w:rPr>
                <w:rFonts w:ascii="Arial" w:hAnsi="Arial" w:cs="Arial"/>
                <w:sz w:val="20"/>
                <w:lang w:eastAsia="en-US"/>
              </w:rPr>
              <w:t>O</w:t>
            </w:r>
            <w:r w:rsidRPr="003D43A3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3D43A3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3D43A3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3D43A3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D43A3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3D43A3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43A3">
              <w:rPr>
                <w:color w:val="auto"/>
                <w:sz w:val="20"/>
              </w:rPr>
              <w:t>0.25 kg/P</w:t>
            </w:r>
            <w:r w:rsidRPr="003D43A3">
              <w:rPr>
                <w:color w:val="auto"/>
                <w:sz w:val="20"/>
                <w:vertAlign w:val="subscript"/>
              </w:rPr>
              <w:t>2</w:t>
            </w:r>
            <w:r w:rsidRPr="003D43A3">
              <w:rPr>
                <w:color w:val="auto"/>
                <w:sz w:val="20"/>
              </w:rPr>
              <w:t>O</w:t>
            </w:r>
            <w:r w:rsidRPr="003D43A3">
              <w:rPr>
                <w:color w:val="auto"/>
                <w:sz w:val="20"/>
                <w:vertAlign w:val="subscript"/>
              </w:rPr>
              <w:t>5</w:t>
            </w:r>
            <w:r w:rsidRPr="003D43A3">
              <w:rPr>
                <w:color w:val="auto"/>
                <w:sz w:val="20"/>
                <w:vertAlign w:val="subscript"/>
              </w:rPr>
              <w:br/>
            </w:r>
            <w:r w:rsidRPr="003D43A3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3D43A3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D43A3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3D43A3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3D43A3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D43A3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6648C6B0" w:rsidR="0070320C" w:rsidRPr="00567ACB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567ACB">
        <w:rPr>
          <w:color w:val="auto"/>
          <w:sz w:val="24"/>
        </w:rPr>
        <w:t>Number:</w:t>
      </w:r>
      <w:r w:rsidR="0070320C" w:rsidRPr="00567ACB">
        <w:rPr>
          <w:color w:val="auto"/>
        </w:rPr>
        <w:t xml:space="preserve"> </w:t>
      </w:r>
      <w:r w:rsidR="0070320C" w:rsidRPr="00567ACB">
        <w:rPr>
          <w:color w:val="auto"/>
        </w:rPr>
        <w:tab/>
      </w:r>
      <w:r w:rsidR="00567ACB" w:rsidRPr="00567ACB">
        <w:rPr>
          <w:color w:val="auto"/>
          <w:sz w:val="24"/>
        </w:rPr>
        <w:t>EPR/MP3538WD</w:t>
      </w:r>
      <w:r w:rsidR="0070320C" w:rsidRPr="00567ACB">
        <w:rPr>
          <w:color w:val="auto"/>
        </w:rPr>
        <w:tab/>
      </w:r>
      <w:r w:rsidR="0070320C" w:rsidRPr="00567ACB">
        <w:rPr>
          <w:color w:val="auto"/>
        </w:rPr>
        <w:tab/>
      </w:r>
      <w:r w:rsidR="0070320C" w:rsidRPr="00567ACB">
        <w:rPr>
          <w:color w:val="auto"/>
          <w:sz w:val="24"/>
        </w:rPr>
        <w:tab/>
        <w:t xml:space="preserve">Operator: </w:t>
      </w:r>
      <w:r w:rsidR="0070320C" w:rsidRPr="00567ACB">
        <w:rPr>
          <w:color w:val="auto"/>
          <w:sz w:val="24"/>
        </w:rPr>
        <w:tab/>
      </w:r>
      <w:r w:rsidR="0070320C" w:rsidRPr="00567ACB">
        <w:rPr>
          <w:color w:val="auto"/>
        </w:rPr>
        <w:tab/>
      </w:r>
      <w:r w:rsidR="00567ACB" w:rsidRPr="00567ACB">
        <w:rPr>
          <w:color w:val="auto"/>
          <w:sz w:val="24"/>
        </w:rPr>
        <w:t>Hook 2 Sisters Limited</w:t>
      </w:r>
    </w:p>
    <w:p w14:paraId="31BE7F48" w14:textId="77777777" w:rsidR="0070320C" w:rsidRPr="00567ACB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6904A7BB" w:rsidR="0070320C" w:rsidRPr="00125F66" w:rsidRDefault="0070320C" w:rsidP="0070320C">
      <w:pPr>
        <w:rPr>
          <w:rFonts w:ascii="Arial" w:hAnsi="Arial"/>
          <w:i/>
        </w:rPr>
      </w:pPr>
      <w:r w:rsidRPr="00567ACB">
        <w:rPr>
          <w:rFonts w:ascii="Arial" w:hAnsi="Arial"/>
        </w:rPr>
        <w:t>Facility:</w:t>
      </w:r>
      <w:r w:rsidRPr="00567ACB">
        <w:rPr>
          <w:rFonts w:ascii="Arial" w:hAnsi="Arial"/>
        </w:rPr>
        <w:tab/>
      </w:r>
      <w:r w:rsidRPr="00567ACB">
        <w:rPr>
          <w:rFonts w:ascii="Arial" w:hAnsi="Arial"/>
        </w:rPr>
        <w:tab/>
      </w:r>
      <w:r w:rsidR="00567ACB" w:rsidRPr="00567ACB">
        <w:rPr>
          <w:rFonts w:ascii="Arial" w:hAnsi="Arial"/>
        </w:rPr>
        <w:t>Glan Dwr Poultry Farm</w:t>
      </w:r>
      <w:r w:rsidRPr="00567ACB">
        <w:rPr>
          <w:rFonts w:ascii="Arial" w:hAnsi="Arial"/>
        </w:rPr>
        <w:tab/>
      </w:r>
      <w:r w:rsidRPr="00567ACB">
        <w:rPr>
          <w:rFonts w:ascii="Arial" w:hAnsi="Arial"/>
        </w:rPr>
        <w:tab/>
        <w:t xml:space="preserve">Form Number: </w:t>
      </w:r>
      <w:r w:rsidRPr="00567ACB">
        <w:rPr>
          <w:rFonts w:ascii="Arial" w:hAnsi="Arial"/>
        </w:rPr>
        <w:tab/>
        <w:t xml:space="preserve"> </w:t>
      </w:r>
      <w:bookmarkStart w:id="0" w:name="_GoBack"/>
      <w:bookmarkEnd w:id="0"/>
      <w:r w:rsidRPr="00A310CB">
        <w:rPr>
          <w:rFonts w:ascii="Arial" w:hAnsi="Arial"/>
        </w:rPr>
        <w:t xml:space="preserve">Air1 / </w:t>
      </w:r>
      <w:r w:rsidR="00A310CB" w:rsidRPr="00A310CB">
        <w:rPr>
          <w:rFonts w:ascii="Arial" w:hAnsi="Arial"/>
        </w:rPr>
        <w:t>13</w:t>
      </w:r>
      <w:r w:rsidRPr="00A310CB">
        <w:rPr>
          <w:rFonts w:ascii="Arial" w:hAnsi="Arial"/>
        </w:rPr>
        <w:t>/</w:t>
      </w:r>
      <w:r w:rsidR="00A310CB" w:rsidRPr="00A310CB">
        <w:rPr>
          <w:rFonts w:ascii="Arial" w:hAnsi="Arial"/>
        </w:rPr>
        <w:t>04</w:t>
      </w:r>
      <w:r w:rsidRPr="00A310CB">
        <w:rPr>
          <w:rFonts w:ascii="Arial" w:hAnsi="Arial"/>
        </w:rPr>
        <w:t>/</w:t>
      </w:r>
      <w:r w:rsidR="00A310CB" w:rsidRPr="00A310CB">
        <w:rPr>
          <w:rFonts w:ascii="Arial" w:hAnsi="Arial"/>
        </w:rPr>
        <w:t>2018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567AC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567ACB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567AC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567ACB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567ACB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363ABF26" w:rsidR="00613768" w:rsidRPr="00567ACB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67ACB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567ACB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</w:t>
            </w:r>
            <w:r w:rsidR="00567ACB">
              <w:rPr>
                <w:rFonts w:ascii="Arial" w:eastAsiaTheme="minorHAnsi" w:hAnsi="Arial" w:cs="Arial"/>
                <w:sz w:val="20"/>
                <w:lang w:eastAsia="en-US"/>
              </w:rPr>
              <w:t>)</w:t>
            </w:r>
            <w:r w:rsidRPr="00567ACB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567ACB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567ACB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567ACB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567ACB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567ACB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567AC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567AC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567ACB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567ACB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567ACB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567ACB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CF62CA" w14:textId="77777777" w:rsidR="001D4539" w:rsidRDefault="001D4539" w:rsidP="001D4539">
      <w:r>
        <w:separator/>
      </w:r>
    </w:p>
  </w:endnote>
  <w:endnote w:type="continuationSeparator" w:id="0">
    <w:p w14:paraId="78BE1B18" w14:textId="77777777" w:rsidR="001D4539" w:rsidRDefault="001D4539" w:rsidP="001D4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9AB9D" w14:textId="77777777" w:rsidR="001D4539" w:rsidRDefault="001D4539" w:rsidP="001D4539">
      <w:r>
        <w:separator/>
      </w:r>
    </w:p>
  </w:footnote>
  <w:footnote w:type="continuationSeparator" w:id="0">
    <w:p w14:paraId="256487F9" w14:textId="77777777" w:rsidR="001D4539" w:rsidRDefault="001D4539" w:rsidP="001D45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1D4539"/>
    <w:rsid w:val="0033048C"/>
    <w:rsid w:val="003D43A3"/>
    <w:rsid w:val="00465CB7"/>
    <w:rsid w:val="00536386"/>
    <w:rsid w:val="00567ACB"/>
    <w:rsid w:val="005D7537"/>
    <w:rsid w:val="00613768"/>
    <w:rsid w:val="006475A7"/>
    <w:rsid w:val="006C1465"/>
    <w:rsid w:val="006E5F5A"/>
    <w:rsid w:val="0070320C"/>
    <w:rsid w:val="00733E2E"/>
    <w:rsid w:val="008450BA"/>
    <w:rsid w:val="00876AEB"/>
    <w:rsid w:val="009144D8"/>
    <w:rsid w:val="00A310CB"/>
    <w:rsid w:val="00C8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D45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4539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Gwynedd Council</Welsh_x0020_Local_x0020_Authority>
    <Document_x0020_Date xmlns="859f7ad6-93f6-4205-b62b-a17f28acbbac">2018-04-12T23:00:00+00:00</Document_x0020_Date>
    <Site_x0020_Name xmlns="859f7ad6-93f6-4205-b62b-a17f28acbbac">Glan Dwr Poultry Farm</Site_x0020_Name>
    <Addressee xmlns="859f7ad6-93f6-4205-b62b-a17f28acbbac">Cote, Bampton, Oxfordshire, OX18 2EG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Hook 2 Sisters Limited</Customer_x0020_Name>
    <Environment_x0020_Sub_x0020_Folder xmlns="859f7ad6-93f6-4205-b62b-a17f28acbbac">Licence supervision</Environment_x0020_Sub_x0020_Folder>
    <Facility_x0020_Address xmlns="859f7ad6-93f6-4205-b62b-a17f28acbbac">Gaerwen, Holyhead, Gwynedd, LL60 6HE</Facility_x0020_Address>
    <Internal_x002f_External xmlns="859f7ad6-93f6-4205-b62b-a17f28acbbac">Outgoing document</Internal_x002f_External>
    <IconOverlay xmlns="http://schemas.microsoft.com/sharepoint/v4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LL60 6HE</Post_x0020_code>
    <Surrendered_x002f_Expired_x0020_Date xmlns="859f7ad6-93f6-4205-b62b-a17f28acbbac" xsi:nil="true"/>
    <_dlc_DocId xmlns="9be56660-2c31-41ef-bc00-23e72f632f2a">REGU-408-75572</_dlc_DocId>
    <_dlc_DocIdUrl xmlns="9be56660-2c31-41ef-bc00-23e72f632f2a">
      <Url>https://cyfoethnaturiolcymru.sharepoint.com/teams/Regulatory/Permitting/_layouts/15/DocIdRedir.aspx?ID=REGU-408-75572</Url>
      <Description>REGU-408-75572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5919E-3AE4-49C2-9A7C-35F48845A9F7}"/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schemas.microsoft.com/office/2006/documentManagement/types"/>
    <ds:schemaRef ds:uri="http://purl.org/dc/terms/"/>
    <ds:schemaRef ds:uri="9be56660-2c31-41ef-bc00-23e72f632f2a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A320EA8-2995-4284-A265-0E762FB60893}"/>
</file>

<file path=customXml/itemProps6.xml><?xml version="1.0" encoding="utf-8"?>
<ds:datastoreItem xmlns:ds="http://schemas.openxmlformats.org/officeDocument/2006/customXml" ds:itemID="{0CD7D70D-88D6-499A-850E-A78DA10BA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MP3538WD-V002</dc:title>
  <dc:subject/>
  <dc:creator>Collier, Jacqui</dc:creator>
  <cp:keywords/>
  <dc:description/>
  <cp:lastModifiedBy>Duffy, Patrick</cp:lastModifiedBy>
  <cp:revision>7</cp:revision>
  <dcterms:created xsi:type="dcterms:W3CDTF">2018-04-13T09:12:00Z</dcterms:created>
  <dcterms:modified xsi:type="dcterms:W3CDTF">2018-04-13T14:37:00Z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da475b9f-c2df-4ed1-b50f-2be11d70c3ee</vt:lpwstr>
  </property>
  <property fmtid="{D5CDD505-2E9C-101B-9397-08002B2CF9AE}" pid="4" name="Customer Name">
    <vt:lpwstr>Hook 2 Sisters Limited</vt:lpwstr>
  </property>
  <property fmtid="{D5CDD505-2E9C-101B-9397-08002B2CF9AE}" pid="5" name="Welsh Local Authority">
    <vt:lpwstr>Gwynedd Council</vt:lpwstr>
  </property>
  <property fmtid="{D5CDD505-2E9C-101B-9397-08002B2CF9AE}" pid="6" name="Addressee">
    <vt:lpwstr>Cote, Bampton, Oxfordshire, OX18 2EG</vt:lpwstr>
  </property>
  <property fmtid="{D5CDD505-2E9C-101B-9397-08002B2CF9AE}" pid="7" name="Facility Address">
    <vt:lpwstr>Gaerwen, Holyhead, Gwynedd, LL60 6HE</vt:lpwstr>
  </property>
  <property fmtid="{D5CDD505-2E9C-101B-9397-08002B2CF9AE}" pid="8" name="Site Name">
    <vt:lpwstr>Glan Dwr Poultry Farm</vt:lpwstr>
  </property>
  <property fmtid="{D5CDD505-2E9C-101B-9397-08002B2CF9AE}" pid="9" name="Order">
    <vt:r8>7557200</vt:r8>
  </property>
  <property fmtid="{D5CDD505-2E9C-101B-9397-08002B2CF9AE}" pid="10" name="_dlc_DocId">
    <vt:lpwstr>REGU-408-75572</vt:lpwstr>
  </property>
  <property fmtid="{D5CDD505-2E9C-101B-9397-08002B2CF9AE}" pid="11" name="_dlc_DocIdUrl">
    <vt:lpwstr>https://cyfoethnaturiolcymru.sharepoint.com/teams/Regulatory/Permitting/_layouts/15/DocIdRedir.aspx?ID=REGU-408-75572, REGU-408-75572</vt:lpwstr>
  </property>
  <property fmtid="{D5CDD505-2E9C-101B-9397-08002B2CF9AE}" pid="12" name="_docset_NoMedatataSyncRequired">
    <vt:lpwstr>False</vt:lpwstr>
  </property>
</Properties>
</file>