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BBC85" w14:textId="77777777" w:rsidR="00B07DF2" w:rsidRDefault="00B07DF2" w:rsidP="00B07DF2">
      <w:pPr>
        <w:pStyle w:val="Heading1"/>
        <w:jc w:val="both"/>
      </w:pPr>
      <w:bookmarkStart w:id="0" w:name="_Toc464892567"/>
      <w:bookmarkStart w:id="1" w:name="_Toc468613270"/>
      <w:bookmarkStart w:id="2" w:name="_Toc78173402"/>
      <w:bookmarkStart w:id="3" w:name="_GoBack"/>
      <w:bookmarkEnd w:id="3"/>
      <w:r>
        <w:t xml:space="preserve">Schedule </w:t>
      </w:r>
      <w:bookmarkStart w:id="4" w:name="_Toc464892568"/>
      <w:bookmarkEnd w:id="0"/>
      <w:bookmarkEnd w:id="1"/>
      <w:r>
        <w:t xml:space="preserve">5 </w:t>
      </w:r>
      <w:bookmarkStart w:id="5" w:name="_Hlt530238306"/>
      <w:bookmarkEnd w:id="5"/>
      <w:r>
        <w:t xml:space="preserve">– </w:t>
      </w:r>
      <w:bookmarkStart w:id="6" w:name="_Hlt530238430"/>
      <w:bookmarkEnd w:id="6"/>
      <w:r>
        <w:t>Notification</w:t>
      </w:r>
      <w:bookmarkEnd w:id="2"/>
      <w:bookmarkEnd w:id="4"/>
      <w:r>
        <w:t>.</w:t>
      </w:r>
    </w:p>
    <w:p w14:paraId="44CBECAB" w14:textId="77777777" w:rsidR="00B07DF2" w:rsidRDefault="00B07DF2" w:rsidP="00B07DF2">
      <w:pPr>
        <w:pStyle w:val="Heading2a"/>
        <w:jc w:val="both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5953"/>
      </w:tblGrid>
      <w:tr w:rsidR="00B07DF2" w14:paraId="50C7C586" w14:textId="77777777" w:rsidTr="00B07D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385B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EBE6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PP3834CB</w:t>
            </w:r>
          </w:p>
        </w:tc>
      </w:tr>
      <w:tr w:rsidR="00B07DF2" w14:paraId="2D31EEC1" w14:textId="77777777" w:rsidTr="00B07D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7FE5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258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Morgan Technical Ceramics Limited</w:t>
            </w:r>
          </w:p>
        </w:tc>
      </w:tr>
      <w:tr w:rsidR="00B07DF2" w14:paraId="03F9FDAB" w14:textId="77777777" w:rsidTr="00B07D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3236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2221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Vauxhall Industrial Estate, Ruabon,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b w:val="0"/>
                    <w:i w:val="0"/>
                    <w:sz w:val="18"/>
                  </w:rPr>
                  <w:t>Wrexham</w:t>
                </w:r>
              </w:smartTag>
              <w:r>
                <w:rPr>
                  <w:b w:val="0"/>
                  <w:i w:val="0"/>
                  <w:sz w:val="18"/>
                </w:rPr>
                <w:t xml:space="preserve">, </w:t>
              </w:r>
              <w:smartTag w:uri="urn:schemas-microsoft-com:office:smarttags" w:element="PostalCode">
                <w:r>
                  <w:rPr>
                    <w:b w:val="0"/>
                    <w:i w:val="0"/>
                    <w:sz w:val="18"/>
                  </w:rPr>
                  <w:t>LL14 6HY</w:t>
                </w:r>
              </w:smartTag>
            </w:smartTag>
            <w:r>
              <w:rPr>
                <w:b w:val="0"/>
                <w:i w:val="0"/>
                <w:sz w:val="18"/>
              </w:rPr>
              <w:t xml:space="preserve"> </w:t>
            </w:r>
          </w:p>
        </w:tc>
      </w:tr>
      <w:tr w:rsidR="00B07DF2" w14:paraId="0D91AC10" w14:textId="77777777" w:rsidTr="00B07D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4D02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the emission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0EEF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specified location S1.</w:t>
            </w:r>
          </w:p>
        </w:tc>
      </w:tr>
      <w:tr w:rsidR="00B07DF2" w14:paraId="31AEA729" w14:textId="77777777" w:rsidTr="00B07DF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8EFF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Time and date of the emission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946B" w14:textId="77777777" w:rsidR="00B07DF2" w:rsidRPr="004257D9" w:rsidRDefault="00B07DF2" w:rsidP="005449EE">
            <w:pPr>
              <w:rPr>
                <w:sz w:val="20"/>
              </w:rPr>
            </w:pPr>
            <w:r>
              <w:rPr>
                <w:sz w:val="20"/>
              </w:rPr>
              <w:t>29</w:t>
            </w:r>
            <w:r w:rsidRPr="006C7852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October 2015 time 12:36 to 14:36</w:t>
            </w:r>
          </w:p>
        </w:tc>
      </w:tr>
    </w:tbl>
    <w:p w14:paraId="144FA504" w14:textId="77777777" w:rsidR="00B07DF2" w:rsidRDefault="00B07DF2" w:rsidP="00B07DF2">
      <w:pPr>
        <w:pStyle w:val="Heading2a"/>
        <w:spacing w:before="0"/>
        <w:jc w:val="both"/>
        <w:rPr>
          <w:b w:val="0"/>
          <w:sz w:val="18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3"/>
        <w:gridCol w:w="5650"/>
      </w:tblGrid>
      <w:tr w:rsidR="00B07DF2" w14:paraId="44A08E5F" w14:textId="77777777" w:rsidTr="00B07DF2">
        <w:tc>
          <w:tcPr>
            <w:tcW w:w="8613" w:type="dxa"/>
            <w:gridSpan w:val="2"/>
          </w:tcPr>
          <w:p w14:paraId="4E7A4B1E" w14:textId="77777777" w:rsidR="00B07DF2" w:rsidRPr="003375D8" w:rsidRDefault="00B07DF2" w:rsidP="005449EE">
            <w:pPr>
              <w:pStyle w:val="Heading3nonum"/>
              <w:spacing w:before="0"/>
              <w:rPr>
                <w:b/>
              </w:rPr>
            </w:pPr>
            <w:r w:rsidRPr="003375D8">
              <w:rPr>
                <w:b/>
              </w:rPr>
              <w:t>a) Notification requirements for any malfunction, breakdown or failure of equipment or techniques, accident or emission of a substance not controlled by an emission limit which has caused, is causing or may cause significant pollution.</w:t>
            </w:r>
          </w:p>
        </w:tc>
      </w:tr>
      <w:tr w:rsidR="00B07DF2" w14:paraId="569384EF" w14:textId="77777777" w:rsidTr="00B07DF2">
        <w:tc>
          <w:tcPr>
            <w:tcW w:w="8613" w:type="dxa"/>
            <w:gridSpan w:val="2"/>
          </w:tcPr>
          <w:p w14:paraId="5E82AF7F" w14:textId="77777777" w:rsidR="00B07DF2" w:rsidRPr="003375D8" w:rsidRDefault="00B07DF2" w:rsidP="005449EE">
            <w:pPr>
              <w:pStyle w:val="Heading3nonum"/>
              <w:spacing w:before="0"/>
              <w:jc w:val="center"/>
              <w:rPr>
                <w:b/>
              </w:rPr>
            </w:pPr>
            <w:r w:rsidRPr="003375D8">
              <w:rPr>
                <w:b/>
              </w:rPr>
              <w:t>To be notified within 24 hrs of detection.</w:t>
            </w:r>
          </w:p>
        </w:tc>
      </w:tr>
      <w:tr w:rsidR="00B07DF2" w14:paraId="1AFE8FD3" w14:textId="77777777" w:rsidTr="00B07DF2">
        <w:tc>
          <w:tcPr>
            <w:tcW w:w="2963" w:type="dxa"/>
          </w:tcPr>
          <w:p w14:paraId="745FB0F1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Date and time of the event.</w:t>
            </w:r>
          </w:p>
        </w:tc>
        <w:tc>
          <w:tcPr>
            <w:tcW w:w="5650" w:type="dxa"/>
          </w:tcPr>
          <w:p w14:paraId="161411E1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rPr>
                <w:sz w:val="20"/>
              </w:rPr>
              <w:t>29</w:t>
            </w:r>
            <w:r w:rsidRPr="006C7852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October 2015 between 12:36 &amp; 14:36</w:t>
            </w:r>
          </w:p>
        </w:tc>
      </w:tr>
      <w:tr w:rsidR="00B07DF2" w14:paraId="5C0315F7" w14:textId="77777777" w:rsidTr="00B07DF2">
        <w:tc>
          <w:tcPr>
            <w:tcW w:w="2963" w:type="dxa"/>
          </w:tcPr>
          <w:p w14:paraId="32E05623" w14:textId="77777777" w:rsidR="00B07DF2" w:rsidRDefault="00B07DF2" w:rsidP="005449EE">
            <w:pPr>
              <w:pStyle w:val="Heading3nonum"/>
              <w:spacing w:before="0"/>
            </w:pPr>
            <w:r>
              <w:t>Reference or description of the location of the event.</w:t>
            </w:r>
          </w:p>
        </w:tc>
        <w:tc>
          <w:tcPr>
            <w:tcW w:w="5650" w:type="dxa"/>
          </w:tcPr>
          <w:p w14:paraId="6355574D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Monitoring the Spray dryer to check monitoring stability and possible results.</w:t>
            </w:r>
          </w:p>
        </w:tc>
      </w:tr>
      <w:tr w:rsidR="00B07DF2" w14:paraId="39DB8478" w14:textId="77777777" w:rsidTr="00B07DF2">
        <w:tc>
          <w:tcPr>
            <w:tcW w:w="2963" w:type="dxa"/>
          </w:tcPr>
          <w:p w14:paraId="7D6E7B45" w14:textId="77777777" w:rsidR="00B07DF2" w:rsidRDefault="00B07DF2" w:rsidP="005449EE">
            <w:pPr>
              <w:pStyle w:val="Heading3nonum"/>
              <w:spacing w:before="0"/>
            </w:pPr>
            <w:r>
              <w:t>Substance(s) potentially released.</w:t>
            </w:r>
          </w:p>
        </w:tc>
        <w:tc>
          <w:tcPr>
            <w:tcW w:w="5650" w:type="dxa"/>
          </w:tcPr>
          <w:p w14:paraId="127BFE68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Lead</w:t>
            </w:r>
          </w:p>
        </w:tc>
      </w:tr>
      <w:tr w:rsidR="00B07DF2" w14:paraId="4FDB7AB1" w14:textId="77777777" w:rsidTr="00B07DF2">
        <w:tc>
          <w:tcPr>
            <w:tcW w:w="2963" w:type="dxa"/>
          </w:tcPr>
          <w:p w14:paraId="3575BB46" w14:textId="77777777" w:rsidR="00B07DF2" w:rsidRDefault="00B07DF2" w:rsidP="005449EE">
            <w:pPr>
              <w:pStyle w:val="Heading3nonum"/>
              <w:spacing w:before="0"/>
            </w:pPr>
            <w:r>
              <w:t>Best estimate of the quantity or rate of release of substances.</w:t>
            </w:r>
          </w:p>
        </w:tc>
        <w:tc>
          <w:tcPr>
            <w:tcW w:w="5650" w:type="dxa"/>
          </w:tcPr>
          <w:p w14:paraId="009E3171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0.56 mg/m3 or 1.8 g/hr over two hours. Or 3.6 g in total</w:t>
            </w:r>
          </w:p>
        </w:tc>
      </w:tr>
      <w:tr w:rsidR="00B07DF2" w14:paraId="01FF5BAB" w14:textId="77777777" w:rsidTr="00B07DF2">
        <w:trPr>
          <w:trHeight w:val="304"/>
        </w:trPr>
        <w:tc>
          <w:tcPr>
            <w:tcW w:w="2963" w:type="dxa"/>
          </w:tcPr>
          <w:p w14:paraId="31FEAC73" w14:textId="77777777" w:rsidR="00B07DF2" w:rsidRDefault="00B07DF2" w:rsidP="005449EE">
            <w:pPr>
              <w:pStyle w:val="Heading3nonum"/>
              <w:spacing w:before="0"/>
            </w:pPr>
            <w:r>
              <w:t>Measures taken, or intended to be taken, to stop any emission.</w:t>
            </w:r>
          </w:p>
        </w:tc>
        <w:tc>
          <w:tcPr>
            <w:tcW w:w="5650" w:type="dxa"/>
          </w:tcPr>
          <w:p w14:paraId="122A760C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Discussions ongoing with Natural Resources Wales</w:t>
            </w:r>
          </w:p>
        </w:tc>
      </w:tr>
      <w:tr w:rsidR="00B07DF2" w14:paraId="613641E7" w14:textId="77777777" w:rsidTr="00B07DF2">
        <w:trPr>
          <w:trHeight w:val="304"/>
        </w:trPr>
        <w:tc>
          <w:tcPr>
            <w:tcW w:w="2963" w:type="dxa"/>
          </w:tcPr>
          <w:p w14:paraId="3C6C502A" w14:textId="77777777" w:rsidR="00B07DF2" w:rsidRDefault="00B07DF2" w:rsidP="005449EE">
            <w:pPr>
              <w:pStyle w:val="Heading3nonum"/>
              <w:spacing w:before="0"/>
            </w:pPr>
            <w:r>
              <w:t>Description of the failure or accident.</w:t>
            </w:r>
          </w:p>
        </w:tc>
        <w:tc>
          <w:tcPr>
            <w:tcW w:w="5650" w:type="dxa"/>
          </w:tcPr>
          <w:p w14:paraId="224C3913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This is how the dryer operates.</w:t>
            </w:r>
          </w:p>
        </w:tc>
      </w:tr>
    </w:tbl>
    <w:p w14:paraId="798B1700" w14:textId="77777777" w:rsidR="00B07DF2" w:rsidRDefault="00B07DF2" w:rsidP="00B07DF2">
      <w:pPr>
        <w:pStyle w:val="Heading3nonum"/>
        <w:spacing w:before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3261"/>
        <w:gridCol w:w="2409"/>
      </w:tblGrid>
      <w:tr w:rsidR="00B07DF2" w14:paraId="25597BEA" w14:textId="77777777" w:rsidTr="00B07DF2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6444" w14:textId="77777777" w:rsidR="00B07DF2" w:rsidRPr="003375D8" w:rsidRDefault="00B07DF2" w:rsidP="005449EE">
            <w:pPr>
              <w:pStyle w:val="Heading3nonum"/>
              <w:spacing w:before="0"/>
              <w:jc w:val="both"/>
              <w:rPr>
                <w:b/>
              </w:rPr>
            </w:pPr>
            <w:r w:rsidRPr="003375D8">
              <w:rPr>
                <w:b/>
              </w:rPr>
              <w:t>b) Notification requirements for a breach of a limit.</w:t>
            </w:r>
          </w:p>
        </w:tc>
      </w:tr>
      <w:tr w:rsidR="00B07DF2" w14:paraId="40538C27" w14:textId="77777777" w:rsidTr="00B07DF2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9978" w14:textId="77777777" w:rsidR="00B07DF2" w:rsidRDefault="00B07DF2" w:rsidP="005449EE">
            <w:pPr>
              <w:pStyle w:val="Heading3nonum"/>
              <w:spacing w:before="0"/>
              <w:jc w:val="center"/>
            </w:pPr>
            <w:r w:rsidRPr="003375D8">
              <w:rPr>
                <w:b/>
              </w:rPr>
              <w:t>To be notified within 24 hrs of detection</w:t>
            </w:r>
            <w:r>
              <w:rPr>
                <w:b/>
              </w:rPr>
              <w:t xml:space="preserve"> unless otherwise specified below</w:t>
            </w:r>
            <w:r w:rsidRPr="003375D8">
              <w:rPr>
                <w:b/>
              </w:rPr>
              <w:t>.</w:t>
            </w:r>
          </w:p>
        </w:tc>
      </w:tr>
      <w:tr w:rsidR="00B07DF2" w14:paraId="6ADD6CE7" w14:textId="77777777" w:rsidTr="00B07DF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BDF" w14:textId="77777777" w:rsidR="00B07DF2" w:rsidRDefault="00B07DF2" w:rsidP="005449EE">
            <w:pPr>
              <w:pStyle w:val="Heading3nonum"/>
              <w:spacing w:before="0"/>
            </w:pPr>
            <w:r>
              <w:t>Emission point reference/source.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13B2" w14:textId="77777777" w:rsidR="00B07DF2" w:rsidRDefault="00B07DF2" w:rsidP="005449EE">
            <w:pPr>
              <w:pStyle w:val="Heading2a"/>
              <w:spacing w:before="0"/>
              <w:jc w:val="both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specified location B6.</w:t>
            </w:r>
          </w:p>
        </w:tc>
      </w:tr>
      <w:tr w:rsidR="00B07DF2" w14:paraId="1D03653E" w14:textId="77777777" w:rsidTr="00B07DF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C092" w14:textId="77777777" w:rsidR="00B07DF2" w:rsidRDefault="00B07DF2" w:rsidP="005449EE">
            <w:pPr>
              <w:pStyle w:val="Heading3nonum"/>
              <w:spacing w:before="0"/>
            </w:pPr>
            <w:r>
              <w:t>Parameter(s).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752E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Lead in air.</w:t>
            </w:r>
          </w:p>
        </w:tc>
      </w:tr>
      <w:tr w:rsidR="00B07DF2" w14:paraId="45990B20" w14:textId="77777777" w:rsidTr="00B07DF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B4FF" w14:textId="77777777" w:rsidR="00B07DF2" w:rsidRDefault="00B07DF2" w:rsidP="005449EE">
            <w:pPr>
              <w:pStyle w:val="Heading3nonum"/>
              <w:spacing w:before="0"/>
            </w:pPr>
            <w:r>
              <w:t>Limit.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5A53" w14:textId="77777777" w:rsidR="00B07DF2" w:rsidRDefault="00B07DF2" w:rsidP="005449EE">
            <w:pPr>
              <w:rPr>
                <w:sz w:val="20"/>
              </w:rPr>
            </w:pPr>
            <w:r>
              <w:rPr>
                <w:sz w:val="20"/>
              </w:rPr>
              <w:t>0.2 mg/m3</w:t>
            </w:r>
          </w:p>
        </w:tc>
      </w:tr>
      <w:tr w:rsidR="00B07DF2" w14:paraId="6B99E084" w14:textId="77777777" w:rsidTr="00B07DF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B6D3" w14:textId="77777777" w:rsidR="00B07DF2" w:rsidRDefault="00B07DF2" w:rsidP="005449EE">
            <w:pPr>
              <w:pStyle w:val="Heading3nonum"/>
              <w:spacing w:before="0"/>
            </w:pPr>
            <w:r>
              <w:t>Measured value and uncertainty.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7B37" w14:textId="77777777" w:rsidR="00B07DF2" w:rsidRDefault="00B07DF2" w:rsidP="005449EE">
            <w:pPr>
              <w:rPr>
                <w:sz w:val="20"/>
              </w:rPr>
            </w:pPr>
            <w:r>
              <w:rPr>
                <w:sz w:val="20"/>
              </w:rPr>
              <w:t>0.56 +/- 0.14 mg/m3</w:t>
            </w:r>
          </w:p>
        </w:tc>
      </w:tr>
      <w:tr w:rsidR="00B07DF2" w14:paraId="35DA831F" w14:textId="77777777" w:rsidTr="00B07DF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2B9B" w14:textId="77777777" w:rsidR="00B07DF2" w:rsidRDefault="00B07DF2" w:rsidP="005449EE">
            <w:pPr>
              <w:pStyle w:val="Heading3nonum"/>
              <w:spacing w:before="0"/>
            </w:pPr>
            <w:r>
              <w:t>Date and time of monitoring.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9255" w14:textId="77777777" w:rsidR="00B07DF2" w:rsidRPr="004257D9" w:rsidRDefault="00B07DF2" w:rsidP="005449EE">
            <w:pPr>
              <w:rPr>
                <w:sz w:val="20"/>
              </w:rPr>
            </w:pPr>
            <w:r>
              <w:rPr>
                <w:sz w:val="20"/>
              </w:rPr>
              <w:t>29</w:t>
            </w:r>
            <w:r w:rsidRPr="006C7852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October 2015 between 12:36 &amp; 14:36</w:t>
            </w:r>
          </w:p>
        </w:tc>
      </w:tr>
      <w:tr w:rsidR="00B07DF2" w14:paraId="31EA5F1A" w14:textId="77777777" w:rsidTr="00B07DF2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179A" w14:textId="77777777" w:rsidR="00B07DF2" w:rsidRDefault="00B07DF2" w:rsidP="005449EE">
            <w:pPr>
              <w:pStyle w:val="Heading3nonum"/>
              <w:spacing w:before="0"/>
            </w:pPr>
            <w:r>
              <w:t>Measures taken, or intended to be taken, to stop the emission.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3287" w14:textId="77777777" w:rsidR="00B07DF2" w:rsidRDefault="00B07DF2" w:rsidP="005449EE">
            <w:pPr>
              <w:pStyle w:val="Heading3nonum"/>
              <w:spacing w:before="0"/>
            </w:pPr>
            <w:r>
              <w:t>To be determined and discussed with NRW.</w:t>
            </w:r>
          </w:p>
        </w:tc>
      </w:tr>
      <w:tr w:rsidR="00B07DF2" w14:paraId="0610A34F" w14:textId="77777777" w:rsidTr="00B07DF2">
        <w:tc>
          <w:tcPr>
            <w:tcW w:w="8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3E2B" w14:textId="77777777" w:rsidR="00B07DF2" w:rsidRPr="00CE2988" w:rsidRDefault="00B07DF2" w:rsidP="005449EE">
            <w:pPr>
              <w:pStyle w:val="Heading3nonum"/>
              <w:spacing w:before="0"/>
              <w:jc w:val="both"/>
              <w:rPr>
                <w:b/>
              </w:rPr>
            </w:pPr>
            <w:r w:rsidRPr="00CE2988">
              <w:rPr>
                <w:b/>
              </w:rPr>
              <w:t>Time periods for notification following detection of a breach of a limit.</w:t>
            </w:r>
          </w:p>
        </w:tc>
      </w:tr>
      <w:tr w:rsidR="00B07DF2" w14:paraId="54C68600" w14:textId="77777777" w:rsidTr="00B07DF2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BD34" w14:textId="77777777" w:rsidR="00B07DF2" w:rsidRPr="00CE2988" w:rsidRDefault="00B07DF2" w:rsidP="005449EE">
            <w:pPr>
              <w:pStyle w:val="Heading3nonum"/>
              <w:spacing w:before="0"/>
              <w:jc w:val="both"/>
              <w:rPr>
                <w:b/>
              </w:rPr>
            </w:pPr>
            <w:r w:rsidRPr="00CE2988">
              <w:rPr>
                <w:b/>
              </w:rPr>
              <w:t>Parameter.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53E0" w14:textId="77777777" w:rsidR="00B07DF2" w:rsidRPr="00CE2988" w:rsidRDefault="00B07DF2" w:rsidP="005449EE">
            <w:pPr>
              <w:pStyle w:val="Heading3nonum"/>
              <w:spacing w:before="0"/>
              <w:jc w:val="both"/>
              <w:rPr>
                <w:b/>
              </w:rPr>
            </w:pPr>
            <w:r w:rsidRPr="00CE2988">
              <w:rPr>
                <w:b/>
              </w:rPr>
              <w:t>Notification period.</w:t>
            </w:r>
          </w:p>
        </w:tc>
      </w:tr>
      <w:tr w:rsidR="00B07DF2" w14:paraId="1E06FDA0" w14:textId="77777777" w:rsidTr="00B07DF2"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8EBB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Lead in air.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88E0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Without delay.</w:t>
            </w:r>
          </w:p>
        </w:tc>
      </w:tr>
      <w:tr w:rsidR="00B07DF2" w14:paraId="24A71055" w14:textId="77777777" w:rsidTr="00B07DF2">
        <w:tc>
          <w:tcPr>
            <w:tcW w:w="6204" w:type="dxa"/>
            <w:gridSpan w:val="2"/>
            <w:tcBorders>
              <w:top w:val="single" w:sz="4" w:space="0" w:color="auto"/>
            </w:tcBorders>
          </w:tcPr>
          <w:p w14:paraId="0D3CAD88" w14:textId="77777777" w:rsidR="00B07DF2" w:rsidRDefault="00B07DF2" w:rsidP="005449EE">
            <w:pPr>
              <w:pStyle w:val="Heading3nonum"/>
              <w:spacing w:before="0"/>
              <w:jc w:val="both"/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6BD9FC0B" w14:textId="77777777" w:rsidR="00B07DF2" w:rsidRDefault="00B07DF2" w:rsidP="005449EE">
            <w:pPr>
              <w:pStyle w:val="Heading3nonum"/>
              <w:spacing w:before="0"/>
              <w:jc w:val="both"/>
            </w:pPr>
          </w:p>
        </w:tc>
      </w:tr>
      <w:tr w:rsidR="00B07DF2" w14:paraId="0C3ADCD7" w14:textId="77777777" w:rsidTr="005449EE">
        <w:tc>
          <w:tcPr>
            <w:tcW w:w="6204" w:type="dxa"/>
            <w:gridSpan w:val="2"/>
          </w:tcPr>
          <w:p w14:paraId="382A5ABB" w14:textId="77777777" w:rsidR="00B07DF2" w:rsidRDefault="00B07DF2" w:rsidP="005449EE">
            <w:pPr>
              <w:pStyle w:val="Heading3nonum"/>
              <w:spacing w:before="0"/>
              <w:jc w:val="both"/>
            </w:pPr>
          </w:p>
        </w:tc>
        <w:tc>
          <w:tcPr>
            <w:tcW w:w="2409" w:type="dxa"/>
          </w:tcPr>
          <w:p w14:paraId="4BE78735" w14:textId="77777777" w:rsidR="00B07DF2" w:rsidRDefault="00B07DF2" w:rsidP="005449EE">
            <w:pPr>
              <w:pStyle w:val="Heading3nonum"/>
              <w:spacing w:before="0"/>
              <w:jc w:val="both"/>
            </w:pPr>
          </w:p>
        </w:tc>
      </w:tr>
    </w:tbl>
    <w:p w14:paraId="4936DCC0" w14:textId="77777777" w:rsidR="00B07DF2" w:rsidRDefault="00B07DF2" w:rsidP="00B07DF2">
      <w:pPr>
        <w:pStyle w:val="Heading3nonum"/>
        <w:spacing w:before="0"/>
        <w:jc w:val="both"/>
      </w:pPr>
    </w:p>
    <w:p w14:paraId="58BF97E0" w14:textId="77777777" w:rsidR="00B07DF2" w:rsidRDefault="00B07DF2" w:rsidP="00B07DF2">
      <w:pPr>
        <w:pStyle w:val="Heading3nonum"/>
        <w:spacing w:before="0"/>
        <w:jc w:val="both"/>
      </w:pPr>
    </w:p>
    <w:p w14:paraId="49325C51" w14:textId="77777777" w:rsidR="00B07DF2" w:rsidRDefault="00B07DF2" w:rsidP="00B07DF2">
      <w:pPr>
        <w:pStyle w:val="Heading3nonum"/>
        <w:spacing w:before="0"/>
        <w:jc w:val="both"/>
      </w:pPr>
    </w:p>
    <w:p w14:paraId="2C0C7781" w14:textId="77777777" w:rsidR="00B07DF2" w:rsidRDefault="00B07DF2" w:rsidP="00B07DF2">
      <w:pPr>
        <w:pStyle w:val="Heading3nonum"/>
        <w:spacing w:before="0"/>
        <w:jc w:val="both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5670"/>
      </w:tblGrid>
      <w:tr w:rsidR="00B07DF2" w14:paraId="4B48FE7D" w14:textId="77777777" w:rsidTr="00B07DF2">
        <w:tc>
          <w:tcPr>
            <w:tcW w:w="8613" w:type="dxa"/>
            <w:gridSpan w:val="2"/>
          </w:tcPr>
          <w:p w14:paraId="75514ECD" w14:textId="77777777" w:rsidR="00B07DF2" w:rsidRPr="00CE2988" w:rsidRDefault="00B07DF2" w:rsidP="00B07DF2">
            <w:pPr>
              <w:pStyle w:val="Heading3nonum"/>
              <w:spacing w:before="0"/>
              <w:jc w:val="both"/>
              <w:rPr>
                <w:b/>
              </w:rPr>
            </w:pPr>
            <w:r w:rsidRPr="00CE2988">
              <w:rPr>
                <w:b/>
              </w:rPr>
              <w:lastRenderedPageBreak/>
              <w:t>c) Notification requirements for the detection of any significant adverse environmental effect.</w:t>
            </w:r>
          </w:p>
        </w:tc>
      </w:tr>
      <w:tr w:rsidR="00B07DF2" w14:paraId="2AB35332" w14:textId="77777777" w:rsidTr="00B07DF2">
        <w:tc>
          <w:tcPr>
            <w:tcW w:w="8613" w:type="dxa"/>
            <w:gridSpan w:val="2"/>
          </w:tcPr>
          <w:p w14:paraId="4A57F087" w14:textId="77777777" w:rsidR="00B07DF2" w:rsidRPr="00CE2988" w:rsidRDefault="00B07DF2" w:rsidP="00B07DF2">
            <w:pPr>
              <w:pStyle w:val="Heading3nonum"/>
              <w:spacing w:before="0"/>
              <w:jc w:val="center"/>
              <w:rPr>
                <w:b/>
              </w:rPr>
            </w:pPr>
            <w:r w:rsidRPr="00CE2988">
              <w:rPr>
                <w:b/>
              </w:rPr>
              <w:t>To be modified within 24 hours of detection.</w:t>
            </w:r>
          </w:p>
        </w:tc>
      </w:tr>
      <w:tr w:rsidR="00B07DF2" w14:paraId="0DB3FABF" w14:textId="77777777" w:rsidTr="00B07DF2">
        <w:tc>
          <w:tcPr>
            <w:tcW w:w="2943" w:type="dxa"/>
          </w:tcPr>
          <w:p w14:paraId="3C8B6B13" w14:textId="77777777" w:rsidR="00B07DF2" w:rsidRDefault="00B07DF2" w:rsidP="00B07DF2">
            <w:pPr>
              <w:pStyle w:val="Heading3nonum"/>
              <w:spacing w:before="0"/>
              <w:jc w:val="both"/>
            </w:pPr>
            <w:r>
              <w:t>Description of where the effect on the environment was detected.</w:t>
            </w:r>
          </w:p>
        </w:tc>
        <w:tc>
          <w:tcPr>
            <w:tcW w:w="5670" w:type="dxa"/>
          </w:tcPr>
          <w:p w14:paraId="4B977D6F" w14:textId="77777777" w:rsidR="00B07DF2" w:rsidRDefault="00B07DF2" w:rsidP="00B07DF2">
            <w:pPr>
              <w:pStyle w:val="Heading3nonum"/>
              <w:spacing w:before="0"/>
              <w:jc w:val="both"/>
            </w:pPr>
            <w:r>
              <w:t>During monitoring to determine a stable product to monitor.</w:t>
            </w:r>
          </w:p>
        </w:tc>
      </w:tr>
      <w:tr w:rsidR="00B07DF2" w14:paraId="3531BFD1" w14:textId="77777777" w:rsidTr="00B07DF2">
        <w:tc>
          <w:tcPr>
            <w:tcW w:w="2943" w:type="dxa"/>
          </w:tcPr>
          <w:p w14:paraId="4CA728AF" w14:textId="77777777" w:rsidR="00B07DF2" w:rsidRDefault="00B07DF2" w:rsidP="00B07DF2">
            <w:pPr>
              <w:pStyle w:val="Heading3nonum"/>
              <w:spacing w:before="0"/>
              <w:jc w:val="both"/>
            </w:pPr>
            <w:r>
              <w:t>Substance(s) detected.</w:t>
            </w:r>
          </w:p>
        </w:tc>
        <w:tc>
          <w:tcPr>
            <w:tcW w:w="5670" w:type="dxa"/>
          </w:tcPr>
          <w:p w14:paraId="43D09D5D" w14:textId="77777777" w:rsidR="00B07DF2" w:rsidRDefault="00B07DF2" w:rsidP="00B07DF2">
            <w:pPr>
              <w:pStyle w:val="Heading3nonum"/>
              <w:spacing w:before="0"/>
              <w:jc w:val="both"/>
            </w:pPr>
            <w:r>
              <w:t>Lead</w:t>
            </w:r>
          </w:p>
        </w:tc>
      </w:tr>
      <w:tr w:rsidR="00B07DF2" w14:paraId="2AC0B5D5" w14:textId="77777777" w:rsidTr="00B07DF2">
        <w:tc>
          <w:tcPr>
            <w:tcW w:w="2943" w:type="dxa"/>
          </w:tcPr>
          <w:p w14:paraId="50989642" w14:textId="77777777" w:rsidR="00B07DF2" w:rsidRDefault="00B07DF2" w:rsidP="00B07DF2">
            <w:pPr>
              <w:pStyle w:val="Heading3nonum"/>
              <w:spacing w:before="0"/>
            </w:pPr>
            <w:r>
              <w:t>Concentrations of substances detected.</w:t>
            </w:r>
          </w:p>
        </w:tc>
        <w:tc>
          <w:tcPr>
            <w:tcW w:w="5670" w:type="dxa"/>
          </w:tcPr>
          <w:p w14:paraId="08C939F2" w14:textId="77777777" w:rsidR="00B07DF2" w:rsidRDefault="00B07DF2" w:rsidP="00B07DF2">
            <w:pPr>
              <w:pStyle w:val="Heading3nonum"/>
              <w:spacing w:before="0"/>
              <w:jc w:val="both"/>
            </w:pPr>
            <w:r>
              <w:rPr>
                <w:sz w:val="20"/>
              </w:rPr>
              <w:t>0.56 +/- 0.14 mg/m3</w:t>
            </w:r>
          </w:p>
        </w:tc>
      </w:tr>
      <w:tr w:rsidR="00B07DF2" w14:paraId="189A331B" w14:textId="77777777" w:rsidTr="00B07DF2">
        <w:tc>
          <w:tcPr>
            <w:tcW w:w="2943" w:type="dxa"/>
          </w:tcPr>
          <w:p w14:paraId="3E0C79B5" w14:textId="77777777" w:rsidR="00B07DF2" w:rsidRDefault="00B07DF2" w:rsidP="00B07DF2">
            <w:pPr>
              <w:pStyle w:val="Heading3nonum"/>
              <w:spacing w:before="0"/>
              <w:jc w:val="both"/>
            </w:pPr>
            <w:r>
              <w:t>Date of monitoring/sampling.</w:t>
            </w:r>
          </w:p>
        </w:tc>
        <w:tc>
          <w:tcPr>
            <w:tcW w:w="5670" w:type="dxa"/>
          </w:tcPr>
          <w:p w14:paraId="7FA5D99C" w14:textId="77777777" w:rsidR="00B07DF2" w:rsidRDefault="00B07DF2" w:rsidP="00B07DF2">
            <w:pPr>
              <w:pStyle w:val="Heading3nonum"/>
              <w:spacing w:before="0"/>
              <w:jc w:val="both"/>
            </w:pPr>
            <w:r>
              <w:rPr>
                <w:sz w:val="20"/>
              </w:rPr>
              <w:t>29</w:t>
            </w:r>
            <w:r w:rsidRPr="006C7852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October 2015 between 12:36 &amp; 14:36</w:t>
            </w:r>
          </w:p>
        </w:tc>
      </w:tr>
    </w:tbl>
    <w:p w14:paraId="6EA748FB" w14:textId="77777777" w:rsidR="00B07DF2" w:rsidRDefault="00B07DF2" w:rsidP="00B07DF2">
      <w:pPr>
        <w:pStyle w:val="Heading3nonum"/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3"/>
        <w:gridCol w:w="4454"/>
      </w:tblGrid>
      <w:tr w:rsidR="00B07DF2" w14:paraId="7F46AA10" w14:textId="77777777" w:rsidTr="00B07DF2"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AB8A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Name*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8568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R M Newton</w:t>
            </w:r>
          </w:p>
        </w:tc>
      </w:tr>
      <w:tr w:rsidR="00B07DF2" w14:paraId="6F60C98B" w14:textId="77777777" w:rsidTr="00B07DF2"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2C5C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Post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ABB3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EHSQ Manager</w:t>
            </w:r>
          </w:p>
        </w:tc>
      </w:tr>
      <w:tr w:rsidR="00B07DF2" w14:paraId="5BF04643" w14:textId="77777777" w:rsidTr="00B07DF2"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B954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Signature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B1A4" w14:textId="77777777" w:rsidR="00B07DF2" w:rsidRDefault="00B07DF2" w:rsidP="005449EE">
            <w:pPr>
              <w:pStyle w:val="Heading3nonum"/>
              <w:spacing w:before="0"/>
              <w:jc w:val="both"/>
              <w:rPr>
                <w:rFonts w:ascii="French Script MT" w:hAnsi="French Script MT"/>
                <w:i/>
                <w:sz w:val="28"/>
                <w:szCs w:val="28"/>
              </w:rPr>
            </w:pPr>
          </w:p>
          <w:p w14:paraId="2C15D099" w14:textId="77777777" w:rsidR="00267E9A" w:rsidRPr="00617D37" w:rsidRDefault="00267E9A" w:rsidP="005449EE">
            <w:pPr>
              <w:pStyle w:val="Heading3nonum"/>
              <w:spacing w:before="0"/>
              <w:jc w:val="both"/>
              <w:rPr>
                <w:rFonts w:ascii="French Script MT" w:hAnsi="French Script MT"/>
                <w:i/>
                <w:sz w:val="28"/>
                <w:szCs w:val="28"/>
              </w:rPr>
            </w:pPr>
          </w:p>
        </w:tc>
      </w:tr>
      <w:tr w:rsidR="00B07DF2" w14:paraId="10EB9247" w14:textId="77777777" w:rsidTr="00B07DF2"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5986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Date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33B6" w14:textId="77777777" w:rsidR="00B07DF2" w:rsidRDefault="00B07DF2" w:rsidP="005449EE">
            <w:pPr>
              <w:pStyle w:val="Heading3nonum"/>
              <w:spacing w:before="0"/>
              <w:jc w:val="both"/>
            </w:pPr>
            <w:r>
              <w:t>24/11/2015</w:t>
            </w:r>
          </w:p>
        </w:tc>
      </w:tr>
    </w:tbl>
    <w:p w14:paraId="38577A5F" w14:textId="77777777" w:rsidR="00B07DF2" w:rsidRPr="00273731" w:rsidRDefault="00B07DF2" w:rsidP="00B07DF2">
      <w:pPr>
        <w:pStyle w:val="Heading3nonum"/>
        <w:spacing w:before="0"/>
        <w:rPr>
          <w:b/>
        </w:rPr>
      </w:pPr>
      <w:r>
        <w:t>* authorised to sign on behalf of Morgan Technical Ceramics Limited</w:t>
      </w:r>
    </w:p>
    <w:p w14:paraId="0EFE5A6B" w14:textId="77777777" w:rsidR="00B07DF2" w:rsidRDefault="00B07DF2" w:rsidP="00B07DF2"/>
    <w:p w14:paraId="4EDF6E6C" w14:textId="77777777" w:rsidR="001E0C2D" w:rsidRPr="00B07DF2" w:rsidRDefault="001E0C2D" w:rsidP="00B07DF2"/>
    <w:sectPr w:rsidR="001E0C2D" w:rsidRPr="00B07DF2" w:rsidSect="0049323D">
      <w:headerReference w:type="even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155" w:right="1134" w:bottom="1531" w:left="1134" w:header="1032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30D5F" w14:textId="77777777" w:rsidR="001E6168" w:rsidRDefault="001E6168" w:rsidP="002452ED">
      <w:r>
        <w:separator/>
      </w:r>
    </w:p>
    <w:p w14:paraId="5AC4AE02" w14:textId="77777777" w:rsidR="001E6168" w:rsidRDefault="001E6168"/>
  </w:endnote>
  <w:endnote w:type="continuationSeparator" w:id="0">
    <w:p w14:paraId="2D30BB32" w14:textId="77777777" w:rsidR="001E6168" w:rsidRDefault="001E6168" w:rsidP="002452ED">
      <w:r>
        <w:continuationSeparator/>
      </w:r>
    </w:p>
    <w:p w14:paraId="418A2E21" w14:textId="77777777" w:rsidR="001E6168" w:rsidRDefault="001E61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umanist521BT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A11E3" w14:textId="77777777" w:rsidR="0049323D" w:rsidRDefault="0049323D">
    <w:pPr>
      <w:pStyle w:val="Footer"/>
    </w:pPr>
  </w:p>
  <w:p w14:paraId="7FECE443" w14:textId="77777777" w:rsidR="00AA74DE" w:rsidRDefault="00AA74D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8228" w14:textId="77777777" w:rsidR="00244554" w:rsidRDefault="00244554" w:rsidP="00244554">
    <w:pPr>
      <w:pStyle w:val="10REGDETAILS"/>
    </w:pPr>
  </w:p>
  <w:p w14:paraId="49A10A5A" w14:textId="77777777" w:rsidR="00244554" w:rsidRDefault="00244554" w:rsidP="00244554">
    <w:pPr>
      <w:pStyle w:val="11WEBSITEFOOTER"/>
    </w:pPr>
    <w:r>
      <w:rPr>
        <w:noProof/>
      </w:rPr>
      <w:drawing>
        <wp:anchor distT="0" distB="0" distL="114300" distR="114300" simplePos="0" relativeHeight="251678720" behindDoc="1" locked="1" layoutInCell="1" allowOverlap="1" wp14:anchorId="5D2FDEA6" wp14:editId="107D6B16">
          <wp:simplePos x="0" y="0"/>
          <wp:positionH relativeFrom="page">
            <wp:posOffset>0</wp:posOffset>
          </wp:positionH>
          <wp:positionV relativeFrom="paragraph">
            <wp:posOffset>-82550</wp:posOffset>
          </wp:positionV>
          <wp:extent cx="7200265" cy="1361440"/>
          <wp:effectExtent l="19050" t="0" r="635" b="0"/>
          <wp:wrapNone/>
          <wp:docPr id="4" name="Picture 2" descr="MCCo_bottom_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CCo_bottom_stri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265" cy="1361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  <w:t>www.morganadvancedmaterials.com</w:t>
    </w:r>
  </w:p>
  <w:p w14:paraId="42170606" w14:textId="77777777" w:rsidR="00AA74DE" w:rsidRPr="00244554" w:rsidRDefault="00244554" w:rsidP="00244554">
    <w:pPr>
      <w:pStyle w:val="10REGDETAILS"/>
    </w:pPr>
    <w:r>
      <w:tab/>
    </w:r>
    <w:r w:rsidR="004543EE">
      <w:t>Insert Registered Legal Entity name, address and number, or all other details as required to comply with regional regulations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33E33" w14:textId="77777777" w:rsidR="0049323D" w:rsidRPr="00FF2C41" w:rsidRDefault="0049323D" w:rsidP="0049323D">
    <w:pPr>
      <w:pStyle w:val="06BODY"/>
    </w:pPr>
  </w:p>
  <w:tbl>
    <w:tblPr>
      <w:tblW w:w="9637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43"/>
      <w:gridCol w:w="2494"/>
    </w:tblGrid>
    <w:tr w:rsidR="0049323D" w:rsidRPr="00EF3718" w14:paraId="02C295A6" w14:textId="77777777" w:rsidTr="00E149DB">
      <w:trPr>
        <w:trHeight w:val="149"/>
      </w:trPr>
      <w:tc>
        <w:tcPr>
          <w:tcW w:w="7143" w:type="dxa"/>
          <w:vAlign w:val="bottom"/>
        </w:tcPr>
        <w:p w14:paraId="6315CD24" w14:textId="77777777" w:rsidR="0049323D" w:rsidRPr="00922EAE" w:rsidRDefault="0049323D" w:rsidP="00E149DB">
          <w:pPr>
            <w:pStyle w:val="09FOOTER"/>
          </w:pPr>
        </w:p>
      </w:tc>
      <w:tc>
        <w:tcPr>
          <w:tcW w:w="2494" w:type="dxa"/>
          <w:vAlign w:val="bottom"/>
        </w:tcPr>
        <w:p w14:paraId="566BDB22" w14:textId="77777777" w:rsidR="0049323D" w:rsidRPr="00922EAE" w:rsidRDefault="0049323D" w:rsidP="00E149DB">
          <w:pPr>
            <w:pStyle w:val="09FOOTER"/>
          </w:pPr>
          <w:r>
            <w:t xml:space="preserve">   </w:t>
          </w:r>
        </w:p>
      </w:tc>
    </w:tr>
  </w:tbl>
  <w:p w14:paraId="7DF3C32A" w14:textId="77777777" w:rsidR="0049323D" w:rsidRDefault="0049323D" w:rsidP="00D346F5">
    <w:pPr>
      <w:pStyle w:val="10REGDETAILS"/>
    </w:pPr>
  </w:p>
  <w:p w14:paraId="0B931581" w14:textId="77777777" w:rsidR="00244554" w:rsidRDefault="0049323D" w:rsidP="00244554">
    <w:pPr>
      <w:pStyle w:val="11WEBSITEFOOTER"/>
    </w:pPr>
    <w:r>
      <w:rPr>
        <w:noProof/>
      </w:rPr>
      <w:drawing>
        <wp:anchor distT="0" distB="0" distL="114300" distR="114300" simplePos="0" relativeHeight="251674624" behindDoc="1" locked="1" layoutInCell="1" allowOverlap="1" wp14:anchorId="77C1C1EC" wp14:editId="5F3983C7">
          <wp:simplePos x="0" y="0"/>
          <wp:positionH relativeFrom="page">
            <wp:posOffset>0</wp:posOffset>
          </wp:positionH>
          <wp:positionV relativeFrom="paragraph">
            <wp:posOffset>-82550</wp:posOffset>
          </wp:positionV>
          <wp:extent cx="7200265" cy="1361440"/>
          <wp:effectExtent l="19050" t="0" r="635" b="0"/>
          <wp:wrapNone/>
          <wp:docPr id="13" name="Picture 2" descr="MCCo_bottom_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CCo_bottom_stri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265" cy="1361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  <w:t>www.</w:t>
    </w:r>
    <w:r w:rsidR="00244554">
      <w:t>morganadvancedmaterials.com</w:t>
    </w:r>
  </w:p>
  <w:p w14:paraId="24ACA7FE" w14:textId="77777777" w:rsidR="00AA74DE" w:rsidRPr="0049323D" w:rsidRDefault="00244554" w:rsidP="00244554">
    <w:pPr>
      <w:pStyle w:val="10REGDETAILS"/>
    </w:pPr>
    <w:r>
      <w:tab/>
    </w:r>
    <w:r w:rsidR="000F4F05">
      <w:t xml:space="preserve">Registered office: Morgan Technical </w:t>
    </w:r>
    <w:proofErr w:type="spellStart"/>
    <w:r w:rsidR="000F4F05">
      <w:t>Cermaics</w:t>
    </w:r>
    <w:proofErr w:type="spellEnd"/>
    <w:r w:rsidR="000F4F05">
      <w:t xml:space="preserve"> Ltd., </w:t>
    </w:r>
    <w:proofErr w:type="spellStart"/>
    <w:r w:rsidR="000F4F05">
      <w:t>Bewdley</w:t>
    </w:r>
    <w:proofErr w:type="spellEnd"/>
    <w:r w:rsidR="000F4F05">
      <w:t xml:space="preserve"> Road, </w:t>
    </w:r>
    <w:proofErr w:type="spellStart"/>
    <w:r w:rsidR="000F4F05">
      <w:t>Stourport</w:t>
    </w:r>
    <w:proofErr w:type="spellEnd"/>
    <w:r w:rsidR="000F4F05">
      <w:t>-on-Severn, Worcestershire, DY13 8QR. Company House no. 262938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9BFDDF" w14:textId="77777777" w:rsidR="001E6168" w:rsidRPr="001C3825" w:rsidRDefault="001E6168" w:rsidP="001C3825">
      <w:r>
        <w:continuationSeparator/>
      </w:r>
    </w:p>
    <w:p w14:paraId="37674FA5" w14:textId="77777777" w:rsidR="001E6168" w:rsidRDefault="001E6168"/>
  </w:footnote>
  <w:footnote w:type="continuationSeparator" w:id="0">
    <w:p w14:paraId="4069CB78" w14:textId="77777777" w:rsidR="001E6168" w:rsidRDefault="001E6168" w:rsidP="002452ED">
      <w:r>
        <w:continuationSeparator/>
      </w:r>
    </w:p>
    <w:p w14:paraId="35AF9016" w14:textId="77777777" w:rsidR="001E6168" w:rsidRDefault="001E61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FB5F5" w14:textId="77777777" w:rsidR="0049323D" w:rsidRDefault="0049323D">
    <w:pPr>
      <w:pStyle w:val="Header"/>
    </w:pPr>
  </w:p>
  <w:p w14:paraId="70346360" w14:textId="77777777" w:rsidR="00AA74DE" w:rsidRDefault="00AA74D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449C2" w14:textId="77777777" w:rsidR="0049323D" w:rsidRPr="00E9166F" w:rsidRDefault="00327656" w:rsidP="0049323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9744" behindDoc="1" locked="1" layoutInCell="1" allowOverlap="1" wp14:anchorId="3681EA3C" wp14:editId="3103BEF6">
          <wp:simplePos x="0" y="0"/>
          <wp:positionH relativeFrom="page">
            <wp:posOffset>0</wp:posOffset>
          </wp:positionH>
          <wp:positionV relativeFrom="paragraph">
            <wp:posOffset>-655320</wp:posOffset>
          </wp:positionV>
          <wp:extent cx="7200000" cy="13680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rgan A4 Header Stri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136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95E82C7" w14:textId="77777777" w:rsidR="0049323D" w:rsidRDefault="0049323D" w:rsidP="0049323D">
    <w:pPr>
      <w:pStyle w:val="Header"/>
    </w:pPr>
  </w:p>
  <w:p w14:paraId="29CBC3F7" w14:textId="77777777" w:rsidR="0049323D" w:rsidRDefault="0049323D" w:rsidP="0049323D">
    <w:pPr>
      <w:pStyle w:val="Header"/>
    </w:pPr>
  </w:p>
  <w:p w14:paraId="0929B300" w14:textId="77777777" w:rsidR="0049323D" w:rsidRDefault="0049323D" w:rsidP="0049323D"/>
  <w:p w14:paraId="1FC4B96E" w14:textId="77777777" w:rsidR="00AA74DE" w:rsidRPr="0049323D" w:rsidRDefault="00AA74DE" w:rsidP="0049323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E2BA6"/>
    <w:multiLevelType w:val="hybridMultilevel"/>
    <w:tmpl w:val="2278A900"/>
    <w:lvl w:ilvl="0" w:tplc="AD86582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" w15:restartNumberingAfterBreak="0">
    <w:nsid w:val="364B17D2"/>
    <w:multiLevelType w:val="multilevel"/>
    <w:tmpl w:val="816A2DB2"/>
    <w:lvl w:ilvl="0">
      <w:start w:val="1"/>
      <w:numFmt w:val="upperRoman"/>
      <w:pStyle w:val="03HEAD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04HEAD3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05HEAD4"/>
      <w:suff w:val="space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pStyle w:val="07BULLETLEVEL1ROUNDED"/>
      <w:lvlText w:val="•"/>
      <w:lvlJc w:val="left"/>
      <w:pPr>
        <w:ind w:left="284" w:hanging="284"/>
      </w:pPr>
      <w:rPr>
        <w:rFonts w:ascii="Arial" w:hAnsi="Arial" w:hint="default"/>
        <w:color w:val="auto"/>
      </w:rPr>
    </w:lvl>
    <w:lvl w:ilvl="4">
      <w:start w:val="1"/>
      <w:numFmt w:val="decimal"/>
      <w:pStyle w:val="07BULLETLEVEL2NUMERIC"/>
      <w:lvlText w:val="%5."/>
      <w:lvlJc w:val="left"/>
      <w:pPr>
        <w:tabs>
          <w:tab w:val="num" w:pos="340"/>
        </w:tabs>
        <w:ind w:left="624" w:hanging="340"/>
      </w:pPr>
      <w:rPr>
        <w:rFonts w:hint="default"/>
        <w:color w:val="auto"/>
      </w:rPr>
    </w:lvl>
    <w:lvl w:ilvl="5">
      <w:start w:val="1"/>
      <w:numFmt w:val="lowerLetter"/>
      <w:pStyle w:val="07BULLETLEVEL3ALPHANUMERIC"/>
      <w:lvlText w:val="%6)"/>
      <w:lvlJc w:val="left"/>
      <w:pPr>
        <w:tabs>
          <w:tab w:val="num" w:pos="624"/>
        </w:tabs>
        <w:ind w:left="964" w:hanging="340"/>
      </w:pPr>
      <w:rPr>
        <w:rFonts w:hint="default"/>
      </w:rPr>
    </w:lvl>
    <w:lvl w:ilvl="6">
      <w:start w:val="1"/>
      <w:numFmt w:val="lowerRoman"/>
      <w:pStyle w:val="07BULLETLEVEL4ROMANNUMERIC"/>
      <w:lvlText w:val="%7)"/>
      <w:lvlJc w:val="left"/>
      <w:pPr>
        <w:tabs>
          <w:tab w:val="num" w:pos="964"/>
        </w:tabs>
        <w:ind w:left="1304" w:hanging="340"/>
      </w:pPr>
      <w:rPr>
        <w:rFonts w:hint="default"/>
      </w:rPr>
    </w:lvl>
    <w:lvl w:ilvl="7">
      <w:start w:val="1"/>
      <w:numFmt w:val="bullet"/>
      <w:pStyle w:val="07BULLETLEVEL5DASHED"/>
      <w:lvlText w:val="–"/>
      <w:lvlJc w:val="left"/>
      <w:pPr>
        <w:ind w:left="1588" w:hanging="284"/>
      </w:pPr>
      <w:rPr>
        <w:rFonts w:ascii="Arial" w:hAnsi="Arial" w:hint="default"/>
        <w:color w:val="auto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ABF63B4"/>
    <w:multiLevelType w:val="hybridMultilevel"/>
    <w:tmpl w:val="E2FC71EE"/>
    <w:lvl w:ilvl="0" w:tplc="BD6666DC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A2DA1"/>
    <w:multiLevelType w:val="hybridMultilevel"/>
    <w:tmpl w:val="C45A4610"/>
    <w:lvl w:ilvl="0" w:tplc="6D68BEEA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74496"/>
    <w:multiLevelType w:val="hybridMultilevel"/>
    <w:tmpl w:val="FBF47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283C44"/>
    <w:multiLevelType w:val="multilevel"/>
    <w:tmpl w:val="8784400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1D539D9"/>
    <w:multiLevelType w:val="hybridMultilevel"/>
    <w:tmpl w:val="E0DE5D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F2"/>
    <w:rsid w:val="00002D6D"/>
    <w:rsid w:val="000B4F82"/>
    <w:rsid w:val="000F4F05"/>
    <w:rsid w:val="001040B2"/>
    <w:rsid w:val="001924BF"/>
    <w:rsid w:val="001C3825"/>
    <w:rsid w:val="001E0C2D"/>
    <w:rsid w:val="001E6168"/>
    <w:rsid w:val="002018A7"/>
    <w:rsid w:val="00206CE7"/>
    <w:rsid w:val="00222353"/>
    <w:rsid w:val="002415B4"/>
    <w:rsid w:val="00244554"/>
    <w:rsid w:val="002452ED"/>
    <w:rsid w:val="00253D88"/>
    <w:rsid w:val="00264062"/>
    <w:rsid w:val="00267E9A"/>
    <w:rsid w:val="002A30F1"/>
    <w:rsid w:val="002E5ED4"/>
    <w:rsid w:val="00301BD2"/>
    <w:rsid w:val="00327656"/>
    <w:rsid w:val="00347B7A"/>
    <w:rsid w:val="00372590"/>
    <w:rsid w:val="00382799"/>
    <w:rsid w:val="003B098B"/>
    <w:rsid w:val="004417FA"/>
    <w:rsid w:val="004543EE"/>
    <w:rsid w:val="004826FD"/>
    <w:rsid w:val="00490D3C"/>
    <w:rsid w:val="0049323D"/>
    <w:rsid w:val="004C0953"/>
    <w:rsid w:val="004F3A8A"/>
    <w:rsid w:val="00536B96"/>
    <w:rsid w:val="00563F7C"/>
    <w:rsid w:val="00571163"/>
    <w:rsid w:val="005B7423"/>
    <w:rsid w:val="005E2C9C"/>
    <w:rsid w:val="005F7312"/>
    <w:rsid w:val="006379B1"/>
    <w:rsid w:val="0065575A"/>
    <w:rsid w:val="0068226A"/>
    <w:rsid w:val="00691B3D"/>
    <w:rsid w:val="006D3C45"/>
    <w:rsid w:val="006D5945"/>
    <w:rsid w:val="006F1878"/>
    <w:rsid w:val="006F1C73"/>
    <w:rsid w:val="00711965"/>
    <w:rsid w:val="0072087C"/>
    <w:rsid w:val="007D2868"/>
    <w:rsid w:val="007F6CB1"/>
    <w:rsid w:val="0087234E"/>
    <w:rsid w:val="008A7092"/>
    <w:rsid w:val="00916D9E"/>
    <w:rsid w:val="00917C09"/>
    <w:rsid w:val="00917D9D"/>
    <w:rsid w:val="00970876"/>
    <w:rsid w:val="00995791"/>
    <w:rsid w:val="00A32F97"/>
    <w:rsid w:val="00A37C0A"/>
    <w:rsid w:val="00A473E8"/>
    <w:rsid w:val="00A754B3"/>
    <w:rsid w:val="00A90719"/>
    <w:rsid w:val="00AA74DE"/>
    <w:rsid w:val="00AB7A85"/>
    <w:rsid w:val="00AC7318"/>
    <w:rsid w:val="00AE042E"/>
    <w:rsid w:val="00B05A5C"/>
    <w:rsid w:val="00B07DF2"/>
    <w:rsid w:val="00B96636"/>
    <w:rsid w:val="00CA33FD"/>
    <w:rsid w:val="00CD2A38"/>
    <w:rsid w:val="00CE7F86"/>
    <w:rsid w:val="00CF2477"/>
    <w:rsid w:val="00D32ABF"/>
    <w:rsid w:val="00D346F5"/>
    <w:rsid w:val="00D360ED"/>
    <w:rsid w:val="00D71D3E"/>
    <w:rsid w:val="00D778C8"/>
    <w:rsid w:val="00DB2285"/>
    <w:rsid w:val="00DB4C2D"/>
    <w:rsid w:val="00E21F94"/>
    <w:rsid w:val="00E21F98"/>
    <w:rsid w:val="00E65171"/>
    <w:rsid w:val="00E71156"/>
    <w:rsid w:val="00E75942"/>
    <w:rsid w:val="00EB376F"/>
    <w:rsid w:val="00F269D1"/>
    <w:rsid w:val="00F373E8"/>
    <w:rsid w:val="00FA77EB"/>
    <w:rsid w:val="00FD77BC"/>
    <w:rsid w:val="00FE5A7D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4097"/>
    <o:shapelayout v:ext="edit">
      <o:idmap v:ext="edit" data="1"/>
    </o:shapelayout>
  </w:shapeDefaults>
  <w:decimalSymbol w:val="."/>
  <w:listSeparator w:val=","/>
  <w14:docId w14:val="4740F248"/>
  <w15:docId w15:val="{BE06BC94-7258-41EE-BB32-755A3426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DF2"/>
    <w:pPr>
      <w:widowControl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styleId="Heading1">
    <w:name w:val="heading 1"/>
    <w:basedOn w:val="Normal"/>
    <w:next w:val="Normal"/>
    <w:link w:val="Heading1Char"/>
    <w:qFormat/>
    <w:rsid w:val="002452ED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452ED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2452ED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qFormat/>
    <w:rsid w:val="00B07DF2"/>
    <w:pPr>
      <w:keepLines/>
      <w:tabs>
        <w:tab w:val="left" w:pos="284"/>
        <w:tab w:val="num" w:pos="864"/>
      </w:tabs>
      <w:spacing w:before="60" w:line="270" w:lineRule="exact"/>
      <w:ind w:left="864" w:hanging="864"/>
      <w:outlineLvl w:val="3"/>
    </w:pPr>
  </w:style>
  <w:style w:type="paragraph" w:styleId="Heading5">
    <w:name w:val="heading 5"/>
    <w:basedOn w:val="Normal"/>
    <w:next w:val="Normal"/>
    <w:link w:val="Heading5Char"/>
    <w:qFormat/>
    <w:rsid w:val="00B07DF2"/>
    <w:pPr>
      <w:keepLines/>
      <w:tabs>
        <w:tab w:val="left" w:pos="680"/>
        <w:tab w:val="num" w:pos="1008"/>
      </w:tabs>
      <w:spacing w:before="60" w:line="270" w:lineRule="exact"/>
      <w:ind w:left="1008" w:hanging="1008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B07DF2"/>
    <w:pPr>
      <w:keepLines/>
      <w:tabs>
        <w:tab w:val="num" w:pos="1152"/>
      </w:tabs>
      <w:spacing w:before="10" w:after="10" w:line="270" w:lineRule="exact"/>
      <w:ind w:left="1152" w:hanging="1152"/>
      <w:outlineLvl w:val="5"/>
    </w:pPr>
  </w:style>
  <w:style w:type="paragraph" w:styleId="Heading7">
    <w:name w:val="heading 7"/>
    <w:basedOn w:val="Normal"/>
    <w:next w:val="Normal"/>
    <w:link w:val="Heading7Char"/>
    <w:qFormat/>
    <w:rsid w:val="00B07DF2"/>
    <w:pPr>
      <w:keepLines/>
      <w:tabs>
        <w:tab w:val="num" w:pos="1296"/>
      </w:tabs>
      <w:spacing w:before="240" w:after="60" w:line="280" w:lineRule="exact"/>
      <w:ind w:left="1296" w:hanging="1296"/>
      <w:outlineLvl w:val="6"/>
    </w:pPr>
    <w:rPr>
      <w:sz w:val="16"/>
      <w:szCs w:val="16"/>
    </w:rPr>
  </w:style>
  <w:style w:type="paragraph" w:styleId="Heading8">
    <w:name w:val="heading 8"/>
    <w:basedOn w:val="Normal"/>
    <w:next w:val="Normal"/>
    <w:link w:val="Heading8Char"/>
    <w:qFormat/>
    <w:rsid w:val="00B07DF2"/>
    <w:pPr>
      <w:keepLines/>
      <w:tabs>
        <w:tab w:val="num" w:pos="1440"/>
      </w:tabs>
      <w:spacing w:before="240" w:after="60" w:line="280" w:lineRule="exact"/>
      <w:ind w:left="1440" w:hanging="1440"/>
      <w:outlineLvl w:val="7"/>
    </w:pPr>
    <w:rPr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qFormat/>
    <w:rsid w:val="00B07DF2"/>
    <w:pPr>
      <w:keepLines/>
      <w:tabs>
        <w:tab w:val="num" w:pos="1584"/>
      </w:tabs>
      <w:spacing w:before="240" w:after="60" w:line="280" w:lineRule="exact"/>
      <w:ind w:left="1584" w:hanging="1584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6BODY">
    <w:name w:val="06 BODY"/>
    <w:rsid w:val="002452ED"/>
    <w:pPr>
      <w:spacing w:after="0"/>
    </w:pPr>
    <w:rPr>
      <w:rFonts w:ascii="Arial" w:eastAsia="Calibri" w:hAnsi="Arial" w:cs="Arial"/>
      <w:sz w:val="20"/>
      <w:szCs w:val="20"/>
      <w:lang w:eastAsia="en-GB"/>
    </w:rPr>
  </w:style>
  <w:style w:type="paragraph" w:customStyle="1" w:styleId="06BODYINDENT">
    <w:name w:val="06 BODY INDENT"/>
    <w:qFormat/>
    <w:rsid w:val="00382799"/>
    <w:pPr>
      <w:spacing w:after="0"/>
      <w:ind w:left="340" w:hanging="340"/>
    </w:pPr>
    <w:rPr>
      <w:rFonts w:ascii="Arial" w:eastAsia="Calibri" w:hAnsi="Arial" w:cs="Arial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2452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52ED"/>
    <w:rPr>
      <w:rFonts w:ascii="Arial" w:eastAsia="Calibri" w:hAnsi="Arial" w:cs="Arial"/>
      <w:sz w:val="20"/>
      <w:szCs w:val="24"/>
      <w:lang w:eastAsia="en-GB"/>
    </w:rPr>
  </w:style>
  <w:style w:type="paragraph" w:customStyle="1" w:styleId="09FOOTER">
    <w:name w:val="09 FOOTER"/>
    <w:rsid w:val="002452ED"/>
    <w:pPr>
      <w:spacing w:after="0" w:line="240" w:lineRule="auto"/>
      <w:jc w:val="right"/>
    </w:pPr>
    <w:rPr>
      <w:rFonts w:ascii="Arial" w:eastAsia="Calibri" w:hAnsi="Arial" w:cs="Humanist521BT-Light"/>
      <w:sz w:val="14"/>
      <w:szCs w:val="14"/>
      <w:lang w:eastAsia="en-GB"/>
    </w:rPr>
  </w:style>
  <w:style w:type="paragraph" w:customStyle="1" w:styleId="02HEAD1">
    <w:name w:val="02 HEAD 1"/>
    <w:rsid w:val="004C0953"/>
    <w:pPr>
      <w:spacing w:before="360"/>
    </w:pPr>
    <w:rPr>
      <w:rFonts w:ascii="Arial" w:eastAsia="Calibri" w:hAnsi="Arial" w:cs="Arial"/>
      <w:b/>
      <w:sz w:val="30"/>
      <w:szCs w:val="20"/>
      <w:lang w:eastAsia="en-GB"/>
    </w:rPr>
  </w:style>
  <w:style w:type="paragraph" w:styleId="Header">
    <w:name w:val="header"/>
    <w:basedOn w:val="Normal"/>
    <w:link w:val="HeaderChar"/>
    <w:uiPriority w:val="99"/>
    <w:rsid w:val="002452ED"/>
    <w:pPr>
      <w:spacing w:line="228" w:lineRule="auto"/>
      <w:jc w:val="right"/>
    </w:pPr>
    <w:rPr>
      <w:rFonts w:cs="Times New Roman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264062"/>
    <w:rPr>
      <w:rFonts w:ascii="Arial" w:eastAsia="Calibri" w:hAnsi="Arial" w:cs="Times New Roman"/>
      <w:sz w:val="28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rsid w:val="00264062"/>
    <w:rPr>
      <w:rFonts w:ascii="Arial" w:eastAsia="Calibri" w:hAnsi="Arial" w:cs="Arial"/>
      <w:b/>
      <w:bCs/>
      <w:kern w:val="32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264062"/>
    <w:rPr>
      <w:rFonts w:ascii="Arial" w:eastAsia="Calibri" w:hAnsi="Arial" w:cs="Arial"/>
      <w:b/>
      <w:bCs/>
      <w:i/>
      <w:iCs/>
      <w:sz w:val="28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264062"/>
    <w:rPr>
      <w:rFonts w:ascii="Arial" w:eastAsia="Calibri" w:hAnsi="Arial" w:cs="Arial"/>
      <w:b/>
      <w:bCs/>
      <w:sz w:val="26"/>
      <w:szCs w:val="26"/>
      <w:lang w:eastAsia="en-GB"/>
    </w:rPr>
  </w:style>
  <w:style w:type="character" w:styleId="Hyperlink">
    <w:name w:val="Hyperlink"/>
    <w:basedOn w:val="DefaultParagraphFont"/>
    <w:uiPriority w:val="99"/>
    <w:unhideWhenUsed/>
    <w:rsid w:val="002452ED"/>
    <w:rPr>
      <w:color w:val="0000FF"/>
      <w:u w:val="single"/>
    </w:rPr>
  </w:style>
  <w:style w:type="paragraph" w:customStyle="1" w:styleId="10REGDETAILS">
    <w:name w:val="10 REG DETAILS"/>
    <w:rsid w:val="002452ED"/>
    <w:pPr>
      <w:tabs>
        <w:tab w:val="center" w:pos="4820"/>
        <w:tab w:val="right" w:pos="9639"/>
      </w:tabs>
      <w:spacing w:before="120" w:after="0" w:line="240" w:lineRule="auto"/>
    </w:pPr>
    <w:rPr>
      <w:rFonts w:ascii="Arial" w:eastAsia="Calibri" w:hAnsi="Arial" w:cs="Arial"/>
      <w:sz w:val="12"/>
      <w:szCs w:val="12"/>
      <w:lang w:eastAsia="en-GB"/>
    </w:rPr>
  </w:style>
  <w:style w:type="table" w:styleId="TableGrid">
    <w:name w:val="Table Grid"/>
    <w:basedOn w:val="TableNormal"/>
    <w:rsid w:val="002452E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rsid w:val="002452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Ind w:w="113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auto"/>
    </w:tcPr>
    <w:tblStylePr w:type="lastRow">
      <w:rPr>
        <w:i w:val="0"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 w:val="0"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2Vert"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cBorders>
        <w:shd w:val="clear" w:color="auto" w:fill="auto"/>
      </w:tcPr>
    </w:tblStylePr>
  </w:style>
  <w:style w:type="table" w:styleId="TableGrid2">
    <w:name w:val="Table Grid 2"/>
    <w:basedOn w:val="TableNormal"/>
    <w:rsid w:val="002452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Ind w:w="113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auto"/>
    </w:tcPr>
    <w:tblStylePr w:type="firstRow">
      <w:rPr>
        <w:b w:val="0"/>
        <w:bCs/>
      </w:rPr>
      <w:tblPr/>
      <w:tcPr>
        <w:shd w:val="clear" w:color="auto" w:fill="EFF3FA"/>
      </w:tcPr>
    </w:tblStylePr>
    <w:tblStylePr w:type="lastRow">
      <w:rPr>
        <w:b w:val="0"/>
        <w:bCs/>
      </w:rPr>
      <w:tblPr>
        <w:tblCellMar>
          <w:top w:w="113" w:type="dxa"/>
          <w:left w:w="113" w:type="dxa"/>
          <w:bottom w:w="113" w:type="dxa"/>
          <w:right w:w="113" w:type="dxa"/>
        </w:tblCellMar>
      </w:tblPr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cBorders>
      </w:tcPr>
    </w:tblStylePr>
    <w:tblStylePr w:type="firstCol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2Vert"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cBorders>
        <w:shd w:val="clear" w:color="auto" w:fill="auto"/>
      </w:tcPr>
    </w:tblStylePr>
  </w:style>
  <w:style w:type="table" w:styleId="TableGrid3">
    <w:name w:val="Table Grid 3"/>
    <w:basedOn w:val="TableNormal"/>
    <w:rsid w:val="002452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Ind w:w="113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EFF3FA"/>
    </w:tcPr>
    <w:tblStylePr w:type="firstRow"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  <w:tl2br w:val="nil"/>
          <w:tr2bl w:val="nil"/>
        </w:tcBorders>
      </w:tcPr>
    </w:tblStylePr>
    <w:tblStylePr w:type="lastRow">
      <w:rPr>
        <w:b w:val="0"/>
        <w:bCs/>
      </w:rPr>
    </w:tblStylePr>
    <w:tblStylePr w:type="lastCol">
      <w:rPr>
        <w:b w:val="0"/>
        <w:bCs/>
      </w:rPr>
    </w:tblStylePr>
  </w:style>
  <w:style w:type="table" w:styleId="TableGrid4">
    <w:name w:val="Table Grid 4"/>
    <w:basedOn w:val="TableNormal"/>
    <w:rsid w:val="002452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Ind w:w="113" w:type="dxa"/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D4E0F2"/>
    </w:tcPr>
    <w:tblStylePr w:type="firstRow">
      <w:rPr>
        <w:color w:val="auto"/>
      </w:rPr>
    </w:tblStylePr>
    <w:tblStylePr w:type="lastRow">
      <w:rPr>
        <w:b w:val="0"/>
        <w:bCs/>
        <w:color w:val="auto"/>
      </w:rPr>
    </w:tblStylePr>
    <w:tblStylePr w:type="lastCol">
      <w:rPr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01TITLE">
    <w:name w:val="01 TITLE"/>
    <w:rsid w:val="006D3C45"/>
    <w:pPr>
      <w:spacing w:after="360" w:line="240" w:lineRule="auto"/>
    </w:pPr>
    <w:rPr>
      <w:rFonts w:ascii="Arial" w:eastAsia="Calibri" w:hAnsi="Arial" w:cs="Arial"/>
      <w:b/>
      <w:bCs/>
      <w:caps/>
      <w:color w:val="ADC5E7"/>
      <w:sz w:val="36"/>
      <w:szCs w:val="36"/>
      <w:lang w:eastAsia="en-GB"/>
    </w:rPr>
  </w:style>
  <w:style w:type="paragraph" w:customStyle="1" w:styleId="11WEBSITEFOOTER">
    <w:name w:val="11 WEBSITE FOOTER"/>
    <w:rsid w:val="002452ED"/>
    <w:pPr>
      <w:tabs>
        <w:tab w:val="center" w:pos="4820"/>
        <w:tab w:val="right" w:pos="9639"/>
      </w:tabs>
      <w:spacing w:after="0" w:line="240" w:lineRule="auto"/>
    </w:pPr>
    <w:rPr>
      <w:rFonts w:ascii="Arial" w:eastAsia="Calibri" w:hAnsi="Arial" w:cs="Arial"/>
      <w:sz w:val="20"/>
      <w:szCs w:val="1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52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2ED"/>
    <w:rPr>
      <w:rFonts w:ascii="Tahoma" w:eastAsia="Calibri" w:hAnsi="Tahoma" w:cs="Tahoma"/>
      <w:sz w:val="16"/>
      <w:szCs w:val="16"/>
      <w:lang w:eastAsia="en-GB"/>
    </w:rPr>
  </w:style>
  <w:style w:type="paragraph" w:customStyle="1" w:styleId="03HEAD2">
    <w:name w:val="03 HEAD 2"/>
    <w:qFormat/>
    <w:rsid w:val="00D360ED"/>
    <w:pPr>
      <w:numPr>
        <w:numId w:val="21"/>
      </w:numPr>
      <w:spacing w:before="200"/>
    </w:pPr>
    <w:rPr>
      <w:rFonts w:ascii="Arial" w:eastAsia="Calibri" w:hAnsi="Arial" w:cs="Arial"/>
      <w:caps/>
      <w:sz w:val="26"/>
      <w:szCs w:val="24"/>
      <w:lang w:eastAsia="en-GB"/>
    </w:rPr>
  </w:style>
  <w:style w:type="paragraph" w:customStyle="1" w:styleId="04HEAD3">
    <w:name w:val="04 HEAD 3"/>
    <w:qFormat/>
    <w:rsid w:val="004C0953"/>
    <w:pPr>
      <w:numPr>
        <w:ilvl w:val="1"/>
        <w:numId w:val="21"/>
      </w:numPr>
      <w:spacing w:before="200"/>
    </w:pPr>
    <w:rPr>
      <w:rFonts w:ascii="Arial" w:eastAsia="Calibri" w:hAnsi="Arial" w:cs="Arial"/>
      <w:b/>
      <w:sz w:val="24"/>
      <w:szCs w:val="20"/>
      <w:lang w:eastAsia="en-GB"/>
    </w:rPr>
  </w:style>
  <w:style w:type="paragraph" w:customStyle="1" w:styleId="05HEAD4">
    <w:name w:val="05 HEAD 4"/>
    <w:qFormat/>
    <w:rsid w:val="001C3825"/>
    <w:pPr>
      <w:numPr>
        <w:ilvl w:val="2"/>
        <w:numId w:val="21"/>
      </w:numPr>
      <w:spacing w:before="200" w:after="0"/>
    </w:pPr>
    <w:rPr>
      <w:rFonts w:ascii="Arial" w:eastAsia="Calibri" w:hAnsi="Arial" w:cs="Arial"/>
      <w:b/>
      <w:color w:val="406A9C" w:themeColor="accent6"/>
      <w:sz w:val="20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rsid w:val="00264062"/>
    <w:rPr>
      <w:sz w:val="16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64062"/>
    <w:rPr>
      <w:rFonts w:ascii="Arial" w:eastAsia="Calibri" w:hAnsi="Arial" w:cs="Arial"/>
      <w:sz w:val="16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D5945"/>
    <w:rPr>
      <w:vertAlign w:val="superscript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6B96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759BD6" w:themeColor="accent1" w:themeShade="BF"/>
      <w:kern w:val="0"/>
      <w:sz w:val="28"/>
      <w:szCs w:val="28"/>
      <w:lang w:val="en-US"/>
    </w:rPr>
  </w:style>
  <w:style w:type="paragraph" w:customStyle="1" w:styleId="03HEAD2NONUMBERING">
    <w:name w:val="03 HEAD 2 (NO NUMBERING)"/>
    <w:qFormat/>
    <w:rsid w:val="00347B7A"/>
    <w:pPr>
      <w:spacing w:before="200"/>
    </w:pPr>
    <w:rPr>
      <w:rFonts w:ascii="Arial" w:eastAsia="Calibri" w:hAnsi="Arial" w:cs="Arial"/>
      <w:caps/>
      <w:sz w:val="26"/>
      <w:szCs w:val="24"/>
      <w:lang w:eastAsia="en-GB"/>
    </w:rPr>
  </w:style>
  <w:style w:type="paragraph" w:customStyle="1" w:styleId="04HEAD3NONUMBERING">
    <w:name w:val="04 HEAD 3 (NO NUMBERING)"/>
    <w:qFormat/>
    <w:rsid w:val="00347B7A"/>
    <w:pPr>
      <w:spacing w:before="200"/>
    </w:pPr>
    <w:rPr>
      <w:rFonts w:ascii="Arial" w:eastAsia="Calibri" w:hAnsi="Arial" w:cs="Arial"/>
      <w:b/>
      <w:sz w:val="24"/>
      <w:szCs w:val="20"/>
      <w:lang w:eastAsia="en-GB"/>
    </w:rPr>
  </w:style>
  <w:style w:type="paragraph" w:customStyle="1" w:styleId="05HEAD4NONUMBERING">
    <w:name w:val="05 HEAD 4 (NO NUMBERING)"/>
    <w:qFormat/>
    <w:rsid w:val="001C3825"/>
    <w:pPr>
      <w:spacing w:before="200" w:after="0"/>
    </w:pPr>
    <w:rPr>
      <w:rFonts w:ascii="Arial" w:eastAsia="Calibri" w:hAnsi="Arial" w:cs="Arial"/>
      <w:b/>
      <w:color w:val="406A9C" w:themeColor="accent6"/>
      <w:sz w:val="20"/>
      <w:szCs w:val="24"/>
      <w:lang w:eastAsia="en-GB"/>
    </w:rPr>
  </w:style>
  <w:style w:type="paragraph" w:customStyle="1" w:styleId="07BULLETLEVEL1ROUNDED">
    <w:name w:val="07 BULLET LEVEL 1 (ROUNDED)"/>
    <w:qFormat/>
    <w:rsid w:val="00571163"/>
    <w:pPr>
      <w:numPr>
        <w:ilvl w:val="3"/>
        <w:numId w:val="21"/>
      </w:numPr>
      <w:spacing w:after="0"/>
    </w:pPr>
    <w:rPr>
      <w:rFonts w:ascii="Arial" w:eastAsia="Calibri" w:hAnsi="Arial" w:cs="Arial"/>
      <w:sz w:val="20"/>
      <w:szCs w:val="2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AC7318"/>
    <w:pPr>
      <w:tabs>
        <w:tab w:val="right" w:leader="dot" w:pos="9628"/>
      </w:tabs>
      <w:spacing w:after="100"/>
    </w:pPr>
    <w:rPr>
      <w:b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AC7318"/>
    <w:pPr>
      <w:spacing w:after="100"/>
      <w:ind w:left="200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1E0C2D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unhideWhenUsed/>
    <w:rsid w:val="005E2C9C"/>
    <w:pPr>
      <w:spacing w:after="100"/>
      <w:ind w:left="600"/>
    </w:pPr>
  </w:style>
  <w:style w:type="paragraph" w:customStyle="1" w:styleId="08CONTENTS">
    <w:name w:val="08 CONTENTS"/>
    <w:qFormat/>
    <w:rsid w:val="005E2C9C"/>
    <w:pPr>
      <w:spacing w:after="360" w:line="240" w:lineRule="auto"/>
    </w:pPr>
    <w:rPr>
      <w:rFonts w:ascii="Arial" w:eastAsia="Calibri" w:hAnsi="Arial" w:cs="Arial"/>
      <w:b/>
      <w:bCs/>
      <w:caps/>
      <w:color w:val="ADC5E7"/>
      <w:sz w:val="36"/>
      <w:szCs w:val="36"/>
      <w:lang w:eastAsia="en-GB"/>
    </w:rPr>
  </w:style>
  <w:style w:type="paragraph" w:customStyle="1" w:styleId="07BULLETLEVEL2NUMERIC">
    <w:name w:val="07 BULLET LEVEL 2 (NUMERIC)"/>
    <w:qFormat/>
    <w:rsid w:val="00571163"/>
    <w:pPr>
      <w:numPr>
        <w:ilvl w:val="4"/>
        <w:numId w:val="21"/>
      </w:numPr>
      <w:spacing w:after="0"/>
    </w:pPr>
    <w:rPr>
      <w:rFonts w:ascii="Arial" w:eastAsia="Calibri" w:hAnsi="Arial" w:cs="Arial"/>
      <w:sz w:val="20"/>
      <w:szCs w:val="20"/>
      <w:lang w:eastAsia="en-GB"/>
    </w:rPr>
  </w:style>
  <w:style w:type="paragraph" w:customStyle="1" w:styleId="07BULLETLEVEL3ALPHANUMERIC">
    <w:name w:val="07 BULLET LEVEL 3 (ALPHA NUMERIC)"/>
    <w:qFormat/>
    <w:rsid w:val="00571163"/>
    <w:pPr>
      <w:numPr>
        <w:ilvl w:val="5"/>
        <w:numId w:val="21"/>
      </w:numPr>
      <w:spacing w:after="0"/>
    </w:pPr>
    <w:rPr>
      <w:rFonts w:ascii="Arial" w:eastAsia="Calibri" w:hAnsi="Arial" w:cs="Arial"/>
      <w:sz w:val="20"/>
      <w:szCs w:val="20"/>
      <w:lang w:eastAsia="en-GB"/>
    </w:rPr>
  </w:style>
  <w:style w:type="paragraph" w:customStyle="1" w:styleId="07BULLETLEVEL4ROMANNUMERIC">
    <w:name w:val="07 BULLET LEVEL 4 (ROMAN NUMERIC)"/>
    <w:qFormat/>
    <w:rsid w:val="00571163"/>
    <w:pPr>
      <w:numPr>
        <w:ilvl w:val="6"/>
        <w:numId w:val="21"/>
      </w:numPr>
      <w:spacing w:after="0"/>
    </w:pPr>
    <w:rPr>
      <w:rFonts w:ascii="Arial" w:eastAsia="Calibri" w:hAnsi="Arial" w:cs="Arial"/>
      <w:sz w:val="20"/>
      <w:szCs w:val="20"/>
      <w:lang w:eastAsia="en-GB"/>
    </w:rPr>
  </w:style>
  <w:style w:type="paragraph" w:customStyle="1" w:styleId="07BULLETLEVEL5DASHED">
    <w:name w:val="07 BULLET LEVEL 5 (DASHED)"/>
    <w:qFormat/>
    <w:rsid w:val="00571163"/>
    <w:pPr>
      <w:numPr>
        <w:ilvl w:val="7"/>
        <w:numId w:val="21"/>
      </w:numPr>
      <w:spacing w:after="0"/>
    </w:pPr>
    <w:rPr>
      <w:rFonts w:ascii="Arial" w:eastAsia="Calibri" w:hAnsi="Arial" w:cs="Arial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B07DF2"/>
    <w:rPr>
      <w:rFonts w:ascii="Arial" w:eastAsia="Times New Roman" w:hAnsi="Arial" w:cs="Arial"/>
      <w:sz w:val="18"/>
      <w:szCs w:val="18"/>
    </w:rPr>
  </w:style>
  <w:style w:type="character" w:customStyle="1" w:styleId="Heading5Char">
    <w:name w:val="Heading 5 Char"/>
    <w:basedOn w:val="DefaultParagraphFont"/>
    <w:link w:val="Heading5"/>
    <w:rsid w:val="00B07DF2"/>
    <w:rPr>
      <w:rFonts w:ascii="Arial" w:eastAsia="Times New Roman" w:hAnsi="Arial" w:cs="Arial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B07DF2"/>
    <w:rPr>
      <w:rFonts w:ascii="Arial" w:eastAsia="Times New Roman" w:hAnsi="Arial" w:cs="Arial"/>
      <w:sz w:val="18"/>
      <w:szCs w:val="18"/>
    </w:rPr>
  </w:style>
  <w:style w:type="character" w:customStyle="1" w:styleId="Heading7Char">
    <w:name w:val="Heading 7 Char"/>
    <w:basedOn w:val="DefaultParagraphFont"/>
    <w:link w:val="Heading7"/>
    <w:rsid w:val="00B07DF2"/>
    <w:rPr>
      <w:rFonts w:ascii="Arial" w:eastAsia="Times New Roman" w:hAnsi="Arial" w:cs="Arial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B07DF2"/>
    <w:rPr>
      <w:rFonts w:ascii="Arial" w:eastAsia="Times New Roman" w:hAnsi="Arial" w:cs="Arial"/>
      <w:i/>
      <w:iCs/>
      <w:sz w:val="16"/>
      <w:szCs w:val="16"/>
    </w:rPr>
  </w:style>
  <w:style w:type="character" w:customStyle="1" w:styleId="Heading9Char">
    <w:name w:val="Heading 9 Char"/>
    <w:basedOn w:val="DefaultParagraphFont"/>
    <w:link w:val="Heading9"/>
    <w:rsid w:val="00B07DF2"/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Heading3nonum">
    <w:name w:val="Heading 3 nonum"/>
    <w:basedOn w:val="Heading3"/>
    <w:rsid w:val="00B07DF2"/>
    <w:pPr>
      <w:keepNext w:val="0"/>
      <w:keepLines/>
      <w:spacing w:before="120" w:after="0" w:line="270" w:lineRule="exact"/>
    </w:pPr>
    <w:rPr>
      <w:b w:val="0"/>
      <w:bCs w:val="0"/>
      <w:sz w:val="18"/>
      <w:szCs w:val="18"/>
    </w:rPr>
  </w:style>
  <w:style w:type="paragraph" w:customStyle="1" w:styleId="Heading2a">
    <w:name w:val="Heading 2a"/>
    <w:basedOn w:val="Heading2"/>
    <w:rsid w:val="00B07DF2"/>
    <w:pPr>
      <w:keepLines/>
      <w:spacing w:before="320" w:after="0" w:line="30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Company%20Info\Corporate%20Branding\Word%20Templates\Morgan%20Letterhead.dotx" TargetMode="External"/></Relationships>
</file>

<file path=word/theme/theme1.xml><?xml version="1.0" encoding="utf-8"?>
<a:theme xmlns:a="http://schemas.openxmlformats.org/drawingml/2006/main" name="Office Theme">
  <a:themeElements>
    <a:clrScheme name="Morgan">
      <a:dk1>
        <a:srgbClr val="000000"/>
      </a:dk1>
      <a:lt1>
        <a:srgbClr val="FFFFFF"/>
      </a:lt1>
      <a:dk2>
        <a:srgbClr val="AB0635"/>
      </a:dk2>
      <a:lt2>
        <a:srgbClr val="F78F1E"/>
      </a:lt2>
      <a:accent1>
        <a:srgbClr val="CCDAF0"/>
      </a:accent1>
      <a:accent2>
        <a:srgbClr val="ADC5E7"/>
      </a:accent2>
      <a:accent3>
        <a:srgbClr val="85A0CB"/>
      </a:accent3>
      <a:accent4>
        <a:srgbClr val="4F81BC"/>
      </a:accent4>
      <a:accent5>
        <a:srgbClr val="4976AD"/>
      </a:accent5>
      <a:accent6>
        <a:srgbClr val="406A9C"/>
      </a:accent6>
      <a:hlink>
        <a:srgbClr val="7E7E7E"/>
      </a:hlink>
      <a:folHlink>
        <a:srgbClr val="406A9C"/>
      </a:folHlink>
    </a:clrScheme>
    <a:fontScheme name="MCCo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Ruabon Electroceramics  SITE CONTACTS  RHIAN NEWTON  01978 814163  r.newton@ceramtec.co.uk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Bursledon Road, Thornhill, Southampton, Hampshire.  SO19 7TG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2015-12-03T00:00:00+00:00</Document_x0020_Date>
    <Facility_x0020_Address xmlns="859f7ad6-93f6-4205-b62b-a17f28acbbac">Vauxhall Industrial Estate, Ruabon, Wrexham.</Facility_x0020_Address>
    <Environment_x0020_Sub_x0020_Folder xmlns="859f7ad6-93f6-4205-b62b-a17f28acbbac">Licence supervision</Environment_x0020_Sub_x0020_Folder>
    <Customer_x0020_Name xmlns="859f7ad6-93f6-4205-b62b-a17f28acbbac">CeramTech UK Ltd</Customer_x0020_Name>
    <IconOverlay xmlns="http://schemas.microsoft.com/sharepoint/v4" xsi:nil="true"/>
    <Surrendered_x002f_Expired xmlns="859f7ad6-93f6-4205-b62b-a17f28acbbac" xsi:nil="true"/>
    <Post_x0020_code xmlns="859f7ad6-93f6-4205-b62b-a17f28acbbac">LL14 6HY</Post_x0020_code>
    <Surrendered_x002f_Expired_x0020_Date xmlns="859f7ad6-93f6-4205-b62b-a17f28acbbac" xsi:nil="true"/>
    <_dlc_DocId xmlns="9be56660-2c31-41ef-bc00-23e72f632f2a">REGU-408-4556</_dlc_DocId>
    <_dlc_DocIdUrl xmlns="9be56660-2c31-41ef-bc00-23e72f632f2a">
      <Url>https://cyfoethnaturiolcymru.sharepoint.com/teams/Regulatory/Permitting/_layouts/15/DocIdRedir.aspx?ID=REGU-408-4556</Url>
      <Description>REGU-408-4556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272EA53-F278-4117-BBCB-D58D1C7E63B8}"/>
</file>

<file path=customXml/itemProps2.xml><?xml version="1.0" encoding="utf-8"?>
<ds:datastoreItem xmlns:ds="http://schemas.openxmlformats.org/officeDocument/2006/customXml" ds:itemID="{FDF88112-A1B4-43DD-AD7F-9195D1C58E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E1EA63-6BDA-416B-923C-FF20A40BCF0E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7459506-9A0B-4C2E-836A-E2E1396E54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D785BB5-23F5-4EF9-A708-736F278DD25A}"/>
</file>

<file path=customXml/itemProps6.xml><?xml version="1.0" encoding="utf-8"?>
<ds:datastoreItem xmlns:ds="http://schemas.openxmlformats.org/officeDocument/2006/customXml" ds:itemID="{A327DE4F-F294-4EFC-B676-A6224DF05CA1}"/>
</file>

<file path=docProps/app.xml><?xml version="1.0" encoding="utf-8"?>
<Properties xmlns="http://schemas.openxmlformats.org/officeDocument/2006/extended-properties" xmlns:vt="http://schemas.openxmlformats.org/officeDocument/2006/docPropsVTypes">
  <Template>Morgan Letterhead.dotx</Template>
  <TotalTime>1</TotalTime>
  <Pages>2</Pages>
  <Words>348</Words>
  <Characters>1989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Morgan Ceramics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 Newton</dc:creator>
  <cp:lastModifiedBy>Bradford, Julie</cp:lastModifiedBy>
  <cp:revision>2</cp:revision>
  <dcterms:created xsi:type="dcterms:W3CDTF">2016-02-10T13:20:00Z</dcterms:created>
  <dcterms:modified xsi:type="dcterms:W3CDTF">2016-02-10T13:20:00Z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858e70b5-488e-4243-84a9-06ab474c1f51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REGU-408-4556</vt:lpwstr>
  </property>
  <property fmtid="{D5CDD505-2E9C-101B-9397-08002B2CF9AE}" pid="6" name="_dlc_DocIdUrl">
    <vt:lpwstr>https://cyfoethnaturiolcymru.sharepoint.com/teams/Regulatory/Permitting/_layouts/15/DocIdRedir.aspx?ID=REGU-408-4556, REGU-408-4556</vt:lpwstr>
  </property>
</Properties>
</file>