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B264AB4" w14:textId="77777777" w:rsidR="008D6ABA" w:rsidRDefault="00553924" w:rsidP="008D6ABA">
      <w:pPr>
        <w:pStyle w:val="BodyText"/>
        <w:rPr>
          <w:sz w:val="22"/>
          <w:szCs w:val="22"/>
        </w:rPr>
      </w:pPr>
      <w:r w:rsidRPr="00D961DA">
        <w:rPr>
          <w:rFonts w:cs="Arial"/>
        </w:rPr>
        <w:t>To:</w:t>
      </w:r>
      <w:r w:rsidRPr="00D961DA">
        <w:rPr>
          <w:rFonts w:cs="Arial"/>
        </w:rPr>
        <w:tab/>
      </w:r>
      <w:r w:rsidR="008D6ABA">
        <w:rPr>
          <w:sz w:val="22"/>
          <w:szCs w:val="22"/>
        </w:rPr>
        <w:t>The Company Secretary</w:t>
      </w:r>
    </w:p>
    <w:p w14:paraId="470CBF45" w14:textId="77777777" w:rsidR="008D6ABA" w:rsidRDefault="008D6ABA" w:rsidP="008D6ABA">
      <w:pPr>
        <w:pStyle w:val="BodyText"/>
        <w:ind w:firstLine="720"/>
        <w:rPr>
          <w:sz w:val="22"/>
          <w:szCs w:val="22"/>
        </w:rPr>
      </w:pPr>
      <w:r>
        <w:rPr>
          <w:sz w:val="22"/>
          <w:szCs w:val="22"/>
        </w:rPr>
        <w:t>Solutia UK Limited</w:t>
      </w:r>
    </w:p>
    <w:p w14:paraId="4F1298C6" w14:textId="77777777" w:rsidR="008D6ABA" w:rsidRDefault="008D6ABA" w:rsidP="008D6ABA">
      <w:pPr>
        <w:pStyle w:val="BodyText"/>
        <w:ind w:firstLine="720"/>
        <w:rPr>
          <w:sz w:val="22"/>
          <w:szCs w:val="22"/>
        </w:rPr>
      </w:pPr>
      <w:r>
        <w:rPr>
          <w:sz w:val="22"/>
          <w:szCs w:val="22"/>
        </w:rPr>
        <w:t>Corporation Road</w:t>
      </w:r>
    </w:p>
    <w:p w14:paraId="177BD48D" w14:textId="77777777" w:rsidR="008D6ABA" w:rsidRDefault="008D6ABA" w:rsidP="008D6ABA">
      <w:pPr>
        <w:pStyle w:val="BodyText"/>
        <w:ind w:firstLine="720"/>
        <w:rPr>
          <w:sz w:val="22"/>
          <w:szCs w:val="22"/>
        </w:rPr>
      </w:pPr>
      <w:r>
        <w:rPr>
          <w:sz w:val="22"/>
          <w:szCs w:val="22"/>
        </w:rPr>
        <w:t>Newport</w:t>
      </w:r>
    </w:p>
    <w:p w14:paraId="0495D8ED" w14:textId="77777777" w:rsidR="008D6ABA" w:rsidRDefault="008D6ABA" w:rsidP="008D6ABA">
      <w:pPr>
        <w:pStyle w:val="BodyText"/>
        <w:ind w:firstLine="720"/>
        <w:rPr>
          <w:sz w:val="22"/>
          <w:szCs w:val="22"/>
        </w:rPr>
      </w:pPr>
      <w:r>
        <w:rPr>
          <w:sz w:val="22"/>
          <w:szCs w:val="22"/>
        </w:rPr>
        <w:t>South Wales</w:t>
      </w:r>
    </w:p>
    <w:p w14:paraId="03AFBC51" w14:textId="77777777" w:rsidR="008D6ABA" w:rsidRPr="0053474D" w:rsidRDefault="008D6ABA" w:rsidP="008D6ABA">
      <w:pPr>
        <w:pStyle w:val="BodyText"/>
        <w:ind w:firstLine="720"/>
        <w:rPr>
          <w:sz w:val="22"/>
          <w:szCs w:val="22"/>
        </w:rPr>
      </w:pPr>
      <w:r>
        <w:rPr>
          <w:sz w:val="22"/>
          <w:szCs w:val="22"/>
        </w:rPr>
        <w:t>NP19 4XF</w:t>
      </w:r>
    </w:p>
    <w:p w14:paraId="679C204B" w14:textId="68D47F58" w:rsidR="00FA57F0" w:rsidRDefault="00FA57F0" w:rsidP="008D6ABA">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19B34639" w:rsidR="00D1721F" w:rsidRDefault="008D6ABA" w:rsidP="00B7557D">
            <w:pPr>
              <w:rPr>
                <w:rFonts w:cs="Arial"/>
                <w:color w:val="FF0000"/>
              </w:rPr>
            </w:pPr>
            <w:r>
              <w:rPr>
                <w:rFonts w:cs="Arial"/>
                <w:color w:val="FF0000"/>
              </w:rPr>
              <w:t>NP3335GR</w:t>
            </w:r>
          </w:p>
        </w:tc>
        <w:tc>
          <w:tcPr>
            <w:tcW w:w="2981" w:type="dxa"/>
          </w:tcPr>
          <w:p w14:paraId="15694827" w14:textId="71AD5CA2" w:rsidR="00D1721F" w:rsidRDefault="008D6ABA" w:rsidP="00B7557D">
            <w:pPr>
              <w:rPr>
                <w:rFonts w:cs="Arial"/>
                <w:color w:val="FF0000"/>
              </w:rPr>
            </w:pPr>
            <w:r>
              <w:rPr>
                <w:rFonts w:cs="Arial"/>
                <w:color w:val="FF0000"/>
              </w:rPr>
              <w:t>Solutia UK Limited</w:t>
            </w:r>
          </w:p>
        </w:tc>
        <w:tc>
          <w:tcPr>
            <w:tcW w:w="3258" w:type="dxa"/>
          </w:tcPr>
          <w:p w14:paraId="0301CE79" w14:textId="2D127243" w:rsidR="00D1721F" w:rsidRDefault="008D6ABA" w:rsidP="00B7557D">
            <w:pPr>
              <w:rPr>
                <w:rFonts w:cs="Arial"/>
                <w:color w:val="FF0000"/>
              </w:rPr>
            </w:pPr>
            <w:r>
              <w:rPr>
                <w:rFonts w:cs="Arial"/>
                <w:color w:val="FF0000"/>
              </w:rPr>
              <w:t>Cefn Mawr, Wrexham.  LL14 3SL</w:t>
            </w:r>
            <w:bookmarkStart w:id="0" w:name="_GoBack"/>
            <w:bookmarkEnd w:id="0"/>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69408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D6ABA">
      <w:rPr>
        <w:noProof/>
        <w:color w:val="0091A5"/>
      </w:rPr>
      <w:t>4</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D6ABA">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0636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035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264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D6ABA">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D6ABA">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Chemical Works  Solutia  SITE CONTACT  STEPHEN THOMAS  01633754403  sthomas@eastman.com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Corporation Road, Newport, South Wales. NP19 4XF</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Ruabon Chemical Works, Former Flexsys Works, Cefn Mawr, Wrexham</Facility_x0020_Address>
    <Environment_x0020_Sub_x0020_Folder xmlns="859f7ad6-93f6-4205-b62b-a17f28acbbac">Licence supervision</Environment_x0020_Sub_x0020_Folder>
    <Customer_x0020_Name xmlns="859f7ad6-93f6-4205-b62b-a17f28acbbac">Solutia UK Limited</Customer_x0020_Name>
    <IconOverlay xmlns="http://schemas.microsoft.com/sharepoint/v4" xsi:nil="true"/>
    <Surrendered_x002f_Expired xmlns="859f7ad6-93f6-4205-b62b-a17f28acbbac" xsi:nil="true"/>
    <Post_x0020_code xmlns="859f7ad6-93f6-4205-b62b-a17f28acbbac">LL14 3SL</Post_x0020_code>
    <Surrendered_x002f_Expired_x0020_Date xmlns="859f7ad6-93f6-4205-b62b-a17f28acbbac" xsi:nil="true"/>
    <_dlc_DocId xmlns="9be56660-2c31-41ef-bc00-23e72f632f2a">REGU-408-15836</_dlc_DocId>
    <_dlc_DocIdUrl xmlns="9be56660-2c31-41ef-bc00-23e72f632f2a">
      <Url>https://cyfoethnaturiolcymru.sharepoint.com/teams/Regulatory/Permitting/_layouts/15/DocIdRedir.aspx?ID=REGU-408-15836</Url>
      <Description>REGU-408-15836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F2ED15D3-C5DD-465F-B1CB-900A7B67C19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D9ECD36-4618-4F92-9549-D88BCE38D720}"/>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2289</Words>
  <Characters>13051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Botting, ChrisP Wright</dc:creator>
  <cp:keywords>Statutory Notice, Enforcement, Enforcement Notice, OGN, OGN FORM</cp:keywords>
  <dc:description>Version 1, dated June 2015</dc:description>
  <cp:lastModifiedBy>Bradford, Julie</cp:lastModifiedBy>
  <cp:revision>2</cp:revision>
  <cp:lastPrinted>2017-01-04T09:10:00Z</cp:lastPrinted>
  <dcterms:created xsi:type="dcterms:W3CDTF">2017-01-04T09:13:00Z</dcterms:created>
  <dcterms:modified xsi:type="dcterms:W3CDTF">2017-01-04T09:13:00Z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c20214f4-2022-4b95-9da9-45bcb0f6945c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REGU-408-15836</vt:lpwstr>
  </property>
  <property fmtid="{D5CDD505-2E9C-101B-9397-08002B2CF9AE}" pid="9" name="_dlc_DocIdUrl">
    <vt:lpwstr>https://cyfoethnaturiolcymru.sharepoint.com/teams/Regulatory/Permitting/_layouts/15/DocIdRedir.aspx?ID=REGU-408-15836, REGU-408-15836</vt:lpwstr>
  </property>
</Properties>
</file>