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1C791099" w:rsidR="00750B63" w:rsidRPr="005169A4" w:rsidRDefault="005169A4" w:rsidP="00E41AAD">
                <w:pPr>
                  <w:pStyle w:val="Questiontext"/>
                  <w:rPr>
                    <w:rStyle w:val="Responseboxtext"/>
                    <w:rFonts w:eastAsia="Calibri"/>
                    <w:sz w:val="18"/>
                    <w:szCs w:val="18"/>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Particleboard Facility</w:t>
                </w:r>
              </w:p>
            </w:tc>
          </w:sdtContent>
        </w:sdt>
        <w:sdt>
          <w:sdtPr>
            <w:rPr>
              <w:rStyle w:val="Responseboxtext"/>
              <w:rFonts w:eastAsia="Calibri"/>
              <w:sz w:val="18"/>
              <w:szCs w:val="18"/>
            </w:rPr>
            <w:id w:val="-2072104819"/>
            <w:placeholder>
              <w:docPart w:val="B9B9EB573B4842D8A73B066C049C3CB9"/>
            </w:placeholde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3B1EEE42" w:rsidR="00750B63" w:rsidRPr="001E212A" w:rsidRDefault="005169A4" w:rsidP="00FD25E0">
                <w:pPr>
                  <w:pStyle w:val="Questiontext"/>
                  <w:rPr>
                    <w:rStyle w:val="Responseboxtext"/>
                    <w:sz w:val="18"/>
                    <w:szCs w:val="18"/>
                  </w:rPr>
                </w:pPr>
                <w:r>
                  <w:rPr>
                    <w:rStyle w:val="Responseboxtext"/>
                    <w:rFonts w:eastAsia="Calibri"/>
                    <w:sz w:val="18"/>
                    <w:szCs w:val="18"/>
                  </w:rPr>
                  <w:t>Section 1.1 Pa</w:t>
                </w:r>
                <w:r w:rsidR="0054030E">
                  <w:rPr>
                    <w:rStyle w:val="Responseboxtext"/>
                    <w:rFonts w:eastAsia="Calibri"/>
                    <w:sz w:val="18"/>
                    <w:szCs w:val="18"/>
                  </w:rPr>
                  <w:t>r</w:t>
                </w:r>
                <w:r>
                  <w:rPr>
                    <w:rStyle w:val="Responseboxtext"/>
                    <w:rFonts w:eastAsia="Calibri"/>
                    <w:sz w:val="18"/>
                    <w:szCs w:val="18"/>
                  </w:rPr>
                  <w:t xml:space="preserve">t </w:t>
                </w:r>
                <w:proofErr w:type="gramStart"/>
                <w:r>
                  <w:rPr>
                    <w:rStyle w:val="Responseboxtext"/>
                    <w:rFonts w:eastAsia="Calibri"/>
                    <w:sz w:val="18"/>
                    <w:szCs w:val="18"/>
                  </w:rPr>
                  <w:t>A(</w:t>
                </w:r>
                <w:proofErr w:type="gramEnd"/>
                <w:r>
                  <w:rPr>
                    <w:rStyle w:val="Responseboxtext"/>
                    <w:rFonts w:eastAsia="Calibri"/>
                    <w:sz w:val="18"/>
                    <w:szCs w:val="18"/>
                  </w:rPr>
                  <w:t>1) (a)</w:t>
                </w:r>
              </w:p>
            </w:tc>
          </w:sdtContent>
        </w:sdt>
        <w:sdt>
          <w:sdtPr>
            <w:rPr>
              <w:rStyle w:val="Responseboxtext"/>
              <w:rFonts w:eastAsia="Calibri"/>
              <w:sz w:val="18"/>
              <w:szCs w:val="18"/>
            </w:rPr>
            <w:id w:val="1889372763"/>
            <w:placeholder>
              <w:docPart w:val="42CCF9FF229540A7946B7BA39AD748F3"/>
            </w:placeholder>
            <w:text/>
          </w:sdtPr>
          <w:sdtEndPr>
            <w:rPr>
              <w:rStyle w:val="Responseboxtex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5D47AFFA" w:rsidR="00750B63" w:rsidRPr="001E212A" w:rsidRDefault="00F4476F" w:rsidP="00FD25E0">
                <w:pPr>
                  <w:pStyle w:val="Questiontext"/>
                  <w:rPr>
                    <w:rStyle w:val="Responseboxtext"/>
                    <w:sz w:val="18"/>
                    <w:szCs w:val="18"/>
                  </w:rPr>
                </w:pPr>
                <w:r w:rsidRPr="00F4476F">
                  <w:rPr>
                    <w:rStyle w:val="Responseboxtext"/>
                    <w:rFonts w:eastAsia="Calibri"/>
                    <w:sz w:val="18"/>
                    <w:szCs w:val="18"/>
                  </w:rPr>
                  <w:t>Burning any fuel in an appliance with a rated thermal input of 50 or more megawatts.</w:t>
                </w:r>
              </w:p>
            </w:tc>
          </w:sdtContent>
        </w:sdt>
        <w:sdt>
          <w:sdtPr>
            <w:rPr>
              <w:rStyle w:val="Responseboxtext"/>
              <w:rFonts w:eastAsia="Calibri"/>
              <w:sz w:val="18"/>
              <w:szCs w:val="18"/>
            </w:rPr>
            <w:id w:val="-1397824036"/>
            <w:placeholder>
              <w:docPart w:val="55726B30DEAD41B7914F8F3CB7F0C9A9"/>
            </w:placeholder>
            <w:showingPlcHd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527BEB01"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showingPlcHd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BB6ADA3"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3295082"/>
            <w:placeholder>
              <w:docPart w:val="1DCD84AF3E5648BDAED97D6B595A882D"/>
            </w:placeholder>
            <w:showingPlcHd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516370B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1F396AE"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BD479FA"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7F00F7E1" w14:textId="6EC85FA5" w:rsidR="00116ADD" w:rsidRPr="007B7529" w:rsidRDefault="00F4476F"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6244B9F2" w:rsidR="00E41AAD" w:rsidRPr="007B7529" w:rsidRDefault="00F4476F" w:rsidP="00751152">
                <w:pPr>
                  <w:pStyle w:val="Questiontext"/>
                </w:pPr>
                <w:r>
                  <w:rPr>
                    <w:rStyle w:val="Responseboxtext"/>
                  </w:rPr>
                  <w:t>Refer to Section 2.2 of the Supporting Information</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EndPr>
            <w:rPr>
              <w:rStyle w:val="Responseboxtext"/>
            </w:rPr>
          </w:sdtEndPr>
          <w:sdtContent>
            <w:tc>
              <w:tcPr>
                <w:tcW w:w="6718" w:type="dxa"/>
                <w:gridSpan w:val="15"/>
                <w:shd w:val="clear" w:color="auto" w:fill="auto"/>
              </w:tcPr>
              <w:p w14:paraId="30A8829E" w14:textId="42966866" w:rsidR="00750B63" w:rsidRPr="00AE0C83" w:rsidRDefault="00F4476F" w:rsidP="002338D1">
                <w:pPr>
                  <w:pStyle w:val="Questiontext"/>
                  <w:rPr>
                    <w:rFonts w:eastAsia="Calibri"/>
                    <w:sz w:val="18"/>
                    <w:szCs w:val="18"/>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Particleboard facility</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EndPr>
            <w:rPr>
              <w:rStyle w:val="Responseboxtext"/>
            </w:rPr>
          </w:sdtEndPr>
          <w:sdtContent>
            <w:tc>
              <w:tcPr>
                <w:tcW w:w="3209" w:type="dxa"/>
                <w:gridSpan w:val="8"/>
                <w:tcBorders>
                  <w:top w:val="double" w:sz="4" w:space="0" w:color="auto"/>
                </w:tcBorders>
                <w:shd w:val="clear" w:color="auto" w:fill="auto"/>
              </w:tcPr>
              <w:p w14:paraId="7FC6B184" w14:textId="34AA7DFB" w:rsidR="00750B63" w:rsidRPr="00116ADD" w:rsidRDefault="000F255C" w:rsidP="00180570">
                <w:pPr>
                  <w:pStyle w:val="Questiontext"/>
                  <w:rPr>
                    <w:rStyle w:val="Responseboxtext"/>
                    <w:rFonts w:eastAsia="Calibri"/>
                    <w:sz w:val="18"/>
                    <w:szCs w:val="18"/>
                  </w:rPr>
                </w:pPr>
                <w:r>
                  <w:rPr>
                    <w:rStyle w:val="Responseboxtext"/>
                    <w:rFonts w:eastAsia="Calibri"/>
                    <w:sz w:val="18"/>
                    <w:szCs w:val="18"/>
                  </w:rPr>
                  <w:t>Refer to section 2.2.1 of the Supporting Information</w:t>
                </w:r>
              </w:p>
            </w:tc>
          </w:sdtContent>
        </w:sdt>
        <w:sdt>
          <w:sdtPr>
            <w:rPr>
              <w:rStyle w:val="Responseboxtext"/>
              <w:rFonts w:eastAsia="Calibri"/>
              <w:sz w:val="18"/>
              <w:szCs w:val="18"/>
            </w:rPr>
            <w:id w:val="123817298"/>
            <w:placeholder>
              <w:docPart w:val="05F19708ADB744A9813DEFDE41A871FF"/>
            </w:placeholder>
            <w:showingPlcHdr/>
            <w:text/>
          </w:sdtPr>
          <w:sdtEndPr>
            <w:rPr>
              <w:rStyle w:val="Responseboxtext"/>
            </w:rPr>
          </w:sdtEndPr>
          <w:sdtContent>
            <w:tc>
              <w:tcPr>
                <w:tcW w:w="1977" w:type="dxa"/>
                <w:gridSpan w:val="4"/>
                <w:tcBorders>
                  <w:top w:val="double" w:sz="4" w:space="0" w:color="auto"/>
                </w:tcBorders>
                <w:shd w:val="clear" w:color="auto" w:fill="auto"/>
              </w:tcPr>
              <w:p w14:paraId="04952199" w14:textId="7997534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EndPr>
            <w:rPr>
              <w:rStyle w:val="Responseboxtext"/>
            </w:rPr>
          </w:sdtEndPr>
          <w:sdtContent>
            <w:tc>
              <w:tcPr>
                <w:tcW w:w="3209" w:type="dxa"/>
                <w:gridSpan w:val="8"/>
                <w:shd w:val="clear" w:color="auto" w:fill="auto"/>
              </w:tcPr>
              <w:p w14:paraId="23F6C7E0" w14:textId="4E328F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EndPr>
            <w:rPr>
              <w:rStyle w:val="Responseboxtext"/>
            </w:rPr>
          </w:sdtEndPr>
          <w:sdtContent>
            <w:tc>
              <w:tcPr>
                <w:tcW w:w="1977" w:type="dxa"/>
                <w:gridSpan w:val="4"/>
                <w:shd w:val="clear" w:color="auto" w:fill="auto"/>
              </w:tcPr>
              <w:p w14:paraId="4D5E9120" w14:textId="57FE58F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EndPr>
            <w:rPr>
              <w:rStyle w:val="Responseboxtext"/>
            </w:rPr>
          </w:sdtEndPr>
          <w:sdtContent>
            <w:tc>
              <w:tcPr>
                <w:tcW w:w="3209" w:type="dxa"/>
                <w:gridSpan w:val="8"/>
                <w:shd w:val="clear" w:color="auto" w:fill="auto"/>
              </w:tcPr>
              <w:p w14:paraId="3625564B" w14:textId="7467843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EndPr>
            <w:rPr>
              <w:rStyle w:val="Responseboxtext"/>
            </w:rPr>
          </w:sdtEndPr>
          <w:sdtContent>
            <w:tc>
              <w:tcPr>
                <w:tcW w:w="1977" w:type="dxa"/>
                <w:gridSpan w:val="4"/>
                <w:shd w:val="clear" w:color="auto" w:fill="auto"/>
              </w:tcPr>
              <w:p w14:paraId="516C4B92" w14:textId="1F9EA68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EndPr>
            <w:rPr>
              <w:rStyle w:val="Responseboxtext"/>
            </w:rPr>
          </w:sdtEndPr>
          <w:sdtContent>
            <w:tc>
              <w:tcPr>
                <w:tcW w:w="3209" w:type="dxa"/>
                <w:gridSpan w:val="8"/>
                <w:tcBorders>
                  <w:top w:val="double" w:sz="4" w:space="0" w:color="auto"/>
                </w:tcBorders>
                <w:shd w:val="clear" w:color="auto" w:fill="auto"/>
              </w:tcPr>
              <w:p w14:paraId="6E68D776" w14:textId="5F2E5227" w:rsidR="00750B63" w:rsidRPr="00116ADD" w:rsidRDefault="000F255C" w:rsidP="00180570">
                <w:pPr>
                  <w:pStyle w:val="Questiontext"/>
                  <w:rPr>
                    <w:rStyle w:val="Responseboxtext"/>
                    <w:rFonts w:eastAsia="Calibri"/>
                    <w:sz w:val="18"/>
                    <w:szCs w:val="18"/>
                  </w:rPr>
                </w:pPr>
                <w:r>
                  <w:rPr>
                    <w:rStyle w:val="Responseboxtext"/>
                    <w:rFonts w:eastAsia="Calibri"/>
                    <w:sz w:val="18"/>
                    <w:szCs w:val="18"/>
                  </w:rPr>
                  <w:t>No change</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Heading2Char"/>
              <w:rFonts w:eastAsia="Calibri" w:cs="Arial"/>
              <w:sz w:val="18"/>
              <w:szCs w:val="18"/>
            </w:rPr>
            <w:id w:val="339666767"/>
            <w:placeholder>
              <w:docPart w:val="3072707A1E4249779EA595763A974FFA"/>
            </w:placeholder>
            <w:text/>
          </w:sdtPr>
          <w:sdtEndPr>
            <w:rPr>
              <w:rStyle w:val="Heading2Char"/>
            </w:rPr>
          </w:sdtEndPr>
          <w:sdtContent>
            <w:tc>
              <w:tcPr>
                <w:tcW w:w="3209" w:type="dxa"/>
                <w:gridSpan w:val="8"/>
                <w:tcBorders>
                  <w:top w:val="double" w:sz="4" w:space="0" w:color="auto"/>
                </w:tcBorders>
                <w:shd w:val="clear" w:color="auto" w:fill="auto"/>
              </w:tcPr>
              <w:p w14:paraId="4D3C6E28" w14:textId="42539192" w:rsidR="00750B63" w:rsidRPr="00116ADD" w:rsidRDefault="000F255C" w:rsidP="00180570">
                <w:pPr>
                  <w:pStyle w:val="Questiontext"/>
                  <w:rPr>
                    <w:rStyle w:val="Responseboxtext"/>
                    <w:rFonts w:eastAsia="Calibri"/>
                    <w:sz w:val="18"/>
                    <w:szCs w:val="18"/>
                  </w:rPr>
                </w:pPr>
                <w:r w:rsidRPr="000F255C">
                  <w:rPr>
                    <w:rStyle w:val="Heading2Char"/>
                    <w:rFonts w:eastAsia="Calibri" w:cs="Arial"/>
                    <w:sz w:val="18"/>
                    <w:szCs w:val="18"/>
                  </w:rPr>
                  <w:t>No change</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EndPr>
            <w:rPr>
              <w:rStyle w:val="Responseboxtext"/>
            </w:rPr>
          </w:sdtEndPr>
          <w:sdtContent>
            <w:tc>
              <w:tcPr>
                <w:tcW w:w="3209" w:type="dxa"/>
                <w:gridSpan w:val="8"/>
                <w:tcBorders>
                  <w:top w:val="double" w:sz="4" w:space="0" w:color="auto"/>
                </w:tcBorders>
                <w:shd w:val="clear" w:color="auto" w:fill="auto"/>
              </w:tcPr>
              <w:p w14:paraId="3FD0791D" w14:textId="777A8303" w:rsidR="00750B63" w:rsidRPr="00116ADD" w:rsidRDefault="000F255C" w:rsidP="00750B63">
                <w:pPr>
                  <w:pStyle w:val="Questiontext"/>
                  <w:rPr>
                    <w:rStyle w:val="Responseboxtext"/>
                    <w:rFonts w:eastAsia="Calibri"/>
                    <w:sz w:val="18"/>
                    <w:szCs w:val="18"/>
                  </w:rPr>
                </w:pPr>
                <w:r>
                  <w:rPr>
                    <w:rStyle w:val="Responseboxtext"/>
                    <w:rFonts w:eastAsia="Calibri"/>
                    <w:sz w:val="18"/>
                    <w:szCs w:val="18"/>
                  </w:rPr>
                  <w:t>No change</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4"/>
                <w:tcBorders>
                  <w:top w:val="double" w:sz="4" w:space="0" w:color="auto"/>
                </w:tcBorders>
                <w:shd w:val="clear" w:color="auto" w:fill="auto"/>
              </w:tcPr>
              <w:p w14:paraId="3BC31697" w14:textId="2A39B3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showingPlcHdr/>
            <w:text/>
          </w:sdtPr>
          <w:sdtEndPr>
            <w:rPr>
              <w:rStyle w:val="Responseboxtext"/>
            </w:rPr>
          </w:sdtEndPr>
          <w:sdtContent>
            <w:tc>
              <w:tcPr>
                <w:tcW w:w="7556" w:type="dxa"/>
                <w:gridSpan w:val="17"/>
                <w:shd w:val="clear" w:color="auto" w:fill="auto"/>
              </w:tcPr>
              <w:p w14:paraId="54C23FFF" w14:textId="1B57C9F3" w:rsidR="00750B63" w:rsidRPr="00B71CB3" w:rsidRDefault="00750B63"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text/>
          </w:sdtPr>
          <w:sdtEndPr>
            <w:rPr>
              <w:rStyle w:val="Responseboxtext"/>
            </w:rPr>
          </w:sdtEndPr>
          <w:sdtContent>
            <w:tc>
              <w:tcPr>
                <w:tcW w:w="2382" w:type="dxa"/>
                <w:gridSpan w:val="7"/>
                <w:shd w:val="clear" w:color="auto" w:fill="auto"/>
              </w:tcPr>
              <w:p w14:paraId="7E62915D" w14:textId="2F2FA1A1" w:rsidR="00750B63" w:rsidRPr="00116ADD" w:rsidRDefault="000F255C" w:rsidP="00750B63">
                <w:pPr>
                  <w:pStyle w:val="Questiontext"/>
                  <w:rPr>
                    <w:rStyle w:val="Responseboxtext"/>
                    <w:rFonts w:eastAsia="Calibri"/>
                    <w:sz w:val="18"/>
                    <w:szCs w:val="18"/>
                  </w:rPr>
                </w:pPr>
                <w:r>
                  <w:rPr>
                    <w:rStyle w:val="Responseboxtext"/>
                    <w:rFonts w:eastAsia="Calibri"/>
                    <w:sz w:val="18"/>
                    <w:szCs w:val="18"/>
                  </w:rPr>
                  <w:t xml:space="preserve">Section 1.1, Part </w:t>
                </w:r>
                <w:proofErr w:type="gramStart"/>
                <w:r>
                  <w:rPr>
                    <w:rStyle w:val="Responseboxtext"/>
                    <w:rFonts w:eastAsia="Calibri"/>
                    <w:sz w:val="18"/>
                    <w:szCs w:val="18"/>
                  </w:rPr>
                  <w:t>A(</w:t>
                </w:r>
                <w:proofErr w:type="gramEnd"/>
                <w:r>
                  <w:rPr>
                    <w:rStyle w:val="Responseboxtext"/>
                    <w:rFonts w:eastAsia="Calibri"/>
                    <w:sz w:val="18"/>
                    <w:szCs w:val="18"/>
                  </w:rPr>
                  <w:t>1), (a)</w:t>
                </w:r>
              </w:p>
            </w:tc>
          </w:sdtContent>
        </w:sdt>
        <w:sdt>
          <w:sdtPr>
            <w:rPr>
              <w:rStyle w:val="Responseboxtext"/>
              <w:rFonts w:eastAsia="Calibri"/>
              <w:sz w:val="18"/>
              <w:szCs w:val="18"/>
            </w:rPr>
            <w:id w:val="-167329777"/>
            <w:placeholder>
              <w:docPart w:val="EA136E98B27D4D6B93758FD8BFD47628"/>
            </w:placeholder>
            <w:text/>
          </w:sdtPr>
          <w:sdtEndPr>
            <w:rPr>
              <w:rStyle w:val="Responseboxtext"/>
            </w:rPr>
          </w:sdtEndPr>
          <w:sdtContent>
            <w:tc>
              <w:tcPr>
                <w:tcW w:w="5380" w:type="dxa"/>
                <w:gridSpan w:val="13"/>
                <w:shd w:val="clear" w:color="auto" w:fill="auto"/>
              </w:tcPr>
              <w:p w14:paraId="266F9D4A" w14:textId="2AD10454" w:rsidR="00750B63" w:rsidRPr="00116ADD" w:rsidRDefault="000F255C" w:rsidP="00750B63">
                <w:pPr>
                  <w:pStyle w:val="Questiontext"/>
                  <w:rPr>
                    <w:rStyle w:val="Responseboxtext"/>
                    <w:rFonts w:eastAsia="Calibri"/>
                    <w:sz w:val="18"/>
                    <w:szCs w:val="18"/>
                  </w:rPr>
                </w:pPr>
                <w:r>
                  <w:rPr>
                    <w:rStyle w:val="Responseboxtext"/>
                    <w:rFonts w:eastAsia="Calibri"/>
                    <w:sz w:val="18"/>
                    <w:szCs w:val="18"/>
                  </w:rPr>
                  <w:t>EPR 1.01 – Combustion Activities</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text/>
          </w:sdtPr>
          <w:sdtContent>
            <w:tc>
              <w:tcPr>
                <w:tcW w:w="5380" w:type="dxa"/>
                <w:gridSpan w:val="13"/>
                <w:shd w:val="clear" w:color="auto" w:fill="auto"/>
              </w:tcPr>
              <w:p w14:paraId="23E523FE" w14:textId="7BE27DE1" w:rsidR="00750B63" w:rsidRPr="00116ADD" w:rsidRDefault="00364D80" w:rsidP="00750B63">
                <w:pPr>
                  <w:pStyle w:val="Questiontext"/>
                  <w:rPr>
                    <w:rStyle w:val="Responseboxtext"/>
                    <w:rFonts w:eastAsia="Calibri"/>
                    <w:sz w:val="18"/>
                    <w:szCs w:val="18"/>
                  </w:rPr>
                </w:pPr>
                <w:r>
                  <w:rPr>
                    <w:rStyle w:val="Responseboxtext"/>
                    <w:rFonts w:eastAsia="Calibri"/>
                    <w:sz w:val="18"/>
                    <w:szCs w:val="18"/>
                  </w:rPr>
                  <w:t>BREF – Production of Wood Based Panels</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text/>
          </w:sdtPr>
          <w:sdtEndPr>
            <w:rPr>
              <w:rStyle w:val="Responseboxtext"/>
            </w:rPr>
          </w:sdtEndPr>
          <w:sdtContent>
            <w:tc>
              <w:tcPr>
                <w:tcW w:w="7841" w:type="dxa"/>
                <w:gridSpan w:val="18"/>
                <w:tcBorders>
                  <w:bottom w:val="double" w:sz="4" w:space="0" w:color="auto"/>
                </w:tcBorders>
                <w:shd w:val="clear" w:color="auto" w:fill="auto"/>
              </w:tcPr>
              <w:p w14:paraId="785BE953" w14:textId="748B646D" w:rsidR="00750B63" w:rsidRPr="00B71CB3" w:rsidRDefault="000F255C" w:rsidP="00750B63">
                <w:pPr>
                  <w:pStyle w:val="Questiontext"/>
                  <w:rPr>
                    <w:rFonts w:eastAsia="Calibri"/>
                    <w:sz w:val="18"/>
                    <w:szCs w:val="18"/>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Particleboard</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6B0E7DF1" w:rsidR="00750B63" w:rsidRPr="00B71CB3" w:rsidRDefault="000F255C" w:rsidP="00E33FD5">
                <w:pPr>
                  <w:pStyle w:val="Questiontext"/>
                  <w:rPr>
                    <w:rFonts w:eastAsia="Calibri"/>
                    <w:sz w:val="18"/>
                    <w:szCs w:val="18"/>
                    <w:lang w:eastAsia="en-GB"/>
                  </w:rPr>
                </w:pPr>
                <w:r>
                  <w:rPr>
                    <w:rStyle w:val="Responseboxtext"/>
                    <w:rFonts w:eastAsia="Calibri"/>
                  </w:rPr>
                  <w:t>Refer to Annex 4 – Environmental Risk Assessment</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25DEA3A4" w:rsidR="00750B63" w:rsidRPr="00B71CB3" w:rsidRDefault="000F255C" w:rsidP="00E33FD5">
                <w:pPr>
                  <w:pStyle w:val="Questiontext"/>
                  <w:rPr>
                    <w:rFonts w:eastAsia="Calibri"/>
                    <w:sz w:val="18"/>
                    <w:szCs w:val="18"/>
                    <w:lang w:eastAsia="en-GB"/>
                  </w:rPr>
                </w:pPr>
                <w:r>
                  <w:rPr>
                    <w:rStyle w:val="Responseboxtext"/>
                    <w:rFonts w:eastAsia="Calibri"/>
                  </w:rPr>
                  <w:t>Refer to Annex 4 – Environmental Risk Assessment</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3C0767B3" w:rsidR="00750B63" w:rsidRPr="00B71CB3" w:rsidRDefault="000F255C" w:rsidP="00E33FD5">
                <w:pPr>
                  <w:pStyle w:val="Questiontext"/>
                  <w:rPr>
                    <w:rFonts w:eastAsia="Calibri"/>
                    <w:sz w:val="18"/>
                    <w:szCs w:val="18"/>
                    <w:lang w:eastAsia="en-GB"/>
                  </w:rPr>
                </w:pPr>
                <w:r>
                  <w:rPr>
                    <w:rStyle w:val="Responseboxtext"/>
                    <w:rFonts w:eastAsia="Calibri"/>
                  </w:rPr>
                  <w:t xml:space="preserve">Refer to Annex 5 – Noise Assessment </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w:t>
            </w:r>
            <w:proofErr w:type="gramStart"/>
            <w:r w:rsidRPr="00116ADD">
              <w:rPr>
                <w:rFonts w:eastAsia="Calibri"/>
                <w:sz w:val="18"/>
                <w:szCs w:val="18"/>
                <w:lang w:eastAsia="en-GB"/>
              </w:rPr>
              <w:t>an 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text/>
          </w:sdtPr>
          <w:sdtEndPr>
            <w:rPr>
              <w:rStyle w:val="DefaultParagraphFont"/>
            </w:rPr>
          </w:sdtEndPr>
          <w:sdtContent>
            <w:tc>
              <w:tcPr>
                <w:tcW w:w="3901" w:type="dxa"/>
                <w:gridSpan w:val="9"/>
                <w:tcBorders>
                  <w:top w:val="nil"/>
                </w:tcBorders>
                <w:shd w:val="clear" w:color="auto" w:fill="auto"/>
              </w:tcPr>
              <w:p w14:paraId="54DDD014" w14:textId="6F9FBF4C" w:rsidR="00750B63" w:rsidRPr="00ED21DE" w:rsidRDefault="000F255C" w:rsidP="00495D97">
                <w:pPr>
                  <w:pStyle w:val="Questiontext"/>
                  <w:rPr>
                    <w:rStyle w:val="Responseboxtext"/>
                    <w:rFonts w:eastAsia="Calibri"/>
                    <w:sz w:val="18"/>
                    <w:szCs w:val="18"/>
                  </w:rPr>
                </w:pPr>
                <w:r>
                  <w:rPr>
                    <w:rStyle w:val="Responseboxtext"/>
                    <w:rFonts w:eastAsia="Calibri"/>
                  </w:rPr>
                  <w:t>Refer to Annex 6 – Fire Prevention Plan</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4132A8FD" w:rsidR="00E41AAD" w:rsidRPr="007B7529" w:rsidRDefault="000F255C" w:rsidP="00751152">
                <w:pPr>
                  <w:pStyle w:val="Questiontext"/>
                </w:pPr>
                <w:r>
                  <w:rPr>
                    <w:rStyle w:val="Responseboxtext"/>
                  </w:rPr>
                  <w:t>Refer to section 2.1 of the Supporting Information</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text/>
          </w:sdtPr>
          <w:sdtEndPr>
            <w:rPr>
              <w:rStyle w:val="DefaultParagraphFont"/>
            </w:rPr>
          </w:sdtEndPr>
          <w:sdtContent>
            <w:tc>
              <w:tcPr>
                <w:tcW w:w="7841" w:type="dxa"/>
                <w:gridSpan w:val="18"/>
                <w:shd w:val="clear" w:color="auto" w:fill="auto"/>
              </w:tcPr>
              <w:p w14:paraId="3E73E3CA" w14:textId="541AFCEA" w:rsidR="00750B63" w:rsidRPr="00572439" w:rsidRDefault="000F255C" w:rsidP="00E33FD5">
                <w:pPr>
                  <w:pStyle w:val="Questiontext"/>
                  <w:rPr>
                    <w:rFonts w:ascii="MetaBoldLF-Roman" w:eastAsia="Calibri" w:hAnsi="MetaBoldLF-Roman" w:cs="MetaBoldLF-Roman"/>
                    <w:b/>
                    <w:bCs/>
                    <w:sz w:val="18"/>
                    <w:szCs w:val="18"/>
                    <w:lang w:eastAsia="en-GB"/>
                  </w:rPr>
                </w:pPr>
                <w:proofErr w:type="spellStart"/>
                <w:r>
                  <w:rPr>
                    <w:rStyle w:val="Responseboxtext"/>
                    <w:rFonts w:eastAsia="Calibri"/>
                  </w:rPr>
                  <w:t>Chirk</w:t>
                </w:r>
                <w:proofErr w:type="spellEnd"/>
                <w:r>
                  <w:rPr>
                    <w:rStyle w:val="Responseboxtext"/>
                    <w:rFonts w:eastAsia="Calibri"/>
                  </w:rPr>
                  <w:t xml:space="preserve"> Pa</w:t>
                </w:r>
                <w:r w:rsidR="00364D80">
                  <w:rPr>
                    <w:rStyle w:val="Responseboxtext"/>
                    <w:rFonts w:eastAsia="Calibri"/>
                  </w:rPr>
                  <w:t>r</w:t>
                </w:r>
                <w:r>
                  <w:rPr>
                    <w:rStyle w:val="Responseboxtext"/>
                    <w:rFonts w:eastAsia="Calibri"/>
                  </w:rPr>
                  <w:t>ticleboard</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text/>
          </w:sdtPr>
          <w:sdtEndPr>
            <w:rPr>
              <w:rStyle w:val="Responseboxtext"/>
            </w:rPr>
          </w:sdtEndPr>
          <w:sdtContent>
            <w:tc>
              <w:tcPr>
                <w:tcW w:w="2097" w:type="dxa"/>
                <w:gridSpan w:val="6"/>
                <w:tcBorders>
                  <w:top w:val="double" w:sz="4" w:space="0" w:color="auto"/>
                </w:tcBorders>
                <w:shd w:val="clear" w:color="auto" w:fill="auto"/>
              </w:tcPr>
              <w:p w14:paraId="28020BDF" w14:textId="77777777" w:rsidR="00E41AAD" w:rsidRDefault="00E41AAD" w:rsidP="00E41AAD">
                <w:pPr>
                  <w:pStyle w:val="Questiontext"/>
                  <w:rPr>
                    <w:rStyle w:val="Responseboxtext"/>
                    <w:rFonts w:eastAsia="Calibri"/>
                    <w:sz w:val="18"/>
                    <w:szCs w:val="18"/>
                  </w:rPr>
                </w:pPr>
              </w:p>
              <w:p w14:paraId="11AA89F9" w14:textId="718E401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3AD23557EB2A475B825589E3C85EB60D"/>
            </w:placeholder>
            <w:showingPlcHdr/>
            <w:text/>
          </w:sdtPr>
          <w:sdtEndPr>
            <w:rPr>
              <w:rStyle w:val="Responseboxtext"/>
            </w:rPr>
          </w:sdtEnd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EndPr>
            <w:rPr>
              <w:rStyle w:val="Responseboxtext"/>
            </w:rPr>
          </w:sdtEnd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EndPr>
            <w:rPr>
              <w:rStyle w:val="Responseboxtext"/>
            </w:rPr>
          </w:sdtEnd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EndPr>
            <w:rPr>
              <w:rStyle w:val="Responseboxtext"/>
            </w:rPr>
          </w:sdtEnd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EndPr>
            <w:rPr>
              <w:rStyle w:val="Responseboxtext"/>
            </w:rPr>
          </w:sdtEnd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EndPr>
            <w:rPr>
              <w:rStyle w:val="Responseboxtext"/>
            </w:rPr>
          </w:sdtEnd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2F8946E0" w:rsidR="00E41AAD" w:rsidRPr="007B7529" w:rsidRDefault="000F255C" w:rsidP="00751152">
                <w:pPr>
                  <w:pStyle w:val="Questiontext"/>
                </w:pPr>
                <w:r>
                  <w:rPr>
                    <w:rStyle w:val="Responseboxtext"/>
                  </w:rPr>
                  <w:t xml:space="preserve">Refer to Section </w:t>
                </w:r>
                <w:r w:rsidR="00980EA2">
                  <w:rPr>
                    <w:rStyle w:val="Responseboxtext"/>
                  </w:rPr>
                  <w:t>2.3 of the Supporting Information</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65FEEB82" w:rsidR="00E41AAD" w:rsidRPr="007B7529" w:rsidRDefault="00980EA2" w:rsidP="00751152">
                <w:pPr>
                  <w:pStyle w:val="Questiontext"/>
                </w:pPr>
                <w:r w:rsidRPr="00980EA2">
                  <w:rPr>
                    <w:rStyle w:val="Responseboxtext"/>
                  </w:rPr>
                  <w:t>Refer to Section 2.3</w:t>
                </w:r>
                <w:r>
                  <w:rPr>
                    <w:rStyle w:val="Responseboxtext"/>
                  </w:rPr>
                  <w:t>.1</w:t>
                </w:r>
                <w:r w:rsidRPr="00980EA2">
                  <w:rPr>
                    <w:rStyle w:val="Responseboxtext"/>
                  </w:rPr>
                  <w:t xml:space="preserve"> of the Supporting Information</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2"/>
                <w:shd w:val="clear" w:color="auto" w:fill="auto"/>
              </w:tcPr>
              <w:p w14:paraId="43559BA0" w14:textId="2225E968" w:rsidR="00E33FD5" w:rsidRPr="00B568B7" w:rsidRDefault="00980EA2"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57F75763" w:rsidR="00E41AAD" w:rsidRPr="007B7529" w:rsidRDefault="00980EA2" w:rsidP="00751152">
                <w:pPr>
                  <w:pStyle w:val="Questiontext"/>
                </w:pPr>
                <w:r>
                  <w:rPr>
                    <w:rStyle w:val="Responseboxtext"/>
                  </w:rPr>
                  <w:t>Refer to Section 2.5.1</w:t>
                </w:r>
                <w:r w:rsidRPr="00980EA2">
                  <w:rPr>
                    <w:rStyle w:val="Responseboxtext"/>
                  </w:rPr>
                  <w:t xml:space="preserve"> of the Supporting Information</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13982F4F" w:rsidR="00E41AAD" w:rsidRPr="007B7529" w:rsidRDefault="00980EA2" w:rsidP="00751152">
                <w:pPr>
                  <w:pStyle w:val="Questiontext"/>
                </w:pPr>
                <w:r w:rsidRPr="00980EA2">
                  <w:rPr>
                    <w:rStyle w:val="Responseboxtext"/>
                  </w:rPr>
                  <w:t>Refer to Section 2.5.1 of the Supporting Information</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 xml:space="preserve">6c Have you </w:t>
            </w:r>
            <w:proofErr w:type="gramStart"/>
            <w:r>
              <w:rPr>
                <w:rFonts w:eastAsia="Calibri"/>
                <w:lang w:eastAsia="en-GB"/>
              </w:rPr>
              <w:t>entered into,</w:t>
            </w:r>
            <w:proofErr w:type="gramEnd"/>
            <w:r>
              <w:rPr>
                <w:rFonts w:eastAsia="Calibri"/>
                <w:lang w:eastAsia="en-GB"/>
              </w:rPr>
              <w:t xml:space="preserve">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49" w:type="dxa"/>
                <w:gridSpan w:val="2"/>
                <w:shd w:val="clear" w:color="auto" w:fill="auto"/>
              </w:tcPr>
              <w:p w14:paraId="6141DE0F" w14:textId="2D0261E2" w:rsidR="00E33FD5" w:rsidRDefault="0054030E"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1"/>
              <w14:checkedState w14:val="2612" w14:font="MS Gothic"/>
              <w14:uncheckedState w14:val="2610" w14:font="MS Gothic"/>
            </w14:checkbox>
          </w:sdtPr>
          <w:sdtEndPr/>
          <w:sdtContent>
            <w:tc>
              <w:tcPr>
                <w:tcW w:w="549" w:type="dxa"/>
                <w:gridSpan w:val="2"/>
                <w:shd w:val="clear" w:color="auto" w:fill="auto"/>
              </w:tcPr>
              <w:p w14:paraId="2A1F69B1" w14:textId="41F24986" w:rsidR="00E33FD5" w:rsidRDefault="0054030E"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ascii="Calibri" w:eastAsia="Calibri" w:hAnsi="Calibri" w:cstheme="minorBidi"/>
              <w:color w:val="000000"/>
              <w:spacing w:val="-3"/>
              <w:sz w:val="22"/>
              <w:szCs w:val="22"/>
            </w:rPr>
            <w:id w:val="1940561232"/>
            <w:placeholder>
              <w:docPart w:val="498B14D911AA4D569198BC62C353D99B"/>
            </w:placeholder>
            <w:date w:fullDate="2014-02-07T00:00:00Z">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3CCE293C" w:rsidR="00E33FD5" w:rsidRDefault="00715839" w:rsidP="00750B63">
                <w:pPr>
                  <w:pStyle w:val="Questiontext"/>
                  <w:rPr>
                    <w:rFonts w:eastAsia="Calibri"/>
                    <w:lang w:eastAsia="en-GB"/>
                  </w:rPr>
                </w:pPr>
                <w:r>
                  <w:rPr>
                    <w:rFonts w:ascii="Calibri" w:eastAsia="Calibri" w:hAnsi="Calibri" w:cstheme="minorBidi"/>
                    <w:color w:val="000000"/>
                    <w:spacing w:val="-3"/>
                    <w:sz w:val="22"/>
                    <w:szCs w:val="22"/>
                  </w:rPr>
                  <w:t>07/02/2014</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Fonts w:ascii="Calibri" w:eastAsiaTheme="minorHAnsi" w:hAnsi="Calibri" w:cstheme="minorBidi"/>
              <w:sz w:val="22"/>
              <w:szCs w:val="22"/>
            </w:rPr>
            <w:id w:val="-103356321"/>
            <w:placeholder>
              <w:docPart w:val="FFB8B37D668D480ABBBD9DF27B1D737E"/>
            </w:placeholder>
            <w:text/>
          </w:sdt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039D04EB" w:rsidR="00E41AAD" w:rsidRPr="007B7529" w:rsidRDefault="00715839" w:rsidP="00751152">
                <w:pPr>
                  <w:pStyle w:val="Questiontext"/>
                </w:pPr>
                <w:r w:rsidRPr="00715839">
                  <w:rPr>
                    <w:rFonts w:ascii="Calibri" w:eastAsiaTheme="minorHAnsi" w:hAnsi="Calibri" w:cstheme="minorBidi"/>
                    <w:sz w:val="22"/>
                    <w:szCs w:val="22"/>
                  </w:rPr>
                  <w:t>Refer to Annex 7 – Climate Change Agreement</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479C1BA9" w:rsidR="00E41AAD" w:rsidRPr="007B7529" w:rsidRDefault="00980EA2" w:rsidP="00751152">
                <w:pPr>
                  <w:pStyle w:val="Questiontext"/>
                </w:pPr>
                <w:r>
                  <w:rPr>
                    <w:rStyle w:val="Responseboxtext"/>
                  </w:rPr>
                  <w:t>Refer to Section 2.1</w:t>
                </w:r>
                <w:r w:rsidRPr="00980EA2">
                  <w:rPr>
                    <w:rStyle w:val="Responseboxtext"/>
                  </w:rPr>
                  <w:t>.1 of the Supporting Information</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5BBAC5BA" w:rsidR="00E41AAD" w:rsidRPr="007B7529" w:rsidRDefault="00980EA2" w:rsidP="00751152">
                <w:pPr>
                  <w:pStyle w:val="Questiontext"/>
                </w:pPr>
                <w:r>
                  <w:rPr>
                    <w:rStyle w:val="Responseboxtext"/>
                  </w:rPr>
                  <w:t>Refer to Section 2.6</w:t>
                </w:r>
                <w:r w:rsidRPr="00980EA2">
                  <w:rPr>
                    <w:rStyle w:val="Responseboxtext"/>
                  </w:rPr>
                  <w:t xml:space="preserve"> of the Supporting Information</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2537581D" w:rsidR="00750B63" w:rsidRPr="00784DEB" w:rsidRDefault="00980EA2" w:rsidP="00750B63">
                <w:pPr>
                  <w:pStyle w:val="Questiontext"/>
                  <w:rPr>
                    <w:sz w:val="18"/>
                    <w:szCs w:val="18"/>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Particleboard</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E0A436" w:rsidR="00750B63" w:rsidRPr="00116ADD" w:rsidRDefault="00980EA2" w:rsidP="00750B63">
                <w:pPr>
                  <w:pStyle w:val="Questiontext"/>
                  <w:rPr>
                    <w:rStyle w:val="Responseboxtext"/>
                    <w:sz w:val="18"/>
                    <w:szCs w:val="18"/>
                  </w:rPr>
                </w:pPr>
                <w:r>
                  <w:rPr>
                    <w:rStyle w:val="Responseboxtext"/>
                    <w:rFonts w:eastAsia="Calibri"/>
                    <w:sz w:val="18"/>
                    <w:szCs w:val="18"/>
                  </w:rPr>
                  <w:t>100</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0415245F" w:rsidR="00750B63" w:rsidRPr="00784DEB" w:rsidRDefault="00980EA2" w:rsidP="00750B63">
                <w:pPr>
                  <w:pStyle w:val="Questiontext"/>
                  <w:rPr>
                    <w:rFonts w:eastAsia="Calibri"/>
                    <w:sz w:val="18"/>
                    <w:szCs w:val="18"/>
                    <w:lang w:eastAsia="en-GB"/>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Particleboard</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01FAB490" w:rsidR="00750B63" w:rsidRPr="00116ADD" w:rsidRDefault="00980EA2" w:rsidP="00750B63">
                <w:pPr>
                  <w:pStyle w:val="Questiontext"/>
                  <w:rPr>
                    <w:rStyle w:val="Responseboxtext"/>
                    <w:rFonts w:eastAsia="Calibri"/>
                    <w:sz w:val="18"/>
                    <w:szCs w:val="18"/>
                  </w:rPr>
                </w:pPr>
                <w:r>
                  <w:rPr>
                    <w:rStyle w:val="Responseboxtext"/>
                    <w:rFonts w:eastAsia="Calibri"/>
                    <w:sz w:val="18"/>
                    <w:szCs w:val="18"/>
                  </w:rPr>
                  <w:t>100</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Fonts w:ascii="Calibri" w:eastAsiaTheme="minorHAnsi" w:hAnsi="Calibri" w:cstheme="minorBidi"/>
              <w:sz w:val="22"/>
              <w:szCs w:val="22"/>
            </w:rPr>
            <w:id w:val="1398632813"/>
            <w:placeholder>
              <w:docPart w:val="7803CD75FFD54FCE975DA658C631E4C8"/>
            </w:placeholder>
            <w:text/>
          </w:sdt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2EA396CB" w:rsidR="00750B63" w:rsidRPr="0031183B" w:rsidRDefault="00715839" w:rsidP="00750B63">
                <w:pPr>
                  <w:pStyle w:val="Questiontext"/>
                  <w:rPr>
                    <w:rStyle w:val="Responseboxtext"/>
                    <w:rFonts w:eastAsia="Calibri"/>
                    <w:sz w:val="18"/>
                    <w:szCs w:val="18"/>
                  </w:rPr>
                </w:pPr>
                <w:r w:rsidRPr="00715839">
                  <w:rPr>
                    <w:rFonts w:ascii="Calibri" w:eastAsiaTheme="minorHAnsi" w:hAnsi="Calibri" w:cstheme="minorBidi"/>
                    <w:sz w:val="22"/>
                    <w:szCs w:val="22"/>
                  </w:rPr>
                  <w:t>41.71</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288868F8" w:rsidR="00750B63" w:rsidRPr="00784DEB" w:rsidRDefault="00980EA2" w:rsidP="001E212A">
                <w:pPr>
                  <w:pStyle w:val="Questiontext"/>
                  <w:rPr>
                    <w:sz w:val="18"/>
                    <w:szCs w:val="18"/>
                  </w:rPr>
                </w:pPr>
                <w:proofErr w:type="spellStart"/>
                <w:r>
                  <w:rPr>
                    <w:rStyle w:val="Responseboxtext"/>
                    <w:rFonts w:eastAsia="Calibri"/>
                    <w:sz w:val="18"/>
                    <w:szCs w:val="18"/>
                  </w:rPr>
                  <w:t>Chik</w:t>
                </w:r>
                <w:proofErr w:type="spellEnd"/>
                <w:r>
                  <w:rPr>
                    <w:rStyle w:val="Responseboxtext"/>
                    <w:rFonts w:eastAsia="Calibri"/>
                    <w:sz w:val="18"/>
                    <w:szCs w:val="18"/>
                  </w:rPr>
                  <w:t xml:space="preserve"> Particleboard</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1"/>
              <w14:checkedState w14:val="2612" w14:font="MS Gothic"/>
              <w14:uncheckedState w14:val="2610" w14:font="MS Gothic"/>
            </w14:checkbox>
          </w:sdtPr>
          <w:sdtEndPr/>
          <w:sdtContent>
            <w:tc>
              <w:tcPr>
                <w:tcW w:w="712" w:type="dxa"/>
                <w:gridSpan w:val="2"/>
                <w:shd w:val="clear" w:color="auto" w:fill="auto"/>
              </w:tcPr>
              <w:p w14:paraId="6B967748" w14:textId="381D858E" w:rsidR="001E212A" w:rsidRDefault="00980EA2"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50FD0BE2" w:rsidR="001E212A" w:rsidRDefault="00980EA2"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EC5708A" w:rsidR="001E212A" w:rsidRDefault="00980EA2"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6C516B1F" w:rsidR="001E212A" w:rsidRDefault="00980EA2"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5169A4">
        <w:tc>
          <w:tcPr>
            <w:tcW w:w="4095" w:type="dxa"/>
            <w:gridSpan w:val="4"/>
            <w:tcBorders>
              <w:right w:val="single" w:sz="4" w:space="0" w:color="auto"/>
            </w:tcBorders>
            <w:shd w:val="clear" w:color="auto" w:fill="auto"/>
          </w:tcPr>
          <w:p w14:paraId="7339C531" w14:textId="77777777" w:rsidR="00714AFC" w:rsidRPr="007B7529" w:rsidRDefault="00714AFC" w:rsidP="005169A4">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5169A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5169A4">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5169A4">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5169A4">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5169A4">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5169A4">
        <w:tc>
          <w:tcPr>
            <w:tcW w:w="4095" w:type="dxa"/>
            <w:gridSpan w:val="2"/>
            <w:tcBorders>
              <w:right w:val="single" w:sz="4" w:space="0" w:color="auto"/>
            </w:tcBorders>
            <w:shd w:val="clear" w:color="auto" w:fill="auto"/>
          </w:tcPr>
          <w:p w14:paraId="46366327" w14:textId="77777777" w:rsidR="00714AFC" w:rsidRPr="007B7529" w:rsidRDefault="00714AFC" w:rsidP="005169A4">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5169A4">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5169A4">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5169A4">
        <w:tc>
          <w:tcPr>
            <w:tcW w:w="4095" w:type="dxa"/>
            <w:gridSpan w:val="2"/>
            <w:tcBorders>
              <w:right w:val="single" w:sz="4" w:space="0" w:color="auto"/>
            </w:tcBorders>
            <w:shd w:val="clear" w:color="auto" w:fill="auto"/>
          </w:tcPr>
          <w:p w14:paraId="273CF75D" w14:textId="77777777" w:rsidR="00714AFC" w:rsidRPr="007B7529" w:rsidRDefault="00714AFC" w:rsidP="005169A4">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5169A4">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5169A4">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5169A4">
        <w:tc>
          <w:tcPr>
            <w:tcW w:w="4095" w:type="dxa"/>
            <w:gridSpan w:val="2"/>
            <w:tcBorders>
              <w:right w:val="single" w:sz="4" w:space="0" w:color="auto"/>
            </w:tcBorders>
            <w:shd w:val="clear" w:color="auto" w:fill="auto"/>
          </w:tcPr>
          <w:p w14:paraId="47A2DC4E" w14:textId="77777777" w:rsidR="00714AFC" w:rsidRPr="007B7529" w:rsidRDefault="00714AFC" w:rsidP="005169A4">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5169A4">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5169A4">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5169A4">
        <w:tc>
          <w:tcPr>
            <w:tcW w:w="4095" w:type="dxa"/>
            <w:gridSpan w:val="2"/>
            <w:tcBorders>
              <w:right w:val="single" w:sz="4" w:space="0" w:color="auto"/>
            </w:tcBorders>
            <w:shd w:val="clear" w:color="auto" w:fill="auto"/>
          </w:tcPr>
          <w:p w14:paraId="11723CA1" w14:textId="77777777" w:rsidR="00714AFC" w:rsidRPr="007B7529" w:rsidRDefault="00714AFC" w:rsidP="005169A4">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5169A4">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5169A4">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264F7" w14:textId="77777777" w:rsidR="005169A4" w:rsidRDefault="005169A4" w:rsidP="001F125D">
      <w:r>
        <w:separator/>
      </w:r>
    </w:p>
  </w:endnote>
  <w:endnote w:type="continuationSeparator" w:id="0">
    <w:p w14:paraId="1DF9D5B3" w14:textId="77777777" w:rsidR="005169A4" w:rsidRDefault="005169A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5169A4" w:rsidRPr="00623D4A" w:rsidRDefault="005169A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169A4" w:rsidRPr="00D4360E" w:rsidRDefault="005169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5169A4" w:rsidRPr="00D4360E" w:rsidRDefault="005169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4A63B203" w:rsidR="005169A4" w:rsidRPr="005B00CB" w:rsidRDefault="005169A4"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64D80">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64D80">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01ECD" w14:textId="77777777" w:rsidR="005169A4" w:rsidRPr="005B00CB" w:rsidRDefault="005169A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5169A4" w:rsidRPr="00D4360E" w:rsidRDefault="005169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5169A4" w:rsidRPr="00D4360E" w:rsidRDefault="005169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proofErr w:type="gramStart"/>
    <w:r>
      <w:rPr>
        <w:bCs/>
        <w:sz w:val="16"/>
        <w:szCs w:val="16"/>
      </w:rPr>
      <w:t>x</w:t>
    </w:r>
    <w:proofErr w:type="gramEnd"/>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05468F90" w:rsidR="005169A4" w:rsidRPr="005B00CB" w:rsidRDefault="005169A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3EDC0F4" w:rsidR="005169A4" w:rsidRPr="00D4360E" w:rsidRDefault="005169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64D80">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64D80">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3EDC0F4" w:rsidR="005169A4" w:rsidRPr="00D4360E" w:rsidRDefault="005169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64D80">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64D80">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64D80">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64D80">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15FE4" w14:textId="77777777" w:rsidR="005169A4" w:rsidRDefault="005169A4" w:rsidP="001F125D">
      <w:r>
        <w:separator/>
      </w:r>
    </w:p>
  </w:footnote>
  <w:footnote w:type="continuationSeparator" w:id="0">
    <w:p w14:paraId="29810CF2" w14:textId="77777777" w:rsidR="005169A4" w:rsidRDefault="005169A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169A4" w14:paraId="6A5C35FD" w14:textId="77777777" w:rsidTr="007C08F6">
      <w:trPr>
        <w:trHeight w:val="1012"/>
      </w:trPr>
      <w:tc>
        <w:tcPr>
          <w:tcW w:w="9781" w:type="dxa"/>
        </w:tcPr>
        <w:p w14:paraId="369CC268" w14:textId="043C0D3A" w:rsidR="005169A4" w:rsidRDefault="005169A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5169A4" w:rsidRPr="003536A6" w:rsidRDefault="005169A4"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5169A4" w:rsidRDefault="005169A4" w:rsidP="00DD5AD6">
          <w:pPr>
            <w:autoSpaceDE w:val="0"/>
            <w:autoSpaceDN w:val="0"/>
            <w:adjustRightInd w:val="0"/>
            <w:rPr>
              <w:b/>
              <w:bCs/>
              <w:color w:val="00A0AA"/>
              <w:sz w:val="20"/>
              <w:szCs w:val="20"/>
            </w:rPr>
          </w:pPr>
        </w:p>
        <w:p w14:paraId="6A5C35F9" w14:textId="77777777" w:rsidR="005169A4" w:rsidRDefault="005169A4" w:rsidP="00DD5AD6">
          <w:pPr>
            <w:autoSpaceDE w:val="0"/>
            <w:autoSpaceDN w:val="0"/>
            <w:adjustRightInd w:val="0"/>
            <w:rPr>
              <w:b/>
              <w:bCs/>
              <w:color w:val="00A0AA"/>
              <w:sz w:val="20"/>
              <w:szCs w:val="20"/>
            </w:rPr>
          </w:pPr>
        </w:p>
        <w:p w14:paraId="6A5C35FA" w14:textId="77777777" w:rsidR="005169A4" w:rsidRDefault="005169A4" w:rsidP="00DD5AD6">
          <w:pPr>
            <w:autoSpaceDE w:val="0"/>
            <w:autoSpaceDN w:val="0"/>
            <w:adjustRightInd w:val="0"/>
            <w:rPr>
              <w:b/>
              <w:bCs/>
              <w:color w:val="00A0AA"/>
              <w:sz w:val="20"/>
              <w:szCs w:val="20"/>
            </w:rPr>
          </w:pPr>
        </w:p>
        <w:p w14:paraId="6A5C35FC" w14:textId="77777777" w:rsidR="005169A4" w:rsidRDefault="005169A4" w:rsidP="00DD5AD6">
          <w:pPr>
            <w:autoSpaceDE w:val="0"/>
            <w:autoSpaceDN w:val="0"/>
            <w:adjustRightInd w:val="0"/>
            <w:rPr>
              <w:b/>
              <w:bCs/>
              <w:color w:val="00A0AA"/>
              <w:sz w:val="20"/>
              <w:szCs w:val="20"/>
            </w:rPr>
          </w:pPr>
        </w:p>
      </w:tc>
    </w:tr>
  </w:tbl>
  <w:p w14:paraId="4DA28114" w14:textId="26594915" w:rsidR="005169A4" w:rsidRDefault="005169A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F782B" w14:textId="77777777" w:rsidR="005169A4" w:rsidRDefault="005169A4"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5169A4" w:rsidRDefault="005169A4"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399EF" w14:textId="77777777" w:rsidR="005169A4" w:rsidRDefault="005169A4"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0F255C"/>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352B"/>
    <w:rsid w:val="00304978"/>
    <w:rsid w:val="003100B4"/>
    <w:rsid w:val="003124FE"/>
    <w:rsid w:val="003229C2"/>
    <w:rsid w:val="00331F50"/>
    <w:rsid w:val="003536A6"/>
    <w:rsid w:val="00354F88"/>
    <w:rsid w:val="0036239E"/>
    <w:rsid w:val="00363C8C"/>
    <w:rsid w:val="00364D80"/>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69A4"/>
    <w:rsid w:val="00517059"/>
    <w:rsid w:val="00522982"/>
    <w:rsid w:val="00532AFC"/>
    <w:rsid w:val="00533CF7"/>
    <w:rsid w:val="005354CB"/>
    <w:rsid w:val="0054030E"/>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39"/>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0EA2"/>
    <w:rsid w:val="00981AD8"/>
    <w:rsid w:val="00985FA0"/>
    <w:rsid w:val="00990F12"/>
    <w:rsid w:val="009A0DE3"/>
    <w:rsid w:val="009A5AFB"/>
    <w:rsid w:val="009A6D62"/>
    <w:rsid w:val="009B2428"/>
    <w:rsid w:val="009B5DD3"/>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17C6"/>
    <w:rsid w:val="00F4476F"/>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34304F"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34304F"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34304F"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34304F"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34304F"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34304F"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44FA4"/>
    <w:rsid w:val="00055CD2"/>
    <w:rsid w:val="00162A6C"/>
    <w:rsid w:val="001A67B6"/>
    <w:rsid w:val="00211F47"/>
    <w:rsid w:val="0034304F"/>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9D6889"/>
    <w:rsid w:val="00A309E3"/>
    <w:rsid w:val="00A4211C"/>
    <w:rsid w:val="00A7684F"/>
    <w:rsid w:val="00B13BF9"/>
    <w:rsid w:val="00B60AEE"/>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Particleboard SITE CONTACT  KEITH BAKER  01691 775320  K.Baker@kronospan.co.uk</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Holyhead Road, Chirk, Wrexham, LL14 5NT</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2016-12-16T00:00:00+00:00</Document_x0020_Date>
    <Facility_x0020_Address xmlns="859f7ad6-93f6-4205-b62b-a17f28acbbac">Holyhead Road, Chirk, Wrexham</Facility_x0020_Address>
    <Environment_x0020_Sub_x0020_Folder xmlns="859f7ad6-93f6-4205-b62b-a17f28acbbac">Licence variation</Environment_x0020_Sub_x0020_Folder>
    <Customer_x0020_Name xmlns="859f7ad6-93f6-4205-b62b-a17f28acbbac">Kronospan Limited</Customer_x0020_Nam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76B746D-9289-42BD-86BB-6A1E124C0BCE}"/>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57480124-521F-4031-BD51-7DF8E6EAD0AB}"/>
</file>

<file path=customXml/itemProps6.xml><?xml version="1.0" encoding="utf-8"?>
<ds:datastoreItem xmlns:ds="http://schemas.openxmlformats.org/officeDocument/2006/customXml" ds:itemID="{B4621CBC-DDA6-4B2C-BBA8-C1D2AF7F5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5469</Words>
  <Characters>31174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James Sturman</cp:lastModifiedBy>
  <cp:revision>3</cp:revision>
  <cp:lastPrinted>2016-05-11T11:22:00Z</cp:lastPrinted>
  <dcterms:created xsi:type="dcterms:W3CDTF">2016-12-06T10:59:00Z</dcterms:created>
  <dcterms:modified xsi:type="dcterms:W3CDTF">2016-12-06T11:00:00Z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b246761b-d0de-4c0b-8fec-8c62e6d4a9b1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