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0BD05E17" w:rsidR="00E43B1D" w:rsidRPr="00362433" w:rsidRDefault="002F7D50" w:rsidP="00DE0086">
      <w:pPr>
        <w:pStyle w:val="BodyText"/>
        <w:rPr>
          <w:b/>
          <w:color w:val="FFFFFF" w:themeColor="background1"/>
          <w:sz w:val="28"/>
          <w:szCs w:val="28"/>
        </w:rPr>
      </w:pPr>
      <w:r>
        <w:rPr>
          <w:b/>
          <w:color w:val="FFFFFF" w:themeColor="background1"/>
          <w:sz w:val="28"/>
          <w:szCs w:val="28"/>
          <w:highlight w:val="black"/>
        </w:rPr>
        <w:t>Regulation 60(1) Notice of Request for I</w:t>
      </w:r>
      <w:r w:rsidR="00362433" w:rsidRPr="00362433">
        <w:rPr>
          <w:b/>
          <w:color w:val="FFFFFF" w:themeColor="background1"/>
          <w:sz w:val="28"/>
          <w:szCs w:val="28"/>
          <w:highlight w:val="black"/>
        </w:rPr>
        <w:t>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7D8A97F0" w:rsidR="00362433" w:rsidRPr="00362433" w:rsidRDefault="00C04F37" w:rsidP="00362433">
      <w:pPr>
        <w:rPr>
          <w:rFonts w:cs="Arial"/>
          <w:spacing w:val="-2"/>
          <w:sz w:val="28"/>
          <w:szCs w:val="28"/>
        </w:rPr>
      </w:pPr>
      <w:r>
        <w:rPr>
          <w:rFonts w:cs="Arial"/>
          <w:spacing w:val="-2"/>
          <w:sz w:val="28"/>
          <w:szCs w:val="28"/>
        </w:rPr>
        <w:t>Notice r</w:t>
      </w:r>
      <w:r w:rsidR="00362433">
        <w:rPr>
          <w:rFonts w:cs="Arial"/>
          <w:spacing w:val="-2"/>
          <w:sz w:val="28"/>
          <w:szCs w:val="28"/>
        </w:rPr>
        <w:t>equiring information</w:t>
      </w:r>
    </w:p>
    <w:p w14:paraId="6D541518" w14:textId="77777777" w:rsidR="00362433" w:rsidRPr="006C642F" w:rsidRDefault="00362433" w:rsidP="00362433">
      <w:pPr>
        <w:rPr>
          <w:rFonts w:cs="Arial"/>
        </w:rPr>
      </w:pPr>
    </w:p>
    <w:p w14:paraId="4DBA277D" w14:textId="5C1F3410" w:rsidR="00362433" w:rsidRDefault="00362433" w:rsidP="00362433">
      <w:pPr>
        <w:ind w:left="709" w:hanging="709"/>
        <w:rPr>
          <w:rFonts w:cs="Arial"/>
        </w:rPr>
      </w:pPr>
      <w:r w:rsidRPr="00415A5C">
        <w:rPr>
          <w:rFonts w:cs="Arial"/>
        </w:rPr>
        <w:t xml:space="preserve">To: </w:t>
      </w:r>
      <w:r>
        <w:rPr>
          <w:rFonts w:cs="Arial"/>
        </w:rPr>
        <w:tab/>
      </w:r>
      <w:r w:rsidR="00063140" w:rsidRPr="00063140">
        <w:rPr>
          <w:rFonts w:cs="Arial"/>
        </w:rPr>
        <w:t>The Company Secretary</w:t>
      </w:r>
    </w:p>
    <w:p w14:paraId="16375B80" w14:textId="51C00516" w:rsidR="00662999" w:rsidRDefault="00C04F37" w:rsidP="005421B7">
      <w:pPr>
        <w:ind w:left="709" w:hanging="709"/>
        <w:rPr>
          <w:rFonts w:cs="Arial"/>
        </w:rPr>
      </w:pPr>
      <w:r>
        <w:rPr>
          <w:rFonts w:cs="Arial"/>
        </w:rPr>
        <w:t xml:space="preserve">         </w:t>
      </w:r>
      <w:r w:rsidR="00662999">
        <w:rPr>
          <w:rFonts w:cs="Arial"/>
        </w:rPr>
        <w:tab/>
      </w:r>
      <w:r w:rsidR="005421B7">
        <w:rPr>
          <w:rFonts w:cs="Arial"/>
        </w:rPr>
        <w:t>The Paddocks</w:t>
      </w:r>
    </w:p>
    <w:p w14:paraId="03182E97" w14:textId="04678D46" w:rsidR="005421B7" w:rsidRDefault="005421B7" w:rsidP="005421B7">
      <w:pPr>
        <w:ind w:left="709"/>
        <w:rPr>
          <w:rFonts w:cs="Arial"/>
        </w:rPr>
      </w:pPr>
      <w:proofErr w:type="spellStart"/>
      <w:r>
        <w:rPr>
          <w:rFonts w:cs="Arial"/>
        </w:rPr>
        <w:t>Nantyderry</w:t>
      </w:r>
      <w:proofErr w:type="spellEnd"/>
    </w:p>
    <w:p w14:paraId="4E8FF99B" w14:textId="7DDB09B1" w:rsidR="005421B7" w:rsidRDefault="005421B7" w:rsidP="005421B7">
      <w:pPr>
        <w:ind w:left="709"/>
        <w:rPr>
          <w:rFonts w:cs="Arial"/>
        </w:rPr>
      </w:pPr>
      <w:r>
        <w:rPr>
          <w:rFonts w:cs="Arial"/>
        </w:rPr>
        <w:t>Abergavenny</w:t>
      </w:r>
    </w:p>
    <w:p w14:paraId="13A3615E" w14:textId="570FD47E" w:rsidR="005421B7" w:rsidRDefault="005421B7" w:rsidP="005421B7">
      <w:pPr>
        <w:ind w:left="709"/>
        <w:rPr>
          <w:rFonts w:cs="Arial"/>
          <w:color w:val="FF0000"/>
        </w:rPr>
      </w:pPr>
      <w:r>
        <w:rPr>
          <w:rFonts w:cs="Arial"/>
        </w:rPr>
        <w:t>Monmouthshire   NP7 9DP</w:t>
      </w:r>
    </w:p>
    <w:p w14:paraId="12D1C159" w14:textId="77777777" w:rsidR="00A75F0B" w:rsidRDefault="00A75F0B" w:rsidP="00362433">
      <w:pPr>
        <w:ind w:left="709" w:hanging="709"/>
        <w:rPr>
          <w:rFonts w:cs="Arial"/>
          <w:color w:val="FF0000"/>
        </w:rPr>
      </w:pPr>
    </w:p>
    <w:p w14:paraId="353C61F0" w14:textId="31DBC71A" w:rsidR="00362433" w:rsidRDefault="00C04F37" w:rsidP="00C04F37">
      <w:pPr>
        <w:jc w:val="both"/>
        <w:rPr>
          <w:rFonts w:cs="Arial"/>
        </w:rPr>
      </w:pPr>
      <w:r>
        <w:rPr>
          <w:rFonts w:cs="Arial"/>
        </w:rPr>
        <w:t>This N</w:t>
      </w:r>
      <w:r w:rsidR="002577B0">
        <w:rPr>
          <w:rFonts w:cs="Arial"/>
        </w:rPr>
        <w:t>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65BD14E8" w:rsidR="002577B0" w:rsidRPr="00C04F37" w:rsidRDefault="005421B7" w:rsidP="002577B0">
            <w:pPr>
              <w:rPr>
                <w:rFonts w:cs="Arial"/>
              </w:rPr>
            </w:pPr>
            <w:r>
              <w:rPr>
                <w:rFonts w:cs="Arial"/>
              </w:rPr>
              <w:t>YP3637MJ</w:t>
            </w:r>
          </w:p>
        </w:tc>
        <w:tc>
          <w:tcPr>
            <w:tcW w:w="2835" w:type="dxa"/>
          </w:tcPr>
          <w:p w14:paraId="4107B008" w14:textId="766B9E7E" w:rsidR="002577B0" w:rsidRPr="00C04F37" w:rsidRDefault="005421B7" w:rsidP="002577B0">
            <w:pPr>
              <w:rPr>
                <w:rFonts w:cs="Arial"/>
              </w:rPr>
            </w:pPr>
            <w:r>
              <w:rPr>
                <w:rFonts w:cs="Arial"/>
              </w:rPr>
              <w:t xml:space="preserve">Mr D and Mrs J </w:t>
            </w:r>
            <w:proofErr w:type="spellStart"/>
            <w:r>
              <w:rPr>
                <w:rFonts w:cs="Arial"/>
              </w:rPr>
              <w:t>Whistance</w:t>
            </w:r>
            <w:proofErr w:type="spellEnd"/>
          </w:p>
        </w:tc>
        <w:tc>
          <w:tcPr>
            <w:tcW w:w="3404" w:type="dxa"/>
          </w:tcPr>
          <w:p w14:paraId="71F95CC8" w14:textId="77777777" w:rsidR="00C04F37" w:rsidRDefault="005421B7" w:rsidP="005421B7">
            <w:pPr>
              <w:ind w:left="709" w:hanging="709"/>
              <w:rPr>
                <w:rFonts w:cs="Arial"/>
              </w:rPr>
            </w:pPr>
            <w:proofErr w:type="spellStart"/>
            <w:r>
              <w:rPr>
                <w:rFonts w:cs="Arial"/>
              </w:rPr>
              <w:t>Meadowbank</w:t>
            </w:r>
            <w:proofErr w:type="spellEnd"/>
            <w:r>
              <w:rPr>
                <w:rFonts w:cs="Arial"/>
              </w:rPr>
              <w:t xml:space="preserve"> Poultry Farm</w:t>
            </w:r>
          </w:p>
          <w:p w14:paraId="14A570B8" w14:textId="7A169F60" w:rsidR="005421B7" w:rsidRDefault="0054637B" w:rsidP="005421B7">
            <w:pPr>
              <w:ind w:left="709" w:hanging="709"/>
              <w:rPr>
                <w:rFonts w:cs="Arial"/>
              </w:rPr>
            </w:pPr>
            <w:proofErr w:type="spellStart"/>
            <w:r>
              <w:rPr>
                <w:rFonts w:cs="Arial"/>
              </w:rPr>
              <w:t>C</w:t>
            </w:r>
            <w:bookmarkStart w:id="0" w:name="_GoBack"/>
            <w:bookmarkEnd w:id="0"/>
            <w:r>
              <w:rPr>
                <w:rFonts w:cs="Arial"/>
              </w:rPr>
              <w:t>efn</w:t>
            </w:r>
            <w:proofErr w:type="spellEnd"/>
            <w:r w:rsidR="005421B7">
              <w:rPr>
                <w:rFonts w:cs="Arial"/>
              </w:rPr>
              <w:t xml:space="preserve"> </w:t>
            </w:r>
            <w:proofErr w:type="spellStart"/>
            <w:r w:rsidR="005421B7">
              <w:rPr>
                <w:rFonts w:cs="Arial"/>
              </w:rPr>
              <w:t>Mawr</w:t>
            </w:r>
            <w:proofErr w:type="spellEnd"/>
            <w:r w:rsidR="005421B7">
              <w:rPr>
                <w:rFonts w:cs="Arial"/>
              </w:rPr>
              <w:t xml:space="preserve"> Lane</w:t>
            </w:r>
          </w:p>
          <w:p w14:paraId="5FBE7669" w14:textId="77777777" w:rsidR="005421B7" w:rsidRDefault="005421B7" w:rsidP="005421B7">
            <w:pPr>
              <w:ind w:left="709" w:hanging="709"/>
              <w:rPr>
                <w:rFonts w:cs="Arial"/>
              </w:rPr>
            </w:pPr>
            <w:proofErr w:type="spellStart"/>
            <w:r>
              <w:rPr>
                <w:rFonts w:cs="Arial"/>
              </w:rPr>
              <w:t>Monkswood</w:t>
            </w:r>
            <w:proofErr w:type="spellEnd"/>
          </w:p>
          <w:p w14:paraId="0B660228" w14:textId="77777777" w:rsidR="005421B7" w:rsidRDefault="005421B7" w:rsidP="005421B7">
            <w:pPr>
              <w:ind w:left="709" w:hanging="709"/>
              <w:rPr>
                <w:rFonts w:cs="Arial"/>
              </w:rPr>
            </w:pPr>
            <w:proofErr w:type="spellStart"/>
            <w:r>
              <w:rPr>
                <w:rFonts w:cs="Arial"/>
              </w:rPr>
              <w:t>Usk</w:t>
            </w:r>
            <w:proofErr w:type="spellEnd"/>
          </w:p>
          <w:p w14:paraId="766E0A90" w14:textId="77777777" w:rsidR="005421B7" w:rsidRDefault="005421B7" w:rsidP="005421B7">
            <w:pPr>
              <w:ind w:left="709" w:hanging="709"/>
              <w:rPr>
                <w:rFonts w:cs="Arial"/>
              </w:rPr>
            </w:pPr>
            <w:r>
              <w:rPr>
                <w:rFonts w:cs="Arial"/>
              </w:rPr>
              <w:t>Monmouthshire</w:t>
            </w:r>
          </w:p>
          <w:p w14:paraId="5EF904B0" w14:textId="41E217EA" w:rsidR="005421B7" w:rsidRPr="00C04F37" w:rsidRDefault="005421B7" w:rsidP="005421B7">
            <w:pPr>
              <w:ind w:left="709" w:hanging="709"/>
              <w:rPr>
                <w:rFonts w:cs="Arial"/>
              </w:rPr>
            </w:pPr>
          </w:p>
        </w:tc>
      </w:tr>
    </w:tbl>
    <w:p w14:paraId="26CB07D1" w14:textId="7698201C" w:rsidR="000C074F" w:rsidRPr="00373ED5" w:rsidRDefault="002577B0" w:rsidP="00C04F37">
      <w:pPr>
        <w:jc w:val="both"/>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C04F37">
      <w:pPr>
        <w:jc w:val="both"/>
        <w:rPr>
          <w:rFonts w:cs="Arial"/>
        </w:rPr>
      </w:pPr>
    </w:p>
    <w:p w14:paraId="7296A89F" w14:textId="3D753B2D" w:rsidR="00373ED5" w:rsidRPr="00CD7971" w:rsidRDefault="000C074F" w:rsidP="00C04F37">
      <w:pPr>
        <w:pStyle w:val="Bullets"/>
        <w:jc w:val="both"/>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D468FE">
        <w:rPr>
          <w:color w:val="auto"/>
          <w:vertAlign w:val="superscript"/>
        </w:rPr>
        <w:t xml:space="preserve"> </w:t>
      </w:r>
      <w:r w:rsidR="00ED17DF">
        <w:rPr>
          <w:color w:val="auto"/>
        </w:rPr>
        <w:t>June</w:t>
      </w:r>
      <w:r w:rsidR="00664191" w:rsidRPr="00664191">
        <w:rPr>
          <w:color w:val="auto"/>
        </w:rPr>
        <w:t xml:space="preserve"> </w:t>
      </w:r>
      <w:r w:rsidR="00664191">
        <w:rPr>
          <w:color w:val="auto"/>
        </w:rPr>
        <w:t xml:space="preserve">2016 </w:t>
      </w:r>
      <w:r w:rsidR="00373ED5">
        <w:rPr>
          <w:color w:val="auto"/>
        </w:rPr>
        <w:t xml:space="preserve"> </w:t>
      </w:r>
    </w:p>
    <w:p w14:paraId="7AE8E7CC" w14:textId="556C1379" w:rsidR="00362433" w:rsidRPr="000C074F" w:rsidRDefault="00373ED5" w:rsidP="00C04F37">
      <w:pPr>
        <w:pStyle w:val="Bullets"/>
        <w:jc w:val="both"/>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C04F37">
      <w:pPr>
        <w:pStyle w:val="Bullets"/>
        <w:jc w:val="both"/>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3F337AB" w14:textId="77777777" w:rsidR="00A75F0B" w:rsidRPr="00415A5C" w:rsidRDefault="00A75F0B" w:rsidP="00C04F37">
      <w:pPr>
        <w:jc w:val="both"/>
        <w:rPr>
          <w:rFonts w:cs="Arial"/>
        </w:rPr>
      </w:pPr>
    </w:p>
    <w:p w14:paraId="3DF288B7" w14:textId="77777777" w:rsidR="006A01D2" w:rsidRDefault="006A01D2" w:rsidP="00362433">
      <w:pPr>
        <w:tabs>
          <w:tab w:val="left" w:pos="0"/>
        </w:tabs>
        <w:suppressAutoHyphens/>
        <w:rPr>
          <w:rFonts w:cs="Arial"/>
          <w:b/>
        </w:rPr>
      </w:pPr>
    </w:p>
    <w:p w14:paraId="17070382" w14:textId="1A1C122F" w:rsidR="00362433" w:rsidRPr="00D468FE" w:rsidRDefault="00433455" w:rsidP="00362433">
      <w:pPr>
        <w:tabs>
          <w:tab w:val="left" w:pos="0"/>
        </w:tabs>
        <w:suppressAutoHyphens/>
        <w:rPr>
          <w:rFonts w:cs="Arial"/>
        </w:rPr>
      </w:pPr>
      <w:r>
        <w:rPr>
          <w:noProof/>
          <w:lang w:eastAsia="en-GB"/>
        </w:rPr>
        <mc:AlternateContent>
          <mc:Choice Requires="wpi">
            <w:drawing>
              <wp:anchor distT="0" distB="0" distL="114300" distR="114300" simplePos="0" relativeHeight="251659264" behindDoc="0" locked="0" layoutInCell="1" allowOverlap="1" wp14:anchorId="38E45F3D" wp14:editId="18825E3A">
                <wp:simplePos x="0" y="0"/>
                <wp:positionH relativeFrom="column">
                  <wp:posOffset>1133475</wp:posOffset>
                </wp:positionH>
                <wp:positionV relativeFrom="paragraph">
                  <wp:posOffset>-156210</wp:posOffset>
                </wp:positionV>
                <wp:extent cx="1076325" cy="352425"/>
                <wp:effectExtent l="38100" t="38100" r="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5E7438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">
                <v:imagedata r:id="rId15" o:title=""/>
              </v:shape>
            </w:pict>
          </mc:Fallback>
        </mc:AlternateContent>
      </w:r>
      <w:proofErr w:type="gramStart"/>
      <w:r w:rsidR="00362433" w:rsidRPr="00CD7971">
        <w:rPr>
          <w:rFonts w:cs="Arial"/>
          <w:b/>
        </w:rPr>
        <w:t>Signed ....................................................</w:t>
      </w:r>
      <w:proofErr w:type="gramEnd"/>
      <w:r w:rsidR="006A01D2">
        <w:rPr>
          <w:rFonts w:cs="Arial"/>
          <w:b/>
        </w:rPr>
        <w:tab/>
      </w:r>
      <w:r w:rsidR="006A01D2">
        <w:rPr>
          <w:rFonts w:cs="Arial"/>
          <w:b/>
        </w:rPr>
        <w:tab/>
        <w:t xml:space="preserve">Date:    </w:t>
      </w:r>
      <w:r w:rsidR="006A01D2" w:rsidRPr="006A01D2">
        <w:rPr>
          <w:rFonts w:cs="Arial"/>
        </w:rPr>
        <w:t xml:space="preserve">24 </w:t>
      </w:r>
      <w:r w:rsidR="00D468FE" w:rsidRPr="00D468FE">
        <w:rPr>
          <w:rFonts w:cs="Arial"/>
        </w:rPr>
        <w:t>March 2016</w:t>
      </w:r>
    </w:p>
    <w:p w14:paraId="01981628" w14:textId="77777777" w:rsidR="00433455" w:rsidRDefault="00433455" w:rsidP="00362433">
      <w:pPr>
        <w:suppressAutoHyphens/>
        <w:rPr>
          <w:rFonts w:cs="Arial"/>
          <w:b/>
        </w:rPr>
      </w:pPr>
    </w:p>
    <w:p w14:paraId="3A53C859" w14:textId="730B42CA" w:rsidR="00362433" w:rsidRPr="00433455" w:rsidRDefault="00433455" w:rsidP="00362433">
      <w:pPr>
        <w:suppressAutoHyphens/>
        <w:rPr>
          <w:rFonts w:cs="Arial"/>
          <w:b/>
        </w:rPr>
      </w:pPr>
      <w:r w:rsidRPr="00433455">
        <w:rPr>
          <w:rFonts w:cs="Arial"/>
          <w:b/>
        </w:rPr>
        <w:t>Chris Rees</w:t>
      </w:r>
      <w:r>
        <w:rPr>
          <w:rFonts w:cs="Arial"/>
          <w:b/>
        </w:rPr>
        <w:t xml:space="preserve"> -</w:t>
      </w:r>
      <w:r w:rsidRPr="00433455">
        <w:rPr>
          <w:rFonts w:cs="Arial"/>
          <w:b/>
        </w:rPr>
        <w:t xml:space="preserve"> Natural Resource Manage</w:t>
      </w:r>
      <w:r>
        <w:rPr>
          <w:rFonts w:cs="Arial"/>
          <w:b/>
        </w:rPr>
        <w:t>ment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D468FE" w:rsidRDefault="00362433" w:rsidP="00362433">
      <w:pPr>
        <w:suppressAutoHyphens/>
        <w:rPr>
          <w:rFonts w:cs="Arial"/>
        </w:rPr>
      </w:pPr>
      <w:r w:rsidRPr="00D468FE">
        <w:rPr>
          <w:rFonts w:cs="Arial"/>
          <w:spacing w:val="-2"/>
        </w:rPr>
        <w:t>Natural Resources Wales</w:t>
      </w:r>
      <w:r w:rsidRPr="00D468FE">
        <w:rPr>
          <w:rFonts w:cs="Arial"/>
        </w:rPr>
        <w:t xml:space="preserve"> </w:t>
      </w:r>
    </w:p>
    <w:p w14:paraId="58592EE4" w14:textId="305A40CB" w:rsidR="00362433" w:rsidRPr="00D468FE" w:rsidRDefault="00D468FE" w:rsidP="00362433">
      <w:pPr>
        <w:suppressAutoHyphens/>
        <w:rPr>
          <w:rFonts w:cs="Arial"/>
        </w:rPr>
      </w:pPr>
      <w:proofErr w:type="spellStart"/>
      <w:r w:rsidRPr="00D468FE">
        <w:rPr>
          <w:rFonts w:cs="Arial"/>
        </w:rPr>
        <w:t>Hadnock</w:t>
      </w:r>
      <w:proofErr w:type="spellEnd"/>
      <w:r w:rsidRPr="00D468FE">
        <w:rPr>
          <w:rFonts w:cs="Arial"/>
        </w:rPr>
        <w:t xml:space="preserve"> Road</w:t>
      </w:r>
    </w:p>
    <w:p w14:paraId="1AE077A2" w14:textId="3BC8B919" w:rsidR="00D468FE" w:rsidRPr="00D468FE" w:rsidRDefault="00D468FE" w:rsidP="00362433">
      <w:pPr>
        <w:suppressAutoHyphens/>
        <w:rPr>
          <w:rFonts w:cs="Arial"/>
        </w:rPr>
      </w:pPr>
      <w:r w:rsidRPr="00D468FE">
        <w:rPr>
          <w:rFonts w:cs="Arial"/>
        </w:rPr>
        <w:t>Monmouth</w:t>
      </w:r>
    </w:p>
    <w:p w14:paraId="11747567" w14:textId="21629068" w:rsidR="00D468FE" w:rsidRPr="00D468FE" w:rsidRDefault="00D468FE" w:rsidP="00362433">
      <w:pPr>
        <w:suppressAutoHyphens/>
        <w:rPr>
          <w:rFonts w:cs="Arial"/>
        </w:rPr>
      </w:pPr>
      <w:r w:rsidRPr="00D468FE">
        <w:rPr>
          <w:rFonts w:cs="Arial"/>
        </w:rPr>
        <w:t xml:space="preserve">Monmouthshire   </w:t>
      </w:r>
      <w:r w:rsidR="00C04F37">
        <w:rPr>
          <w:rFonts w:cs="Arial"/>
        </w:rPr>
        <w:t xml:space="preserve">  </w:t>
      </w:r>
      <w:r w:rsidRPr="00D468FE">
        <w:rPr>
          <w:rFonts w:cs="Arial"/>
        </w:rPr>
        <w:t>NP25 3NQ</w:t>
      </w:r>
    </w:p>
    <w:p w14:paraId="457315CD" w14:textId="77777777" w:rsidR="00C04F37" w:rsidRDefault="00C04F37" w:rsidP="00362433">
      <w:pPr>
        <w:suppressAutoHyphens/>
        <w:rPr>
          <w:b/>
        </w:rPr>
      </w:pPr>
    </w:p>
    <w:p w14:paraId="47654340" w14:textId="1B38633B" w:rsidR="00A75F0B" w:rsidRPr="008933B5" w:rsidRDefault="00362433" w:rsidP="008933B5">
      <w:pPr>
        <w:suppressAutoHyphens/>
        <w:rPr>
          <w:b/>
        </w:rPr>
      </w:pPr>
      <w:r w:rsidRPr="006C642F">
        <w:rPr>
          <w:b/>
        </w:rPr>
        <w:t>Please see over for notes.</w:t>
      </w:r>
      <w:r w:rsidR="00A75F0B">
        <w:rPr>
          <w:rFonts w:cs="Arial"/>
          <w:b/>
        </w:rPr>
        <w:br w:type="page"/>
      </w:r>
    </w:p>
    <w:p w14:paraId="6BDA31E3" w14:textId="6CD8774A" w:rsidR="00362433" w:rsidRPr="006C642F" w:rsidRDefault="00362433" w:rsidP="00362433">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6"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7"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8"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lastRenderedPageBreak/>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9"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20"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w:t>
            </w:r>
            <w:proofErr w:type="spellStart"/>
            <w:r w:rsidRPr="00FF68F9">
              <w:t>Tetrachloroethane</w:t>
            </w:r>
            <w:proofErr w:type="spellEnd"/>
            <w:r w:rsidRPr="00FF68F9">
              <w:t>)</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w:t>
            </w:r>
            <w:proofErr w:type="spellStart"/>
            <w:r w:rsidRPr="00FF68F9">
              <w:t>Hexachlorocyclohexane</w:t>
            </w:r>
            <w:proofErr w:type="spellEnd"/>
            <w:r w:rsidRPr="00FF68F9">
              <w:t xml:space="preserv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w:t>
            </w:r>
            <w:proofErr w:type="spellStart"/>
            <w:r w:rsidRPr="00FF68F9">
              <w:t>fluoranthene</w:t>
            </w:r>
            <w:proofErr w:type="spellEnd"/>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w:t>
            </w:r>
            <w:proofErr w:type="spellStart"/>
            <w:r w:rsidRPr="00FF68F9">
              <w:t>g,h,i</w:t>
            </w:r>
            <w:proofErr w:type="spellEnd"/>
            <w:r w:rsidRPr="00FF68F9">
              <w:t>)</w:t>
            </w:r>
            <w:proofErr w:type="spellStart"/>
            <w:r w:rsidRPr="00FF68F9">
              <w:t>perylene</w:t>
            </w:r>
            <w:proofErr w:type="spellEnd"/>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w:t>
            </w:r>
            <w:proofErr w:type="spellStart"/>
            <w:r w:rsidRPr="00FF68F9">
              <w:t>fluoranthene</w:t>
            </w:r>
            <w:proofErr w:type="spellEnd"/>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proofErr w:type="spellStart"/>
            <w:r w:rsidRPr="00FF68F9">
              <w:t>Chlordecone</w:t>
            </w:r>
            <w:proofErr w:type="spellEnd"/>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 xml:space="preserve">Chlorine and inorganic chlorine compounds - as </w:t>
            </w:r>
            <w:proofErr w:type="spellStart"/>
            <w:r w:rsidRPr="00FF68F9">
              <w:t>HCl</w:t>
            </w:r>
            <w:proofErr w:type="spellEnd"/>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proofErr w:type="spellStart"/>
            <w:r w:rsidRPr="00FF68F9">
              <w:t>Dieldrin</w:t>
            </w:r>
            <w:proofErr w:type="spellEnd"/>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proofErr w:type="spellStart"/>
            <w:r w:rsidRPr="00FF68F9">
              <w:t>Endrin</w:t>
            </w:r>
            <w:proofErr w:type="spellEnd"/>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 xml:space="preserve">Ethylene oxide (1,2 </w:t>
            </w:r>
            <w:proofErr w:type="spellStart"/>
            <w:r w:rsidRPr="00FF68F9">
              <w:t>Epoxyethane</w:t>
            </w:r>
            <w:proofErr w:type="spellEnd"/>
            <w:r w:rsidRPr="00FF68F9">
              <w:t>)</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proofErr w:type="spellStart"/>
            <w:r w:rsidRPr="00FF68F9">
              <w:t>Hexabromobiphenyl</w:t>
            </w:r>
            <w:proofErr w:type="spellEnd"/>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proofErr w:type="spellStart"/>
            <w:r w:rsidRPr="00FF68F9">
              <w:t>Hexachlorobenzene</w:t>
            </w:r>
            <w:proofErr w:type="spellEnd"/>
            <w:r w:rsidRPr="00FF68F9">
              <w:t xml:space="preserv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proofErr w:type="spellStart"/>
            <w:r w:rsidRPr="00FF68F9">
              <w:t>Hydrochlorofluorocarbons</w:t>
            </w:r>
            <w:proofErr w:type="spellEnd"/>
            <w:r w:rsidRPr="00FF68F9">
              <w:t xml:space="preserve">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proofErr w:type="spellStart"/>
            <w:r w:rsidRPr="00FF68F9">
              <w:t>Indeno</w:t>
            </w:r>
            <w:proofErr w:type="spellEnd"/>
            <w:r w:rsidRPr="00FF68F9">
              <w:t>(1,2,3-cd)pyrene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proofErr w:type="spellStart"/>
            <w:r w:rsidRPr="00FF68F9">
              <w:t>Lindane</w:t>
            </w:r>
            <w:proofErr w:type="spellEnd"/>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proofErr w:type="spellStart"/>
            <w:r w:rsidRPr="00FF68F9">
              <w:t>Mirex</w:t>
            </w:r>
            <w:proofErr w:type="spellEnd"/>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proofErr w:type="spellStart"/>
            <w:r w:rsidRPr="00FF68F9">
              <w:t>Pentachlorobenzene</w:t>
            </w:r>
            <w:proofErr w:type="spellEnd"/>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proofErr w:type="spellStart"/>
            <w:r w:rsidRPr="00FF68F9">
              <w:t>Tetrachloromethane</w:t>
            </w:r>
            <w:proofErr w:type="spellEnd"/>
            <w:r w:rsidRPr="00FF68F9">
              <w:t xml:space="preserv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proofErr w:type="spellStart"/>
            <w:r w:rsidRPr="00FF68F9">
              <w:t>Toxaphene</w:t>
            </w:r>
            <w:proofErr w:type="spellEnd"/>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proofErr w:type="spellStart"/>
            <w:r w:rsidRPr="00FF68F9">
              <w:t>Trichlorobenzene</w:t>
            </w:r>
            <w:proofErr w:type="spellEnd"/>
            <w:r w:rsidRPr="00FF68F9">
              <w:t xml:space="preserv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proofErr w:type="spellStart"/>
            <w:r w:rsidRPr="00FF68F9">
              <w:t>Trichloromethane</w:t>
            </w:r>
            <w:proofErr w:type="spellEnd"/>
            <w:r w:rsidRPr="00FF68F9">
              <w:t xml:space="preserv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1,2,3,4,5,6 (</w:t>
            </w:r>
            <w:proofErr w:type="spellStart"/>
            <w:r w:rsidRPr="00FF68F9">
              <w:rPr>
                <w:rFonts w:cs="Arial"/>
                <w:sz w:val="22"/>
                <w:szCs w:val="22"/>
                <w:lang w:eastAsia="en-GB"/>
              </w:rPr>
              <w:t>Hexachlorocyclohexane</w:t>
            </w:r>
            <w:proofErr w:type="spellEnd"/>
            <w:r w:rsidRPr="00FF68F9">
              <w:rPr>
                <w:rFonts w:cs="Arial"/>
                <w:sz w:val="22"/>
                <w:szCs w:val="22"/>
                <w:lang w:eastAsia="en-GB"/>
              </w:rPr>
              <w:t xml:space="preserv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Alachlor</w:t>
            </w:r>
            <w:proofErr w:type="spellEnd"/>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w:t>
            </w:r>
            <w:proofErr w:type="spellStart"/>
            <w:r w:rsidRPr="00FF68F9">
              <w:rPr>
                <w:rFonts w:cs="Arial"/>
                <w:sz w:val="22"/>
                <w:szCs w:val="22"/>
                <w:lang w:eastAsia="en-GB"/>
              </w:rPr>
              <w:t>fluoranthene</w:t>
            </w:r>
            <w:proofErr w:type="spellEnd"/>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w:t>
            </w:r>
            <w:proofErr w:type="spellStart"/>
            <w:r w:rsidRPr="00FF68F9">
              <w:rPr>
                <w:rFonts w:cs="Arial"/>
                <w:sz w:val="22"/>
                <w:szCs w:val="22"/>
                <w:lang w:eastAsia="en-GB"/>
              </w:rPr>
              <w:t>g,h,i</w:t>
            </w:r>
            <w:proofErr w:type="spellEnd"/>
            <w:r w:rsidRPr="00FF68F9">
              <w:rPr>
                <w:rFonts w:cs="Arial"/>
                <w:sz w:val="22"/>
                <w:szCs w:val="22"/>
                <w:lang w:eastAsia="en-GB"/>
              </w:rPr>
              <w:t>)</w:t>
            </w:r>
            <w:proofErr w:type="spellStart"/>
            <w:r w:rsidRPr="00FF68F9">
              <w:rPr>
                <w:rFonts w:cs="Arial"/>
                <w:sz w:val="22"/>
                <w:szCs w:val="22"/>
                <w:lang w:eastAsia="en-GB"/>
              </w:rPr>
              <w:t>perylene</w:t>
            </w:r>
            <w:proofErr w:type="spellEnd"/>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w:t>
            </w:r>
            <w:proofErr w:type="spellStart"/>
            <w:r w:rsidRPr="00FF68F9">
              <w:rPr>
                <w:rFonts w:cs="Arial"/>
                <w:sz w:val="22"/>
                <w:szCs w:val="22"/>
                <w:lang w:eastAsia="en-GB"/>
              </w:rPr>
              <w:t>g,h,i</w:t>
            </w:r>
            <w:proofErr w:type="spellEnd"/>
            <w:r w:rsidRPr="00FF68F9">
              <w:rPr>
                <w:rFonts w:cs="Arial"/>
                <w:sz w:val="22"/>
                <w:szCs w:val="22"/>
                <w:lang w:eastAsia="en-GB"/>
              </w:rPr>
              <w:t>)</w:t>
            </w:r>
            <w:proofErr w:type="spellStart"/>
            <w:r w:rsidRPr="00FF68F9">
              <w:rPr>
                <w:rFonts w:cs="Arial"/>
                <w:sz w:val="22"/>
                <w:szCs w:val="22"/>
                <w:lang w:eastAsia="en-GB"/>
              </w:rPr>
              <w:t>perylene</w:t>
            </w:r>
            <w:proofErr w:type="spellEnd"/>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w:t>
            </w:r>
            <w:proofErr w:type="spellStart"/>
            <w:r w:rsidRPr="00FF68F9">
              <w:rPr>
                <w:rFonts w:cs="Arial"/>
                <w:sz w:val="22"/>
                <w:szCs w:val="22"/>
                <w:lang w:eastAsia="en-GB"/>
              </w:rPr>
              <w:t>fluoranthene</w:t>
            </w:r>
            <w:proofErr w:type="spellEnd"/>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Brominated </w:t>
            </w:r>
            <w:proofErr w:type="spellStart"/>
            <w:r w:rsidRPr="00FF68F9">
              <w:rPr>
                <w:rFonts w:cs="Arial"/>
                <w:sz w:val="22"/>
                <w:szCs w:val="22"/>
                <w:lang w:eastAsia="en-GB"/>
              </w:rPr>
              <w:t>diphenylethers</w:t>
            </w:r>
            <w:proofErr w:type="spellEnd"/>
            <w:r w:rsidRPr="00FF68F9">
              <w:rPr>
                <w:rFonts w:cs="Arial"/>
                <w:sz w:val="22"/>
                <w:szCs w:val="22"/>
                <w:lang w:eastAsia="en-GB"/>
              </w:rPr>
              <w:t xml:space="preserve"> - penta-, </w:t>
            </w:r>
            <w:proofErr w:type="spellStart"/>
            <w:r w:rsidRPr="00FF68F9">
              <w:rPr>
                <w:rFonts w:cs="Arial"/>
                <w:sz w:val="22"/>
                <w:szCs w:val="22"/>
                <w:lang w:eastAsia="en-GB"/>
              </w:rPr>
              <w:t>octa</w:t>
            </w:r>
            <w:proofErr w:type="spellEnd"/>
            <w:r w:rsidRPr="00FF68F9">
              <w:rPr>
                <w:rFonts w:cs="Arial"/>
                <w:sz w:val="22"/>
                <w:szCs w:val="22"/>
                <w:lang w:eastAsia="en-GB"/>
              </w:rPr>
              <w:t xml:space="preserve">- and </w:t>
            </w:r>
            <w:proofErr w:type="spellStart"/>
            <w:r w:rsidRPr="00FF68F9">
              <w:rPr>
                <w:rFonts w:cs="Arial"/>
                <w:sz w:val="22"/>
                <w:szCs w:val="22"/>
                <w:lang w:eastAsia="en-GB"/>
              </w:rPr>
              <w:t>deca</w:t>
            </w:r>
            <w:proofErr w:type="spellEnd"/>
            <w:r w:rsidRPr="00FF68F9">
              <w:rPr>
                <w:rFonts w:cs="Arial"/>
                <w:sz w:val="22"/>
                <w:szCs w:val="22"/>
                <w:lang w:eastAsia="en-GB"/>
              </w:rPr>
              <w:t>-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w:t>
            </w:r>
            <w:proofErr w:type="spellStart"/>
            <w:r w:rsidRPr="00FF68F9">
              <w:rPr>
                <w:rFonts w:cs="Arial"/>
                <w:sz w:val="22"/>
                <w:szCs w:val="22"/>
                <w:lang w:eastAsia="en-GB"/>
              </w:rPr>
              <w:t>Tetrachloromethane</w:t>
            </w:r>
            <w:proofErr w:type="spellEnd"/>
            <w:r w:rsidRPr="00FF68F9">
              <w:rPr>
                <w:rFonts w:cs="Arial"/>
                <w:sz w:val="22"/>
                <w:szCs w:val="22"/>
                <w:lang w:eastAsia="en-GB"/>
              </w:rPr>
              <w:t>)</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Chlordecone</w:t>
            </w:r>
            <w:proofErr w:type="spellEnd"/>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Chlorfenvinphos</w:t>
            </w:r>
            <w:proofErr w:type="spellEnd"/>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Chloro</w:t>
            </w:r>
            <w:proofErr w:type="spellEnd"/>
            <w:r w:rsidRPr="00FF68F9">
              <w:rPr>
                <w:rFonts w:cs="Arial"/>
                <w:sz w:val="22"/>
                <w:szCs w:val="22"/>
                <w:lang w:eastAsia="en-GB"/>
              </w:rPr>
              <w:t xml:space="preserve">-alkanes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Chlorpyrifos</w:t>
            </w:r>
            <w:proofErr w:type="spellEnd"/>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Dieldrin</w:t>
            </w:r>
            <w:proofErr w:type="spellEnd"/>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Diuron</w:t>
            </w:r>
            <w:proofErr w:type="spellEnd"/>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Endosulfan</w:t>
            </w:r>
            <w:proofErr w:type="spellEnd"/>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Endrin</w:t>
            </w:r>
            <w:proofErr w:type="spellEnd"/>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Ethylene oxide (1,2 </w:t>
            </w:r>
            <w:proofErr w:type="spellStart"/>
            <w:r w:rsidRPr="00FF68F9">
              <w:rPr>
                <w:rFonts w:cs="Arial"/>
                <w:sz w:val="22"/>
                <w:szCs w:val="22"/>
                <w:lang w:eastAsia="en-GB"/>
              </w:rPr>
              <w:t>Epoxyethane</w:t>
            </w:r>
            <w:proofErr w:type="spellEnd"/>
            <w:r w:rsidRPr="00FF68F9">
              <w:rPr>
                <w:rFonts w:cs="Arial"/>
                <w:sz w:val="22"/>
                <w:szCs w:val="22"/>
                <w:lang w:eastAsia="en-GB"/>
              </w:rPr>
              <w:t>)</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Fluoranthene</w:t>
            </w:r>
            <w:proofErr w:type="spellEnd"/>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Hexabromobiphenyl</w:t>
            </w:r>
            <w:proofErr w:type="spellEnd"/>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Hexachlorobenzene</w:t>
            </w:r>
            <w:proofErr w:type="spellEnd"/>
            <w:r w:rsidRPr="00FF68F9">
              <w:rPr>
                <w:rFonts w:cs="Arial"/>
                <w:sz w:val="22"/>
                <w:szCs w:val="22"/>
                <w:lang w:eastAsia="en-GB"/>
              </w:rPr>
              <w:t xml:space="preserv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Hexachlorobutadiene</w:t>
            </w:r>
            <w:proofErr w:type="spellEnd"/>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Indeno</w:t>
            </w:r>
            <w:proofErr w:type="spellEnd"/>
            <w:r w:rsidRPr="00FF68F9">
              <w:rPr>
                <w:rFonts w:cs="Arial"/>
                <w:sz w:val="22"/>
                <w:szCs w:val="22"/>
                <w:lang w:eastAsia="en-GB"/>
              </w:rPr>
              <w:t>(1,2,3-cd)pyrene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Isodrin</w:t>
            </w:r>
            <w:proofErr w:type="spellEnd"/>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Isoproturon</w:t>
            </w:r>
            <w:proofErr w:type="spellEnd"/>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Lindane</w:t>
            </w:r>
            <w:proofErr w:type="spellEnd"/>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Mirex</w:t>
            </w:r>
            <w:proofErr w:type="spellEnd"/>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Nonylphenols</w:t>
            </w:r>
            <w:proofErr w:type="spellEnd"/>
            <w:r w:rsidRPr="00FF68F9">
              <w:rPr>
                <w:rFonts w:cs="Arial"/>
                <w:sz w:val="22"/>
                <w:szCs w:val="22"/>
                <w:lang w:eastAsia="en-GB"/>
              </w:rPr>
              <w:t xml:space="preserve"> and </w:t>
            </w:r>
            <w:proofErr w:type="spellStart"/>
            <w:r w:rsidRPr="00FF68F9">
              <w:rPr>
                <w:rFonts w:cs="Arial"/>
                <w:sz w:val="22"/>
                <w:szCs w:val="22"/>
                <w:lang w:eastAsia="en-GB"/>
              </w:rPr>
              <w:t>nonylphenol</w:t>
            </w:r>
            <w:proofErr w:type="spellEnd"/>
            <w:r w:rsidRPr="00FF68F9">
              <w:rPr>
                <w:rFonts w:cs="Arial"/>
                <w:sz w:val="22"/>
                <w:szCs w:val="22"/>
                <w:lang w:eastAsia="en-GB"/>
              </w:rPr>
              <w:t xml:space="preserve"> </w:t>
            </w:r>
            <w:proofErr w:type="spellStart"/>
            <w:r w:rsidRPr="00FF68F9">
              <w:rPr>
                <w:rFonts w:cs="Arial"/>
                <w:sz w:val="22"/>
                <w:szCs w:val="22"/>
                <w:lang w:eastAsia="en-GB"/>
              </w:rPr>
              <w:t>ethoxylates</w:t>
            </w:r>
            <w:proofErr w:type="spellEnd"/>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Octylphenols</w:t>
            </w:r>
            <w:proofErr w:type="spellEnd"/>
            <w:r w:rsidRPr="00FF68F9">
              <w:rPr>
                <w:rFonts w:cs="Arial"/>
                <w:sz w:val="22"/>
                <w:szCs w:val="22"/>
                <w:lang w:eastAsia="en-GB"/>
              </w:rPr>
              <w:t xml:space="preserve"> &amp; </w:t>
            </w:r>
            <w:proofErr w:type="spellStart"/>
            <w:r w:rsidRPr="00FF68F9">
              <w:rPr>
                <w:rFonts w:cs="Arial"/>
                <w:sz w:val="22"/>
                <w:szCs w:val="22"/>
                <w:lang w:eastAsia="en-GB"/>
              </w:rPr>
              <w:t>Octylphenol</w:t>
            </w:r>
            <w:proofErr w:type="spellEnd"/>
            <w:r w:rsidRPr="00FF68F9">
              <w:rPr>
                <w:rFonts w:cs="Arial"/>
                <w:sz w:val="22"/>
                <w:szCs w:val="22"/>
                <w:lang w:eastAsia="en-GB"/>
              </w:rPr>
              <w:t xml:space="preserve"> </w:t>
            </w:r>
            <w:proofErr w:type="spellStart"/>
            <w:r w:rsidRPr="00FF68F9">
              <w:rPr>
                <w:rFonts w:cs="Arial"/>
                <w:sz w:val="22"/>
                <w:szCs w:val="22"/>
                <w:lang w:eastAsia="en-GB"/>
              </w:rPr>
              <w:t>ethoxylates</w:t>
            </w:r>
            <w:proofErr w:type="spellEnd"/>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Pentachlorobenzene</w:t>
            </w:r>
            <w:proofErr w:type="spellEnd"/>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Short chain (C10-13) chlorinated </w:t>
            </w:r>
            <w:proofErr w:type="spellStart"/>
            <w:r w:rsidRPr="00FF68F9">
              <w:rPr>
                <w:rFonts w:cs="Arial"/>
                <w:sz w:val="22"/>
                <w:szCs w:val="22"/>
                <w:lang w:eastAsia="en-GB"/>
              </w:rPr>
              <w:t>paraffins</w:t>
            </w:r>
            <w:proofErr w:type="spellEnd"/>
            <w:r w:rsidRPr="00FF68F9">
              <w:rPr>
                <w:rFonts w:cs="Arial"/>
                <w:sz w:val="22"/>
                <w:szCs w:val="22"/>
                <w:lang w:eastAsia="en-GB"/>
              </w:rPr>
              <w:t xml:space="preserve">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Tetrachloromethane</w:t>
            </w:r>
            <w:proofErr w:type="spellEnd"/>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Toxaphene</w:t>
            </w:r>
            <w:proofErr w:type="spellEnd"/>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Trichlorobenzene</w:t>
            </w:r>
            <w:proofErr w:type="spellEnd"/>
            <w:r w:rsidRPr="00FF68F9">
              <w:rPr>
                <w:rFonts w:cs="Arial"/>
                <w:sz w:val="22"/>
                <w:szCs w:val="22"/>
                <w:lang w:eastAsia="en-GB"/>
              </w:rPr>
              <w:t xml:space="preserv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Trichloromethane</w:t>
            </w:r>
            <w:proofErr w:type="spellEnd"/>
            <w:r w:rsidRPr="00FF68F9">
              <w:rPr>
                <w:rFonts w:cs="Arial"/>
                <w:sz w:val="22"/>
                <w:szCs w:val="22"/>
                <w:lang w:eastAsia="en-GB"/>
              </w:rPr>
              <w:t xml:space="preserv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Trifluralin</w:t>
            </w:r>
            <w:proofErr w:type="spellEnd"/>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Triphenyltin</w:t>
            </w:r>
            <w:proofErr w:type="spellEnd"/>
            <w:r w:rsidRPr="00FF68F9">
              <w:rPr>
                <w:rFonts w:cs="Arial"/>
                <w:sz w:val="22"/>
                <w:szCs w:val="22"/>
                <w:lang w:eastAsia="en-GB"/>
              </w:rPr>
              <w:t xml:space="preserve">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1"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2"/>
      <w:headerReference w:type="first" r:id="rId23"/>
      <w:footerReference w:type="first" r:id="rId24"/>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7A0C3" w14:textId="77777777" w:rsidR="00A0515B" w:rsidRDefault="00A0515B" w:rsidP="003B1B95">
      <w:r>
        <w:separator/>
      </w:r>
    </w:p>
  </w:endnote>
  <w:endnote w:type="continuationSeparator" w:id="0">
    <w:p w14:paraId="1A490364" w14:textId="77777777" w:rsidR="00A0515B" w:rsidRDefault="00A0515B" w:rsidP="003B1B95">
      <w:r>
        <w:continuationSeparator/>
      </w:r>
    </w:p>
  </w:endnote>
  <w:endnote w:type="continuationNotice" w:id="1">
    <w:p w14:paraId="5B33F6AD" w14:textId="77777777" w:rsidR="00A0515B" w:rsidRDefault="00A0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54637B">
      <w:rPr>
        <w:noProof/>
        <w:color w:val="0091A5"/>
      </w:rPr>
      <w:t>9</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54637B">
      <w:rPr>
        <w:noProof/>
        <w:color w:val="0091A5"/>
      </w:rPr>
      <w:t>9</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54637B">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54637B">
      <w:rPr>
        <w:noProof/>
        <w:color w:val="0091A5"/>
      </w:rPr>
      <w:t>9</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6C5F8" w14:textId="77777777" w:rsidR="00A0515B" w:rsidRDefault="00A0515B" w:rsidP="003B1B95">
      <w:r>
        <w:separator/>
      </w:r>
    </w:p>
  </w:footnote>
  <w:footnote w:type="continuationSeparator" w:id="0">
    <w:p w14:paraId="3A29D684" w14:textId="77777777" w:rsidR="00A0515B" w:rsidRDefault="00A0515B" w:rsidP="003B1B95">
      <w:r>
        <w:continuationSeparator/>
      </w:r>
    </w:p>
  </w:footnote>
  <w:footnote w:type="continuationNotice" w:id="1">
    <w:p w14:paraId="068BF75E" w14:textId="77777777" w:rsidR="00A0515B" w:rsidRDefault="00A0515B"/>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76DE9" w:rsidRPr="00A218F8" w:rsidRDefault="00976DE9"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4577"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140"/>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01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90D"/>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0808"/>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2F7D50"/>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455"/>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21B7"/>
    <w:rsid w:val="00544030"/>
    <w:rsid w:val="005462DC"/>
    <w:rsid w:val="0054637B"/>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A643A"/>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2999"/>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01D2"/>
    <w:rsid w:val="006A34C4"/>
    <w:rsid w:val="006A5230"/>
    <w:rsid w:val="006A526F"/>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33B5"/>
    <w:rsid w:val="00896F96"/>
    <w:rsid w:val="00897ECB"/>
    <w:rsid w:val="008A0222"/>
    <w:rsid w:val="008A140E"/>
    <w:rsid w:val="008A3757"/>
    <w:rsid w:val="008B027D"/>
    <w:rsid w:val="008B420B"/>
    <w:rsid w:val="008B6073"/>
    <w:rsid w:val="008B61DF"/>
    <w:rsid w:val="008C0C6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05250"/>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15B"/>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5F0B"/>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04F37"/>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1F6C"/>
    <w:rsid w:val="00D25766"/>
    <w:rsid w:val="00D3125C"/>
    <w:rsid w:val="00D321DB"/>
    <w:rsid w:val="00D35A11"/>
    <w:rsid w:val="00D4089F"/>
    <w:rsid w:val="00D468FE"/>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2812"/>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4577"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naei.defra.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rtr.defra.gov.uk/data-entry-syste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pollutant-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5-04-28T13:48:23.61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ost_x0020_code xmlns="859f7ad6-93f6-4205-b62b-a17f28acbbac">NP15 1PX</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_dlc_DocId xmlns="9be56660-2c31-41ef-bc00-23e72f632f2a">LAND-551-323</_dlc_DocId>
    <_dlc_DocIdUrl xmlns="9be56660-2c31-41ef-bc00-23e72f632f2a">
      <Url>https://cyfoethnaturiolcymru.sharepoint.com/teams/Regulatory/Permitting/_layouts/15/DocIdRedir.aspx?ID=LAND-551-323</Url>
      <Description>LAND-551-323</Description>
    </_dlc_DocIdUrl>
    <Site_x0020_Name xmlns="859f7ad6-93f6-4205-b62b-a17f28acbbac">Meadowbank Poultry Farm</Site_x0020_Name>
    <Internal_x002f_External xmlns="859f7ad6-93f6-4205-b62b-a17f28acbbac">Outgoing document</Internal_x002f_External>
    <TaxCatchAll xmlns="859f7ad6-93f6-4205-b62b-a17f28acbbac" xsi:nil="true"/>
    <IconOverlay xmlns="http://schemas.microsoft.com/sharepoint/v4" xsi:nil="true"/>
    <Addressee xmlns="859f7ad6-93f6-4205-b62b-a17f28acbbac" xsi:nil="true"/>
    <Process_x0020_Type xmlns="859f7ad6-93f6-4205-b62b-a17f28acbbac">Monitoring</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2016-03-24T00:00:00+00:00</Document_x0020_Date>
    <Facility_x0020_Address xmlns="859f7ad6-93f6-4205-b62b-a17f28acbbac">Cefn Mawr Lane, Monkswood, Usk</Facility_x0020_Address>
    <Environment_x0020_Sub_x0020_Folder xmlns="859f7ad6-93f6-4205-b62b-a17f28acbbac">Environment monitoring</Environment_x0020_Sub_x0020_Folder>
    <Customer_x0020_Name xmlns="859f7ad6-93f6-4205-b62b-a17f28acbbac">Mr Eric Drummond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F054B652-B4F4-4477-BAC3-F9CFA866C909}">
  <ds:schemaRefs>
    <ds:schemaRef ds:uri="http://purl.org/dc/elements/1.1/"/>
    <ds:schemaRef ds:uri="http://schemas.microsoft.com/office/infopath/2007/PartnerControls"/>
    <ds:schemaRef ds:uri="http://purl.org/dc/terms/"/>
    <ds:schemaRef ds:uri="http://purl.org/dc/dcmitype/"/>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48B05624-2602-4AB8-AFAF-333FE79A99C2}"/>
</file>

<file path=customXml/itemProps4.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5.xml><?xml version="1.0" encoding="utf-8"?>
<ds:datastoreItem xmlns:ds="http://schemas.openxmlformats.org/officeDocument/2006/customXml" ds:itemID="{42FA875A-A964-4116-BC06-A87A16C637A7}"/>
</file>

<file path=customXml/itemProps6.xml><?xml version="1.0" encoding="utf-8"?>
<ds:datastoreItem xmlns:ds="http://schemas.openxmlformats.org/officeDocument/2006/customXml" ds:itemID="{4892A9C1-91F1-4810-B131-CBEB9F7FE78C}">
  <ds:schemaRefs>
    <ds:schemaRef ds:uri="http://schemas.openxmlformats.org/officeDocument/2006/bibliography"/>
  </ds:schemaRefs>
</ds:datastoreItem>
</file>

<file path=customXml/itemProps7.xml><?xml version="1.0" encoding="utf-8"?>
<ds:datastoreItem xmlns:ds="http://schemas.openxmlformats.org/officeDocument/2006/customXml" ds:itemID="{0358008C-AF55-481B-9F9D-6EFE29E7B8D6}"/>
</file>

<file path=docProps/app.xml><?xml version="1.0" encoding="utf-8"?>
<Properties xmlns="http://schemas.openxmlformats.org/officeDocument/2006/extended-properties" xmlns:vt="http://schemas.openxmlformats.org/officeDocument/2006/docPropsVTypes">
  <Template>Briefing Note.dot</Template>
  <TotalTime>3</TotalTime>
  <Pages>9</Pages>
  <Words>2039</Words>
  <Characters>13028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Laura</dc:creator>
  <cp:keywords/>
  <dc:description/>
  <cp:lastModifiedBy>Colledge, Lesley</cp:lastModifiedBy>
  <cp:revision>3</cp:revision>
  <cp:lastPrinted>2016-03-23T11:07:00Z</cp:lastPrinted>
  <dcterms:created xsi:type="dcterms:W3CDTF">2016-03-23T11:03:00Z</dcterms:created>
  <dcterms:modified xsi:type="dcterms:W3CDTF">2016-03-23T11:09:00Z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_dlc_DocIdItemGuid">
    <vt:lpwstr>89ee09f7-7b55-4866-bd5d-fc90c67eae10</vt:lpwstr>
  </property>
  <property fmtid="{D5CDD505-2E9C-101B-9397-08002B2CF9AE}" pid="5" name="_dlc_DocId">
    <vt:lpwstr>MANA-1017-1578</vt:lpwstr>
  </property>
  <property fmtid="{D5CDD505-2E9C-101B-9397-08002B2CF9AE}" pid="6" name="_dlc_DocIdUrl">
    <vt:lpwstr>https://cyfoethnaturiolcymru.sharepoint.com/teams/manbus/Transition-Programme/ICT/_layouts/15/DocIdRedir.aspx?ID=MANA-1017-1578, MANA-1017-1578</vt:lpwstr>
  </property>
  <property fmtid="{D5CDD505-2E9C-101B-9397-08002B2CF9AE}" pid="7" name="Submitter">
    <vt:lpwstr/>
  </property>
  <property fmtid="{D5CDD505-2E9C-101B-9397-08002B2CF9AE}" pid="8" name="Order">
    <vt:r8>32300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CC">
    <vt:lpwstr/>
  </property>
  <property fmtid="{D5CDD505-2E9C-101B-9397-08002B2CF9AE}" pid="17" name="To">
    <vt:lpwstr/>
  </property>
  <property fmtid="{D5CDD505-2E9C-101B-9397-08002B2CF9AE}" pid="19" name="MediaServiceImageTags">
    <vt:lpwstr/>
  </property>
</Properties>
</file>