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8752"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Pr="00782EB1" w:rsidRDefault="00F14BB5" w:rsidP="00F14BB5">
      <w:pPr>
        <w:pStyle w:val="coverLicenceHolder"/>
        <w:pBdr>
          <w:top w:val="single" w:sz="4" w:space="25" w:color="auto"/>
        </w:pBdr>
        <w:spacing w:line="312" w:lineRule="auto"/>
        <w:rPr>
          <w:szCs w:val="24"/>
        </w:rPr>
      </w:pPr>
      <w:proofErr w:type="spellStart"/>
      <w:r w:rsidRPr="00782EB1">
        <w:rPr>
          <w:szCs w:val="24"/>
        </w:rPr>
        <w:t>Dŵr</w:t>
      </w:r>
      <w:proofErr w:type="spellEnd"/>
      <w:r w:rsidRPr="00782EB1">
        <w:rPr>
          <w:szCs w:val="24"/>
        </w:rPr>
        <w:t xml:space="preserve"> Cymru </w:t>
      </w:r>
      <w:proofErr w:type="spellStart"/>
      <w:r w:rsidRPr="00782EB1">
        <w:rPr>
          <w:szCs w:val="24"/>
        </w:rPr>
        <w:t>Cyfyngedig</w:t>
      </w:r>
      <w:proofErr w:type="spellEnd"/>
    </w:p>
    <w:p w14:paraId="317AB803" w14:textId="77777777" w:rsidR="00F14BB5" w:rsidRPr="00782EB1" w:rsidRDefault="00F14BB5" w:rsidP="00F14BB5">
      <w:pPr>
        <w:pStyle w:val="coverLicenceHolder"/>
        <w:pBdr>
          <w:top w:val="single" w:sz="4" w:space="25" w:color="auto"/>
        </w:pBdr>
        <w:spacing w:line="312" w:lineRule="auto"/>
        <w:rPr>
          <w:color w:val="FF0000"/>
          <w:szCs w:val="24"/>
        </w:rPr>
      </w:pPr>
    </w:p>
    <w:p w14:paraId="4BF228C0" w14:textId="5CB11CC7" w:rsidR="00F14BB5" w:rsidRPr="00782EB1" w:rsidRDefault="00110801" w:rsidP="00F14BB5">
      <w:pPr>
        <w:pStyle w:val="coverLicenceHolder"/>
        <w:pBdr>
          <w:top w:val="single" w:sz="4" w:space="25" w:color="auto"/>
        </w:pBdr>
        <w:spacing w:line="312" w:lineRule="auto"/>
        <w:contextualSpacing/>
        <w:rPr>
          <w:szCs w:val="24"/>
        </w:rPr>
      </w:pPr>
      <w:r w:rsidRPr="00782EB1">
        <w:rPr>
          <w:szCs w:val="24"/>
        </w:rPr>
        <w:fldChar w:fldCharType="begin"/>
      </w:r>
      <w:r w:rsidRPr="00782EB1">
        <w:rPr>
          <w:szCs w:val="24"/>
        </w:rPr>
        <w:instrText xml:space="preserve"> MERGEFIELD New_Name </w:instrText>
      </w:r>
      <w:r w:rsidRPr="00782EB1">
        <w:rPr>
          <w:szCs w:val="24"/>
        </w:rPr>
        <w:fldChar w:fldCharType="separate"/>
      </w:r>
      <w:r w:rsidR="00181C8C" w:rsidRPr="00782EB1">
        <w:rPr>
          <w:noProof/>
          <w:szCs w:val="24"/>
        </w:rPr>
        <w:t xml:space="preserve">CSO at Cwmbach Bryngolwg No 45 </w:t>
      </w:r>
      <w:r w:rsidRPr="00782EB1">
        <w:rPr>
          <w:noProof/>
          <w:szCs w:val="24"/>
        </w:rPr>
        <w:fldChar w:fldCharType="end"/>
      </w:r>
    </w:p>
    <w:p w14:paraId="2412298A" w14:textId="14ECD0A1" w:rsidR="00F14BB5" w:rsidRPr="00782EB1" w:rsidRDefault="00110801" w:rsidP="00F14BB5">
      <w:pPr>
        <w:pStyle w:val="coverLicenceHolder"/>
        <w:pBdr>
          <w:top w:val="single" w:sz="4" w:space="25" w:color="auto"/>
        </w:pBdr>
        <w:spacing w:line="312" w:lineRule="auto"/>
        <w:contextualSpacing/>
        <w:rPr>
          <w:szCs w:val="24"/>
        </w:rPr>
      </w:pPr>
      <w:r w:rsidRPr="00782EB1">
        <w:rPr>
          <w:szCs w:val="24"/>
        </w:rPr>
        <w:fldChar w:fldCharType="begin"/>
      </w:r>
      <w:r w:rsidRPr="00782EB1">
        <w:rPr>
          <w:szCs w:val="24"/>
        </w:rPr>
        <w:instrText xml:space="preserve"> MERGEFIELD DSI_ADD2_new </w:instrText>
      </w:r>
      <w:r w:rsidRPr="00782EB1">
        <w:rPr>
          <w:szCs w:val="24"/>
        </w:rPr>
        <w:fldChar w:fldCharType="separate"/>
      </w:r>
      <w:r w:rsidR="00FC78C2" w:rsidRPr="00782EB1">
        <w:rPr>
          <w:noProof/>
          <w:szCs w:val="24"/>
        </w:rPr>
        <w:t xml:space="preserve">Nr 45 Bryngolwg </w:t>
      </w:r>
      <w:r w:rsidRPr="00782EB1">
        <w:rPr>
          <w:noProof/>
          <w:szCs w:val="24"/>
        </w:rPr>
        <w:fldChar w:fldCharType="end"/>
      </w:r>
    </w:p>
    <w:p w14:paraId="67D05A2A" w14:textId="0C546B7D" w:rsidR="00F14BB5" w:rsidRDefault="00110801" w:rsidP="00F14BB5">
      <w:pPr>
        <w:pStyle w:val="coverLicenceHolder"/>
        <w:pBdr>
          <w:top w:val="single" w:sz="4" w:space="25" w:color="auto"/>
        </w:pBdr>
        <w:spacing w:line="312" w:lineRule="auto"/>
        <w:contextualSpacing/>
        <w:rPr>
          <w:noProof/>
          <w:szCs w:val="24"/>
        </w:rPr>
      </w:pPr>
      <w:r w:rsidRPr="00782EB1">
        <w:rPr>
          <w:szCs w:val="24"/>
        </w:rPr>
        <w:fldChar w:fldCharType="begin"/>
      </w:r>
      <w:r w:rsidRPr="00782EB1">
        <w:rPr>
          <w:szCs w:val="24"/>
        </w:rPr>
        <w:instrText xml:space="preserve"> MERGEFIELD DSI_ADD3_new </w:instrText>
      </w:r>
      <w:r w:rsidRPr="00782EB1">
        <w:rPr>
          <w:szCs w:val="24"/>
        </w:rPr>
        <w:fldChar w:fldCharType="separate"/>
      </w:r>
      <w:r w:rsidR="00FC78C2" w:rsidRPr="00782EB1">
        <w:rPr>
          <w:noProof/>
          <w:szCs w:val="24"/>
        </w:rPr>
        <w:t xml:space="preserve">Aberdare </w:t>
      </w:r>
      <w:r w:rsidRPr="00782EB1">
        <w:rPr>
          <w:noProof/>
          <w:szCs w:val="24"/>
        </w:rPr>
        <w:fldChar w:fldCharType="end"/>
      </w:r>
    </w:p>
    <w:p w14:paraId="1DAC571B" w14:textId="454551B9" w:rsidR="00173AB5" w:rsidRPr="00782EB1" w:rsidRDefault="00173AB5" w:rsidP="00F14BB5">
      <w:pPr>
        <w:pStyle w:val="coverLicenceHolder"/>
        <w:pBdr>
          <w:top w:val="single" w:sz="4" w:space="25" w:color="auto"/>
        </w:pBdr>
        <w:spacing w:line="312" w:lineRule="auto"/>
        <w:contextualSpacing/>
        <w:rPr>
          <w:szCs w:val="24"/>
        </w:rPr>
      </w:pPr>
      <w:r>
        <w:rPr>
          <w:noProof/>
          <w:szCs w:val="24"/>
        </w:rPr>
        <w:t>Aberdare</w:t>
      </w:r>
    </w:p>
    <w:p w14:paraId="3F1FDE97" w14:textId="4E823FC9" w:rsidR="00F14BB5" w:rsidRPr="00782EB1" w:rsidRDefault="00110801" w:rsidP="00F14BB5">
      <w:pPr>
        <w:pStyle w:val="coverLicenceHolder"/>
        <w:pBdr>
          <w:top w:val="single" w:sz="4" w:space="25" w:color="auto"/>
        </w:pBdr>
        <w:spacing w:line="312" w:lineRule="auto"/>
        <w:contextualSpacing/>
        <w:rPr>
          <w:szCs w:val="24"/>
        </w:rPr>
      </w:pPr>
      <w:r w:rsidRPr="00782EB1">
        <w:rPr>
          <w:szCs w:val="24"/>
        </w:rPr>
        <w:fldChar w:fldCharType="begin"/>
      </w:r>
      <w:r w:rsidRPr="00782EB1">
        <w:rPr>
          <w:szCs w:val="24"/>
        </w:rPr>
        <w:instrText xml:space="preserve"> MERGEFIELD DSI_ADD4_new </w:instrText>
      </w:r>
      <w:r w:rsidRPr="00782EB1">
        <w:rPr>
          <w:szCs w:val="24"/>
        </w:rPr>
        <w:fldChar w:fldCharType="separate"/>
      </w:r>
      <w:r w:rsidR="00FC78C2" w:rsidRPr="00782EB1">
        <w:rPr>
          <w:noProof/>
          <w:szCs w:val="24"/>
        </w:rPr>
        <w:t xml:space="preserve">CF44 0DF </w:t>
      </w:r>
      <w:r w:rsidRPr="00782EB1">
        <w:rPr>
          <w:noProof/>
          <w:szCs w:val="24"/>
        </w:rPr>
        <w:fldChar w:fldCharType="end"/>
      </w:r>
    </w:p>
    <w:p w14:paraId="73CA4191" w14:textId="77777777" w:rsidR="00F14BB5" w:rsidRPr="00782EB1" w:rsidRDefault="00F14BB5" w:rsidP="00F14BB5">
      <w:pPr>
        <w:pStyle w:val="coverLicenceHolder"/>
        <w:pBdr>
          <w:top w:val="single" w:sz="4" w:space="25" w:color="auto"/>
        </w:pBdr>
        <w:spacing w:before="120" w:line="270" w:lineRule="exact"/>
        <w:rPr>
          <w:rFonts w:cs="Arial"/>
          <w:szCs w:val="24"/>
        </w:rPr>
      </w:pPr>
    </w:p>
    <w:p w14:paraId="31424B5E" w14:textId="77777777" w:rsidR="00F14BB5" w:rsidRPr="00782EB1" w:rsidRDefault="00F14BB5" w:rsidP="00F14BB5">
      <w:pPr>
        <w:pStyle w:val="coverLicenceHolder"/>
        <w:pBdr>
          <w:top w:val="single" w:sz="4" w:space="25" w:color="auto"/>
        </w:pBdr>
        <w:spacing w:before="120" w:line="270" w:lineRule="exact"/>
        <w:rPr>
          <w:rFonts w:cs="Arial"/>
          <w:szCs w:val="24"/>
        </w:rPr>
      </w:pPr>
      <w:r w:rsidRPr="00782EB1">
        <w:rPr>
          <w:rFonts w:cs="Arial"/>
          <w:szCs w:val="24"/>
        </w:rPr>
        <w:t>Variation application number</w:t>
      </w:r>
    </w:p>
    <w:p w14:paraId="57521A02" w14:textId="096FEB14" w:rsidR="00F14BB5" w:rsidRPr="00782EB1" w:rsidRDefault="00643801" w:rsidP="00F14BB5">
      <w:pPr>
        <w:pStyle w:val="coverLicenceHolder"/>
        <w:pBdr>
          <w:top w:val="single" w:sz="4" w:space="25" w:color="auto"/>
        </w:pBdr>
        <w:spacing w:before="120" w:line="270" w:lineRule="exact"/>
        <w:rPr>
          <w:rFonts w:cs="Arial"/>
          <w:szCs w:val="24"/>
        </w:rPr>
      </w:pPr>
      <w:r w:rsidRPr="00782EB1">
        <w:rPr>
          <w:rFonts w:cs="Arial"/>
          <w:szCs w:val="24"/>
        </w:rPr>
        <w:t>PAN-006034</w:t>
      </w:r>
    </w:p>
    <w:p w14:paraId="03BC95CC" w14:textId="77777777" w:rsidR="00F14BB5" w:rsidRPr="00782EB1" w:rsidRDefault="00F14BB5" w:rsidP="00F14BB5">
      <w:pPr>
        <w:pStyle w:val="coverAuthNos"/>
        <w:spacing w:before="480" w:line="312" w:lineRule="auto"/>
        <w:rPr>
          <w:sz w:val="24"/>
          <w:szCs w:val="24"/>
          <w:lang w:val="de-DE"/>
        </w:rPr>
      </w:pPr>
      <w:r w:rsidRPr="00782EB1">
        <w:rPr>
          <w:sz w:val="24"/>
          <w:szCs w:val="24"/>
          <w:lang w:val="de-DE"/>
        </w:rPr>
        <w:t>Permit number</w:t>
      </w:r>
    </w:p>
    <w:p w14:paraId="74CB6921" w14:textId="583D7636" w:rsidR="00F14BB5" w:rsidRPr="00782EB1" w:rsidRDefault="00F14BB5" w:rsidP="00F14BB5">
      <w:pPr>
        <w:ind w:left="3249" w:firstLine="720"/>
        <w:rPr>
          <w:sz w:val="24"/>
          <w:lang w:val="de-DE"/>
        </w:rPr>
      </w:pPr>
      <w:r w:rsidRPr="00782EB1">
        <w:rPr>
          <w:rFonts w:ascii="Arial" w:hAnsi="Arial"/>
          <w:sz w:val="24"/>
          <w:lang w:val="de-DE"/>
        </w:rPr>
        <w:fldChar w:fldCharType="begin"/>
      </w:r>
      <w:r w:rsidRPr="00782EB1">
        <w:rPr>
          <w:rFonts w:ascii="Arial" w:hAnsi="Arial"/>
          <w:sz w:val="24"/>
          <w:lang w:val="de-DE"/>
        </w:rPr>
        <w:instrText xml:space="preserve"> MERGEFIELD Permit_Number </w:instrText>
      </w:r>
      <w:r w:rsidRPr="00782EB1">
        <w:rPr>
          <w:rFonts w:ascii="Arial" w:hAnsi="Arial"/>
          <w:sz w:val="24"/>
          <w:lang w:val="de-DE"/>
        </w:rPr>
        <w:fldChar w:fldCharType="separate"/>
      </w:r>
      <w:r w:rsidR="00FC78C2" w:rsidRPr="00782EB1">
        <w:rPr>
          <w:rFonts w:ascii="Arial" w:hAnsi="Arial"/>
          <w:noProof/>
          <w:sz w:val="24"/>
          <w:lang w:val="de-DE"/>
        </w:rPr>
        <w:t xml:space="preserve">AN0100901 </w:t>
      </w:r>
      <w:r w:rsidRPr="00782EB1">
        <w:rPr>
          <w:rFonts w:ascii="Arial" w:hAnsi="Arial"/>
          <w:sz w:val="24"/>
          <w:lang w:val="de-DE"/>
        </w:rPr>
        <w:fldChar w:fldCharType="end"/>
      </w:r>
      <w:r w:rsidRPr="00782EB1">
        <w:rPr>
          <w:rFonts w:ascii="Arial" w:hAnsi="Arial"/>
          <w:sz w:val="24"/>
          <w:lang w:val="de-DE"/>
        </w:rPr>
        <w:tab/>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77777777" w:rsidR="00F14BB5" w:rsidRDefault="00F14BB5" w:rsidP="00F14BB5">
      <w:pPr>
        <w:pStyle w:val="coverAuthNos"/>
        <w:spacing w:line="312" w:lineRule="auto"/>
        <w:ind w:left="0"/>
        <w:rPr>
          <w:lang w:val="de-DE"/>
        </w:rPr>
      </w:pPr>
    </w:p>
    <w:p w14:paraId="1F141FB6" w14:textId="76CECCF9" w:rsidR="00F14BB5" w:rsidRPr="00FC78C2" w:rsidRDefault="00D35364" w:rsidP="00F14BB5">
      <w:pPr>
        <w:pStyle w:val="Heading1nonum"/>
        <w:spacing w:before="80" w:after="0" w:line="312" w:lineRule="auto"/>
        <w:jc w:val="center"/>
      </w:pPr>
      <w:fldSimple w:instr=" MERGEFIELD New_Name ">
        <w:r w:rsidR="00FC78C2" w:rsidRPr="00FC78C2">
          <w:rPr>
            <w:noProof/>
          </w:rPr>
          <w:t>CSO at Cwmbach Bryngolwg No 45</w:t>
        </w:r>
      </w:fldSimple>
    </w:p>
    <w:p w14:paraId="6211479B" w14:textId="45DFE71F" w:rsidR="00F14BB5" w:rsidRPr="00FC78C2" w:rsidRDefault="00F14BB5" w:rsidP="00F14BB5">
      <w:pPr>
        <w:pStyle w:val="Heading1nonum"/>
        <w:spacing w:before="80" w:after="0" w:line="312" w:lineRule="auto"/>
        <w:jc w:val="center"/>
      </w:pPr>
      <w:r w:rsidRPr="00FC78C2">
        <w:t xml:space="preserve">Permit Number </w:t>
      </w:r>
      <w:fldSimple w:instr=" MERGEFIELD Permit_Number ">
        <w:r w:rsidR="00FC78C2" w:rsidRPr="00FC78C2">
          <w:rPr>
            <w:noProof/>
          </w:rPr>
          <w:t>AN0100901</w:t>
        </w:r>
      </w:fldSimple>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14BB5">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14BB5">
      <w:pPr>
        <w:pStyle w:val="Draftingnote"/>
        <w:spacing w:before="0"/>
        <w:contextualSpacing/>
        <w:rPr>
          <w:rFonts w:cs="Arial"/>
          <w:i w:val="0"/>
          <w:color w:val="FF0000"/>
          <w:sz w:val="22"/>
          <w:szCs w:val="22"/>
        </w:rPr>
      </w:pPr>
    </w:p>
    <w:p w14:paraId="29D918F9" w14:textId="77777777" w:rsidR="00F14BB5" w:rsidRDefault="00F14BB5" w:rsidP="00F14BB5">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14BB5">
      <w:pPr>
        <w:pStyle w:val="Draftingnote"/>
        <w:spacing w:before="0"/>
        <w:contextualSpacing/>
        <w:rPr>
          <w:rFonts w:cs="Arial"/>
          <w:i w:val="0"/>
          <w:color w:val="000000"/>
          <w:sz w:val="22"/>
          <w:szCs w:val="22"/>
        </w:rPr>
      </w:pPr>
    </w:p>
    <w:p w14:paraId="750D5991" w14:textId="77777777" w:rsidR="00F14BB5" w:rsidRDefault="00F14BB5" w:rsidP="00F14BB5">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14BB5">
      <w:pPr>
        <w:pStyle w:val="Draftingnote"/>
        <w:spacing w:before="0"/>
        <w:contextualSpacing/>
        <w:rPr>
          <w:rFonts w:cs="Arial"/>
          <w:i w:val="0"/>
          <w:color w:val="000000"/>
          <w:sz w:val="22"/>
          <w:szCs w:val="22"/>
        </w:rPr>
      </w:pPr>
    </w:p>
    <w:p w14:paraId="484194EE" w14:textId="77777777" w:rsidR="00F14BB5" w:rsidRDefault="00F14BB5" w:rsidP="00F14BB5">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Default="00F14BB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4173426" w14:textId="77777777" w:rsidR="00F14BB5" w:rsidRDefault="00F14BB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93844A2" w14:textId="77777777" w:rsidR="00F14BB5" w:rsidRDefault="00F14BB5">
            <w:pPr>
              <w:pStyle w:val="Tablehead"/>
              <w:spacing w:line="312" w:lineRule="auto"/>
              <w:rPr>
                <w:rFonts w:ascii="Arial" w:hAnsi="Arial" w:cs="Arial"/>
              </w:rPr>
            </w:pPr>
            <w:r>
              <w:rPr>
                <w:rFonts w:ascii="Arial" w:hAnsi="Arial" w:cs="Arial"/>
              </w:rPr>
              <w:t>Comments</w:t>
            </w:r>
          </w:p>
        </w:tc>
      </w:tr>
      <w:tr w:rsidR="00F14BB5"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Regulator initiated variation</w:t>
            </w:r>
          </w:p>
          <w:p w14:paraId="085F8715" w14:textId="5C1AF579" w:rsidR="00F14BB5" w:rsidRDefault="00F14BB5">
            <w:pPr>
              <w:pStyle w:val="Tablebody"/>
              <w:spacing w:line="312" w:lineRule="auto"/>
              <w:rPr>
                <w:rFonts w:ascii="Arial" w:hAnsi="Arial" w:cs="Arial"/>
                <w:color w:val="auto"/>
                <w:sz w:val="22"/>
                <w:szCs w:val="22"/>
              </w:rPr>
            </w:pPr>
            <w:r w:rsidRPr="00643801">
              <w:rPr>
                <w:rFonts w:ascii="Arial" w:hAnsi="Arial" w:cs="Arial"/>
                <w:color w:val="auto"/>
                <w:sz w:val="22"/>
                <w:szCs w:val="22"/>
              </w:rPr>
              <w:t xml:space="preserve">Application </w:t>
            </w:r>
            <w:r w:rsidR="00643801" w:rsidRPr="00643801">
              <w:rPr>
                <w:rFonts w:ascii="Arial" w:hAnsi="Arial" w:cs="Arial"/>
                <w:color w:val="auto"/>
                <w:sz w:val="22"/>
                <w:szCs w:val="22"/>
              </w:rPr>
              <w:t>PAN-006034</w:t>
            </w:r>
          </w:p>
        </w:tc>
        <w:tc>
          <w:tcPr>
            <w:tcW w:w="1984" w:type="dxa"/>
            <w:tcBorders>
              <w:top w:val="single" w:sz="6" w:space="0" w:color="auto"/>
              <w:left w:val="nil"/>
              <w:bottom w:val="single" w:sz="6" w:space="0" w:color="auto"/>
              <w:right w:val="nil"/>
            </w:tcBorders>
            <w:vAlign w:val="center"/>
            <w:hideMark/>
          </w:tcPr>
          <w:p w14:paraId="53CDF33D" w14:textId="77777777" w:rsidR="00F14BB5" w:rsidRPr="00FC78C2" w:rsidRDefault="00F14BB5">
            <w:pPr>
              <w:pStyle w:val="Tablebody"/>
              <w:spacing w:line="312" w:lineRule="auto"/>
              <w:rPr>
                <w:rFonts w:ascii="Arial" w:hAnsi="Arial" w:cs="Arial"/>
                <w:color w:val="auto"/>
                <w:sz w:val="22"/>
                <w:szCs w:val="22"/>
              </w:rPr>
            </w:pPr>
            <w:r>
              <w:rPr>
                <w:rFonts w:ascii="Arial" w:hAnsi="Arial" w:cs="Arial"/>
                <w:color w:val="auto"/>
                <w:sz w:val="22"/>
                <w:szCs w:val="22"/>
              </w:rPr>
              <w:t>Duly Made</w:t>
            </w:r>
          </w:p>
          <w:p w14:paraId="1EF9575C" w14:textId="41AFE35D" w:rsidR="00F14BB5" w:rsidRDefault="00FC78C2">
            <w:pPr>
              <w:pStyle w:val="Tablebody"/>
              <w:spacing w:line="312" w:lineRule="auto"/>
              <w:rPr>
                <w:rFonts w:ascii="Arial" w:hAnsi="Arial" w:cs="Arial"/>
                <w:color w:val="FF0000"/>
                <w:sz w:val="22"/>
                <w:szCs w:val="22"/>
              </w:rPr>
            </w:pPr>
            <w:r w:rsidRPr="00FC78C2">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hideMark/>
          </w:tcPr>
          <w:p w14:paraId="5E9922FC"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F14BB5"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2C86C11A" w14:textId="100666D4" w:rsidR="00F14BB5" w:rsidRDefault="00F14BB5">
            <w:pPr>
              <w:pStyle w:val="Tablebody"/>
              <w:spacing w:line="312" w:lineRule="auto"/>
              <w:rPr>
                <w:rFonts w:ascii="Arial" w:hAnsi="Arial" w:cs="Arial"/>
                <w:color w:val="auto"/>
                <w:sz w:val="22"/>
                <w:szCs w:val="22"/>
              </w:rPr>
            </w:pPr>
            <w:r w:rsidRPr="00FC78C2">
              <w:rPr>
                <w:rFonts w:ascii="Arial" w:hAnsi="Arial" w:cs="Arial"/>
                <w:color w:val="auto"/>
                <w:sz w:val="22"/>
                <w:szCs w:val="22"/>
              </w:rPr>
              <w:fldChar w:fldCharType="begin"/>
            </w:r>
            <w:r w:rsidRPr="00FC78C2">
              <w:rPr>
                <w:rFonts w:ascii="Arial" w:hAnsi="Arial" w:cs="Arial"/>
                <w:color w:val="auto"/>
                <w:sz w:val="22"/>
                <w:szCs w:val="22"/>
              </w:rPr>
              <w:instrText xml:space="preserve"> MERGEFIELD Permit_Number </w:instrText>
            </w:r>
            <w:r w:rsidRPr="00FC78C2">
              <w:rPr>
                <w:rFonts w:ascii="Arial" w:hAnsi="Arial" w:cs="Arial"/>
                <w:color w:val="auto"/>
                <w:sz w:val="22"/>
                <w:szCs w:val="22"/>
              </w:rPr>
              <w:fldChar w:fldCharType="separate"/>
            </w:r>
            <w:r w:rsidR="00FC78C2" w:rsidRPr="00FC78C2">
              <w:rPr>
                <w:rFonts w:ascii="Arial" w:hAnsi="Arial" w:cs="Arial"/>
                <w:noProof/>
                <w:color w:val="auto"/>
                <w:sz w:val="22"/>
                <w:szCs w:val="22"/>
              </w:rPr>
              <w:t xml:space="preserve">AN0100901 </w:t>
            </w:r>
            <w:r w:rsidRPr="00FC78C2">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hideMark/>
          </w:tcPr>
          <w:p w14:paraId="48AADE15" w14:textId="70E545D3" w:rsidR="00F14BB5" w:rsidRDefault="00EF0DB5">
            <w:pPr>
              <w:pStyle w:val="Tablebody"/>
              <w:spacing w:line="312" w:lineRule="auto"/>
              <w:rPr>
                <w:rFonts w:ascii="Arial" w:hAnsi="Arial" w:cs="Arial"/>
                <w:color w:val="FF0000"/>
                <w:sz w:val="22"/>
                <w:szCs w:val="22"/>
              </w:rPr>
            </w:pPr>
            <w:r w:rsidRPr="00EF0DB5">
              <w:rPr>
                <w:rFonts w:ascii="Arial" w:hAnsi="Arial" w:cs="Arial"/>
                <w:color w:val="auto"/>
                <w:sz w:val="22"/>
                <w:szCs w:val="22"/>
              </w:rPr>
              <w:t>29/08/2019</w:t>
            </w:r>
          </w:p>
        </w:tc>
        <w:tc>
          <w:tcPr>
            <w:tcW w:w="2268" w:type="dxa"/>
            <w:tcBorders>
              <w:top w:val="single" w:sz="6" w:space="0" w:color="auto"/>
              <w:left w:val="nil"/>
              <w:bottom w:val="single" w:sz="6" w:space="0" w:color="auto"/>
              <w:right w:val="nil"/>
            </w:tcBorders>
            <w:vAlign w:val="center"/>
            <w:hideMark/>
          </w:tcPr>
          <w:p w14:paraId="5E16AB16" w14:textId="185631C2"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w:t>
            </w:r>
            <w:r w:rsidR="004A4ECE">
              <w:rPr>
                <w:rFonts w:ascii="Arial" w:hAnsi="Arial" w:cs="Arial"/>
                <w:color w:val="auto"/>
                <w:sz w:val="22"/>
                <w:szCs w:val="22"/>
              </w:rPr>
              <w:t>ŵ</w:t>
            </w:r>
            <w:r>
              <w:rPr>
                <w:rFonts w:ascii="Arial" w:hAnsi="Arial" w:cs="Arial"/>
                <w:color w:val="auto"/>
                <w:sz w:val="22"/>
                <w:szCs w:val="22"/>
              </w:rPr>
              <w:t>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8EF15E5" w14:textId="77777777"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1" w:name="_Toc77056945"/>
            <w:r>
              <w:rPr>
                <w:rFonts w:ascii="Arial" w:hAnsi="Arial" w:cs="Arial"/>
                <w:b/>
                <w:sz w:val="32"/>
                <w:szCs w:val="32"/>
              </w:rPr>
              <w:lastRenderedPageBreak/>
              <w:br w:type="page"/>
            </w:r>
            <w:bookmarkEnd w:id="1"/>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F14BB5">
      <w:pPr>
        <w:pStyle w:val="Act"/>
        <w:spacing w:line="312" w:lineRule="auto"/>
        <w:rPr>
          <w:rFonts w:cs="Arial"/>
          <w:sz w:val="22"/>
          <w:szCs w:val="22"/>
        </w:rPr>
      </w:pPr>
      <w:r>
        <w:rPr>
          <w:rFonts w:cs="Arial"/>
          <w:sz w:val="22"/>
          <w:szCs w:val="22"/>
        </w:rPr>
        <w:t>The Environmental Permitting (England and Wales) Regulations 2016</w:t>
      </w:r>
    </w:p>
    <w:p w14:paraId="67D567BA" w14:textId="77777777" w:rsidR="00F14BB5" w:rsidRDefault="00F14BB5" w:rsidP="00F14BB5">
      <w:pPr>
        <w:pStyle w:val="Heading3nonum"/>
        <w:spacing w:before="60"/>
        <w:rPr>
          <w:color w:val="FF0000"/>
          <w:sz w:val="22"/>
        </w:rPr>
      </w:pPr>
      <w:bookmarkStart w:id="2" w:name="_Hlt13295849"/>
      <w:bookmarkEnd w:id="2"/>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Default="00F14BB5" w:rsidP="00F14BB5">
      <w:pPr>
        <w:pStyle w:val="Data"/>
        <w:spacing w:before="60"/>
        <w:rPr>
          <w:rStyle w:val="change"/>
          <w:rFonts w:cs="Arial"/>
          <w:szCs w:val="22"/>
        </w:rPr>
      </w:pPr>
    </w:p>
    <w:p w14:paraId="76492FFA" w14:textId="7CC0107D" w:rsidR="00F14BB5" w:rsidRPr="00173AB5" w:rsidRDefault="00173AB5" w:rsidP="00F14BB5">
      <w:pPr>
        <w:pStyle w:val="Heading3nonum"/>
        <w:spacing w:before="0"/>
        <w:ind w:right="1701"/>
      </w:pPr>
      <w:r w:rsidRPr="00173AB5">
        <w:rPr>
          <w:rFonts w:cs="Arial"/>
          <w:sz w:val="22"/>
          <w:szCs w:val="22"/>
        </w:rPr>
        <w:t>P</w:t>
      </w:r>
      <w:r w:rsidR="00F14BB5" w:rsidRPr="00173AB5">
        <w:rPr>
          <w:rFonts w:cs="Arial"/>
          <w:sz w:val="22"/>
          <w:szCs w:val="22"/>
        </w:rPr>
        <w:t>ermit number</w:t>
      </w:r>
    </w:p>
    <w:p w14:paraId="70C284B4" w14:textId="12B9CFD2" w:rsidR="00F14BB5" w:rsidRPr="00FC78C2" w:rsidRDefault="00F14BB5" w:rsidP="00F14BB5">
      <w:pPr>
        <w:pStyle w:val="Data"/>
        <w:rPr>
          <w:rFonts w:cs="Arial"/>
          <w:color w:val="auto"/>
          <w:sz w:val="22"/>
          <w:szCs w:val="22"/>
        </w:rPr>
      </w:pPr>
      <w:r w:rsidRPr="00FC78C2">
        <w:rPr>
          <w:rFonts w:cs="Arial"/>
          <w:color w:val="auto"/>
          <w:sz w:val="22"/>
          <w:szCs w:val="22"/>
        </w:rPr>
        <w:fldChar w:fldCharType="begin"/>
      </w:r>
      <w:r w:rsidRPr="00FC78C2">
        <w:rPr>
          <w:rFonts w:cs="Arial"/>
          <w:color w:val="auto"/>
          <w:sz w:val="22"/>
          <w:szCs w:val="22"/>
        </w:rPr>
        <w:instrText xml:space="preserve"> MERGEFIELD "Permit_Number" </w:instrText>
      </w:r>
      <w:r w:rsidRPr="00FC78C2">
        <w:rPr>
          <w:rFonts w:cs="Arial"/>
          <w:color w:val="auto"/>
          <w:sz w:val="22"/>
          <w:szCs w:val="22"/>
        </w:rPr>
        <w:fldChar w:fldCharType="separate"/>
      </w:r>
      <w:r w:rsidR="00FC78C2" w:rsidRPr="00FC78C2">
        <w:rPr>
          <w:rFonts w:cs="Arial"/>
          <w:noProof/>
          <w:color w:val="auto"/>
          <w:sz w:val="22"/>
          <w:szCs w:val="22"/>
        </w:rPr>
        <w:t xml:space="preserve">AN0100901 </w:t>
      </w:r>
      <w:r w:rsidRPr="00FC78C2">
        <w:rPr>
          <w:rFonts w:cs="Arial"/>
          <w:color w:val="auto"/>
          <w:sz w:val="22"/>
          <w:szCs w:val="22"/>
        </w:rPr>
        <w:fldChar w:fldCharType="end"/>
      </w:r>
    </w:p>
    <w:p w14:paraId="7169CE92" w14:textId="77777777" w:rsidR="00F14BB5" w:rsidRPr="00173AB5" w:rsidRDefault="00F14BB5" w:rsidP="00F14BB5">
      <w:pPr>
        <w:pStyle w:val="Data"/>
        <w:rPr>
          <w:rStyle w:val="change"/>
          <w:rFonts w:cs="Arial"/>
          <w:b w:val="0"/>
          <w:color w:val="auto"/>
        </w:rPr>
      </w:pPr>
    </w:p>
    <w:p w14:paraId="0326A783" w14:textId="5E36F55C" w:rsidR="00F14BB5" w:rsidRPr="00173AB5" w:rsidRDefault="00173AB5" w:rsidP="00F14BB5">
      <w:pPr>
        <w:pStyle w:val="Data"/>
        <w:rPr>
          <w:rStyle w:val="change"/>
          <w:rFonts w:cs="Arial"/>
          <w:b w:val="0"/>
          <w:color w:val="auto"/>
          <w:sz w:val="22"/>
          <w:szCs w:val="22"/>
        </w:rPr>
      </w:pPr>
      <w:bookmarkStart w:id="3" w:name="_Hlk13917238"/>
      <w:r w:rsidRPr="00173AB5">
        <w:rPr>
          <w:rStyle w:val="change"/>
          <w:rFonts w:cs="Arial"/>
          <w:b w:val="0"/>
          <w:color w:val="auto"/>
          <w:sz w:val="22"/>
          <w:szCs w:val="22"/>
        </w:rPr>
        <w:t>Issued to</w:t>
      </w:r>
    </w:p>
    <w:p w14:paraId="7CF4F26D" w14:textId="77777777" w:rsidR="00F14BB5" w:rsidRDefault="00F14BB5"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C053563" w14:textId="77777777" w:rsidR="00F14BB5" w:rsidRDefault="00F14BB5" w:rsidP="00F14BB5">
      <w:pPr>
        <w:pStyle w:val="Heading3nonum"/>
        <w:spacing w:before="0"/>
        <w:rPr>
          <w:rFonts w:cs="Arial"/>
          <w:color w:val="auto"/>
          <w:sz w:val="22"/>
          <w:szCs w:val="22"/>
        </w:rPr>
      </w:pPr>
    </w:p>
    <w:p w14:paraId="343AD733" w14:textId="0DE07A8D" w:rsidR="00F14BB5" w:rsidRPr="00173AB5" w:rsidRDefault="00F14BB5" w:rsidP="00173AB5">
      <w:pPr>
        <w:pStyle w:val="Heading3nonum"/>
        <w:spacing w:before="0"/>
        <w:rPr>
          <w:rStyle w:val="change"/>
          <w:i/>
          <w:color w:val="auto"/>
        </w:rPr>
      </w:pPr>
      <w:r>
        <w:rPr>
          <w:color w:val="auto"/>
          <w:sz w:val="22"/>
        </w:rPr>
        <w:t>whose registered office is</w:t>
      </w:r>
    </w:p>
    <w:p w14:paraId="505E7CBE"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3E46E39" w14:textId="77777777" w:rsidR="00F14BB5" w:rsidRDefault="00F14BB5" w:rsidP="00F14BB5">
      <w:pPr>
        <w:pStyle w:val="Data"/>
        <w:rPr>
          <w:rStyle w:val="change"/>
          <w:rFonts w:cs="Arial"/>
          <w:color w:val="auto"/>
          <w:sz w:val="22"/>
          <w:szCs w:val="22"/>
        </w:rPr>
      </w:pPr>
      <w:r>
        <w:rPr>
          <w:rStyle w:val="change"/>
          <w:rFonts w:cs="Arial"/>
          <w:color w:val="auto"/>
          <w:sz w:val="22"/>
          <w:szCs w:val="22"/>
        </w:rPr>
        <w:t>Nelson</w:t>
      </w:r>
    </w:p>
    <w:p w14:paraId="7D655B71"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3471FCFB" w14:textId="77777777" w:rsidR="00F14BB5" w:rsidRDefault="00F14BB5" w:rsidP="00F14BB5">
      <w:pPr>
        <w:pStyle w:val="Data"/>
        <w:rPr>
          <w:rStyle w:val="change"/>
          <w:rFonts w:cs="Arial"/>
          <w:color w:val="auto"/>
          <w:sz w:val="22"/>
          <w:szCs w:val="22"/>
        </w:rPr>
      </w:pPr>
      <w:r>
        <w:rPr>
          <w:rStyle w:val="change"/>
          <w:rFonts w:cs="Arial"/>
          <w:color w:val="auto"/>
          <w:sz w:val="22"/>
          <w:szCs w:val="22"/>
        </w:rPr>
        <w:t>Mid Glamorgan</w:t>
      </w:r>
    </w:p>
    <w:p w14:paraId="1402F7A3" w14:textId="77777777" w:rsidR="00F14BB5" w:rsidRDefault="00F14BB5" w:rsidP="00F14BB5">
      <w:pPr>
        <w:pStyle w:val="Data"/>
        <w:rPr>
          <w:rStyle w:val="change"/>
          <w:color w:val="auto"/>
          <w:sz w:val="22"/>
          <w:szCs w:val="22"/>
        </w:rPr>
      </w:pPr>
      <w:r>
        <w:rPr>
          <w:rStyle w:val="change"/>
          <w:rFonts w:cs="Arial"/>
          <w:color w:val="auto"/>
          <w:sz w:val="22"/>
          <w:szCs w:val="22"/>
        </w:rPr>
        <w:t>CF46 6LY</w:t>
      </w:r>
    </w:p>
    <w:bookmarkEnd w:id="3"/>
    <w:p w14:paraId="50E2E282" w14:textId="77777777" w:rsidR="00F14BB5" w:rsidRDefault="00F14BB5" w:rsidP="00F14BB5">
      <w:pPr>
        <w:pStyle w:val="Data"/>
        <w:rPr>
          <w:rStyle w:val="change"/>
          <w:rFonts w:cs="Arial"/>
          <w:color w:val="auto"/>
          <w:sz w:val="22"/>
          <w:szCs w:val="22"/>
        </w:rPr>
      </w:pPr>
    </w:p>
    <w:p w14:paraId="2B187B35" w14:textId="77777777" w:rsidR="00F14BB5" w:rsidRDefault="00F14BB5"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53B5BE5" w14:textId="77777777" w:rsidR="00F14BB5" w:rsidRDefault="00F14BB5" w:rsidP="00F14BB5">
      <w:pPr>
        <w:pStyle w:val="Data"/>
        <w:ind w:right="1701"/>
        <w:rPr>
          <w:b w:val="0"/>
          <w:color w:val="auto"/>
          <w:sz w:val="22"/>
          <w:szCs w:val="22"/>
        </w:rPr>
      </w:pPr>
    </w:p>
    <w:p w14:paraId="31BA6FC8" w14:textId="2958AB20" w:rsidR="00F14BB5" w:rsidRPr="00173AB5" w:rsidRDefault="00F14BB5" w:rsidP="00173AB5">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2AF2384E" w14:textId="77777777" w:rsidR="00FC78C2" w:rsidRPr="00FC78C2" w:rsidRDefault="00F14BB5" w:rsidP="00FC78C2">
      <w:pPr>
        <w:pStyle w:val="Data"/>
        <w:rPr>
          <w:rStyle w:val="change"/>
          <w:rFonts w:cs="Arial"/>
          <w:noProof/>
          <w:color w:val="auto"/>
          <w:sz w:val="22"/>
          <w:szCs w:val="22"/>
        </w:rPr>
      </w:pPr>
      <w:r w:rsidRPr="00FC78C2">
        <w:rPr>
          <w:rStyle w:val="change"/>
          <w:rFonts w:cs="Arial"/>
          <w:color w:val="auto"/>
          <w:sz w:val="22"/>
          <w:szCs w:val="22"/>
        </w:rPr>
        <w:fldChar w:fldCharType="begin"/>
      </w:r>
      <w:r w:rsidRPr="00FC78C2">
        <w:rPr>
          <w:rStyle w:val="change"/>
          <w:rFonts w:cs="Arial"/>
          <w:color w:val="auto"/>
          <w:sz w:val="22"/>
          <w:szCs w:val="22"/>
        </w:rPr>
        <w:instrText xml:space="preserve"> MERGEFIELD New_Name </w:instrText>
      </w:r>
      <w:r w:rsidRPr="00FC78C2">
        <w:rPr>
          <w:rStyle w:val="change"/>
          <w:rFonts w:cs="Arial"/>
          <w:color w:val="auto"/>
          <w:sz w:val="22"/>
          <w:szCs w:val="22"/>
        </w:rPr>
        <w:fldChar w:fldCharType="separate"/>
      </w:r>
      <w:r w:rsidR="00FC78C2" w:rsidRPr="00FC78C2">
        <w:rPr>
          <w:rStyle w:val="change"/>
          <w:rFonts w:cs="Arial"/>
          <w:noProof/>
          <w:color w:val="auto"/>
          <w:sz w:val="22"/>
          <w:szCs w:val="22"/>
        </w:rPr>
        <w:t xml:space="preserve">CSO at Cwmbach Bryngolwg No 45 </w:t>
      </w:r>
    </w:p>
    <w:p w14:paraId="2966C99A" w14:textId="77777777" w:rsidR="00FC78C2" w:rsidRPr="00FC78C2" w:rsidRDefault="00FC78C2" w:rsidP="00FC78C2">
      <w:pPr>
        <w:pStyle w:val="Data"/>
        <w:rPr>
          <w:rStyle w:val="change"/>
          <w:rFonts w:cs="Arial"/>
          <w:noProof/>
          <w:color w:val="auto"/>
          <w:sz w:val="22"/>
          <w:szCs w:val="22"/>
        </w:rPr>
      </w:pPr>
      <w:r w:rsidRPr="00FC78C2">
        <w:rPr>
          <w:rStyle w:val="change"/>
          <w:rFonts w:cs="Arial"/>
          <w:noProof/>
          <w:color w:val="auto"/>
          <w:sz w:val="22"/>
          <w:szCs w:val="22"/>
        </w:rPr>
        <w:t xml:space="preserve">Nr 45 Bryngolwg </w:t>
      </w:r>
    </w:p>
    <w:p w14:paraId="6750D470" w14:textId="0FD21C5B" w:rsidR="00FC78C2" w:rsidRDefault="00FC78C2" w:rsidP="00FC78C2">
      <w:pPr>
        <w:pStyle w:val="Data"/>
        <w:rPr>
          <w:rStyle w:val="change"/>
          <w:rFonts w:cs="Arial"/>
          <w:noProof/>
          <w:color w:val="auto"/>
          <w:sz w:val="22"/>
          <w:szCs w:val="22"/>
        </w:rPr>
      </w:pPr>
      <w:r w:rsidRPr="00FC78C2">
        <w:rPr>
          <w:rStyle w:val="change"/>
          <w:rFonts w:cs="Arial"/>
          <w:noProof/>
          <w:color w:val="auto"/>
          <w:sz w:val="22"/>
          <w:szCs w:val="22"/>
        </w:rPr>
        <w:t xml:space="preserve">Aberdare </w:t>
      </w:r>
    </w:p>
    <w:p w14:paraId="0A968A68" w14:textId="6A68C143" w:rsidR="009C5E65" w:rsidRPr="00FC78C2" w:rsidRDefault="009C5E65" w:rsidP="00FC78C2">
      <w:pPr>
        <w:pStyle w:val="Data"/>
        <w:rPr>
          <w:rStyle w:val="change"/>
          <w:rFonts w:cs="Arial"/>
          <w:noProof/>
          <w:color w:val="auto"/>
          <w:sz w:val="22"/>
          <w:szCs w:val="22"/>
        </w:rPr>
      </w:pPr>
      <w:r>
        <w:rPr>
          <w:rStyle w:val="change"/>
          <w:rFonts w:cs="Arial"/>
          <w:noProof/>
          <w:color w:val="auto"/>
          <w:sz w:val="22"/>
          <w:szCs w:val="22"/>
        </w:rPr>
        <w:t>Aberdare</w:t>
      </w:r>
    </w:p>
    <w:p w14:paraId="585F1C5A" w14:textId="4F50C174" w:rsidR="00F14BB5" w:rsidRPr="00FC78C2" w:rsidRDefault="00FC78C2" w:rsidP="00FC78C2">
      <w:pPr>
        <w:pStyle w:val="Data"/>
        <w:rPr>
          <w:rStyle w:val="change"/>
          <w:rFonts w:cs="Arial"/>
          <w:color w:val="auto"/>
          <w:sz w:val="22"/>
          <w:szCs w:val="22"/>
        </w:rPr>
      </w:pPr>
      <w:r w:rsidRPr="00FC78C2">
        <w:rPr>
          <w:rStyle w:val="change"/>
          <w:rFonts w:cs="Arial"/>
          <w:noProof/>
          <w:color w:val="auto"/>
          <w:sz w:val="22"/>
          <w:szCs w:val="22"/>
        </w:rPr>
        <w:t xml:space="preserve">CF44 0DF </w:t>
      </w:r>
      <w:r w:rsidR="00F14BB5" w:rsidRPr="00FC78C2">
        <w:rPr>
          <w:rStyle w:val="change"/>
          <w:rFonts w:cs="Arial"/>
          <w:color w:val="auto"/>
          <w:sz w:val="22"/>
          <w:szCs w:val="22"/>
        </w:rPr>
        <w:fldChar w:fldCharType="end"/>
      </w:r>
    </w:p>
    <w:p w14:paraId="47910CFE" w14:textId="77777777" w:rsidR="00F14BB5" w:rsidRDefault="00F14BB5" w:rsidP="00F14BB5">
      <w:pPr>
        <w:pStyle w:val="Heading3nonum"/>
        <w:spacing w:before="0"/>
        <w:rPr>
          <w:rFonts w:cs="Arial"/>
          <w:color w:val="auto"/>
          <w:sz w:val="22"/>
          <w:szCs w:val="22"/>
        </w:rPr>
      </w:pPr>
    </w:p>
    <w:p w14:paraId="22AC4ECE" w14:textId="77777777" w:rsidR="00F14BB5" w:rsidRDefault="00F14BB5" w:rsidP="00F14BB5">
      <w:pPr>
        <w:pStyle w:val="Heading3nonum"/>
        <w:spacing w:before="0"/>
        <w:rPr>
          <w:rFonts w:cs="Arial"/>
          <w:color w:val="auto"/>
          <w:sz w:val="22"/>
          <w:szCs w:val="22"/>
        </w:rPr>
      </w:pPr>
      <w:r>
        <w:rPr>
          <w:rFonts w:cs="Arial"/>
          <w:color w:val="auto"/>
          <w:sz w:val="22"/>
          <w:szCs w:val="22"/>
        </w:rPr>
        <w:t>to the extent set out in the schedules.</w:t>
      </w:r>
    </w:p>
    <w:p w14:paraId="47580934" w14:textId="77777777" w:rsidR="00F14BB5" w:rsidRDefault="00F14BB5" w:rsidP="00F14BB5">
      <w:pPr>
        <w:pStyle w:val="Heading3nonum"/>
        <w:spacing w:before="0"/>
        <w:rPr>
          <w:rFonts w:cs="Arial"/>
          <w:color w:val="auto"/>
          <w:sz w:val="22"/>
          <w:szCs w:val="22"/>
        </w:rPr>
      </w:pPr>
    </w:p>
    <w:p w14:paraId="1765FDF7" w14:textId="2EBED2D6" w:rsidR="00F14BB5" w:rsidRPr="00EF0DB5" w:rsidRDefault="00F14BB5" w:rsidP="00F14BB5">
      <w:pPr>
        <w:pStyle w:val="Heading3nonum"/>
        <w:spacing w:before="0"/>
        <w:rPr>
          <w:rFonts w:cs="Arial"/>
          <w:color w:val="auto"/>
          <w:sz w:val="22"/>
          <w:szCs w:val="22"/>
        </w:rPr>
      </w:pPr>
      <w:r w:rsidRPr="00EF0DB5">
        <w:rPr>
          <w:rFonts w:cs="Arial"/>
          <w:color w:val="auto"/>
          <w:sz w:val="22"/>
          <w:szCs w:val="22"/>
        </w:rPr>
        <w:t xml:space="preserve">The notice shall take effect from </w:t>
      </w:r>
      <w:r w:rsidR="00EF0DB5" w:rsidRPr="00EF0DB5">
        <w:rPr>
          <w:rFonts w:cs="Arial"/>
          <w:color w:val="auto"/>
          <w:sz w:val="22"/>
          <w:szCs w:val="22"/>
        </w:rPr>
        <w:t>29/08/2019.</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4B87537" w14:textId="19B01617" w:rsidR="00F14BB5" w:rsidRDefault="00EF0DB5" w:rsidP="00EF0DB5">
            <w:pPr>
              <w:pStyle w:val="Heading3nonum"/>
              <w:spacing w:before="0"/>
              <w:ind w:right="-135"/>
              <w:jc w:val="center"/>
              <w:rPr>
                <w:rFonts w:cs="Arial"/>
                <w:b/>
                <w:color w:val="auto"/>
                <w:sz w:val="22"/>
                <w:szCs w:val="22"/>
              </w:rPr>
            </w:pPr>
            <w:r>
              <w:rPr>
                <w:rFonts w:cs="Arial"/>
                <w:b/>
                <w:color w:val="auto"/>
                <w:sz w:val="22"/>
                <w:szCs w:val="22"/>
              </w:rPr>
              <w:t>Melissa Broad</w:t>
            </w: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1E68BF30" w:rsidR="00F14BB5" w:rsidRDefault="00730045" w:rsidP="00730045">
            <w:pPr>
              <w:pStyle w:val="Heading3nonum"/>
              <w:spacing w:before="0"/>
              <w:ind w:right="34"/>
              <w:jc w:val="center"/>
              <w:rPr>
                <w:rFonts w:cs="Arial"/>
                <w:b/>
                <w:color w:val="FF0000"/>
                <w:sz w:val="22"/>
                <w:szCs w:val="22"/>
              </w:rPr>
            </w:pPr>
            <w:r w:rsidRPr="00730045">
              <w:rPr>
                <w:rFonts w:cs="Arial"/>
                <w:b/>
                <w:color w:val="auto"/>
                <w:sz w:val="22"/>
                <w:szCs w:val="22"/>
              </w:rPr>
              <w:t>29/08/2019</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67C61E27" w:rsidR="00F14BB5" w:rsidRDefault="00F14BB5"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w:t>
      </w:r>
      <w:r w:rsidR="00F75AD3">
        <w:rPr>
          <w:rFonts w:ascii="Arial" w:hAnsi="Arial" w:cs="Arial"/>
          <w:sz w:val="22"/>
          <w:szCs w:val="22"/>
        </w:rPr>
        <w:t>regulator-initiated</w:t>
      </w:r>
      <w:r>
        <w:rPr>
          <w:rFonts w:ascii="Arial" w:hAnsi="Arial" w:cs="Arial"/>
          <w:sz w:val="22"/>
          <w:szCs w:val="22"/>
        </w:rPr>
        <w:t xml:space="preserve">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F14BB5">
      <w:pPr>
        <w:pStyle w:val="Act"/>
        <w:spacing w:line="240" w:lineRule="auto"/>
        <w:ind w:firstLine="1276"/>
        <w:rPr>
          <w:sz w:val="22"/>
          <w:szCs w:val="22"/>
        </w:rPr>
      </w:pPr>
      <w:r>
        <w:rPr>
          <w:sz w:val="22"/>
          <w:szCs w:val="22"/>
        </w:rPr>
        <w:t>The Environmental Permitting (England and Wales) Regulations 2016</w:t>
      </w:r>
    </w:p>
    <w:p w14:paraId="68A89642" w14:textId="77777777" w:rsidR="00F14BB5" w:rsidRPr="009C5E65" w:rsidRDefault="00F14BB5" w:rsidP="00F14BB5">
      <w:pPr>
        <w:pStyle w:val="Act"/>
        <w:spacing w:line="240" w:lineRule="auto"/>
        <w:ind w:firstLine="1276"/>
      </w:pPr>
    </w:p>
    <w:p w14:paraId="26994E1A" w14:textId="77777777" w:rsidR="00F14BB5" w:rsidRPr="009C5E65" w:rsidRDefault="00F14BB5" w:rsidP="00F14BB5">
      <w:pPr>
        <w:ind w:left="1276"/>
        <w:rPr>
          <w:rStyle w:val="Bold"/>
          <w:rFonts w:eastAsiaTheme="majorEastAsia"/>
          <w:b w:val="0"/>
          <w:sz w:val="22"/>
          <w:szCs w:val="22"/>
        </w:rPr>
      </w:pPr>
      <w:r w:rsidRPr="009C5E65">
        <w:rPr>
          <w:rStyle w:val="Bold"/>
          <w:rFonts w:eastAsiaTheme="majorEastAsia"/>
          <w:b w:val="0"/>
          <w:sz w:val="22"/>
          <w:szCs w:val="22"/>
        </w:rPr>
        <w:t>Permit number</w:t>
      </w:r>
    </w:p>
    <w:p w14:paraId="6255F30A" w14:textId="61CAB98C" w:rsidR="00F14BB5" w:rsidRPr="00FC78C2" w:rsidRDefault="00F14BB5" w:rsidP="00F14BB5">
      <w:pPr>
        <w:pStyle w:val="Data"/>
        <w:ind w:firstLine="1276"/>
        <w:rPr>
          <w:rFonts w:cs="Arial"/>
          <w:color w:val="auto"/>
        </w:rPr>
      </w:pPr>
      <w:r w:rsidRPr="00FC78C2">
        <w:rPr>
          <w:rFonts w:cs="Arial"/>
          <w:color w:val="auto"/>
          <w:sz w:val="22"/>
          <w:szCs w:val="22"/>
        </w:rPr>
        <w:fldChar w:fldCharType="begin"/>
      </w:r>
      <w:r w:rsidRPr="00FC78C2">
        <w:rPr>
          <w:rFonts w:cs="Arial"/>
          <w:color w:val="auto"/>
          <w:sz w:val="22"/>
          <w:szCs w:val="22"/>
        </w:rPr>
        <w:instrText xml:space="preserve"> MERGEFIELD "Permit_Number" </w:instrText>
      </w:r>
      <w:r w:rsidRPr="00FC78C2">
        <w:rPr>
          <w:rFonts w:cs="Arial"/>
          <w:color w:val="auto"/>
          <w:sz w:val="22"/>
          <w:szCs w:val="22"/>
        </w:rPr>
        <w:fldChar w:fldCharType="separate"/>
      </w:r>
      <w:r w:rsidR="00FC78C2" w:rsidRPr="00FC78C2">
        <w:rPr>
          <w:rFonts w:cs="Arial"/>
          <w:noProof/>
          <w:color w:val="auto"/>
          <w:sz w:val="22"/>
          <w:szCs w:val="22"/>
        </w:rPr>
        <w:t xml:space="preserve">AN0100901 </w:t>
      </w:r>
      <w:r w:rsidRPr="00FC78C2">
        <w:rPr>
          <w:rFonts w:cs="Arial"/>
          <w:color w:val="auto"/>
          <w:sz w:val="22"/>
          <w:szCs w:val="22"/>
        </w:rPr>
        <w:fldChar w:fldCharType="end"/>
      </w:r>
    </w:p>
    <w:p w14:paraId="1659BE4C" w14:textId="77777777" w:rsidR="00F14BB5" w:rsidRDefault="00F14BB5" w:rsidP="00F14BB5">
      <w:pPr>
        <w:pStyle w:val="Data"/>
        <w:ind w:firstLine="1276"/>
        <w:rPr>
          <w:rFonts w:cs="Arial"/>
          <w:color w:val="FF0000"/>
          <w:sz w:val="22"/>
          <w:szCs w:val="22"/>
        </w:rPr>
      </w:pPr>
    </w:p>
    <w:p w14:paraId="0BE62029" w14:textId="7421341A" w:rsidR="00F14BB5" w:rsidRDefault="00F14BB5" w:rsidP="00F14BB5">
      <w:pPr>
        <w:pStyle w:val="Heading3nonum"/>
        <w:ind w:left="1276"/>
        <w:rPr>
          <w:color w:val="FF0000"/>
          <w:sz w:val="22"/>
          <w:szCs w:val="22"/>
        </w:rPr>
      </w:pPr>
      <w:r w:rsidRPr="00643801">
        <w:rPr>
          <w:color w:val="auto"/>
          <w:sz w:val="22"/>
          <w:szCs w:val="22"/>
        </w:rPr>
        <w:t xml:space="preserve">This is the consolidated permit referred to in the variation and consolidation notice for application </w:t>
      </w:r>
      <w:r w:rsidR="00643801" w:rsidRPr="00643801">
        <w:rPr>
          <w:color w:val="auto"/>
          <w:sz w:val="22"/>
          <w:szCs w:val="22"/>
        </w:rPr>
        <w:t xml:space="preserve">PAN-006034 </w:t>
      </w:r>
      <w:r>
        <w:rPr>
          <w:sz w:val="22"/>
          <w:szCs w:val="22"/>
        </w:rPr>
        <w:t xml:space="preserve">authorising, </w:t>
      </w:r>
    </w:p>
    <w:p w14:paraId="166C815D" w14:textId="77777777" w:rsidR="00F14BB5" w:rsidRDefault="00F14BB5" w:rsidP="00F14BB5">
      <w:pPr>
        <w:pStyle w:val="Heading3nonum"/>
        <w:spacing w:before="60"/>
        <w:ind w:left="1276" w:right="282"/>
        <w:rPr>
          <w:rFonts w:asciiTheme="majorHAnsi" w:hAnsiTheme="majorHAnsi" w:cstheme="majorHAnsi"/>
          <w:color w:val="FF0000"/>
          <w:sz w:val="22"/>
          <w:szCs w:val="22"/>
        </w:rPr>
      </w:pPr>
    </w:p>
    <w:p w14:paraId="5BAB96AA" w14:textId="77777777" w:rsidR="00F14BB5" w:rsidRDefault="00F14BB5" w:rsidP="00F14BB5">
      <w:pPr>
        <w:pStyle w:val="Data"/>
        <w:spacing w:before="60"/>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F14BB5">
      <w:pPr>
        <w:pStyle w:val="Heading3nonum"/>
        <w:spacing w:before="0"/>
        <w:ind w:firstLine="1276"/>
        <w:rPr>
          <w:rFonts w:cs="Arial"/>
          <w:color w:val="auto"/>
          <w:sz w:val="22"/>
          <w:szCs w:val="22"/>
        </w:rPr>
      </w:pPr>
    </w:p>
    <w:p w14:paraId="5215C189" w14:textId="488E407B" w:rsidR="00F14BB5" w:rsidRPr="009C5E65" w:rsidRDefault="00F14BB5" w:rsidP="009C5E65">
      <w:pPr>
        <w:pStyle w:val="Heading3nonum"/>
        <w:spacing w:before="0"/>
        <w:ind w:firstLine="1276"/>
        <w:rPr>
          <w:rStyle w:val="change"/>
          <w:i/>
          <w:color w:val="auto"/>
        </w:rPr>
      </w:pPr>
      <w:r>
        <w:rPr>
          <w:color w:val="auto"/>
          <w:sz w:val="22"/>
        </w:rPr>
        <w:t>whose registered office is</w:t>
      </w:r>
    </w:p>
    <w:p w14:paraId="27AE85BB" w14:textId="77777777" w:rsidR="00F14BB5" w:rsidRDefault="00F14BB5" w:rsidP="00F14BB5">
      <w:pPr>
        <w:pStyle w:val="Data"/>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D4D0C0E" w14:textId="77777777" w:rsidR="00F14BB5" w:rsidRDefault="00F14BB5" w:rsidP="00F14BB5">
      <w:pPr>
        <w:pStyle w:val="Data"/>
        <w:ind w:firstLine="1276"/>
        <w:rPr>
          <w:rStyle w:val="change"/>
          <w:rFonts w:cs="Arial"/>
          <w:color w:val="auto"/>
          <w:sz w:val="22"/>
          <w:szCs w:val="22"/>
        </w:rPr>
      </w:pPr>
      <w:r>
        <w:rPr>
          <w:rStyle w:val="change"/>
          <w:rFonts w:cs="Arial"/>
          <w:color w:val="auto"/>
          <w:sz w:val="22"/>
          <w:szCs w:val="22"/>
        </w:rPr>
        <w:t>Nelson</w:t>
      </w:r>
    </w:p>
    <w:p w14:paraId="3FD46CF9" w14:textId="77777777" w:rsidR="00F14BB5" w:rsidRDefault="00F14BB5" w:rsidP="00F14BB5">
      <w:pPr>
        <w:pStyle w:val="Data"/>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536557E9" w14:textId="77777777" w:rsidR="00F14BB5" w:rsidRDefault="00F14BB5" w:rsidP="00F14BB5">
      <w:pPr>
        <w:pStyle w:val="Data"/>
        <w:ind w:firstLine="1276"/>
        <w:rPr>
          <w:rStyle w:val="change"/>
          <w:rFonts w:cs="Arial"/>
          <w:color w:val="auto"/>
          <w:sz w:val="22"/>
          <w:szCs w:val="22"/>
        </w:rPr>
      </w:pPr>
      <w:r>
        <w:rPr>
          <w:rStyle w:val="change"/>
          <w:rFonts w:cs="Arial"/>
          <w:color w:val="auto"/>
          <w:sz w:val="22"/>
          <w:szCs w:val="22"/>
        </w:rPr>
        <w:t>Mid Glamorgan</w:t>
      </w:r>
    </w:p>
    <w:p w14:paraId="71EA5C1C" w14:textId="77777777" w:rsidR="00F14BB5" w:rsidRDefault="00F14BB5" w:rsidP="00F14BB5">
      <w:pPr>
        <w:pStyle w:val="Data"/>
        <w:ind w:firstLine="1276"/>
        <w:rPr>
          <w:rStyle w:val="change"/>
          <w:color w:val="auto"/>
          <w:sz w:val="22"/>
          <w:szCs w:val="22"/>
        </w:rPr>
      </w:pPr>
      <w:r>
        <w:rPr>
          <w:rStyle w:val="change"/>
          <w:rFonts w:cs="Arial"/>
          <w:color w:val="auto"/>
          <w:sz w:val="22"/>
          <w:szCs w:val="22"/>
        </w:rPr>
        <w:t>CF46 6LY</w:t>
      </w:r>
    </w:p>
    <w:p w14:paraId="46DC8F8A" w14:textId="77777777" w:rsidR="00F14BB5" w:rsidRDefault="00F14BB5" w:rsidP="00F14BB5">
      <w:pPr>
        <w:ind w:left="1276" w:right="282"/>
        <w:rPr>
          <w:b/>
        </w:rPr>
      </w:pPr>
      <w:r>
        <w:rPr>
          <w:rFonts w:cs="Arial"/>
          <w:sz w:val="22"/>
          <w:szCs w:val="22"/>
        </w:rPr>
        <w:t>company registration number</w:t>
      </w:r>
      <w:r>
        <w:rPr>
          <w:rFonts w:cs="Arial"/>
          <w:b/>
          <w:sz w:val="22"/>
          <w:szCs w:val="22"/>
        </w:rPr>
        <w:t xml:space="preserve"> </w:t>
      </w:r>
      <w:r>
        <w:rPr>
          <w:b/>
          <w:sz w:val="22"/>
          <w:szCs w:val="22"/>
        </w:rPr>
        <w:t>02366777</w:t>
      </w:r>
    </w:p>
    <w:p w14:paraId="167B743B" w14:textId="77777777" w:rsidR="00F14BB5" w:rsidRDefault="00F14BB5" w:rsidP="009C5E65">
      <w:pPr>
        <w:spacing w:after="0"/>
        <w:ind w:left="1276" w:right="282"/>
        <w:rPr>
          <w:rStyle w:val="Red"/>
          <w:rFonts w:eastAsiaTheme="majorEastAsia"/>
          <w:color w:val="auto"/>
        </w:rPr>
      </w:pPr>
      <w:r>
        <w:rPr>
          <w:sz w:val="22"/>
          <w:szCs w:val="22"/>
        </w:rPr>
        <w:t xml:space="preserve">to operate </w:t>
      </w:r>
      <w:r>
        <w:rPr>
          <w:rStyle w:val="Red"/>
          <w:rFonts w:eastAsiaTheme="majorEastAsia"/>
          <w:color w:val="auto"/>
          <w:sz w:val="22"/>
          <w:szCs w:val="22"/>
        </w:rPr>
        <w:t>a water discharge activity at</w:t>
      </w:r>
    </w:p>
    <w:p w14:paraId="1B77E5D6" w14:textId="77777777" w:rsidR="00FC78C2" w:rsidRPr="00FC78C2" w:rsidRDefault="00F14BB5" w:rsidP="009C5E65">
      <w:pPr>
        <w:pStyle w:val="Data"/>
        <w:ind w:firstLine="1276"/>
        <w:rPr>
          <w:rStyle w:val="change"/>
          <w:rFonts w:cs="Arial"/>
          <w:noProof/>
          <w:color w:val="auto"/>
          <w:sz w:val="22"/>
          <w:szCs w:val="22"/>
        </w:rPr>
      </w:pPr>
      <w:r w:rsidRPr="00FC78C2">
        <w:rPr>
          <w:rStyle w:val="change"/>
          <w:rFonts w:cs="Arial"/>
          <w:color w:val="auto"/>
          <w:sz w:val="22"/>
          <w:szCs w:val="22"/>
        </w:rPr>
        <w:fldChar w:fldCharType="begin"/>
      </w:r>
      <w:r w:rsidRPr="00FC78C2">
        <w:rPr>
          <w:rStyle w:val="change"/>
          <w:rFonts w:cs="Arial"/>
          <w:color w:val="auto"/>
          <w:sz w:val="22"/>
          <w:szCs w:val="22"/>
        </w:rPr>
        <w:instrText xml:space="preserve"> MERGEFIELD New_Name </w:instrText>
      </w:r>
      <w:r w:rsidRPr="00FC78C2">
        <w:rPr>
          <w:rStyle w:val="change"/>
          <w:rFonts w:cs="Arial"/>
          <w:color w:val="auto"/>
          <w:sz w:val="22"/>
          <w:szCs w:val="22"/>
        </w:rPr>
        <w:fldChar w:fldCharType="separate"/>
      </w:r>
      <w:r w:rsidR="00FC78C2" w:rsidRPr="00FC78C2">
        <w:rPr>
          <w:rStyle w:val="change"/>
          <w:rFonts w:cs="Arial"/>
          <w:noProof/>
          <w:color w:val="auto"/>
          <w:sz w:val="22"/>
          <w:szCs w:val="22"/>
        </w:rPr>
        <w:t xml:space="preserve">CSO at Cwmbach Bryngolwg No 45 </w:t>
      </w:r>
    </w:p>
    <w:p w14:paraId="61B913AA" w14:textId="77777777" w:rsidR="00FC78C2" w:rsidRPr="00FC78C2" w:rsidRDefault="00FC78C2" w:rsidP="009C5E65">
      <w:pPr>
        <w:pStyle w:val="Data"/>
        <w:ind w:firstLine="1276"/>
        <w:rPr>
          <w:rStyle w:val="change"/>
          <w:rFonts w:cs="Arial"/>
          <w:noProof/>
          <w:color w:val="auto"/>
          <w:sz w:val="22"/>
          <w:szCs w:val="22"/>
        </w:rPr>
      </w:pPr>
      <w:r w:rsidRPr="00FC78C2">
        <w:rPr>
          <w:rStyle w:val="change"/>
          <w:rFonts w:cs="Arial"/>
          <w:noProof/>
          <w:color w:val="auto"/>
          <w:sz w:val="22"/>
          <w:szCs w:val="22"/>
        </w:rPr>
        <w:t xml:space="preserve">Nr 45 Bryngolwg </w:t>
      </w:r>
    </w:p>
    <w:p w14:paraId="14344132" w14:textId="4FCB27FE" w:rsidR="00FC78C2" w:rsidRDefault="00FC78C2" w:rsidP="009C5E65">
      <w:pPr>
        <w:pStyle w:val="Data"/>
        <w:ind w:firstLine="1276"/>
        <w:rPr>
          <w:rStyle w:val="change"/>
          <w:rFonts w:cs="Arial"/>
          <w:noProof/>
          <w:color w:val="auto"/>
          <w:sz w:val="22"/>
          <w:szCs w:val="22"/>
        </w:rPr>
      </w:pPr>
      <w:r w:rsidRPr="00FC78C2">
        <w:rPr>
          <w:rStyle w:val="change"/>
          <w:rFonts w:cs="Arial"/>
          <w:noProof/>
          <w:color w:val="auto"/>
          <w:sz w:val="22"/>
          <w:szCs w:val="22"/>
        </w:rPr>
        <w:t xml:space="preserve">Aberdare </w:t>
      </w:r>
    </w:p>
    <w:p w14:paraId="3FCA1064" w14:textId="692AF666" w:rsidR="009C5E65" w:rsidRPr="00FC78C2" w:rsidRDefault="009C5E65" w:rsidP="009C5E65">
      <w:pPr>
        <w:pStyle w:val="Data"/>
        <w:ind w:firstLine="1276"/>
        <w:rPr>
          <w:rStyle w:val="change"/>
          <w:rFonts w:cs="Arial"/>
          <w:noProof/>
          <w:color w:val="auto"/>
          <w:sz w:val="22"/>
          <w:szCs w:val="22"/>
        </w:rPr>
      </w:pPr>
      <w:r>
        <w:rPr>
          <w:rStyle w:val="change"/>
          <w:rFonts w:cs="Arial"/>
          <w:noProof/>
          <w:color w:val="auto"/>
          <w:sz w:val="22"/>
          <w:szCs w:val="22"/>
        </w:rPr>
        <w:t>Aberdare</w:t>
      </w:r>
    </w:p>
    <w:p w14:paraId="1926BFC5" w14:textId="41281EC8" w:rsidR="00F14BB5" w:rsidRPr="00FC78C2" w:rsidRDefault="00FC78C2" w:rsidP="009C5E65">
      <w:pPr>
        <w:pStyle w:val="Data"/>
        <w:ind w:firstLine="1276"/>
        <w:rPr>
          <w:rStyle w:val="change"/>
          <w:rFonts w:cs="Arial"/>
          <w:color w:val="auto"/>
        </w:rPr>
      </w:pPr>
      <w:r w:rsidRPr="00FC78C2">
        <w:rPr>
          <w:rStyle w:val="change"/>
          <w:rFonts w:cs="Arial"/>
          <w:noProof/>
          <w:color w:val="auto"/>
          <w:sz w:val="22"/>
          <w:szCs w:val="22"/>
        </w:rPr>
        <w:t xml:space="preserve">CF44 0DF </w:t>
      </w:r>
      <w:r w:rsidR="00F14BB5" w:rsidRPr="00FC78C2">
        <w:rPr>
          <w:rStyle w:val="change"/>
          <w:rFonts w:cs="Arial"/>
          <w:color w:val="auto"/>
          <w:sz w:val="22"/>
          <w:szCs w:val="22"/>
        </w:rPr>
        <w:fldChar w:fldCharType="end"/>
      </w:r>
      <w:bookmarkStart w:id="4" w:name="_GoBack"/>
      <w:bookmarkEnd w:id="4"/>
    </w:p>
    <w:p w14:paraId="186AA072" w14:textId="77777777" w:rsidR="00F14BB5" w:rsidRDefault="00F14BB5" w:rsidP="00F14BB5">
      <w:pPr>
        <w:pStyle w:val="Heading3nonum"/>
        <w:spacing w:before="0"/>
        <w:ind w:firstLine="1276"/>
        <w:rPr>
          <w:b/>
          <w:color w:val="FF0000"/>
          <w:sz w:val="22"/>
          <w:szCs w:val="22"/>
        </w:rPr>
      </w:pPr>
    </w:p>
    <w:p w14:paraId="4D99F028" w14:textId="77777777" w:rsidR="00F14BB5" w:rsidRDefault="00F14BB5" w:rsidP="00F14BB5">
      <w:pPr>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F14BB5"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038BE808" w:rsidR="00F14BB5" w:rsidRPr="00412B8E" w:rsidRDefault="00730045">
            <w:pPr>
              <w:pStyle w:val="Heading3nonum"/>
              <w:ind w:right="34"/>
              <w:jc w:val="center"/>
              <w:rPr>
                <w:color w:val="auto"/>
                <w:sz w:val="22"/>
                <w:szCs w:val="22"/>
              </w:rPr>
            </w:pPr>
            <w:r w:rsidRPr="00412B8E">
              <w:rPr>
                <w:b/>
                <w:color w:val="auto"/>
                <w:sz w:val="22"/>
                <w:szCs w:val="22"/>
              </w:rPr>
              <w:t xml:space="preserve">Melissa </w:t>
            </w:r>
            <w:proofErr w:type="spellStart"/>
            <w:r w:rsidRPr="00412B8E">
              <w:rPr>
                <w:b/>
                <w:color w:val="auto"/>
                <w:sz w:val="22"/>
                <w:szCs w:val="22"/>
              </w:rPr>
              <w:t>Braod</w:t>
            </w:r>
            <w:proofErr w:type="spellEnd"/>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0A4E8961" w:rsidR="00F14BB5" w:rsidRPr="00412B8E" w:rsidRDefault="00730045">
            <w:pPr>
              <w:pStyle w:val="Heading3nonum"/>
              <w:spacing w:before="0" w:line="240" w:lineRule="auto"/>
              <w:jc w:val="center"/>
              <w:rPr>
                <w:b/>
                <w:color w:val="auto"/>
                <w:sz w:val="22"/>
                <w:szCs w:val="22"/>
              </w:rPr>
            </w:pPr>
            <w:r w:rsidRPr="00412B8E">
              <w:rPr>
                <w:b/>
                <w:color w:val="auto"/>
                <w:sz w:val="22"/>
                <w:szCs w:val="22"/>
              </w:rPr>
              <w:t>29/</w:t>
            </w:r>
            <w:r w:rsidR="00412B8E" w:rsidRPr="00412B8E">
              <w:rPr>
                <w:b/>
                <w:color w:val="auto"/>
                <w:sz w:val="22"/>
                <w:szCs w:val="22"/>
              </w:rPr>
              <w:t>08/2019</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387D2FAF" w:rsidR="000848DA" w:rsidRPr="00F42B24" w:rsidRDefault="000848DA" w:rsidP="00A9057C">
      <w:pPr>
        <w:pStyle w:val="Bullet1"/>
        <w:ind w:right="686" w:hanging="113"/>
        <w:rPr>
          <w:sz w:val="18"/>
          <w:szCs w:val="18"/>
        </w:rPr>
      </w:pPr>
      <w:bookmarkStart w:id="6"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5"/>
      <w:bookmarkEnd w:id="6"/>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clear" w:pos="1134"/>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xml:space="preserve">)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F14BB5" w:rsidRDefault="004F23A3"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F14BB5" w:rsidRDefault="004F23A3"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1366E5" w:rsidRDefault="004F23A3" w:rsidP="00676411">
      <w:pPr>
        <w:pStyle w:val="Default"/>
        <w:spacing w:after="167"/>
        <w:ind w:left="1701" w:hanging="567"/>
        <w:rPr>
          <w:color w:val="auto"/>
          <w:sz w:val="18"/>
          <w:szCs w:val="18"/>
        </w:rPr>
      </w:pPr>
      <w:r w:rsidRPr="001366E5">
        <w:rPr>
          <w:color w:val="auto"/>
          <w:sz w:val="18"/>
          <w:szCs w:val="18"/>
        </w:rPr>
        <w:t>(</w:t>
      </w:r>
      <w:r w:rsidR="00F14BB5" w:rsidRPr="001366E5">
        <w:rPr>
          <w:color w:val="auto"/>
          <w:sz w:val="18"/>
          <w:szCs w:val="18"/>
        </w:rPr>
        <w:t>b</w:t>
      </w:r>
      <w:r w:rsidRPr="001366E5">
        <w:rPr>
          <w:color w:val="auto"/>
          <w:sz w:val="18"/>
          <w:szCs w:val="18"/>
        </w:rPr>
        <w:t xml:space="preserve">) </w:t>
      </w:r>
      <w:r w:rsidR="00676411" w:rsidRPr="001366E5">
        <w:rPr>
          <w:color w:val="auto"/>
          <w:sz w:val="18"/>
          <w:szCs w:val="18"/>
        </w:rPr>
        <w:tab/>
      </w:r>
      <w:r w:rsidRPr="001366E5">
        <w:rPr>
          <w:color w:val="auto"/>
          <w:sz w:val="18"/>
          <w:szCs w:val="18"/>
        </w:rPr>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5D9DFF06" w14:textId="7EE3221D" w:rsidR="00AE3212" w:rsidRDefault="001366E5" w:rsidP="001366E5">
      <w:pPr>
        <w:pStyle w:val="Bullet1"/>
        <w:numPr>
          <w:ilvl w:val="0"/>
          <w:numId w:val="0"/>
        </w:numPr>
        <w:tabs>
          <w:tab w:val="clear" w:pos="1134"/>
        </w:tabs>
        <w:ind w:left="1134" w:hanging="567"/>
        <w:rPr>
          <w:rStyle w:val="Red"/>
          <w:color w:val="auto"/>
          <w:sz w:val="18"/>
          <w:szCs w:val="18"/>
        </w:rPr>
      </w:pPr>
      <w:r w:rsidRPr="001366E5">
        <w:rPr>
          <w:rStyle w:val="Red"/>
          <w:color w:val="auto"/>
          <w:sz w:val="18"/>
          <w:szCs w:val="18"/>
        </w:rPr>
        <w:t>2.3.2</w:t>
      </w:r>
      <w:r w:rsidR="00320E84" w:rsidRPr="001366E5">
        <w:rPr>
          <w:rStyle w:val="Red"/>
          <w:color w:val="auto"/>
          <w:sz w:val="18"/>
          <w:szCs w:val="18"/>
        </w:rPr>
        <w:t xml:space="preserve"> </w:t>
      </w:r>
      <w:r w:rsidRPr="001366E5">
        <w:rPr>
          <w:rStyle w:val="Red"/>
          <w:color w:val="auto"/>
          <w:sz w:val="18"/>
          <w:szCs w:val="18"/>
        </w:rPr>
        <w:t xml:space="preserve">  </w:t>
      </w:r>
      <w:r w:rsidR="00AE3212" w:rsidRPr="001366E5">
        <w:rPr>
          <w:rStyle w:val="Red"/>
          <w:color w:val="auto"/>
          <w:sz w:val="18"/>
          <w:szCs w:val="18"/>
        </w:rPr>
        <w:t xml:space="preserve">For the </w:t>
      </w:r>
      <w:r w:rsidR="00F860BB" w:rsidRPr="001366E5">
        <w:rPr>
          <w:rStyle w:val="Red"/>
          <w:color w:val="auto"/>
          <w:sz w:val="18"/>
          <w:szCs w:val="18"/>
        </w:rPr>
        <w:t>activ</w:t>
      </w:r>
      <w:r w:rsidRPr="001366E5">
        <w:rPr>
          <w:rStyle w:val="Red"/>
          <w:color w:val="auto"/>
          <w:sz w:val="18"/>
          <w:szCs w:val="18"/>
        </w:rPr>
        <w:t>ity</w:t>
      </w:r>
      <w:r w:rsidR="00F860BB" w:rsidRPr="001366E5">
        <w:rPr>
          <w:rStyle w:val="Red"/>
          <w:color w:val="auto"/>
          <w:sz w:val="18"/>
          <w:szCs w:val="18"/>
        </w:rPr>
        <w:t xml:space="preserve"> </w:t>
      </w:r>
      <w:r w:rsidR="00AE3212" w:rsidRPr="001366E5">
        <w:rPr>
          <w:rStyle w:val="Red"/>
          <w:color w:val="auto"/>
          <w:sz w:val="18"/>
          <w:szCs w:val="18"/>
        </w:rPr>
        <w:t>refere</w:t>
      </w:r>
      <w:r w:rsidR="00320E84" w:rsidRPr="001366E5">
        <w:rPr>
          <w:rStyle w:val="Red"/>
          <w:color w:val="auto"/>
          <w:sz w:val="18"/>
          <w:szCs w:val="18"/>
        </w:rPr>
        <w:t>nced in schedule 1, table S1.1 w</w:t>
      </w:r>
      <w:r w:rsidR="00AE3212" w:rsidRPr="001366E5">
        <w:rPr>
          <w:rStyle w:val="Red"/>
          <w:color w:val="auto"/>
          <w:sz w:val="18"/>
          <w:szCs w:val="18"/>
        </w:rPr>
        <w:t xml:space="preserve">here the discharge results </w:t>
      </w:r>
      <w:r w:rsidR="00E3410A" w:rsidRPr="001366E5">
        <w:rPr>
          <w:rStyle w:val="Red"/>
          <w:color w:val="auto"/>
          <w:sz w:val="18"/>
          <w:szCs w:val="18"/>
        </w:rPr>
        <w:t>in unsatisfactory</w:t>
      </w:r>
      <w:r w:rsidR="00AE3212" w:rsidRPr="001366E5">
        <w:rPr>
          <w:rStyle w:val="Red"/>
          <w:color w:val="auto"/>
          <w:sz w:val="18"/>
          <w:szCs w:val="18"/>
        </w:rPr>
        <w:t xml:space="preserve"> solid matter being visible in the receiving waters or on the</w:t>
      </w:r>
      <w:r w:rsidR="00F860BB" w:rsidRPr="001366E5">
        <w:rPr>
          <w:rStyle w:val="Red"/>
          <w:color w:val="auto"/>
          <w:sz w:val="18"/>
          <w:szCs w:val="18"/>
        </w:rPr>
        <w:t xml:space="preserve"> </w:t>
      </w:r>
      <w:r w:rsidR="00AE3212" w:rsidRPr="001366E5">
        <w:rPr>
          <w:rStyle w:val="Red"/>
          <w:color w:val="auto"/>
          <w:sz w:val="18"/>
          <w:szCs w:val="18"/>
        </w:rPr>
        <w:t xml:space="preserve">banks </w:t>
      </w:r>
      <w:r w:rsidR="00F860BB" w:rsidRPr="001366E5">
        <w:rPr>
          <w:rStyle w:val="Red"/>
          <w:color w:val="auto"/>
          <w:sz w:val="18"/>
          <w:szCs w:val="18"/>
        </w:rPr>
        <w:t>or shoreline</w:t>
      </w:r>
      <w:r w:rsidR="00AE3212" w:rsidRPr="001366E5">
        <w:rPr>
          <w:rStyle w:val="Red"/>
          <w:color w:val="auto"/>
          <w:sz w:val="18"/>
          <w:szCs w:val="18"/>
        </w:rPr>
        <w:t xml:space="preserve">, </w:t>
      </w:r>
      <w:proofErr w:type="gramStart"/>
      <w:r w:rsidR="00AE3212" w:rsidRPr="001366E5">
        <w:rPr>
          <w:rStyle w:val="Red"/>
          <w:color w:val="auto"/>
          <w:sz w:val="18"/>
          <w:szCs w:val="18"/>
        </w:rPr>
        <w:t>in the vicinity of</w:t>
      </w:r>
      <w:proofErr w:type="gramEnd"/>
      <w:r w:rsidR="00AE3212" w:rsidRPr="001366E5">
        <w:rPr>
          <w:rStyle w:val="Red"/>
          <w:color w:val="auto"/>
          <w:sz w:val="18"/>
          <w:szCs w:val="18"/>
        </w:rPr>
        <w:t xml:space="preserve">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1366E5" w:rsidRDefault="000848DA" w:rsidP="00A9057C">
      <w:pPr>
        <w:pStyle w:val="Bullet0"/>
        <w:ind w:hanging="113"/>
        <w:rPr>
          <w:rStyle w:val="Red"/>
          <w:color w:val="auto"/>
        </w:rPr>
      </w:pPr>
      <w:r w:rsidRPr="001366E5">
        <w:rPr>
          <w:rStyle w:val="Red"/>
          <w:color w:val="auto"/>
        </w:rPr>
        <w:lastRenderedPageBreak/>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388F547" w14:textId="12769121" w:rsidR="009A6E55" w:rsidRPr="001366E5" w:rsidRDefault="00E65E75" w:rsidP="00CE468E">
      <w:pPr>
        <w:pStyle w:val="Default"/>
        <w:ind w:left="1134" w:hanging="567"/>
        <w:rPr>
          <w:rStyle w:val="Red"/>
          <w:color w:val="auto"/>
          <w:sz w:val="18"/>
          <w:szCs w:val="18"/>
        </w:rPr>
      </w:pPr>
      <w:r w:rsidRPr="001366E5">
        <w:rPr>
          <w:rStyle w:val="Red"/>
          <w:color w:val="auto"/>
          <w:sz w:val="18"/>
          <w:szCs w:val="18"/>
        </w:rPr>
        <w:t>3.</w:t>
      </w:r>
      <w:r w:rsidR="001366E5">
        <w:rPr>
          <w:rStyle w:val="Red"/>
          <w:color w:val="auto"/>
          <w:sz w:val="18"/>
          <w:szCs w:val="18"/>
        </w:rPr>
        <w:t>1</w:t>
      </w:r>
      <w:r w:rsidRPr="001366E5">
        <w:rPr>
          <w:rStyle w:val="Red"/>
          <w:color w:val="auto"/>
          <w:sz w:val="18"/>
          <w:szCs w:val="18"/>
        </w:rPr>
        <w:t xml:space="preserve">.3 </w:t>
      </w:r>
      <w:r w:rsidR="001B4AFB" w:rsidRPr="001366E5">
        <w:rPr>
          <w:rStyle w:val="Red"/>
          <w:color w:val="auto"/>
          <w:sz w:val="18"/>
          <w:szCs w:val="18"/>
        </w:rPr>
        <w:tab/>
      </w:r>
      <w:r w:rsidR="001A6E3A" w:rsidRPr="001366E5">
        <w:rPr>
          <w:rStyle w:val="Red"/>
          <w:color w:val="auto"/>
          <w:sz w:val="18"/>
          <w:szCs w:val="18"/>
        </w:rPr>
        <w:t xml:space="preserve">An </w:t>
      </w:r>
      <w:r w:rsidR="009C5E65">
        <w:rPr>
          <w:rStyle w:val="Red"/>
          <w:color w:val="auto"/>
          <w:sz w:val="18"/>
          <w:szCs w:val="18"/>
        </w:rPr>
        <w:t>a</w:t>
      </w:r>
      <w:r w:rsidRPr="001366E5">
        <w:rPr>
          <w:rStyle w:val="Red"/>
          <w:color w:val="auto"/>
          <w:sz w:val="18"/>
          <w:szCs w:val="18"/>
        </w:rPr>
        <w:t>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Pr="001366E5">
        <w:rPr>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53617417" w:rsidR="00FB03C2" w:rsidRPr="001366E5"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366E5">
        <w:rPr>
          <w:rFonts w:ascii="Arial" w:hAnsi="Arial" w:cs="Arial"/>
          <w:sz w:val="18"/>
          <w:szCs w:val="18"/>
        </w:rPr>
        <w:t>3.1</w:t>
      </w:r>
      <w:r w:rsidR="001B4DCF" w:rsidRPr="001366E5">
        <w:rPr>
          <w:rFonts w:ascii="Arial" w:hAnsi="Arial" w:cs="Arial"/>
          <w:sz w:val="18"/>
          <w:szCs w:val="18"/>
        </w:rPr>
        <w:t>.4</w:t>
      </w:r>
      <w:r w:rsidR="001B4DCF" w:rsidRPr="001366E5">
        <w:rPr>
          <w:rFonts w:ascii="Arial" w:hAnsi="Arial" w:cs="Arial"/>
          <w:sz w:val="18"/>
          <w:szCs w:val="18"/>
        </w:rPr>
        <w:tab/>
      </w:r>
      <w:r w:rsidR="009C5E65">
        <w:rPr>
          <w:rFonts w:ascii="Arial" w:hAnsi="Arial" w:cs="Arial"/>
          <w:sz w:val="18"/>
          <w:szCs w:val="18"/>
        </w:rPr>
        <w:t>The o</w:t>
      </w:r>
      <w:r w:rsidR="00FB03C2" w:rsidRPr="001366E5">
        <w:rPr>
          <w:rFonts w:ascii="Arial" w:hAnsi="Arial" w:cs="Arial"/>
          <w:sz w:val="18"/>
          <w:szCs w:val="18"/>
        </w:rPr>
        <w:t xml:space="preserve">perator shall take appropriate measures to ensure that the event recorder </w:t>
      </w:r>
      <w:proofErr w:type="gramStart"/>
      <w:r w:rsidR="00FB03C2" w:rsidRPr="001366E5">
        <w:rPr>
          <w:rFonts w:ascii="Arial" w:hAnsi="Arial" w:cs="Arial"/>
          <w:sz w:val="18"/>
          <w:szCs w:val="18"/>
        </w:rPr>
        <w:t>remains fully operational at all times</w:t>
      </w:r>
      <w:proofErr w:type="gramEnd"/>
      <w:r w:rsidR="00FB03C2" w:rsidRPr="001366E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0946F829" w:rsid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02AB050E" w14:textId="3559CD87" w:rsidR="00E5740E" w:rsidRDefault="00E5740E" w:rsidP="00E5740E">
      <w:pPr>
        <w:pStyle w:val="Bullet"/>
        <w:numPr>
          <w:ilvl w:val="0"/>
          <w:numId w:val="0"/>
        </w:numPr>
        <w:tabs>
          <w:tab w:val="num" w:pos="1134"/>
        </w:tabs>
        <w:ind w:left="680" w:hanging="680"/>
        <w:rPr>
          <w:sz w:val="18"/>
          <w:szCs w:val="18"/>
        </w:rPr>
      </w:pPr>
    </w:p>
    <w:p w14:paraId="512E82DE" w14:textId="005F5BCA" w:rsidR="00E5740E" w:rsidRDefault="00E5740E" w:rsidP="00E5740E">
      <w:pPr>
        <w:pStyle w:val="Bullet"/>
        <w:numPr>
          <w:ilvl w:val="0"/>
          <w:numId w:val="0"/>
        </w:numPr>
        <w:tabs>
          <w:tab w:val="num" w:pos="1134"/>
        </w:tabs>
        <w:ind w:left="680" w:hanging="680"/>
        <w:rPr>
          <w:sz w:val="18"/>
          <w:szCs w:val="18"/>
        </w:rPr>
      </w:pPr>
    </w:p>
    <w:p w14:paraId="6550FF64" w14:textId="6F628335" w:rsidR="00E5740E" w:rsidRDefault="00E5740E" w:rsidP="00E5740E">
      <w:pPr>
        <w:pStyle w:val="Bullet"/>
        <w:numPr>
          <w:ilvl w:val="0"/>
          <w:numId w:val="0"/>
        </w:numPr>
        <w:tabs>
          <w:tab w:val="num" w:pos="1134"/>
        </w:tabs>
        <w:ind w:left="680" w:hanging="680"/>
        <w:rPr>
          <w:sz w:val="18"/>
          <w:szCs w:val="18"/>
        </w:rPr>
      </w:pPr>
    </w:p>
    <w:p w14:paraId="3150755A" w14:textId="76B2C327" w:rsidR="00E5740E" w:rsidRDefault="00E5740E" w:rsidP="00E5740E">
      <w:pPr>
        <w:pStyle w:val="Bullet"/>
        <w:numPr>
          <w:ilvl w:val="0"/>
          <w:numId w:val="0"/>
        </w:numPr>
        <w:tabs>
          <w:tab w:val="num" w:pos="1134"/>
        </w:tabs>
        <w:ind w:left="680" w:hanging="680"/>
        <w:rPr>
          <w:sz w:val="18"/>
          <w:szCs w:val="18"/>
        </w:rPr>
      </w:pPr>
    </w:p>
    <w:p w14:paraId="42F5979E" w14:textId="77777777" w:rsidR="00E5740E" w:rsidRPr="00E5740E" w:rsidRDefault="00E5740E" w:rsidP="00E5740E">
      <w:pPr>
        <w:pStyle w:val="Bullet"/>
        <w:numPr>
          <w:ilvl w:val="0"/>
          <w:numId w:val="0"/>
        </w:numPr>
        <w:tabs>
          <w:tab w:val="num" w:pos="1134"/>
        </w:tabs>
        <w:ind w:left="680" w:hanging="680"/>
        <w:rPr>
          <w:sz w:val="18"/>
          <w:szCs w:val="18"/>
        </w:rPr>
      </w:pPr>
    </w:p>
    <w:p w14:paraId="6E634A06" w14:textId="77777777" w:rsidR="00AE3212" w:rsidRDefault="00AE3212" w:rsidP="00A9057C">
      <w:pPr>
        <w:pStyle w:val="Bullet0"/>
        <w:ind w:hanging="113"/>
      </w:pPr>
      <w:r>
        <w:lastRenderedPageBreak/>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53670934"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for the reporting periods specifi</w:t>
      </w:r>
      <w:r w:rsidR="009C5E65">
        <w:rPr>
          <w:rStyle w:val="Red"/>
          <w:color w:val="auto"/>
          <w:sz w:val="18"/>
          <w:szCs w:val="18"/>
        </w:rPr>
        <w:t>ed in schedule 4 table S4.1 and</w:t>
      </w:r>
      <w:r w:rsidRPr="001366E5">
        <w:rPr>
          <w:rStyle w:val="Red"/>
          <w:color w:val="auto"/>
          <w:sz w:val="18"/>
          <w:szCs w:val="18"/>
        </w:rPr>
        <w:t xml:space="preserve"> using the forms specified in schedule 4 table S4.2; and</w:t>
      </w:r>
    </w:p>
    <w:p w14:paraId="573052A9" w14:textId="275E8B24" w:rsidR="001B4DCF" w:rsidRPr="001366E5" w:rsidRDefault="002D792B" w:rsidP="0047000E">
      <w:pPr>
        <w:pStyle w:val="aBullet"/>
        <w:tabs>
          <w:tab w:val="clear" w:pos="1134"/>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51D7EB50" w14:textId="7945A4C3" w:rsidR="00FB03C2" w:rsidRDefault="0047000E" w:rsidP="00E574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21FE0E1B"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366E5" w:rsidRDefault="00902E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366E5" w:rsidRDefault="00902E52" w:rsidP="00705AC9">
            <w:pPr>
              <w:pStyle w:val="TableText"/>
              <w:rPr>
                <w:rStyle w:val="RedBold"/>
                <w:color w:val="auto"/>
                <w:sz w:val="18"/>
                <w:szCs w:val="18"/>
              </w:rPr>
            </w:pPr>
            <w:r w:rsidRPr="001366E5">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3170D76F" w:rsidR="00400B8E" w:rsidRPr="001366E5" w:rsidRDefault="00400B8E"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2B2DB625" w14:textId="77777777" w:rsidR="00400B8E" w:rsidRPr="001366E5" w:rsidRDefault="00400B8E" w:rsidP="00F068D7">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14:paraId="17F41421" w14:textId="5577CA52" w:rsidR="00400B8E" w:rsidRPr="001366E5" w:rsidRDefault="00400B8E" w:rsidP="000F3482">
            <w:pPr>
              <w:spacing w:before="0" w:after="0" w:line="240" w:lineRule="auto"/>
              <w:ind w:left="171"/>
              <w:rPr>
                <w:sz w:val="18"/>
                <w:szCs w:val="18"/>
              </w:rPr>
            </w:pP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7B733F5E" w14:textId="4147BA58" w:rsidR="00177D84" w:rsidRDefault="0047000E" w:rsidP="00E574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445A16C9" w14:textId="67BB5B42" w:rsidR="00900A78" w:rsidRPr="004A4ECE" w:rsidRDefault="00900A78" w:rsidP="00900A78">
            <w:pPr>
              <w:pStyle w:val="TableText"/>
              <w:rPr>
                <w:rStyle w:val="Blue"/>
                <w:color w:val="auto"/>
                <w:sz w:val="18"/>
                <w:szCs w:val="18"/>
              </w:rPr>
            </w:pPr>
            <w:r w:rsidRPr="004A4ECE">
              <w:rPr>
                <w:rStyle w:val="Blue"/>
                <w:color w:val="auto"/>
                <w:sz w:val="18"/>
                <w:szCs w:val="18"/>
              </w:rPr>
              <w:t xml:space="preserve">Discharge start and end times </w:t>
            </w:r>
          </w:p>
          <w:p w14:paraId="59134EB1" w14:textId="77777777" w:rsidR="00900A78" w:rsidRPr="004A4ECE" w:rsidRDefault="00900A78" w:rsidP="00900A78">
            <w:pPr>
              <w:pStyle w:val="TableText"/>
              <w:rPr>
                <w:rStyle w:val="Blue"/>
                <w:color w:val="auto"/>
                <w:sz w:val="18"/>
                <w:szCs w:val="18"/>
              </w:rPr>
            </w:pP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6DD58A04" w:rsidR="00900A78" w:rsidRPr="004A4ECE" w:rsidRDefault="00900A7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7135DE7" w14:textId="2AA3AD60"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D064C5E" w14:textId="643F0634" w:rsidR="00900A78" w:rsidRPr="004A4ECE" w:rsidRDefault="00900A78" w:rsidP="00900A78">
            <w:pPr>
              <w:pStyle w:val="NormalWeb"/>
              <w:rPr>
                <w:rFonts w:ascii="Arial" w:hAnsi="Arial" w:cs="Arial"/>
                <w:sz w:val="18"/>
                <w:szCs w:val="18"/>
              </w:rPr>
            </w:pPr>
            <w:r w:rsidRPr="004A4ECE">
              <w:rPr>
                <w:rFonts w:ascii="Arial" w:hAnsi="Arial" w:cs="Arial"/>
                <w:sz w:val="18"/>
                <w:szCs w:val="18"/>
              </w:rPr>
              <w:t>1</w:t>
            </w:r>
            <w:r w:rsidRPr="00F75AD3">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A9B2F82" w14:textId="53DF99CE"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34A8C519" w:rsidR="003E7111" w:rsidRPr="004A4ECE" w:rsidRDefault="003E7111" w:rsidP="000A07C9">
            <w:pPr>
              <w:pStyle w:val="TableText"/>
              <w:rPr>
                <w:rStyle w:val="Blue"/>
                <w:color w:val="auto"/>
                <w:sz w:val="18"/>
                <w:szCs w:val="18"/>
              </w:rPr>
            </w:pPr>
            <w:r w:rsidRPr="004A4ECE">
              <w:rPr>
                <w:rStyle w:val="Blue"/>
                <w:color w:val="auto"/>
                <w:sz w:val="18"/>
                <w:szCs w:val="18"/>
              </w:rPr>
              <w:t>Storm sewage</w:t>
            </w:r>
          </w:p>
        </w:tc>
        <w:tc>
          <w:tcPr>
            <w:tcW w:w="1323" w:type="pct"/>
          </w:tcPr>
          <w:p w14:paraId="125F29AD" w14:textId="63A94B67" w:rsidR="003E7111" w:rsidRPr="004A4ECE" w:rsidRDefault="004A4ECE"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7CE9727" w14:textId="3030C7F4" w:rsidR="003E7111" w:rsidRPr="00435DD1" w:rsidRDefault="00435DD1" w:rsidP="000A07C9">
            <w:pPr>
              <w:pStyle w:val="TableText"/>
              <w:rPr>
                <w:rStyle w:val="Blue"/>
                <w:color w:val="auto"/>
                <w:sz w:val="18"/>
                <w:szCs w:val="18"/>
              </w:rPr>
            </w:pPr>
            <w:proofErr w:type="gramStart"/>
            <w:r w:rsidRPr="00435DD1">
              <w:rPr>
                <w:rStyle w:val="Blue"/>
                <w:color w:val="auto"/>
                <w:sz w:val="18"/>
                <w:szCs w:val="18"/>
              </w:rPr>
              <w:t>SO</w:t>
            </w:r>
            <w:proofErr w:type="gramEnd"/>
            <w:r w:rsidRPr="00435DD1">
              <w:rPr>
                <w:rStyle w:val="Blue"/>
                <w:color w:val="auto"/>
                <w:sz w:val="18"/>
                <w:szCs w:val="18"/>
              </w:rPr>
              <w:t xml:space="preserve"> 02807 01487</w:t>
            </w:r>
          </w:p>
        </w:tc>
        <w:tc>
          <w:tcPr>
            <w:tcW w:w="1327" w:type="pct"/>
          </w:tcPr>
          <w:p w14:paraId="7B89B40B" w14:textId="1F9A0530" w:rsidR="003E7111" w:rsidRPr="00435DD1" w:rsidRDefault="00435DD1" w:rsidP="000A07C9">
            <w:pPr>
              <w:pStyle w:val="TableText"/>
              <w:rPr>
                <w:rStyle w:val="Blue"/>
                <w:color w:val="auto"/>
                <w:sz w:val="18"/>
                <w:szCs w:val="18"/>
              </w:rPr>
            </w:pPr>
            <w:r w:rsidRPr="00435DD1">
              <w:rPr>
                <w:rStyle w:val="Blue"/>
                <w:color w:val="auto"/>
                <w:sz w:val="18"/>
                <w:szCs w:val="18"/>
              </w:rPr>
              <w:t>River Cynon</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D944CB" w:rsidRPr="004921D8"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4A4ECE" w:rsidRPr="004921D8"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4A4ECE" w:rsidRDefault="004A4ECE" w:rsidP="00D7792E">
            <w:pPr>
              <w:pStyle w:val="TableText"/>
              <w:rPr>
                <w:sz w:val="18"/>
                <w:szCs w:val="18"/>
              </w:rPr>
            </w:pPr>
            <w:r w:rsidRPr="004A4ECE">
              <w:rPr>
                <w:sz w:val="18"/>
                <w:szCs w:val="18"/>
              </w:rPr>
              <w:t xml:space="preserve">Effluent and discharge point </w:t>
            </w:r>
          </w:p>
        </w:tc>
        <w:tc>
          <w:tcPr>
            <w:tcW w:w="1046" w:type="pct"/>
          </w:tcPr>
          <w:p w14:paraId="6005A57C" w14:textId="77777777" w:rsidR="004A4ECE" w:rsidRPr="004A4ECE" w:rsidRDefault="004A4ECE" w:rsidP="000A07C9">
            <w:pPr>
              <w:pStyle w:val="TableText"/>
              <w:rPr>
                <w:sz w:val="18"/>
                <w:szCs w:val="18"/>
              </w:rPr>
            </w:pPr>
            <w:r w:rsidRPr="004A4ECE">
              <w:rPr>
                <w:sz w:val="18"/>
                <w:szCs w:val="18"/>
              </w:rPr>
              <w:t>Description of discharge</w:t>
            </w:r>
          </w:p>
        </w:tc>
        <w:tc>
          <w:tcPr>
            <w:tcW w:w="1048" w:type="pct"/>
          </w:tcPr>
          <w:p w14:paraId="4AC2D269" w14:textId="440E6822" w:rsidR="004A4ECE" w:rsidRPr="004921D8" w:rsidRDefault="004A4ECE" w:rsidP="00E75B27">
            <w:pPr>
              <w:pStyle w:val="TableText"/>
              <w:rPr>
                <w:rStyle w:val="Red"/>
                <w:sz w:val="18"/>
                <w:szCs w:val="18"/>
              </w:rPr>
            </w:pPr>
            <w:r w:rsidRPr="004921D8">
              <w:rPr>
                <w:sz w:val="18"/>
                <w:szCs w:val="18"/>
              </w:rPr>
              <w:t>Overflow setting l/s</w:t>
            </w:r>
          </w:p>
        </w:tc>
        <w:tc>
          <w:tcPr>
            <w:tcW w:w="1295" w:type="pct"/>
          </w:tcPr>
          <w:p w14:paraId="7491055D" w14:textId="2CF50060" w:rsidR="004A4ECE" w:rsidRPr="004921D8" w:rsidRDefault="004A4ECE"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4A4ECE" w:rsidRPr="004921D8" w14:paraId="0BE42DF4" w14:textId="77777777" w:rsidTr="004A4ECE">
        <w:tc>
          <w:tcPr>
            <w:tcW w:w="1611" w:type="pct"/>
          </w:tcPr>
          <w:p w14:paraId="4476A212" w14:textId="261E3021" w:rsidR="004A4ECE" w:rsidRPr="004A4ECE" w:rsidRDefault="004A4ECE"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163457B2" w14:textId="77777777" w:rsidR="004A4ECE" w:rsidRPr="004A4ECE" w:rsidRDefault="004A4EC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2DEE09A6" w14:textId="1137C0AB" w:rsidR="004A4ECE" w:rsidRPr="004A4ECE" w:rsidRDefault="004A4ECE"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236AEF76" w14:textId="77777777" w:rsidR="004A4ECE" w:rsidRPr="004A4ECE" w:rsidRDefault="004A4ECE"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58714155" w14:textId="77777777" w:rsidR="004A4ECE" w:rsidRPr="004A4ECE" w:rsidRDefault="004A4ECE" w:rsidP="00D944CB">
            <w:pPr>
              <w:pStyle w:val="TableText"/>
              <w:rPr>
                <w:rStyle w:val="Blue"/>
                <w:rFonts w:cstheme="minorHAnsi"/>
                <w:color w:val="auto"/>
                <w:sz w:val="18"/>
                <w:szCs w:val="18"/>
              </w:rPr>
            </w:pP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4A4ECE" w:rsidRPr="004921D8" w14:paraId="087B7858" w14:textId="77777777" w:rsidTr="00A9057C">
        <w:trPr>
          <w:cantSplit/>
        </w:trPr>
        <w:tc>
          <w:tcPr>
            <w:tcW w:w="1030" w:type="pct"/>
            <w:vMerge w:val="restart"/>
          </w:tcPr>
          <w:p w14:paraId="17E9934D" w14:textId="5D212DFE" w:rsidR="004A4ECE" w:rsidRPr="004921D8" w:rsidRDefault="004A4EC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FBD8EC4" w14:textId="718AEB1D" w:rsidR="004A4ECE" w:rsidRPr="004A4ECE" w:rsidRDefault="004A4EC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61AF781" w14:textId="6E35A9A6" w:rsidR="004A4ECE" w:rsidRPr="00435DD1" w:rsidRDefault="00435DD1" w:rsidP="000A07C9">
            <w:pPr>
              <w:pStyle w:val="TableText"/>
              <w:rPr>
                <w:rStyle w:val="Blue"/>
                <w:color w:val="auto"/>
                <w:sz w:val="18"/>
                <w:szCs w:val="18"/>
              </w:rPr>
            </w:pPr>
            <w:proofErr w:type="gramStart"/>
            <w:r w:rsidRPr="00435DD1">
              <w:rPr>
                <w:rStyle w:val="Blue"/>
                <w:color w:val="auto"/>
                <w:sz w:val="18"/>
                <w:szCs w:val="18"/>
              </w:rPr>
              <w:t>SO</w:t>
            </w:r>
            <w:proofErr w:type="gramEnd"/>
            <w:r w:rsidRPr="00435DD1">
              <w:rPr>
                <w:rStyle w:val="Blue"/>
                <w:color w:val="auto"/>
                <w:sz w:val="18"/>
                <w:szCs w:val="18"/>
              </w:rPr>
              <w:t xml:space="preserve"> 02808 01503</w:t>
            </w:r>
          </w:p>
        </w:tc>
        <w:tc>
          <w:tcPr>
            <w:tcW w:w="1325" w:type="pct"/>
            <w:vMerge w:val="restart"/>
          </w:tcPr>
          <w:p w14:paraId="6395E4E8" w14:textId="71E24A60" w:rsidR="004A4ECE" w:rsidRPr="004921D8" w:rsidRDefault="004A4ECE" w:rsidP="0045495C">
            <w:pPr>
              <w:pStyle w:val="TableText"/>
              <w:rPr>
                <w:rStyle w:val="Blue"/>
                <w:sz w:val="18"/>
                <w:szCs w:val="18"/>
              </w:rPr>
            </w:pPr>
            <w:r w:rsidRPr="004A4ECE">
              <w:rPr>
                <w:rStyle w:val="Blue"/>
                <w:color w:val="auto"/>
                <w:sz w:val="18"/>
                <w:szCs w:val="18"/>
              </w:rPr>
              <w:t>POINT OF OVERFLOW</w:t>
            </w:r>
          </w:p>
        </w:tc>
      </w:tr>
      <w:tr w:rsidR="004A4ECE" w:rsidRPr="004921D8" w14:paraId="48AD10F0" w14:textId="77777777" w:rsidTr="00A9057C">
        <w:trPr>
          <w:cantSplit/>
        </w:trPr>
        <w:tc>
          <w:tcPr>
            <w:tcW w:w="1030" w:type="pct"/>
            <w:vMerge/>
          </w:tcPr>
          <w:p w14:paraId="03C47634" w14:textId="29925B43" w:rsidR="004A4ECE" w:rsidRPr="004921D8" w:rsidRDefault="004A4ECE" w:rsidP="00C30128">
            <w:pPr>
              <w:pStyle w:val="TableText"/>
              <w:rPr>
                <w:rStyle w:val="Blue"/>
                <w:rFonts w:ascii="Arial" w:hAnsi="Arial"/>
                <w:color w:val="0000FF"/>
                <w:sz w:val="18"/>
                <w:szCs w:val="18"/>
              </w:rPr>
            </w:pPr>
          </w:p>
        </w:tc>
        <w:tc>
          <w:tcPr>
            <w:tcW w:w="1323" w:type="pct"/>
          </w:tcPr>
          <w:p w14:paraId="22F75F24" w14:textId="77777777" w:rsidR="004A4ECE" w:rsidRPr="004A4ECE" w:rsidRDefault="004A4ECE"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709AF0A" w14:textId="4F9E07E9" w:rsidR="004A4ECE" w:rsidRPr="00435DD1" w:rsidRDefault="00435DD1" w:rsidP="000A07C9">
            <w:pPr>
              <w:pStyle w:val="TableText"/>
              <w:rPr>
                <w:rStyle w:val="Blue"/>
                <w:color w:val="auto"/>
                <w:sz w:val="18"/>
                <w:szCs w:val="18"/>
              </w:rPr>
            </w:pPr>
            <w:proofErr w:type="gramStart"/>
            <w:r w:rsidRPr="00435DD1">
              <w:rPr>
                <w:rStyle w:val="Blue"/>
                <w:color w:val="auto"/>
                <w:sz w:val="18"/>
                <w:szCs w:val="18"/>
              </w:rPr>
              <w:t>SO</w:t>
            </w:r>
            <w:proofErr w:type="gramEnd"/>
            <w:r w:rsidRPr="00435DD1">
              <w:rPr>
                <w:rStyle w:val="Blue"/>
                <w:color w:val="auto"/>
                <w:sz w:val="18"/>
                <w:szCs w:val="18"/>
              </w:rPr>
              <w:t xml:space="preserve"> 02808 01503</w:t>
            </w:r>
          </w:p>
        </w:tc>
        <w:tc>
          <w:tcPr>
            <w:tcW w:w="1325" w:type="pct"/>
            <w:vMerge/>
          </w:tcPr>
          <w:p w14:paraId="198CC6A3" w14:textId="796AA2FB" w:rsidR="004A4ECE" w:rsidRPr="004921D8" w:rsidRDefault="004A4ECE" w:rsidP="00164190">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732BD23A" w14:textId="698A26A8"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2E8EF317" w14:textId="58FCAB23"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21E30EAD"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F75AD3" w:rsidRPr="00F75AD3">
              <w:rPr>
                <w:rFonts w:ascii="Arial" w:hAnsi="Arial" w:cs="Arial"/>
                <w:sz w:val="18"/>
                <w:szCs w:val="18"/>
                <w:vertAlign w:val="superscript"/>
              </w:rPr>
              <w:t>st</w:t>
            </w:r>
            <w:r w:rsidRPr="004A4ECE">
              <w:rPr>
                <w:rStyle w:val="Blue"/>
                <w:rFonts w:cstheme="minorHAnsi"/>
                <w:color w:val="auto"/>
                <w:sz w:val="18"/>
                <w:szCs w:val="18"/>
              </w:rPr>
              <w:t xml:space="preserve"> January</w:t>
            </w:r>
          </w:p>
        </w:tc>
      </w:tr>
      <w:tr w:rsidR="004A4ECE" w:rsidRPr="004921D8" w14:paraId="68A6A83F" w14:textId="77777777" w:rsidTr="00191333">
        <w:trPr>
          <w:cantSplit/>
        </w:trPr>
        <w:tc>
          <w:tcPr>
            <w:tcW w:w="1568" w:type="pct"/>
          </w:tcPr>
          <w:p w14:paraId="408652D8" w14:textId="02BC10A5" w:rsidR="004A4ECE" w:rsidRPr="004A4ECE" w:rsidRDefault="004A4ECE" w:rsidP="00E5740E">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25D316C8"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F75AD3" w:rsidRPr="00F75AD3">
              <w:rPr>
                <w:rFonts w:ascii="Arial" w:hAnsi="Arial" w:cs="Arial"/>
                <w:sz w:val="18"/>
                <w:szCs w:val="18"/>
                <w:vertAlign w:val="superscript"/>
              </w:rPr>
              <w:t>st</w:t>
            </w:r>
            <w:r w:rsidRPr="004A4ECE">
              <w:rPr>
                <w:rStyle w:val="Blue"/>
                <w:rFonts w:cstheme="minorHAnsi"/>
                <w:color w:val="auto"/>
                <w:sz w:val="18"/>
                <w:szCs w:val="18"/>
              </w:rPr>
              <w:t xml:space="preserve"> January</w:t>
            </w:r>
          </w:p>
        </w:tc>
      </w:tr>
      <w:tr w:rsidR="004A4ECE" w:rsidRPr="004921D8" w14:paraId="491511CF" w14:textId="77777777" w:rsidTr="00191333">
        <w:trPr>
          <w:cantSplit/>
        </w:trPr>
        <w:tc>
          <w:tcPr>
            <w:tcW w:w="1568" w:type="pct"/>
          </w:tcPr>
          <w:p w14:paraId="6704661D" w14:textId="13B6CEA1" w:rsidR="004A4ECE" w:rsidRPr="004A4ECE" w:rsidRDefault="004A4ECE"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51D1A673"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F75AD3" w:rsidRPr="00F75AD3">
              <w:rPr>
                <w:rFonts w:ascii="Arial" w:hAnsi="Arial" w:cs="Arial"/>
                <w:sz w:val="18"/>
                <w:szCs w:val="18"/>
                <w:vertAlign w:val="superscript"/>
              </w:rPr>
              <w:t>st</w:t>
            </w:r>
            <w:r w:rsidRPr="004A4ECE">
              <w:rPr>
                <w:rStyle w:val="Blue"/>
                <w:rFonts w:cstheme="minorHAnsi"/>
                <w:color w:val="auto"/>
                <w:sz w:val="18"/>
                <w:szCs w:val="18"/>
              </w:rPr>
              <w:t xml:space="preserve"> 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43F43423" w:rsidR="00635467" w:rsidRPr="004A4ECE" w:rsidRDefault="00635467" w:rsidP="00E5740E">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2FA70A08" w:rsidR="00926B5E" w:rsidRPr="00926B5E" w:rsidRDefault="00435DD1" w:rsidP="00926B5E">
            <w:pPr>
              <w:pStyle w:val="TableText"/>
            </w:pPr>
            <w:r w:rsidRPr="00435DD1">
              <w:t>AN0100901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1EB0F430" w:rsidR="00926B5E" w:rsidRPr="00926B5E" w:rsidRDefault="00D9311B" w:rsidP="00926B5E">
            <w:pPr>
              <w:pStyle w:val="TableText"/>
            </w:pPr>
            <w:proofErr w:type="spellStart"/>
            <w:r w:rsidRPr="00D9311B">
              <w:t>Dŵr</w:t>
            </w:r>
            <w:proofErr w:type="spellEnd"/>
            <w:r w:rsidRPr="00D9311B">
              <w:t xml:space="preserve"> Cymru </w:t>
            </w:r>
            <w:proofErr w:type="spellStart"/>
            <w:r w:rsidRPr="00D9311B">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446C45A9" w:rsidR="00926B5E" w:rsidRPr="00926B5E" w:rsidRDefault="00435DD1" w:rsidP="00435DD1">
            <w:pPr>
              <w:pStyle w:val="TableText"/>
            </w:pPr>
            <w:r>
              <w:t xml:space="preserve">CSO at </w:t>
            </w:r>
            <w:proofErr w:type="spellStart"/>
            <w:r>
              <w:t>Cwmbach</w:t>
            </w:r>
            <w:proofErr w:type="spellEnd"/>
            <w:r>
              <w:t xml:space="preserve"> </w:t>
            </w:r>
            <w:proofErr w:type="spellStart"/>
            <w:r>
              <w:t>Bryngolwg</w:t>
            </w:r>
            <w:proofErr w:type="spellEnd"/>
            <w:r>
              <w:t xml:space="preserve"> No 45, Nr 45 </w:t>
            </w:r>
            <w:proofErr w:type="spellStart"/>
            <w:r>
              <w:t>Bryngolwg</w:t>
            </w:r>
            <w:proofErr w:type="spellEnd"/>
            <w:r>
              <w:t xml:space="preserve">, Aberdare, </w:t>
            </w:r>
            <w:r w:rsidR="00E5740E">
              <w:t xml:space="preserve">Aberdare, </w:t>
            </w:r>
            <w:r>
              <w:t>CF44 0DF</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3C8397F" w14:textId="69CC25CC" w:rsidR="00926B5E" w:rsidRPr="004A4ECE" w:rsidRDefault="00926B5E" w:rsidP="00926B5E">
            <w:pPr>
              <w:pStyle w:val="TableText"/>
              <w:rPr>
                <w:rStyle w:val="Red"/>
                <w:color w:val="auto"/>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p w14:paraId="64BE4C3D" w14:textId="45E54A9A" w:rsidR="00926B5E" w:rsidRPr="004921D8" w:rsidRDefault="00926B5E" w:rsidP="00711394">
            <w:pPr>
              <w:pStyle w:val="TableText"/>
              <w:rPr>
                <w:sz w:val="18"/>
                <w:szCs w:val="18"/>
              </w:rPr>
            </w:pP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4A4ECE" w:rsidRDefault="00926B5E" w:rsidP="00A9057C">
      <w:pPr>
        <w:ind w:left="567"/>
        <w:rPr>
          <w:sz w:val="18"/>
          <w:szCs w:val="18"/>
        </w:rPr>
      </w:pPr>
      <w:r w:rsidRPr="004A4ECE">
        <w:rPr>
          <w:sz w:val="18"/>
          <w:szCs w:val="18"/>
        </w:rPr>
        <w:t>“accident” means an accident that may result in pollution.</w:t>
      </w:r>
    </w:p>
    <w:p w14:paraId="572F84C6" w14:textId="3386875E" w:rsidR="00080065" w:rsidRPr="004A4ECE" w:rsidRDefault="00080065" w:rsidP="00A9057C">
      <w:pPr>
        <w:ind w:left="567"/>
        <w:rPr>
          <w:sz w:val="18"/>
          <w:szCs w:val="18"/>
        </w:rPr>
      </w:pPr>
      <w:r w:rsidRPr="004A4ECE">
        <w:rPr>
          <w:sz w:val="18"/>
          <w:szCs w:val="18"/>
        </w:rPr>
        <w:t>"annually" means once every year.</w:t>
      </w:r>
    </w:p>
    <w:p w14:paraId="5505780B" w14:textId="77777777" w:rsidR="00926B5E" w:rsidRPr="004A4ECE" w:rsidRDefault="00926B5E" w:rsidP="00A9057C">
      <w:pPr>
        <w:ind w:left="567"/>
        <w:rPr>
          <w:sz w:val="18"/>
          <w:szCs w:val="18"/>
        </w:rPr>
      </w:pPr>
      <w:r w:rsidRPr="004A4ECE">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4A4ECE" w:rsidRDefault="00635467" w:rsidP="00635467">
      <w:pPr>
        <w:pStyle w:val="BodyTextIndent"/>
        <w:tabs>
          <w:tab w:val="left" w:pos="1418"/>
        </w:tabs>
        <w:ind w:left="567"/>
        <w:rPr>
          <w:rFonts w:ascii="Arial" w:hAnsi="Arial" w:cs="Arial"/>
          <w:sz w:val="18"/>
          <w:szCs w:val="18"/>
        </w:rPr>
      </w:pPr>
      <w:r w:rsidRPr="004A4ECE">
        <w:rPr>
          <w:rFonts w:ascii="Arial" w:hAnsi="Arial" w:cs="Arial"/>
          <w:sz w:val="18"/>
          <w:szCs w:val="18"/>
        </w:rPr>
        <w:t xml:space="preserve">“block counted spill” one or more overflow events within a period of 12 hours or less will </w:t>
      </w:r>
      <w:proofErr w:type="gramStart"/>
      <w:r w:rsidRPr="004A4ECE">
        <w:rPr>
          <w:rFonts w:ascii="Arial" w:hAnsi="Arial" w:cs="Arial"/>
          <w:sz w:val="18"/>
          <w:szCs w:val="18"/>
        </w:rPr>
        <w:t>be considered to be</w:t>
      </w:r>
      <w:proofErr w:type="gramEnd"/>
      <w:r w:rsidRPr="004A4ECE">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4A4ECE">
        <w:rPr>
          <w:rFonts w:ascii="Arial" w:hAnsi="Arial" w:cs="Arial"/>
          <w:sz w:val="18"/>
          <w:szCs w:val="18"/>
        </w:rPr>
        <w:t>24 hour</w:t>
      </w:r>
      <w:proofErr w:type="gramEnd"/>
      <w:r w:rsidRPr="004A4ECE">
        <w:rPr>
          <w:rFonts w:ascii="Arial" w:hAnsi="Arial" w:cs="Arial"/>
          <w:sz w:val="18"/>
          <w:szCs w:val="18"/>
        </w:rPr>
        <w:t xml:space="preserve"> duration counts as 1 additional spill and the whole of the 24 hour block is included. </w:t>
      </w:r>
    </w:p>
    <w:p w14:paraId="13EE4FCA" w14:textId="6B3F11A2" w:rsidR="00197F73" w:rsidRPr="004A4ECE" w:rsidRDefault="00197F73" w:rsidP="00197F73">
      <w:pPr>
        <w:pStyle w:val="BodyTextIndent"/>
        <w:ind w:left="567"/>
        <w:rPr>
          <w:sz w:val="18"/>
          <w:szCs w:val="18"/>
        </w:rPr>
      </w:pPr>
      <w:r w:rsidRPr="004A4ECE">
        <w:rPr>
          <w:rFonts w:ascii="Arial" w:hAnsi="Arial" w:cs="Arial"/>
        </w:rPr>
        <w:t>"</w:t>
      </w:r>
      <w:r w:rsidRPr="004A4ECE">
        <w:rPr>
          <w:rFonts w:ascii="Arial" w:hAnsi="Arial" w:cs="Arial"/>
          <w:sz w:val="18"/>
          <w:szCs w:val="18"/>
        </w:rPr>
        <w:t xml:space="preserve">event recorder" a recorder which records the start time </w:t>
      </w:r>
      <w:r w:rsidR="00E3410A" w:rsidRPr="004A4ECE">
        <w:rPr>
          <w:rFonts w:ascii="Arial" w:hAnsi="Arial" w:cs="Arial"/>
          <w:sz w:val="18"/>
          <w:szCs w:val="18"/>
        </w:rPr>
        <w:t>and end</w:t>
      </w:r>
      <w:r w:rsidRPr="004A4ECE">
        <w:rPr>
          <w:rFonts w:ascii="Arial" w:hAnsi="Arial" w:cs="Arial"/>
          <w:sz w:val="18"/>
          <w:szCs w:val="18"/>
        </w:rPr>
        <w:t xml:space="preserve"> time of individual overflow events </w:t>
      </w:r>
    </w:p>
    <w:p w14:paraId="3877A21E" w14:textId="77777777" w:rsidR="008C7B64" w:rsidRPr="004A4ECE" w:rsidRDefault="008C7B64" w:rsidP="00A9057C">
      <w:pPr>
        <w:ind w:left="567"/>
        <w:rPr>
          <w:sz w:val="18"/>
          <w:szCs w:val="18"/>
        </w:rPr>
      </w:pPr>
      <w:r w:rsidRPr="004A4ECE">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4A4ECE" w:rsidRDefault="00926B5E" w:rsidP="00A9057C">
      <w:pPr>
        <w:ind w:left="567"/>
        <w:rPr>
          <w:sz w:val="18"/>
          <w:szCs w:val="18"/>
        </w:rPr>
      </w:pPr>
      <w:r w:rsidRPr="004A4ECE">
        <w:rPr>
          <w:sz w:val="18"/>
          <w:szCs w:val="18"/>
        </w:rPr>
        <w:t>“EP Regulations” means The Environmental Permitting (Englan</w:t>
      </w:r>
      <w:r w:rsidR="006F628C" w:rsidRPr="004A4ECE">
        <w:rPr>
          <w:sz w:val="18"/>
          <w:szCs w:val="18"/>
        </w:rPr>
        <w:t>d and Wales) Regulations SI 2016 No.1154</w:t>
      </w:r>
      <w:r w:rsidRPr="004A4ECE">
        <w:rPr>
          <w:sz w:val="18"/>
          <w:szCs w:val="18"/>
        </w:rPr>
        <w:t xml:space="preserve"> and words and expressions used in this permit which are also used in the Regulations have the same meanings as in those Regulations.</w:t>
      </w:r>
    </w:p>
    <w:p w14:paraId="0B0E22D3" w14:textId="77777777" w:rsidR="00426068" w:rsidRPr="004A4ECE" w:rsidRDefault="00426068" w:rsidP="00A9057C">
      <w:pPr>
        <w:ind w:left="567"/>
        <w:rPr>
          <w:rStyle w:val="Red"/>
          <w:color w:val="auto"/>
          <w:sz w:val="18"/>
          <w:szCs w:val="18"/>
        </w:rPr>
      </w:pPr>
      <w:r w:rsidRPr="004A4ECE">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4A4ECE" w:rsidRDefault="00B57914" w:rsidP="00A9057C">
      <w:pPr>
        <w:ind w:left="567"/>
        <w:rPr>
          <w:rStyle w:val="Red"/>
          <w:color w:val="auto"/>
          <w:sz w:val="18"/>
          <w:szCs w:val="18"/>
        </w:rPr>
      </w:pPr>
      <w:r w:rsidRPr="004A4ECE">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4A4ECE">
        <w:rPr>
          <w:rStyle w:val="Red"/>
          <w:color w:val="auto"/>
          <w:sz w:val="18"/>
          <w:szCs w:val="18"/>
        </w:rPr>
        <w:t>.</w:t>
      </w:r>
    </w:p>
    <w:p w14:paraId="1F3728A0" w14:textId="06B1E4BF" w:rsidR="00AC2B82" w:rsidRPr="004A4ECE" w:rsidRDefault="00AC2B82" w:rsidP="00A9057C">
      <w:pPr>
        <w:ind w:left="567"/>
        <w:rPr>
          <w:rStyle w:val="Red"/>
          <w:color w:val="auto"/>
          <w:sz w:val="18"/>
          <w:szCs w:val="18"/>
        </w:rPr>
      </w:pPr>
      <w:r w:rsidRPr="004A4EC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4A4ECE" w:rsidRDefault="00661970" w:rsidP="00661970">
      <w:pPr>
        <w:pStyle w:val="Default"/>
        <w:ind w:left="567"/>
        <w:rPr>
          <w:color w:val="auto"/>
          <w:sz w:val="18"/>
          <w:szCs w:val="18"/>
        </w:rPr>
      </w:pPr>
      <w:r w:rsidRPr="004A4EC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4A4ECE" w:rsidRDefault="00827ADC" w:rsidP="00661970">
      <w:pPr>
        <w:pStyle w:val="Default"/>
        <w:ind w:left="567"/>
        <w:rPr>
          <w:color w:val="auto"/>
          <w:sz w:val="18"/>
          <w:szCs w:val="18"/>
        </w:rPr>
      </w:pPr>
    </w:p>
    <w:p w14:paraId="4AB47356" w14:textId="75D77462" w:rsidR="00197F73" w:rsidRPr="004A4ECE" w:rsidRDefault="00197F73" w:rsidP="00197F73">
      <w:pPr>
        <w:pStyle w:val="BodyTextIndent"/>
        <w:tabs>
          <w:tab w:val="left" w:pos="1418"/>
        </w:tabs>
        <w:ind w:left="567"/>
        <w:rPr>
          <w:rFonts w:ascii="Arial" w:hAnsi="Arial" w:cs="Arial"/>
          <w:sz w:val="18"/>
          <w:szCs w:val="18"/>
        </w:rPr>
      </w:pPr>
      <w:r w:rsidRPr="004A4ECE">
        <w:rPr>
          <w:rFonts w:ascii="Arial" w:hAnsi="Arial" w:cs="Arial"/>
          <w:sz w:val="18"/>
          <w:szCs w:val="18"/>
        </w:rPr>
        <w:t>“overflow event” any individual operation, of any duration, of the event recorder or any recorded discharge of sewage from the outfall</w:t>
      </w:r>
      <w:r w:rsidR="00412AF0" w:rsidRPr="004A4ECE">
        <w:rPr>
          <w:rFonts w:ascii="Arial" w:hAnsi="Arial" w:cs="Arial"/>
          <w:sz w:val="18"/>
          <w:szCs w:val="18"/>
        </w:rPr>
        <w:t>.</w:t>
      </w:r>
    </w:p>
    <w:p w14:paraId="07B9794C" w14:textId="77777777" w:rsidR="00197F73" w:rsidRPr="004A4ECE" w:rsidRDefault="001F4B89" w:rsidP="00A9057C">
      <w:pPr>
        <w:ind w:left="567"/>
        <w:rPr>
          <w:sz w:val="18"/>
          <w:szCs w:val="18"/>
        </w:rPr>
      </w:pPr>
      <w:r w:rsidRPr="004A4ECE">
        <w:rPr>
          <w:sz w:val="18"/>
          <w:szCs w:val="18"/>
        </w:rPr>
        <w:t>“</w:t>
      </w:r>
      <w:r w:rsidR="00C50CAA" w:rsidRPr="004A4ECE">
        <w:rPr>
          <w:sz w:val="18"/>
          <w:szCs w:val="18"/>
        </w:rPr>
        <w:t>o</w:t>
      </w:r>
      <w:r w:rsidRPr="004A4ECE">
        <w:rPr>
          <w:sz w:val="18"/>
          <w:szCs w:val="18"/>
        </w:rPr>
        <w:t>verflow setting” means the minimum flow passed forward to the continuation sewer when the overflow operates.</w:t>
      </w:r>
    </w:p>
    <w:p w14:paraId="716EFDEC" w14:textId="77777777" w:rsidR="008C7B64" w:rsidRPr="004A4ECE" w:rsidRDefault="008C7B64" w:rsidP="00A9057C">
      <w:pPr>
        <w:ind w:left="567"/>
        <w:rPr>
          <w:sz w:val="18"/>
          <w:szCs w:val="18"/>
        </w:rPr>
      </w:pPr>
      <w:r w:rsidRPr="004A4ECE">
        <w:rPr>
          <w:sz w:val="18"/>
          <w:szCs w:val="18"/>
        </w:rPr>
        <w:t>"quarter" means a calendar year quarter commencing on 1 January, 1 April, 1 July or 1 October.</w:t>
      </w:r>
    </w:p>
    <w:p w14:paraId="4A10321B" w14:textId="6E2C521C" w:rsidR="00197F73" w:rsidRPr="004A4ECE" w:rsidRDefault="008C7B64" w:rsidP="00197F73">
      <w:pPr>
        <w:ind w:left="567"/>
        <w:rPr>
          <w:rFonts w:ascii="Arial" w:hAnsi="Arial" w:cs="Arial"/>
          <w:sz w:val="16"/>
          <w:szCs w:val="18"/>
        </w:rPr>
      </w:pPr>
      <w:r w:rsidRPr="004A4ECE">
        <w:rPr>
          <w:sz w:val="18"/>
          <w:szCs w:val="18"/>
        </w:rPr>
        <w:t xml:space="preserve">“significant </w:t>
      </w:r>
      <w:r w:rsidR="002C4385" w:rsidRPr="004A4ECE">
        <w:rPr>
          <w:sz w:val="18"/>
          <w:szCs w:val="18"/>
        </w:rPr>
        <w:t>pollution” means</w:t>
      </w:r>
      <w:r w:rsidR="00121737" w:rsidRPr="004A4ECE">
        <w:rPr>
          <w:sz w:val="18"/>
        </w:rPr>
        <w:t xml:space="preserve"> a </w:t>
      </w:r>
      <w:r w:rsidR="002C4385" w:rsidRPr="004A4ECE">
        <w:rPr>
          <w:sz w:val="18"/>
        </w:rPr>
        <w:t>high-level</w:t>
      </w:r>
      <w:r w:rsidR="00121737" w:rsidRPr="004A4ECE">
        <w:rPr>
          <w:sz w:val="18"/>
        </w:rPr>
        <w:t xml:space="preserve"> impact incident as indicated by NRW incident classification system.</w:t>
      </w:r>
    </w:p>
    <w:p w14:paraId="6A5F1AE2" w14:textId="556CED10" w:rsidR="00197F73" w:rsidRPr="004A4ECE"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4A4ECE">
        <w:rPr>
          <w:rFonts w:ascii="Arial" w:hAnsi="Arial" w:cs="Arial"/>
          <w:sz w:val="18"/>
          <w:szCs w:val="18"/>
        </w:rPr>
        <w:t>“significant spill” any spill that has not been demonstrated to have been, or measured as being, less than 50 m</w:t>
      </w:r>
      <w:r w:rsidRPr="004A4ECE">
        <w:rPr>
          <w:rFonts w:ascii="Arial" w:hAnsi="Arial" w:cs="Arial"/>
          <w:sz w:val="18"/>
          <w:szCs w:val="18"/>
          <w:vertAlign w:val="superscript"/>
        </w:rPr>
        <w:t>3</w:t>
      </w:r>
      <w:r w:rsidRPr="004A4ECE">
        <w:rPr>
          <w:rFonts w:ascii="Arial" w:hAnsi="Arial" w:cs="Arial"/>
          <w:sz w:val="18"/>
          <w:szCs w:val="18"/>
        </w:rPr>
        <w:t xml:space="preserve"> in volume.</w:t>
      </w:r>
      <w:bookmarkEnd w:id="7"/>
      <w:bookmarkEnd w:id="8"/>
    </w:p>
    <w:p w14:paraId="4ECF713A" w14:textId="17527035" w:rsidR="00720D19" w:rsidRPr="004A4ECE" w:rsidRDefault="00720D19" w:rsidP="00197F73">
      <w:pPr>
        <w:pStyle w:val="BodyTextIndent"/>
        <w:tabs>
          <w:tab w:val="left" w:pos="1418"/>
        </w:tabs>
        <w:ind w:left="567"/>
        <w:rPr>
          <w:sz w:val="18"/>
          <w:szCs w:val="18"/>
        </w:rPr>
      </w:pPr>
      <w:bookmarkStart w:id="9" w:name="_Hlk13661209"/>
      <w:r w:rsidRPr="004A4ECE">
        <w:rPr>
          <w:rFonts w:ascii="Arial" w:hAnsi="Arial" w:cs="Arial"/>
          <w:sz w:val="18"/>
          <w:szCs w:val="18"/>
        </w:rPr>
        <w:t xml:space="preserve">“SOAF” </w:t>
      </w:r>
      <w:r w:rsidR="00C056F9" w:rsidRPr="004A4ECE">
        <w:rPr>
          <w:rFonts w:ascii="Arial" w:hAnsi="Arial" w:cs="Arial"/>
          <w:sz w:val="18"/>
          <w:szCs w:val="18"/>
        </w:rPr>
        <w:t>means Storm Overflow Assessment Framework.</w:t>
      </w:r>
    </w:p>
    <w:bookmarkEnd w:id="9"/>
    <w:p w14:paraId="11216FD0" w14:textId="544CBE8E" w:rsidR="001F4B89" w:rsidRPr="004A4ECE" w:rsidRDefault="001F4B89" w:rsidP="00A9057C">
      <w:pPr>
        <w:ind w:left="567"/>
        <w:rPr>
          <w:sz w:val="18"/>
          <w:szCs w:val="18"/>
        </w:rPr>
      </w:pPr>
      <w:r w:rsidRPr="004A4ECE">
        <w:rPr>
          <w:sz w:val="18"/>
          <w:szCs w:val="18"/>
        </w:rPr>
        <w:t>“year” means calendar year ending 31 December.</w:t>
      </w:r>
    </w:p>
    <w:p w14:paraId="4ACB3842" w14:textId="77777777" w:rsidR="00327B68" w:rsidRPr="004A4ECE" w:rsidRDefault="00327B68" w:rsidP="00327B68">
      <w:pPr>
        <w:ind w:left="567"/>
        <w:rPr>
          <w:sz w:val="18"/>
          <w:szCs w:val="18"/>
        </w:rPr>
      </w:pPr>
      <w:r w:rsidRPr="004A4ECE">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4A4ECE" w:rsidRDefault="00327B68">
      <w:pPr>
        <w:spacing w:before="0" w:after="0" w:line="240" w:lineRule="auto"/>
        <w:rPr>
          <w:sz w:val="18"/>
          <w:szCs w:val="18"/>
        </w:rPr>
      </w:pPr>
      <w:r w:rsidRPr="004A4ECE">
        <w:rPr>
          <w:sz w:val="18"/>
          <w:szCs w:val="18"/>
        </w:rPr>
        <w:br w:type="page"/>
      </w:r>
    </w:p>
    <w:p w14:paraId="26216ED8" w14:textId="324E2CA9" w:rsidR="00E65E75" w:rsidRDefault="00A4571C" w:rsidP="004A4ECE">
      <w:pPr>
        <w:pStyle w:val="Heading1"/>
        <w:ind w:left="567"/>
        <w:rPr>
          <w:color w:val="FF00FF" w:themeColor="accent2"/>
          <w:szCs w:val="20"/>
        </w:rPr>
      </w:pPr>
      <w:r>
        <w:rPr>
          <w:noProof/>
        </w:rPr>
        <w:lastRenderedPageBreak/>
        <w:drawing>
          <wp:anchor distT="0" distB="0" distL="114300" distR="114300" simplePos="0" relativeHeight="251658240" behindDoc="0" locked="0" layoutInCell="1" allowOverlap="1" wp14:anchorId="26D15AF6" wp14:editId="7C142628">
            <wp:simplePos x="0" y="0"/>
            <wp:positionH relativeFrom="margin">
              <wp:align>right</wp:align>
            </wp:positionH>
            <wp:positionV relativeFrom="paragraph">
              <wp:posOffset>553720</wp:posOffset>
            </wp:positionV>
            <wp:extent cx="5926455" cy="421830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218305"/>
                    </a:xfrm>
                    <a:prstGeom prst="rect">
                      <a:avLst/>
                    </a:prstGeom>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r w:rsidR="00661970" w:rsidRPr="00E65E75">
        <w:rPr>
          <w:color w:val="FF00FF" w:themeColor="accent2"/>
          <w:szCs w:val="20"/>
        </w:rPr>
        <w:t xml:space="preserve"> </w:t>
      </w:r>
    </w:p>
    <w:p w14:paraId="4A67455E" w14:textId="5DB98C74" w:rsidR="004A4ECE" w:rsidRPr="004A4ECE" w:rsidRDefault="004A4ECE" w:rsidP="004A4ECE">
      <w:pPr>
        <w:pStyle w:val="Heading1"/>
        <w:ind w:left="567"/>
        <w:rPr>
          <w:szCs w:val="20"/>
        </w:rPr>
      </w:pPr>
    </w:p>
    <w:p w14:paraId="6BA62E01" w14:textId="2EF9FC3A"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2019</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F14BB5" w:rsidRDefault="00F14BB5" w:rsidP="00FF16FF">
      <w:pPr>
        <w:spacing w:before="0" w:after="0" w:line="240" w:lineRule="auto"/>
      </w:pPr>
      <w:r>
        <w:separator/>
      </w:r>
    </w:p>
  </w:endnote>
  <w:endnote w:type="continuationSeparator" w:id="0">
    <w:p w14:paraId="31DAA22B" w14:textId="77777777" w:rsidR="00F14BB5" w:rsidRDefault="00F14BB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F14BB5" w:rsidRDefault="00F14BB5" w:rsidP="00F06B84">
    <w:pPr>
      <w:pStyle w:val="Footer"/>
    </w:pPr>
    <w:r>
      <w:t>Permit number</w:t>
    </w:r>
  </w:p>
  <w:p w14:paraId="341B42FE" w14:textId="531D586A" w:rsidR="00F14BB5" w:rsidRPr="00FC78C2" w:rsidRDefault="00412B8E" w:rsidP="00F06B84">
    <w:pPr>
      <w:pStyle w:val="Footer"/>
    </w:pPr>
    <w:r>
      <w:rPr>
        <w:rStyle w:val="Red"/>
        <w:color w:val="auto"/>
      </w:rPr>
      <w:fldChar w:fldCharType="begin"/>
    </w:r>
    <w:r>
      <w:rPr>
        <w:rStyle w:val="Red"/>
        <w:color w:val="auto"/>
      </w:rPr>
      <w:instrText xml:space="preserve"> DOCPROPERTY  "EA_DOC_FIELD_STRING_Permit Number"  \* MERGEFORMAT </w:instrText>
    </w:r>
    <w:r>
      <w:rPr>
        <w:rStyle w:val="Red"/>
        <w:color w:val="auto"/>
      </w:rPr>
      <w:fldChar w:fldCharType="separate"/>
    </w:r>
    <w:r w:rsidR="00FC78C2" w:rsidRPr="00FC78C2">
      <w:rPr>
        <w:rStyle w:val="Red"/>
        <w:color w:val="auto"/>
      </w:rPr>
      <w:t xml:space="preserve">AN0100901 </w:t>
    </w:r>
    <w:r>
      <w:rPr>
        <w:rStyle w:val="Red"/>
        <w:color w:val="auto"/>
      </w:rPr>
      <w:fldChar w:fldCharType="end"/>
    </w:r>
    <w:r w:rsidR="00F14BB5" w:rsidRPr="00FC78C2">
      <w:ptab w:relativeTo="margin" w:alignment="right" w:leader="none"/>
    </w:r>
    <w:r w:rsidR="00F14BB5" w:rsidRPr="00FC78C2">
      <w:fldChar w:fldCharType="begin"/>
    </w:r>
    <w:r w:rsidR="00F14BB5" w:rsidRPr="00FC78C2">
      <w:instrText xml:space="preserve"> PAGE   \* MERGEFORMAT </w:instrText>
    </w:r>
    <w:r w:rsidR="00F14BB5" w:rsidRPr="00FC78C2">
      <w:fldChar w:fldCharType="separate"/>
    </w:r>
    <w:r w:rsidR="00F14BB5" w:rsidRPr="00FC78C2">
      <w:rPr>
        <w:noProof/>
      </w:rPr>
      <w:t>2</w:t>
    </w:r>
    <w:r w:rsidR="00F14BB5" w:rsidRPr="00FC78C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F14BB5" w:rsidRDefault="00F14BB5" w:rsidP="00FF16FF">
      <w:pPr>
        <w:spacing w:before="0" w:after="0" w:line="240" w:lineRule="auto"/>
      </w:pPr>
      <w:r>
        <w:separator/>
      </w:r>
    </w:p>
  </w:footnote>
  <w:footnote w:type="continuationSeparator" w:id="0">
    <w:p w14:paraId="16443AA9" w14:textId="77777777" w:rsidR="00F14BB5" w:rsidRDefault="00F14BB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139"/>
    <w:rsid w:val="000C4CCC"/>
    <w:rsid w:val="000C7D1F"/>
    <w:rsid w:val="000D0C73"/>
    <w:rsid w:val="000E4AB2"/>
    <w:rsid w:val="000E7E30"/>
    <w:rsid w:val="000F2263"/>
    <w:rsid w:val="000F3482"/>
    <w:rsid w:val="000F3832"/>
    <w:rsid w:val="000F489D"/>
    <w:rsid w:val="000F4D84"/>
    <w:rsid w:val="000F4E63"/>
    <w:rsid w:val="000F7B49"/>
    <w:rsid w:val="001043E4"/>
    <w:rsid w:val="0010777A"/>
    <w:rsid w:val="001104E9"/>
    <w:rsid w:val="00110801"/>
    <w:rsid w:val="0011174E"/>
    <w:rsid w:val="001121FC"/>
    <w:rsid w:val="00112C36"/>
    <w:rsid w:val="00112DC2"/>
    <w:rsid w:val="00121737"/>
    <w:rsid w:val="001237AD"/>
    <w:rsid w:val="00132859"/>
    <w:rsid w:val="00132DB4"/>
    <w:rsid w:val="001366E5"/>
    <w:rsid w:val="001369DD"/>
    <w:rsid w:val="00141AB9"/>
    <w:rsid w:val="00147932"/>
    <w:rsid w:val="001538B6"/>
    <w:rsid w:val="00154CE3"/>
    <w:rsid w:val="0016092B"/>
    <w:rsid w:val="00161A55"/>
    <w:rsid w:val="00162F96"/>
    <w:rsid w:val="0016308B"/>
    <w:rsid w:val="00163C63"/>
    <w:rsid w:val="00164190"/>
    <w:rsid w:val="00165075"/>
    <w:rsid w:val="00165920"/>
    <w:rsid w:val="00165D4C"/>
    <w:rsid w:val="00166479"/>
    <w:rsid w:val="00170D3B"/>
    <w:rsid w:val="001731DE"/>
    <w:rsid w:val="00173AB5"/>
    <w:rsid w:val="001754D9"/>
    <w:rsid w:val="00177D84"/>
    <w:rsid w:val="00180A18"/>
    <w:rsid w:val="00181C8C"/>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19C7"/>
    <w:rsid w:val="00284C34"/>
    <w:rsid w:val="00292253"/>
    <w:rsid w:val="00293756"/>
    <w:rsid w:val="00294F6B"/>
    <w:rsid w:val="00297198"/>
    <w:rsid w:val="002A1427"/>
    <w:rsid w:val="002B05E5"/>
    <w:rsid w:val="002B2CA3"/>
    <w:rsid w:val="002B4FF5"/>
    <w:rsid w:val="002C2622"/>
    <w:rsid w:val="002C4385"/>
    <w:rsid w:val="002C5C73"/>
    <w:rsid w:val="002D09EC"/>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1455"/>
    <w:rsid w:val="003F3A62"/>
    <w:rsid w:val="003F44AB"/>
    <w:rsid w:val="003F708B"/>
    <w:rsid w:val="004006B8"/>
    <w:rsid w:val="00400B8E"/>
    <w:rsid w:val="00400FF6"/>
    <w:rsid w:val="0040154F"/>
    <w:rsid w:val="004036E7"/>
    <w:rsid w:val="00405260"/>
    <w:rsid w:val="00405E75"/>
    <w:rsid w:val="004079A9"/>
    <w:rsid w:val="00410292"/>
    <w:rsid w:val="00412AF0"/>
    <w:rsid w:val="00412B8E"/>
    <w:rsid w:val="004141B7"/>
    <w:rsid w:val="00414CDA"/>
    <w:rsid w:val="00415ABB"/>
    <w:rsid w:val="00420467"/>
    <w:rsid w:val="0042228E"/>
    <w:rsid w:val="00426068"/>
    <w:rsid w:val="004318A3"/>
    <w:rsid w:val="00431BCF"/>
    <w:rsid w:val="00435DD1"/>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3801"/>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7D"/>
    <w:rsid w:val="00705AC9"/>
    <w:rsid w:val="0070604B"/>
    <w:rsid w:val="00711231"/>
    <w:rsid w:val="00711394"/>
    <w:rsid w:val="00711DE1"/>
    <w:rsid w:val="007178DE"/>
    <w:rsid w:val="007179FE"/>
    <w:rsid w:val="00720D19"/>
    <w:rsid w:val="00721DC7"/>
    <w:rsid w:val="00722160"/>
    <w:rsid w:val="00722C3B"/>
    <w:rsid w:val="007240FC"/>
    <w:rsid w:val="00730045"/>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82EB1"/>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5E65"/>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4571C"/>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46485"/>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D684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35364"/>
    <w:rsid w:val="00D5296D"/>
    <w:rsid w:val="00D571F0"/>
    <w:rsid w:val="00D57A81"/>
    <w:rsid w:val="00D62E5C"/>
    <w:rsid w:val="00D653C1"/>
    <w:rsid w:val="00D702E9"/>
    <w:rsid w:val="00D70FF7"/>
    <w:rsid w:val="00D74BBC"/>
    <w:rsid w:val="00D7792E"/>
    <w:rsid w:val="00D82845"/>
    <w:rsid w:val="00D90141"/>
    <w:rsid w:val="00D9311B"/>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5740E"/>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0DB5"/>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75AD3"/>
    <w:rsid w:val="00F80CF7"/>
    <w:rsid w:val="00F80CFB"/>
    <w:rsid w:val="00F80D63"/>
    <w:rsid w:val="00F860BB"/>
    <w:rsid w:val="00F86C9E"/>
    <w:rsid w:val="00F940C1"/>
    <w:rsid w:val="00FA1A55"/>
    <w:rsid w:val="00FA4076"/>
    <w:rsid w:val="00FB03C2"/>
    <w:rsid w:val="00FB2130"/>
    <w:rsid w:val="00FB2427"/>
    <w:rsid w:val="00FB7BEF"/>
    <w:rsid w:val="00FC0AD7"/>
    <w:rsid w:val="00FC78C2"/>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13645">
      <w:bodyDiv w:val="1"/>
      <w:marLeft w:val="0"/>
      <w:marRight w:val="0"/>
      <w:marTop w:val="0"/>
      <w:marBottom w:val="0"/>
      <w:divBdr>
        <w:top w:val="none" w:sz="0" w:space="0" w:color="auto"/>
        <w:left w:val="none" w:sz="0" w:space="0" w:color="auto"/>
        <w:bottom w:val="none" w:sz="0" w:space="0" w:color="auto"/>
        <w:right w:val="none" w:sz="0" w:space="0" w:color="auto"/>
      </w:divBdr>
    </w:div>
    <w:div w:id="111360482">
      <w:bodyDiv w:val="1"/>
      <w:marLeft w:val="0"/>
      <w:marRight w:val="0"/>
      <w:marTop w:val="0"/>
      <w:marBottom w:val="0"/>
      <w:divBdr>
        <w:top w:val="none" w:sz="0" w:space="0" w:color="auto"/>
        <w:left w:val="none" w:sz="0" w:space="0" w:color="auto"/>
        <w:bottom w:val="none" w:sz="0" w:space="0" w:color="auto"/>
        <w:right w:val="none" w:sz="0" w:space="0" w:color="auto"/>
      </w:divBdr>
    </w:div>
    <w:div w:id="113210123">
      <w:bodyDiv w:val="1"/>
      <w:marLeft w:val="0"/>
      <w:marRight w:val="0"/>
      <w:marTop w:val="0"/>
      <w:marBottom w:val="0"/>
      <w:divBdr>
        <w:top w:val="none" w:sz="0" w:space="0" w:color="auto"/>
        <w:left w:val="none" w:sz="0" w:space="0" w:color="auto"/>
        <w:bottom w:val="none" w:sz="0" w:space="0" w:color="auto"/>
        <w:right w:val="none" w:sz="0" w:space="0" w:color="auto"/>
      </w:divBdr>
    </w:div>
    <w:div w:id="122037796">
      <w:bodyDiv w:val="1"/>
      <w:marLeft w:val="0"/>
      <w:marRight w:val="0"/>
      <w:marTop w:val="0"/>
      <w:marBottom w:val="0"/>
      <w:divBdr>
        <w:top w:val="none" w:sz="0" w:space="0" w:color="auto"/>
        <w:left w:val="none" w:sz="0" w:space="0" w:color="auto"/>
        <w:bottom w:val="none" w:sz="0" w:space="0" w:color="auto"/>
        <w:right w:val="none" w:sz="0" w:space="0" w:color="auto"/>
      </w:divBdr>
    </w:div>
    <w:div w:id="200168764">
      <w:bodyDiv w:val="1"/>
      <w:marLeft w:val="0"/>
      <w:marRight w:val="0"/>
      <w:marTop w:val="0"/>
      <w:marBottom w:val="0"/>
      <w:divBdr>
        <w:top w:val="none" w:sz="0" w:space="0" w:color="auto"/>
        <w:left w:val="none" w:sz="0" w:space="0" w:color="auto"/>
        <w:bottom w:val="none" w:sz="0" w:space="0" w:color="auto"/>
        <w:right w:val="none" w:sz="0" w:space="0" w:color="auto"/>
      </w:divBdr>
    </w:div>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2217980">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520440502">
      <w:bodyDiv w:val="1"/>
      <w:marLeft w:val="0"/>
      <w:marRight w:val="0"/>
      <w:marTop w:val="0"/>
      <w:marBottom w:val="0"/>
      <w:divBdr>
        <w:top w:val="none" w:sz="0" w:space="0" w:color="auto"/>
        <w:left w:val="none" w:sz="0" w:space="0" w:color="auto"/>
        <w:bottom w:val="none" w:sz="0" w:space="0" w:color="auto"/>
        <w:right w:val="none" w:sz="0" w:space="0" w:color="auto"/>
      </w:divBdr>
    </w:div>
    <w:div w:id="533421015">
      <w:bodyDiv w:val="1"/>
      <w:marLeft w:val="0"/>
      <w:marRight w:val="0"/>
      <w:marTop w:val="0"/>
      <w:marBottom w:val="0"/>
      <w:divBdr>
        <w:top w:val="none" w:sz="0" w:space="0" w:color="auto"/>
        <w:left w:val="none" w:sz="0" w:space="0" w:color="auto"/>
        <w:bottom w:val="none" w:sz="0" w:space="0" w:color="auto"/>
        <w:right w:val="none" w:sz="0" w:space="0" w:color="auto"/>
      </w:divBdr>
    </w:div>
    <w:div w:id="58893014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50594284">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15874504">
      <w:bodyDiv w:val="1"/>
      <w:marLeft w:val="0"/>
      <w:marRight w:val="0"/>
      <w:marTop w:val="0"/>
      <w:marBottom w:val="0"/>
      <w:divBdr>
        <w:top w:val="none" w:sz="0" w:space="0" w:color="auto"/>
        <w:left w:val="none" w:sz="0" w:space="0" w:color="auto"/>
        <w:bottom w:val="none" w:sz="0" w:space="0" w:color="auto"/>
        <w:right w:val="none" w:sz="0" w:space="0" w:color="auto"/>
      </w:divBdr>
    </w:div>
    <w:div w:id="927814594">
      <w:bodyDiv w:val="1"/>
      <w:marLeft w:val="0"/>
      <w:marRight w:val="0"/>
      <w:marTop w:val="0"/>
      <w:marBottom w:val="0"/>
      <w:divBdr>
        <w:top w:val="none" w:sz="0" w:space="0" w:color="auto"/>
        <w:left w:val="none" w:sz="0" w:space="0" w:color="auto"/>
        <w:bottom w:val="none" w:sz="0" w:space="0" w:color="auto"/>
        <w:right w:val="none" w:sz="0" w:space="0" w:color="auto"/>
      </w:divBdr>
    </w:div>
    <w:div w:id="947002407">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074160916">
      <w:bodyDiv w:val="1"/>
      <w:marLeft w:val="0"/>
      <w:marRight w:val="0"/>
      <w:marTop w:val="0"/>
      <w:marBottom w:val="0"/>
      <w:divBdr>
        <w:top w:val="none" w:sz="0" w:space="0" w:color="auto"/>
        <w:left w:val="none" w:sz="0" w:space="0" w:color="auto"/>
        <w:bottom w:val="none" w:sz="0" w:space="0" w:color="auto"/>
        <w:right w:val="none" w:sz="0" w:space="0" w:color="auto"/>
      </w:divBdr>
    </w:div>
    <w:div w:id="1165124608">
      <w:bodyDiv w:val="1"/>
      <w:marLeft w:val="0"/>
      <w:marRight w:val="0"/>
      <w:marTop w:val="0"/>
      <w:marBottom w:val="0"/>
      <w:divBdr>
        <w:top w:val="none" w:sz="0" w:space="0" w:color="auto"/>
        <w:left w:val="none" w:sz="0" w:space="0" w:color="auto"/>
        <w:bottom w:val="none" w:sz="0" w:space="0" w:color="auto"/>
        <w:right w:val="none" w:sz="0" w:space="0" w:color="auto"/>
      </w:divBdr>
    </w:div>
    <w:div w:id="1178077538">
      <w:bodyDiv w:val="1"/>
      <w:marLeft w:val="0"/>
      <w:marRight w:val="0"/>
      <w:marTop w:val="0"/>
      <w:marBottom w:val="0"/>
      <w:divBdr>
        <w:top w:val="none" w:sz="0" w:space="0" w:color="auto"/>
        <w:left w:val="none" w:sz="0" w:space="0" w:color="auto"/>
        <w:bottom w:val="none" w:sz="0" w:space="0" w:color="auto"/>
        <w:right w:val="none" w:sz="0" w:space="0" w:color="auto"/>
      </w:divBdr>
    </w:div>
    <w:div w:id="1222400664">
      <w:bodyDiv w:val="1"/>
      <w:marLeft w:val="0"/>
      <w:marRight w:val="0"/>
      <w:marTop w:val="0"/>
      <w:marBottom w:val="0"/>
      <w:divBdr>
        <w:top w:val="none" w:sz="0" w:space="0" w:color="auto"/>
        <w:left w:val="none" w:sz="0" w:space="0" w:color="auto"/>
        <w:bottom w:val="none" w:sz="0" w:space="0" w:color="auto"/>
        <w:right w:val="none" w:sz="0" w:space="0" w:color="auto"/>
      </w:divBdr>
    </w:div>
    <w:div w:id="1256204695">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1999314">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381856876">
      <w:bodyDiv w:val="1"/>
      <w:marLeft w:val="0"/>
      <w:marRight w:val="0"/>
      <w:marTop w:val="0"/>
      <w:marBottom w:val="0"/>
      <w:divBdr>
        <w:top w:val="none" w:sz="0" w:space="0" w:color="auto"/>
        <w:left w:val="none" w:sz="0" w:space="0" w:color="auto"/>
        <w:bottom w:val="none" w:sz="0" w:space="0" w:color="auto"/>
        <w:right w:val="none" w:sz="0" w:space="0" w:color="auto"/>
      </w:divBdr>
    </w:div>
    <w:div w:id="1616018613">
      <w:bodyDiv w:val="1"/>
      <w:marLeft w:val="0"/>
      <w:marRight w:val="0"/>
      <w:marTop w:val="0"/>
      <w:marBottom w:val="0"/>
      <w:divBdr>
        <w:top w:val="none" w:sz="0" w:space="0" w:color="auto"/>
        <w:left w:val="none" w:sz="0" w:space="0" w:color="auto"/>
        <w:bottom w:val="none" w:sz="0" w:space="0" w:color="auto"/>
        <w:right w:val="none" w:sz="0" w:space="0" w:color="auto"/>
      </w:divBdr>
    </w:div>
    <w:div w:id="1664239105">
      <w:bodyDiv w:val="1"/>
      <w:marLeft w:val="0"/>
      <w:marRight w:val="0"/>
      <w:marTop w:val="0"/>
      <w:marBottom w:val="0"/>
      <w:divBdr>
        <w:top w:val="none" w:sz="0" w:space="0" w:color="auto"/>
        <w:left w:val="none" w:sz="0" w:space="0" w:color="auto"/>
        <w:bottom w:val="none" w:sz="0" w:space="0" w:color="auto"/>
        <w:right w:val="none" w:sz="0" w:space="0" w:color="auto"/>
      </w:divBdr>
    </w:div>
    <w:div w:id="1676375355">
      <w:bodyDiv w:val="1"/>
      <w:marLeft w:val="0"/>
      <w:marRight w:val="0"/>
      <w:marTop w:val="0"/>
      <w:marBottom w:val="0"/>
      <w:divBdr>
        <w:top w:val="none" w:sz="0" w:space="0" w:color="auto"/>
        <w:left w:val="none" w:sz="0" w:space="0" w:color="auto"/>
        <w:bottom w:val="none" w:sz="0" w:space="0" w:color="auto"/>
        <w:right w:val="none" w:sz="0" w:space="0" w:color="auto"/>
      </w:divBdr>
    </w:div>
    <w:div w:id="1681347441">
      <w:bodyDiv w:val="1"/>
      <w:marLeft w:val="0"/>
      <w:marRight w:val="0"/>
      <w:marTop w:val="0"/>
      <w:marBottom w:val="0"/>
      <w:divBdr>
        <w:top w:val="none" w:sz="0" w:space="0" w:color="auto"/>
        <w:left w:val="none" w:sz="0" w:space="0" w:color="auto"/>
        <w:bottom w:val="none" w:sz="0" w:space="0" w:color="auto"/>
        <w:right w:val="none" w:sz="0" w:space="0" w:color="auto"/>
      </w:divBdr>
    </w:div>
    <w:div w:id="1693649444">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20615705">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026706437">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17216879">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 w:id="2133984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Cwmbach Bryngolwg No 45 </Site_x0020_Name>
    <Internal_x002f_External xmlns="859f7ad6-93f6-4205-b62b-a17f28acbbac">Outgoing document</Internal_x002f_External>
    <Post_x0020_code xmlns="859f7ad6-93f6-4205-b62b-a17f28acbbac">CF44 0DF</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2019-08-28T23:00:00+00:00</Document_x0020_Date>
    <Facility_x0020_Address xmlns="859f7ad6-93f6-4205-b62b-a17f28acbbac">Nr 45 Bryngolwg, Aberdare, Aberdare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2021-09-14T23:00:00+00:00</Surrendered_x002f_Expired_x0020_Date>
    <_dlc_DocId xmlns="9be56660-2c31-41ef-bc00-23e72f632f2a">REGU-184-39266</_dlc_DocId>
    <_dlc_DocIdUrl xmlns="9be56660-2c31-41ef-bc00-23e72f632f2a">
      <Url>https://cyfoethnaturiolcymru.sharepoint.com/teams/Regulatory/Permitting/_layouts/15/DocIdRedir.aspx?ID=REGU-184-39266</Url>
      <Description>REGU-184-39266</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http://purl.org/dc/elements/1.1/"/>
    <ds:schemaRef ds:uri="6e121689-de5b-41b9-a751-bfeda7fa2b07"/>
    <ds:schemaRef ds:uri="http://purl.org/dc/dcmitype/"/>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http://schemas.microsoft.com/office/2006/metadata/properties"/>
    <ds:schemaRef ds:uri="9be56660-2c31-41ef-bc00-23e72f632f2a"/>
    <ds:schemaRef ds:uri="a84e7805-6a46-4291-b6c6-33e265e5a8c8"/>
    <ds:schemaRef ds:uri="http://www.w3.org/XML/1998/namespace"/>
  </ds:schemaRefs>
</ds:datastoreItem>
</file>

<file path=customXml/itemProps5.xml><?xml version="1.0" encoding="utf-8"?>
<ds:datastoreItem xmlns:ds="http://schemas.openxmlformats.org/officeDocument/2006/customXml" ds:itemID="{129BCB73-5130-484B-8624-C168C629C121}"/>
</file>

<file path=customXml/itemProps6.xml><?xml version="1.0" encoding="utf-8"?>
<ds:datastoreItem xmlns:ds="http://schemas.openxmlformats.org/officeDocument/2006/customXml" ds:itemID="{5092E3B6-0636-40C9-81FE-7BE727EF3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85</TotalTime>
  <Pages>16</Pages>
  <Words>2811</Words>
  <Characters>15591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Sion Sleep</dc:creator>
  <cp:lastModifiedBy>Sleep, Sion</cp:lastModifiedBy>
  <cp:revision>9</cp:revision>
  <dcterms:created xsi:type="dcterms:W3CDTF">2019-07-18T12:43:00Z</dcterms:created>
  <dcterms:modified xsi:type="dcterms:W3CDTF">2019-08-29T16:19:00Z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26e0d188-2ddd-4291-9f39-ae93e56359b4</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REGU-184-39266</vt:lpwstr>
  </property>
  <property fmtid="{D5CDD505-2E9C-101B-9397-08002B2CF9AE}" pid="7" name="_dlc_DocIdUrl">
    <vt:lpwstr>https://cyfoethnaturiolcymru.sharepoint.com/teams/Regulatory/Permitting/_layouts/15/DocIdRedir.aspx?ID=REGU-184-39266, REGU-184-39266</vt:lpwstr>
  </property>
  <property fmtid="{D5CDD505-2E9C-101B-9397-08002B2CF9AE}" pid="8" name="_docset_NoMedatataSyncRequired">
    <vt:lpwstr>False</vt:lpwstr>
  </property>
</Properties>
</file>