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840DD2A" w:rsidR="00706732" w:rsidRPr="00A007D4" w:rsidRDefault="00B76F72" w:rsidP="00A007D4">
            <w:pPr>
              <w:rPr>
                <w:rFonts w:ascii="Arial" w:hAnsi="Arial" w:cs="Arial"/>
              </w:rPr>
            </w:pPr>
            <w:r w:rsidRPr="00B76F72">
              <w:rPr>
                <w:rFonts w:ascii="Arial" w:hAnsi="Arial" w:cs="Arial"/>
              </w:rPr>
              <w:t>PAN-018476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8C5C8E4" w:rsidR="00706732" w:rsidRPr="00A007D4" w:rsidRDefault="00B76F72" w:rsidP="00A007D4">
            <w:pPr>
              <w:rPr>
                <w:rFonts w:ascii="Arial" w:hAnsi="Arial" w:cs="Arial"/>
              </w:rPr>
            </w:pPr>
            <w:r w:rsidRPr="00B76F72">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B42E3F6" w:rsidR="00706732" w:rsidRPr="00A007D4" w:rsidRDefault="00B76F72" w:rsidP="00A007D4">
            <w:pPr>
              <w:rPr>
                <w:rFonts w:ascii="Arial" w:hAnsi="Arial" w:cs="Arial"/>
              </w:rPr>
            </w:pPr>
            <w:r w:rsidRPr="00B76F72">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6631D75" w:rsidR="00706732" w:rsidRPr="00A007D4" w:rsidRDefault="00B76F72" w:rsidP="00A007D4">
            <w:pPr>
              <w:rPr>
                <w:rFonts w:ascii="Arial" w:hAnsi="Arial" w:cs="Arial"/>
              </w:rPr>
            </w:pPr>
            <w:r w:rsidRPr="00B76F72">
              <w:rPr>
                <w:rFonts w:ascii="Arial" w:hAnsi="Arial" w:cs="Arial"/>
              </w:rPr>
              <w:t>Tyncwm, Llansawel, Llandeilo, Carmarthenshire, SA19 7PQ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D125B49" w:rsidR="00BD19D8" w:rsidRDefault="00BD19D8" w:rsidP="00A007D4">
            <w:pPr>
              <w:rPr>
                <w:rFonts w:ascii="Arial" w:hAnsi="Arial" w:cs="Arial"/>
              </w:rPr>
            </w:pPr>
            <w:r w:rsidRPr="00A007D4">
              <w:rPr>
                <w:rFonts w:ascii="Arial" w:hAnsi="Arial" w:cs="Arial"/>
              </w:rPr>
              <w:t xml:space="preserve">Farm location: </w:t>
            </w:r>
            <w:r w:rsidR="00B76F72" w:rsidRPr="00B76F72">
              <w:rPr>
                <w:rFonts w:ascii="Arial" w:hAnsi="Arial" w:cs="Arial"/>
              </w:rPr>
              <w:t>SN 63562 35540</w:t>
            </w:r>
          </w:p>
          <w:p w14:paraId="18770D84" w14:textId="77777777" w:rsidR="000C3320" w:rsidRPr="00A007D4" w:rsidRDefault="000C3320" w:rsidP="00A007D4">
            <w:pPr>
              <w:rPr>
                <w:rFonts w:ascii="Arial" w:hAnsi="Arial" w:cs="Arial"/>
              </w:rPr>
            </w:pPr>
          </w:p>
          <w:p w14:paraId="03ADB3D2" w14:textId="44450B43" w:rsidR="00706732" w:rsidRDefault="00706732" w:rsidP="00A007D4">
            <w:pPr>
              <w:rPr>
                <w:rFonts w:ascii="Arial" w:hAnsi="Arial" w:cs="Arial"/>
              </w:rPr>
            </w:pPr>
            <w:r w:rsidRPr="00A007D4">
              <w:rPr>
                <w:rFonts w:ascii="Arial" w:hAnsi="Arial" w:cs="Arial"/>
              </w:rPr>
              <w:t>Fields:</w:t>
            </w:r>
          </w:p>
          <w:p w14:paraId="0BB87494" w14:textId="77717500" w:rsidR="00B76F72" w:rsidRPr="00B76F72" w:rsidRDefault="006F57A5" w:rsidP="00B76F72">
            <w:pPr>
              <w:rPr>
                <w:rFonts w:ascii="Arial" w:hAnsi="Arial" w:cs="Arial"/>
              </w:rPr>
            </w:pPr>
            <w:r w:rsidRPr="006F57A5">
              <w:rPr>
                <w:rFonts w:ascii="Arial" w:hAnsi="Arial" w:cs="Arial"/>
                <w:noProof/>
              </w:rPr>
              <mc:AlternateContent>
                <mc:Choice Requires="wps">
                  <w:drawing>
                    <wp:anchor distT="45720" distB="45720" distL="114300" distR="114300" simplePos="0" relativeHeight="251659264" behindDoc="0" locked="0" layoutInCell="1" allowOverlap="1" wp14:anchorId="3D353B36" wp14:editId="2FF2129B">
                      <wp:simplePos x="0" y="0"/>
                      <wp:positionH relativeFrom="column">
                        <wp:posOffset>1696739</wp:posOffset>
                      </wp:positionH>
                      <wp:positionV relativeFrom="paragraph">
                        <wp:posOffset>137122</wp:posOffset>
                      </wp:positionV>
                      <wp:extent cx="24079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404620"/>
                              </a:xfrm>
                              <a:prstGeom prst="rect">
                                <a:avLst/>
                              </a:prstGeom>
                              <a:solidFill>
                                <a:srgbClr val="FFFFFF"/>
                              </a:solidFill>
                              <a:ln w="9525">
                                <a:noFill/>
                                <a:miter lim="800000"/>
                                <a:headEnd/>
                                <a:tailEnd/>
                              </a:ln>
                            </wps:spPr>
                            <wps:txbx>
                              <w:txbxContent>
                                <w:p w14:paraId="5484575E" w14:textId="14609453" w:rsidR="006F57A5" w:rsidRPr="006F57A5" w:rsidRDefault="006F57A5">
                                  <w:r w:rsidRPr="006F57A5">
                                    <w:rPr>
                                      <w:rFonts w:ascii="Arial" w:hAnsi="Arial" w:cs="Arial"/>
                                    </w:rPr>
                                    <w:t>The highlighted fields have been removed from deployment application check bottom of decision document for details.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353B36" id="_x0000_t202" coordsize="21600,21600" o:spt="202" path="m,l,21600r21600,l21600,xe">
                      <v:stroke joinstyle="miter"/>
                      <v:path gradientshapeok="t" o:connecttype="rect"/>
                    </v:shapetype>
                    <v:shape id="Text Box 2" o:spid="_x0000_s1026" type="#_x0000_t202" style="position:absolute;margin-left:133.6pt;margin-top:10.8pt;width:189.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" stroked="f">
                      <v:textbox style="mso-fit-shape-to-text:t">
                        <w:txbxContent>
                          <w:p w14:paraId="5484575E" w14:textId="14609453" w:rsidR="006F57A5" w:rsidRPr="006F57A5" w:rsidRDefault="006F57A5">
                            <w:r w:rsidRPr="006F57A5">
                              <w:rPr>
                                <w:rFonts w:ascii="Arial" w:hAnsi="Arial" w:cs="Arial"/>
                              </w:rPr>
                              <w:t>The highlighted fields have been removed from deployment application check bottom of decision document for details.</w:t>
                            </w:r>
                          </w:p>
                        </w:txbxContent>
                      </v:textbox>
                      <w10:wrap type="square"/>
                    </v:shape>
                  </w:pict>
                </mc:Fallback>
              </mc:AlternateContent>
            </w:r>
            <w:r w:rsidR="00B76F72" w:rsidRPr="00B76F72">
              <w:rPr>
                <w:rFonts w:ascii="Arial" w:hAnsi="Arial" w:cs="Arial"/>
              </w:rPr>
              <w:t>Tyncwm</w:t>
            </w:r>
          </w:p>
          <w:p w14:paraId="3E5D16B3" w14:textId="28203A83" w:rsidR="00B76F72" w:rsidRPr="003A4FED" w:rsidRDefault="00B76F72" w:rsidP="00B76F72">
            <w:pPr>
              <w:rPr>
                <w:rFonts w:ascii="Arial" w:hAnsi="Arial" w:cs="Arial"/>
                <w:strike/>
                <w:highlight w:val="yellow"/>
              </w:rPr>
            </w:pPr>
            <w:r w:rsidRPr="008F5A32">
              <w:rPr>
                <w:rFonts w:ascii="Arial" w:hAnsi="Arial" w:cs="Arial"/>
                <w:highlight w:val="yellow"/>
              </w:rPr>
              <w:t xml:space="preserve">1 </w:t>
            </w:r>
            <w:r w:rsidRPr="008F5A32">
              <w:rPr>
                <w:rFonts w:ascii="Arial" w:hAnsi="Arial" w:cs="Arial"/>
                <w:strike/>
                <w:highlight w:val="yellow"/>
              </w:rPr>
              <w:t xml:space="preserve">17 </w:t>
            </w:r>
            <w:bookmarkStart w:id="0" w:name="_Hlk110351466"/>
            <w:r w:rsidR="00820044" w:rsidRPr="003A4FED">
              <w:rPr>
                <w:rFonts w:ascii="Arial" w:hAnsi="Arial" w:cs="Arial"/>
                <w:strike/>
                <w:highlight w:val="yellow"/>
              </w:rPr>
              <w:t>SN 63990 35515</w:t>
            </w:r>
            <w:bookmarkEnd w:id="0"/>
          </w:p>
          <w:p w14:paraId="143CAF11" w14:textId="1E504828" w:rsidR="00B76F72" w:rsidRPr="003A4FED" w:rsidRDefault="00B76F72" w:rsidP="00B76F72">
            <w:pPr>
              <w:rPr>
                <w:rFonts w:ascii="Arial" w:hAnsi="Arial" w:cs="Arial"/>
                <w:strike/>
              </w:rPr>
            </w:pPr>
            <w:r w:rsidRPr="003A4FED">
              <w:rPr>
                <w:rFonts w:ascii="Arial" w:hAnsi="Arial" w:cs="Arial"/>
                <w:strike/>
                <w:highlight w:val="yellow"/>
              </w:rPr>
              <w:t xml:space="preserve">2 18 </w:t>
            </w:r>
            <w:bookmarkStart w:id="1" w:name="_Hlk110351482"/>
            <w:r w:rsidRPr="003A4FED">
              <w:rPr>
                <w:rFonts w:ascii="Arial" w:hAnsi="Arial" w:cs="Arial"/>
                <w:strike/>
                <w:highlight w:val="yellow"/>
              </w:rPr>
              <w:t>SN 64069 35412</w:t>
            </w:r>
            <w:bookmarkEnd w:id="1"/>
          </w:p>
          <w:p w14:paraId="7714D113" w14:textId="5EA99C48" w:rsidR="00B76F72" w:rsidRPr="00B76F72" w:rsidRDefault="00B76F72" w:rsidP="00B76F72">
            <w:pPr>
              <w:rPr>
                <w:rFonts w:ascii="Arial" w:hAnsi="Arial" w:cs="Arial"/>
              </w:rPr>
            </w:pPr>
            <w:r w:rsidRPr="00B76F72">
              <w:rPr>
                <w:rFonts w:ascii="Arial" w:hAnsi="Arial" w:cs="Arial"/>
              </w:rPr>
              <w:t>3 20 SN 63407 35847</w:t>
            </w:r>
          </w:p>
          <w:p w14:paraId="74A5C50E" w14:textId="7160BBCA" w:rsidR="00B76F72" w:rsidRPr="00B76F72" w:rsidRDefault="00B76F72" w:rsidP="00B76F72">
            <w:pPr>
              <w:rPr>
                <w:rFonts w:ascii="Arial" w:hAnsi="Arial" w:cs="Arial"/>
              </w:rPr>
            </w:pPr>
            <w:r w:rsidRPr="008F5A32">
              <w:rPr>
                <w:rFonts w:ascii="Arial" w:hAnsi="Arial" w:cs="Arial"/>
                <w:highlight w:val="yellow"/>
              </w:rPr>
              <w:t xml:space="preserve">4 </w:t>
            </w:r>
            <w:r w:rsidRPr="008F5A32">
              <w:rPr>
                <w:rFonts w:ascii="Arial" w:hAnsi="Arial" w:cs="Arial"/>
                <w:strike/>
                <w:highlight w:val="yellow"/>
              </w:rPr>
              <w:t xml:space="preserve">21 </w:t>
            </w:r>
            <w:bookmarkStart w:id="2" w:name="_Hlk110351495"/>
            <w:r w:rsidRPr="008F5A32">
              <w:rPr>
                <w:rFonts w:ascii="Arial" w:hAnsi="Arial" w:cs="Arial"/>
                <w:strike/>
                <w:highlight w:val="yellow"/>
              </w:rPr>
              <w:t>SN 63092 35700</w:t>
            </w:r>
            <w:r w:rsidRPr="008F5A32">
              <w:rPr>
                <w:rFonts w:ascii="Arial" w:hAnsi="Arial" w:cs="Arial"/>
                <w:highlight w:val="yellow"/>
              </w:rPr>
              <w:t xml:space="preserve"> </w:t>
            </w:r>
            <w:bookmarkEnd w:id="2"/>
          </w:p>
          <w:p w14:paraId="16858D5E" w14:textId="77777777" w:rsidR="00B76F72" w:rsidRPr="00B76F72" w:rsidRDefault="00B76F72" w:rsidP="00B76F72">
            <w:pPr>
              <w:rPr>
                <w:rFonts w:ascii="Arial" w:hAnsi="Arial" w:cs="Arial"/>
              </w:rPr>
            </w:pPr>
          </w:p>
          <w:p w14:paraId="1C8D1C8D" w14:textId="77777777" w:rsidR="00B76F72" w:rsidRPr="00B76F72" w:rsidRDefault="00B76F72" w:rsidP="00B76F72">
            <w:pPr>
              <w:rPr>
                <w:rFonts w:ascii="Arial" w:hAnsi="Arial" w:cs="Arial"/>
              </w:rPr>
            </w:pPr>
            <w:r w:rsidRPr="00B76F72">
              <w:rPr>
                <w:rFonts w:ascii="Arial" w:hAnsi="Arial" w:cs="Arial"/>
              </w:rPr>
              <w:t>Ystradwalter</w:t>
            </w:r>
          </w:p>
          <w:p w14:paraId="6C8D190C" w14:textId="77777777" w:rsidR="00B76F72" w:rsidRPr="00B76F72" w:rsidRDefault="00B76F72" w:rsidP="00B76F72">
            <w:pPr>
              <w:rPr>
                <w:rFonts w:ascii="Arial" w:hAnsi="Arial" w:cs="Arial"/>
              </w:rPr>
            </w:pPr>
            <w:r w:rsidRPr="00B76F72">
              <w:rPr>
                <w:rFonts w:ascii="Arial" w:hAnsi="Arial" w:cs="Arial"/>
              </w:rPr>
              <w:t>5 1 SN 78572 36569</w:t>
            </w:r>
          </w:p>
          <w:p w14:paraId="7C06DAAA" w14:textId="77777777" w:rsidR="00B76F72" w:rsidRPr="00B76F72" w:rsidRDefault="00B76F72" w:rsidP="00B76F72">
            <w:pPr>
              <w:rPr>
                <w:rFonts w:ascii="Arial" w:hAnsi="Arial" w:cs="Arial"/>
              </w:rPr>
            </w:pPr>
            <w:r w:rsidRPr="00B76F72">
              <w:rPr>
                <w:rFonts w:ascii="Arial" w:hAnsi="Arial" w:cs="Arial"/>
              </w:rPr>
              <w:t>6 2 SN 78505 36769</w:t>
            </w:r>
          </w:p>
          <w:p w14:paraId="2DFFAEF5" w14:textId="77777777" w:rsidR="00B76F72" w:rsidRPr="00B76F72" w:rsidRDefault="00B76F72" w:rsidP="00B76F72">
            <w:pPr>
              <w:rPr>
                <w:rFonts w:ascii="Arial" w:hAnsi="Arial" w:cs="Arial"/>
              </w:rPr>
            </w:pPr>
            <w:r w:rsidRPr="00B76F72">
              <w:rPr>
                <w:rFonts w:ascii="Arial" w:hAnsi="Arial" w:cs="Arial"/>
              </w:rPr>
              <w:t xml:space="preserve">7 3 SN 78744 36828 </w:t>
            </w:r>
          </w:p>
          <w:p w14:paraId="44E7C8F1" w14:textId="77777777" w:rsidR="00B76F72" w:rsidRPr="00B76F72" w:rsidRDefault="00B76F72" w:rsidP="00B76F72">
            <w:pPr>
              <w:rPr>
                <w:rFonts w:ascii="Arial" w:hAnsi="Arial" w:cs="Arial"/>
              </w:rPr>
            </w:pPr>
            <w:r w:rsidRPr="00B76F72">
              <w:rPr>
                <w:rFonts w:ascii="Arial" w:hAnsi="Arial" w:cs="Arial"/>
              </w:rPr>
              <w:t>8 4 SN 78698 36698</w:t>
            </w:r>
          </w:p>
          <w:p w14:paraId="0B149A86" w14:textId="77777777" w:rsidR="00B76F72" w:rsidRPr="00B76F72" w:rsidRDefault="00B76F72" w:rsidP="00B76F72">
            <w:pPr>
              <w:rPr>
                <w:rFonts w:ascii="Arial" w:hAnsi="Arial" w:cs="Arial"/>
              </w:rPr>
            </w:pPr>
            <w:r w:rsidRPr="00B76F72">
              <w:rPr>
                <w:rFonts w:ascii="Arial" w:hAnsi="Arial" w:cs="Arial"/>
              </w:rPr>
              <w:t>9 5 SN 78949 36708</w:t>
            </w:r>
          </w:p>
          <w:p w14:paraId="3078B968" w14:textId="77777777" w:rsidR="00B76F72" w:rsidRPr="00B76F72" w:rsidRDefault="00B76F72" w:rsidP="00B76F72">
            <w:pPr>
              <w:rPr>
                <w:rFonts w:ascii="Arial" w:hAnsi="Arial" w:cs="Arial"/>
              </w:rPr>
            </w:pPr>
            <w:r w:rsidRPr="00B76F72">
              <w:rPr>
                <w:rFonts w:ascii="Arial" w:hAnsi="Arial" w:cs="Arial"/>
              </w:rPr>
              <w:t>10 6 SN 78792 36541</w:t>
            </w:r>
          </w:p>
          <w:p w14:paraId="226DA380" w14:textId="77777777" w:rsidR="00B76F72" w:rsidRPr="00B76F72" w:rsidRDefault="00B76F72" w:rsidP="00B76F72">
            <w:pPr>
              <w:rPr>
                <w:rFonts w:ascii="Arial" w:hAnsi="Arial" w:cs="Arial"/>
              </w:rPr>
            </w:pPr>
            <w:r w:rsidRPr="00B76F72">
              <w:rPr>
                <w:rFonts w:ascii="Arial" w:hAnsi="Arial" w:cs="Arial"/>
              </w:rPr>
              <w:t xml:space="preserve">11 7 SN 78490 36293 </w:t>
            </w:r>
          </w:p>
          <w:p w14:paraId="63261B5F" w14:textId="77777777" w:rsidR="00B76F72" w:rsidRPr="00B76F72" w:rsidRDefault="00B76F72" w:rsidP="00B76F72">
            <w:pPr>
              <w:rPr>
                <w:rFonts w:ascii="Arial" w:hAnsi="Arial" w:cs="Arial"/>
              </w:rPr>
            </w:pPr>
          </w:p>
          <w:p w14:paraId="47F4FC5B" w14:textId="77777777" w:rsidR="00B76F72" w:rsidRPr="00B76F72" w:rsidRDefault="00B76F72" w:rsidP="00B76F72">
            <w:pPr>
              <w:rPr>
                <w:rFonts w:ascii="Arial" w:hAnsi="Arial" w:cs="Arial"/>
              </w:rPr>
            </w:pPr>
            <w:r w:rsidRPr="00B76F72">
              <w:rPr>
                <w:rFonts w:ascii="Arial" w:hAnsi="Arial" w:cs="Arial"/>
              </w:rPr>
              <w:t xml:space="preserve">Bwlchmaenllwyd </w:t>
            </w:r>
          </w:p>
          <w:p w14:paraId="27CDDA0A" w14:textId="1C81F7AB" w:rsidR="00B76F72" w:rsidRDefault="00B76F72" w:rsidP="00B76F72">
            <w:pPr>
              <w:rPr>
                <w:rFonts w:ascii="Arial" w:hAnsi="Arial" w:cs="Arial"/>
              </w:rPr>
            </w:pPr>
            <w:r w:rsidRPr="00B76F72">
              <w:rPr>
                <w:rFonts w:ascii="Arial" w:hAnsi="Arial" w:cs="Arial"/>
              </w:rPr>
              <w:t>12 1 SN 74837 37376</w:t>
            </w:r>
          </w:p>
          <w:p w14:paraId="17B6952F" w14:textId="77777777" w:rsidR="000C3320" w:rsidRPr="00A007D4" w:rsidRDefault="000C3320" w:rsidP="00A007D4">
            <w:pPr>
              <w:rPr>
                <w:rFonts w:ascii="Arial" w:hAnsi="Arial" w:cs="Arial"/>
              </w:rPr>
            </w:pPr>
          </w:p>
          <w:p w14:paraId="46D6349B" w14:textId="77777777" w:rsidR="00F9424F" w:rsidRDefault="00706732" w:rsidP="00A007D4">
            <w:pPr>
              <w:rPr>
                <w:rFonts w:ascii="Arial" w:hAnsi="Arial" w:cs="Arial"/>
              </w:rPr>
            </w:pPr>
            <w:r w:rsidRPr="00A007D4">
              <w:rPr>
                <w:rFonts w:ascii="Arial" w:hAnsi="Arial" w:cs="Arial"/>
              </w:rPr>
              <w:t>Storage:</w:t>
            </w:r>
          </w:p>
          <w:p w14:paraId="2A4485F6" w14:textId="77777777" w:rsidR="00B76F72" w:rsidRPr="00B76F72" w:rsidRDefault="00B76F72" w:rsidP="00B76F72">
            <w:pPr>
              <w:rPr>
                <w:rFonts w:ascii="Arial" w:hAnsi="Arial" w:cs="Arial"/>
              </w:rPr>
            </w:pPr>
            <w:r w:rsidRPr="00B76F72">
              <w:rPr>
                <w:rFonts w:ascii="Arial" w:hAnsi="Arial" w:cs="Arial"/>
              </w:rPr>
              <w:t>1 SN 63562 35540</w:t>
            </w:r>
          </w:p>
          <w:p w14:paraId="21D3F7B9" w14:textId="77777777" w:rsidR="00B76F72" w:rsidRPr="00B76F72" w:rsidRDefault="00B76F72" w:rsidP="00B76F72">
            <w:pPr>
              <w:rPr>
                <w:rFonts w:ascii="Arial" w:hAnsi="Arial" w:cs="Arial"/>
              </w:rPr>
            </w:pPr>
            <w:r w:rsidRPr="00B76F72">
              <w:rPr>
                <w:rFonts w:ascii="Arial" w:hAnsi="Arial" w:cs="Arial"/>
              </w:rPr>
              <w:t>2 SN 63509 35534</w:t>
            </w:r>
          </w:p>
          <w:p w14:paraId="03ADB3D5" w14:textId="5BD34760" w:rsidR="00B76F72" w:rsidRPr="00A007D4" w:rsidRDefault="00B76F72" w:rsidP="00B76F72">
            <w:pPr>
              <w:rPr>
                <w:rFonts w:ascii="Arial" w:hAnsi="Arial" w:cs="Arial"/>
              </w:rPr>
            </w:pPr>
            <w:r w:rsidRPr="00B76F72">
              <w:rPr>
                <w:rFonts w:ascii="Arial" w:hAnsi="Arial" w:cs="Arial"/>
              </w:rPr>
              <w:t>3 SN 63544 35612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3661F8A" w:rsidR="00FF0137" w:rsidRDefault="00FF0137" w:rsidP="00A007D4">
            <w:pPr>
              <w:rPr>
                <w:rFonts w:ascii="Arial" w:hAnsi="Arial" w:cs="Arial"/>
              </w:rPr>
            </w:pPr>
            <w:r w:rsidRPr="00B40C49">
              <w:rPr>
                <w:rFonts w:ascii="Arial" w:hAnsi="Arial" w:cs="Arial"/>
              </w:rPr>
              <w:t xml:space="preserve">Waste reg team: </w:t>
            </w:r>
          </w:p>
          <w:p w14:paraId="0FD4E008" w14:textId="5E0E93C4" w:rsidR="00B76F72" w:rsidRDefault="00123D89" w:rsidP="00A007D4">
            <w:pPr>
              <w:rPr>
                <w:rFonts w:ascii="Arial" w:hAnsi="Arial" w:cs="Arial"/>
              </w:rPr>
            </w:pPr>
            <w:hyperlink r:id="rId13" w:history="1">
              <w:r w:rsidR="00B76F72" w:rsidRPr="00B54C87">
                <w:rPr>
                  <w:rStyle w:val="Hyperlink"/>
                  <w:rFonts w:ascii="Arial" w:hAnsi="Arial" w:cs="Arial"/>
                </w:rPr>
                <w:t>wasteregulation.swwales@cyfoethnaturiolcymru.gov.uk</w:t>
              </w:r>
            </w:hyperlink>
            <w:r w:rsidR="00B76F72">
              <w:rPr>
                <w:rFonts w:ascii="Arial" w:hAnsi="Arial" w:cs="Arial"/>
              </w:rPr>
              <w:t xml:space="preserve"> </w:t>
            </w:r>
          </w:p>
          <w:p w14:paraId="7047A0DD" w14:textId="77777777" w:rsidR="00B76F72" w:rsidRPr="00B40C49" w:rsidRDefault="00B76F72" w:rsidP="00A007D4">
            <w:pPr>
              <w:rPr>
                <w:rFonts w:ascii="Arial" w:hAnsi="Arial" w:cs="Arial"/>
              </w:rPr>
            </w:pPr>
          </w:p>
          <w:p w14:paraId="3B74E162" w14:textId="77777777" w:rsidR="00B76F72"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1E73CDA9" w14:textId="77777777" w:rsidR="00B76F72" w:rsidRDefault="00123D89" w:rsidP="00A007D4">
            <w:pPr>
              <w:rPr>
                <w:rFonts w:ascii="Arial" w:hAnsi="Arial" w:cs="Arial"/>
              </w:rPr>
            </w:pPr>
            <w:hyperlink r:id="rId14" w:history="1">
              <w:r w:rsidR="00B76F72" w:rsidRPr="00B54C87">
                <w:rPr>
                  <w:rStyle w:val="Hyperlink"/>
                  <w:rFonts w:ascii="Arial" w:hAnsi="Arial" w:cs="Arial"/>
                </w:rPr>
                <w:t>Carms.EnvironmentTeam@cyfoethnaturiolcymru.gov.uk</w:t>
              </w:r>
            </w:hyperlink>
            <w:r w:rsidR="00B76F72">
              <w:rPr>
                <w:rFonts w:ascii="Arial" w:hAnsi="Arial" w:cs="Arial"/>
              </w:rPr>
              <w:t xml:space="preserve"> </w:t>
            </w:r>
          </w:p>
          <w:p w14:paraId="580F8560" w14:textId="7E40FE96" w:rsidR="00FF0137" w:rsidRPr="00B40C49" w:rsidRDefault="00FF0137" w:rsidP="00A007D4">
            <w:pPr>
              <w:rPr>
                <w:rFonts w:ascii="Arial" w:hAnsi="Arial" w:cs="Arial"/>
              </w:rPr>
            </w:pPr>
            <w:r w:rsidRPr="00B40C49">
              <w:rPr>
                <w:rFonts w:ascii="Arial" w:hAnsi="Arial" w:cs="Arial"/>
              </w:rPr>
              <w:t xml:space="preserve"> </w:t>
            </w:r>
          </w:p>
          <w:p w14:paraId="785DD1B7" w14:textId="77777777" w:rsidR="00512799" w:rsidRDefault="00FF0137" w:rsidP="00317ECF">
            <w:pPr>
              <w:rPr>
                <w:rFonts w:ascii="Arial" w:hAnsi="Arial" w:cs="Arial"/>
              </w:rPr>
            </w:pPr>
            <w:r w:rsidRPr="00B40C49">
              <w:rPr>
                <w:rFonts w:ascii="Arial" w:hAnsi="Arial" w:cs="Arial"/>
              </w:rPr>
              <w:t xml:space="preserve">NLO: </w:t>
            </w:r>
          </w:p>
          <w:p w14:paraId="15B3E3CD" w14:textId="77777777" w:rsidR="00B76F72" w:rsidRDefault="00123D89" w:rsidP="00317ECF">
            <w:pPr>
              <w:rPr>
                <w:rFonts w:ascii="Arial" w:hAnsi="Arial" w:cs="Arial"/>
              </w:rPr>
            </w:pPr>
            <w:hyperlink r:id="rId15" w:history="1">
              <w:r w:rsidR="00B76F72" w:rsidRPr="00B54C87">
                <w:rPr>
                  <w:rStyle w:val="Hyperlink"/>
                  <w:rFonts w:ascii="Arial" w:hAnsi="Arial" w:cs="Arial"/>
                </w:rPr>
                <w:t>Ewan.Marshall-Harries@environment-agency.gov.uk</w:t>
              </w:r>
            </w:hyperlink>
            <w:r w:rsidR="00B76F72">
              <w:rPr>
                <w:rFonts w:ascii="Arial" w:hAnsi="Arial" w:cs="Arial"/>
              </w:rPr>
              <w:t xml:space="preserve"> </w:t>
            </w:r>
          </w:p>
          <w:p w14:paraId="03ADB3E0" w14:textId="163BF85E" w:rsidR="00B76F72" w:rsidRPr="00A007D4" w:rsidRDefault="00B76F72"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CDF0896" w:rsidR="00FF0137" w:rsidRPr="00A007D4" w:rsidRDefault="00B76F72" w:rsidP="00A007D4">
            <w:pPr>
              <w:rPr>
                <w:rFonts w:ascii="Arial" w:hAnsi="Arial" w:cs="Arial"/>
              </w:rPr>
            </w:pPr>
            <w:r w:rsidRPr="00B76F72">
              <w:rPr>
                <w:rFonts w:ascii="Arial" w:hAnsi="Arial" w:cs="Arial"/>
              </w:rPr>
              <w:t>15/07/2022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B76F7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B79E5C" w:rsidR="00FF0137" w:rsidRPr="00B76F72" w:rsidRDefault="00FF0137" w:rsidP="00A007D4">
            <w:pPr>
              <w:rPr>
                <w:rFonts w:ascii="Arial" w:hAnsi="Arial" w:cs="Arial"/>
              </w:rPr>
            </w:pPr>
            <w:r w:rsidRPr="00B76F72">
              <w:rPr>
                <w:rFonts w:ascii="Arial" w:hAnsi="Arial" w:cs="Arial"/>
              </w:rPr>
              <w:t>Rating B</w:t>
            </w:r>
            <w:r w:rsidR="00B76F72">
              <w:rPr>
                <w:rFonts w:ascii="Arial" w:hAnsi="Arial" w:cs="Arial"/>
              </w:rPr>
              <w:t xml:space="preserve"> </w:t>
            </w:r>
            <w:r w:rsidRPr="00B76F72">
              <w:rPr>
                <w:rFonts w:ascii="Arial" w:hAnsi="Arial" w:cs="Arial"/>
              </w:rPr>
              <w:t>- 100%</w:t>
            </w:r>
          </w:p>
          <w:p w14:paraId="03ADB3F2" w14:textId="13620C2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5DF4A9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70E637D8" w14:textId="77777777" w:rsidR="00CF4B46" w:rsidRPr="009D7F27" w:rsidRDefault="00CF4B46" w:rsidP="00CF4B46">
            <w:pPr>
              <w:rPr>
                <w:rFonts w:ascii="Arial" w:hAnsi="Arial" w:cs="Arial"/>
                <w:color w:val="000000" w:themeColor="text1"/>
              </w:rPr>
            </w:pPr>
            <w:r w:rsidRPr="009D7F27">
              <w:rPr>
                <w:rFonts w:ascii="Arial" w:eastAsia="Times New Roman" w:hAnsi="Arial" w:cs="Arial"/>
                <w:color w:val="000000" w:themeColor="text1"/>
                <w:lang w:eastAsia="en-GB"/>
              </w:rPr>
              <w:t>English- EA public register,  live, variation took place 2015 on</w:t>
            </w:r>
            <w:hyperlink r:id="rId16" w:history="1">
              <w:r w:rsidRPr="009D7F27">
                <w:rPr>
                  <w:rStyle w:val="Hyperlink"/>
                  <w:rFonts w:ascii="Arial" w:eastAsia="Times New Roman" w:hAnsi="Arial" w:cs="Arial"/>
                  <w:color w:val="000000" w:themeColor="text1"/>
                  <w:lang w:eastAsia="en-GB"/>
                </w:rPr>
                <w:t xml:space="preserve"> </w:t>
              </w:r>
              <w:r w:rsidRPr="0017469B">
                <w:rPr>
                  <w:rStyle w:val="Hyperlink"/>
                  <w:rFonts w:ascii="Arial" w:eastAsia="Times New Roman" w:hAnsi="Arial" w:cs="Arial"/>
                  <w:color w:val="002060"/>
                  <w:lang w:eastAsia="en-GB"/>
                </w:rPr>
                <w:t>DMS</w:t>
              </w:r>
            </w:hyperlink>
            <w:r>
              <w:rPr>
                <w:rStyle w:val="Hyperlink"/>
                <w:rFonts w:ascii="Arial" w:eastAsia="Times New Roman" w:hAnsi="Arial" w:cs="Arial"/>
                <w:color w:val="000000" w:themeColor="text1"/>
                <w:lang w:eastAsia="en-GB"/>
              </w:rPr>
              <w:t>.</w:t>
            </w:r>
          </w:p>
          <w:p w14:paraId="1EB6113C" w14:textId="429C8EF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90B0AF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441792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4A1E83C"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F1B9441" w:rsidR="00F109BA" w:rsidRPr="00625CDF" w:rsidRDefault="00F109BA" w:rsidP="00A007D4">
            <w:pPr>
              <w:rPr>
                <w:rFonts w:ascii="Arial" w:hAnsi="Arial" w:cs="Arial"/>
              </w:rPr>
            </w:pPr>
            <w:r w:rsidRPr="00625CDF">
              <w:rPr>
                <w:rFonts w:ascii="Arial" w:hAnsi="Arial" w:cs="Arial"/>
              </w:rPr>
              <w:t>Amount:</w:t>
            </w:r>
            <w:r w:rsidR="00625CDF" w:rsidRPr="00625CDF">
              <w:rPr>
                <w:rFonts w:ascii="Arial" w:hAnsi="Arial" w:cs="Arial"/>
              </w:rPr>
              <w:t xml:space="preserve"> £798</w:t>
            </w:r>
          </w:p>
          <w:p w14:paraId="07DE9F93" w14:textId="0B795680" w:rsidR="00F109BA" w:rsidRPr="00625CDF" w:rsidRDefault="00F109BA" w:rsidP="00A007D4">
            <w:pPr>
              <w:rPr>
                <w:rFonts w:ascii="Arial" w:hAnsi="Arial" w:cs="Arial"/>
              </w:rPr>
            </w:pPr>
            <w:r w:rsidRPr="00625CDF">
              <w:rPr>
                <w:rFonts w:ascii="Arial" w:hAnsi="Arial" w:cs="Arial"/>
              </w:rPr>
              <w:t>Date cleared on MyNRW:</w:t>
            </w:r>
            <w:r w:rsidR="00625CDF" w:rsidRPr="00625CDF">
              <w:t xml:space="preserve"> </w:t>
            </w:r>
            <w:r w:rsidR="00625CDF" w:rsidRPr="00625CDF">
              <w:rPr>
                <w:rFonts w:ascii="Arial" w:hAnsi="Arial" w:cs="Arial"/>
                <w:color w:val="000000"/>
                <w:shd w:val="clear" w:color="auto" w:fill="FFFFFF"/>
              </w:rPr>
              <w:t>24/06/2022</w:t>
            </w:r>
          </w:p>
          <w:p w14:paraId="38E3C738" w14:textId="4B67BF5A" w:rsidR="00F109BA" w:rsidRPr="00625CDF" w:rsidRDefault="00F109BA" w:rsidP="00A007D4">
            <w:pPr>
              <w:rPr>
                <w:rFonts w:ascii="Arial" w:hAnsi="Arial" w:cs="Arial"/>
              </w:rPr>
            </w:pPr>
            <w:r w:rsidRPr="00625CDF">
              <w:rPr>
                <w:rFonts w:ascii="Arial" w:hAnsi="Arial" w:cs="Arial"/>
              </w:rPr>
              <w:t>Transaction number:</w:t>
            </w:r>
            <w:r w:rsidR="00625CDF" w:rsidRPr="00625CDF">
              <w:rPr>
                <w:rFonts w:ascii="Arial" w:hAnsi="Arial" w:cs="Arial"/>
              </w:rPr>
              <w:t xml:space="preserve"> 2102508</w:t>
            </w:r>
          </w:p>
          <w:p w14:paraId="4E2DE19B" w14:textId="701373A7"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206D1A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AA6443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792F9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9540E1" w:rsidRDefault="00BD19D8" w:rsidP="00A007D4">
            <w:pPr>
              <w:rPr>
                <w:rFonts w:ascii="Arial" w:hAnsi="Arial" w:cs="Arial"/>
              </w:rPr>
            </w:pPr>
            <w:r w:rsidRPr="009540E1">
              <w:rPr>
                <w:rFonts w:ascii="Arial" w:hAnsi="Arial" w:cs="Arial"/>
              </w:rPr>
              <w:t>Soil Analysis</w:t>
            </w:r>
          </w:p>
        </w:tc>
        <w:tc>
          <w:tcPr>
            <w:tcW w:w="901" w:type="pct"/>
          </w:tcPr>
          <w:p w14:paraId="03ADB417" w14:textId="0C6914C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9540E1" w:rsidRDefault="0040346D" w:rsidP="00A007D4">
            <w:pPr>
              <w:rPr>
                <w:rFonts w:ascii="Arial" w:hAnsi="Arial" w:cs="Arial"/>
              </w:rPr>
            </w:pPr>
            <w:r w:rsidRPr="009540E1">
              <w:rPr>
                <w:rFonts w:ascii="Arial" w:hAnsi="Arial" w:cs="Arial"/>
              </w:rPr>
              <w:t>EIA</w:t>
            </w:r>
            <w:r w:rsidR="001A1A76" w:rsidRPr="009540E1">
              <w:rPr>
                <w:rFonts w:ascii="Arial" w:hAnsi="Arial" w:cs="Arial"/>
              </w:rPr>
              <w:t xml:space="preserve"> </w:t>
            </w:r>
            <w:r w:rsidRPr="009540E1">
              <w:rPr>
                <w:rFonts w:ascii="Arial" w:hAnsi="Arial" w:cs="Arial"/>
              </w:rPr>
              <w:t>Agri Regulations e</w:t>
            </w:r>
            <w:r w:rsidR="00D941DC" w:rsidRPr="009540E1">
              <w:rPr>
                <w:rFonts w:ascii="Arial" w:hAnsi="Arial" w:cs="Arial"/>
              </w:rPr>
              <w:t xml:space="preserve">vidence </w:t>
            </w:r>
          </w:p>
        </w:tc>
        <w:tc>
          <w:tcPr>
            <w:tcW w:w="901" w:type="pct"/>
          </w:tcPr>
          <w:p w14:paraId="03ADB41B" w14:textId="09ABDB88" w:rsidR="001B5BE1" w:rsidRPr="00C40D12" w:rsidRDefault="009540E1" w:rsidP="00A007D4">
            <w:pPr>
              <w:rPr>
                <w:rFonts w:ascii="Arial" w:hAnsi="Arial" w:cs="Arial"/>
              </w:rPr>
            </w:pPr>
            <w:r>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ADF639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1" w:type="pct"/>
        <w:tblLook w:val="04A0" w:firstRow="1" w:lastRow="0" w:firstColumn="1" w:lastColumn="0" w:noHBand="0" w:noVBand="1"/>
      </w:tblPr>
      <w:tblGrid>
        <w:gridCol w:w="6267"/>
        <w:gridCol w:w="1947"/>
        <w:gridCol w:w="2244"/>
      </w:tblGrid>
      <w:tr w:rsidR="003A337A" w:rsidRPr="00B84CB3" w14:paraId="519CF85F" w14:textId="77777777" w:rsidTr="00E435E4">
        <w:tc>
          <w:tcPr>
            <w:tcW w:w="2996"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23D89"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3"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E435E4">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E435E4">
        <w:tc>
          <w:tcPr>
            <w:tcW w:w="2996"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A6F0935" w:rsidR="003A337A" w:rsidRPr="007340BA" w:rsidRDefault="003A337A" w:rsidP="00AD5162">
            <w:pPr>
              <w:rPr>
                <w:rFonts w:ascii="Arial" w:hAnsi="Arial" w:cs="Arial"/>
                <w:bCs/>
                <w:color w:val="000000" w:themeColor="text1"/>
              </w:rPr>
            </w:pPr>
            <w:r w:rsidRPr="007340BA">
              <w:rPr>
                <w:rFonts w:ascii="Arial" w:hAnsi="Arial" w:cs="Arial"/>
                <w:bCs/>
                <w:color w:val="000000" w:themeColor="text1"/>
              </w:rPr>
              <w:t>N</w:t>
            </w:r>
          </w:p>
        </w:tc>
        <w:tc>
          <w:tcPr>
            <w:tcW w:w="1073"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E435E4">
        <w:tc>
          <w:tcPr>
            <w:tcW w:w="2996"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0C12C31" w:rsidR="003A337A" w:rsidRPr="007340BA" w:rsidRDefault="003A337A" w:rsidP="00AD5162">
            <w:pPr>
              <w:rPr>
                <w:rFonts w:ascii="Arial" w:hAnsi="Arial" w:cs="Arial"/>
                <w:bCs/>
                <w:color w:val="000000" w:themeColor="text1"/>
              </w:rPr>
            </w:pPr>
            <w:r w:rsidRPr="007340BA">
              <w:rPr>
                <w:rFonts w:ascii="Arial" w:hAnsi="Arial" w:cs="Arial"/>
                <w:bCs/>
                <w:color w:val="000000" w:themeColor="text1"/>
              </w:rPr>
              <w:t xml:space="preserve">Y </w:t>
            </w:r>
          </w:p>
        </w:tc>
        <w:tc>
          <w:tcPr>
            <w:tcW w:w="1073"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E435E4">
        <w:tc>
          <w:tcPr>
            <w:tcW w:w="2996" w:type="pct"/>
            <w:shd w:val="clear" w:color="auto" w:fill="auto"/>
          </w:tcPr>
          <w:p w14:paraId="3F7FAF7F" w14:textId="2AD29AC0" w:rsidR="003A337A" w:rsidRPr="00DA151E" w:rsidRDefault="003A337A" w:rsidP="00DA151E">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DC940E6" w:rsidR="003A337A" w:rsidRPr="007340BA" w:rsidRDefault="003A337A" w:rsidP="00AD5162">
            <w:pPr>
              <w:rPr>
                <w:rFonts w:ascii="Arial" w:hAnsi="Arial" w:cs="Arial"/>
                <w:bCs/>
                <w:color w:val="000000" w:themeColor="text1"/>
              </w:rPr>
            </w:pPr>
            <w:r w:rsidRPr="007340BA">
              <w:rPr>
                <w:rFonts w:ascii="Arial" w:hAnsi="Arial" w:cs="Arial"/>
                <w:bCs/>
                <w:color w:val="000000" w:themeColor="text1"/>
              </w:rPr>
              <w:t xml:space="preserve">Y </w:t>
            </w:r>
          </w:p>
        </w:tc>
        <w:tc>
          <w:tcPr>
            <w:tcW w:w="1073"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E435E4">
        <w:tc>
          <w:tcPr>
            <w:tcW w:w="2996"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7340BA" w:rsidRDefault="003A337A" w:rsidP="00AD5162">
            <w:pPr>
              <w:rPr>
                <w:rFonts w:ascii="Arial" w:hAnsi="Arial" w:cs="Arial"/>
                <w:bCs/>
                <w:color w:val="000000" w:themeColor="text1"/>
              </w:rPr>
            </w:pPr>
            <w:r w:rsidRPr="007340BA">
              <w:rPr>
                <w:rFonts w:ascii="Arial" w:hAnsi="Arial" w:cs="Arial"/>
                <w:bCs/>
                <w:color w:val="000000" w:themeColor="text1"/>
              </w:rPr>
              <w:t>SR2010 No4</w:t>
            </w:r>
          </w:p>
          <w:p w14:paraId="1DDBDF9C" w14:textId="02CDA493" w:rsidR="003A337A" w:rsidRPr="007340BA" w:rsidRDefault="003A337A" w:rsidP="00AD5162">
            <w:pPr>
              <w:rPr>
                <w:rFonts w:ascii="Arial" w:hAnsi="Arial" w:cs="Arial"/>
                <w:bCs/>
                <w:color w:val="000000" w:themeColor="text1"/>
              </w:rPr>
            </w:pPr>
          </w:p>
        </w:tc>
        <w:tc>
          <w:tcPr>
            <w:tcW w:w="1073"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E435E4">
        <w:tc>
          <w:tcPr>
            <w:tcW w:w="5000" w:type="pct"/>
            <w:gridSpan w:val="3"/>
            <w:shd w:val="clear" w:color="auto" w:fill="auto"/>
          </w:tcPr>
          <w:p w14:paraId="2F71EC99" w14:textId="227C0610" w:rsidR="00946E12" w:rsidRPr="007340BA" w:rsidRDefault="00946E12" w:rsidP="00946E12">
            <w:pPr>
              <w:pStyle w:val="ListParagraph"/>
              <w:numPr>
                <w:ilvl w:val="0"/>
                <w:numId w:val="27"/>
              </w:numPr>
              <w:rPr>
                <w:rFonts w:ascii="Arial" w:hAnsi="Arial" w:cs="Arial"/>
                <w:b/>
                <w:color w:val="000000" w:themeColor="text1"/>
              </w:rPr>
            </w:pPr>
            <w:r w:rsidRPr="007340BA">
              <w:rPr>
                <w:rFonts w:ascii="Arial" w:hAnsi="Arial" w:cs="Arial"/>
                <w:b/>
                <w:color w:val="000000" w:themeColor="text1"/>
              </w:rPr>
              <w:t>Contact details</w:t>
            </w:r>
          </w:p>
        </w:tc>
      </w:tr>
      <w:tr w:rsidR="007A21F2" w:rsidRPr="00B84CB3" w14:paraId="7B7BA848" w14:textId="77777777" w:rsidTr="00E435E4">
        <w:trPr>
          <w:trHeight w:val="122"/>
        </w:trPr>
        <w:tc>
          <w:tcPr>
            <w:tcW w:w="2996" w:type="pct"/>
            <w:shd w:val="clear" w:color="auto" w:fill="auto"/>
          </w:tcPr>
          <w:p w14:paraId="06D2200B"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318F763" w:rsidR="007A21F2" w:rsidRPr="007340BA" w:rsidRDefault="007A21F2" w:rsidP="007A21F2">
            <w:pPr>
              <w:rPr>
                <w:rFonts w:ascii="Arial" w:hAnsi="Arial" w:cs="Arial"/>
                <w:bCs/>
                <w:color w:val="000000" w:themeColor="text1"/>
              </w:rPr>
            </w:pPr>
            <w:r w:rsidRPr="007340BA">
              <w:rPr>
                <w:rFonts w:ascii="Arial" w:hAnsi="Arial" w:cs="Arial"/>
                <w:bCs/>
                <w:color w:val="000000" w:themeColor="text1"/>
              </w:rPr>
              <w:t xml:space="preserve">Y </w:t>
            </w:r>
          </w:p>
        </w:tc>
        <w:tc>
          <w:tcPr>
            <w:tcW w:w="1073" w:type="pct"/>
            <w:shd w:val="clear" w:color="auto" w:fill="auto"/>
          </w:tcPr>
          <w:p w14:paraId="6CE72B79" w14:textId="77777777" w:rsidR="007A21F2" w:rsidRPr="00B84CB3" w:rsidRDefault="007A21F2" w:rsidP="007A21F2">
            <w:pPr>
              <w:rPr>
                <w:rFonts w:ascii="Arial" w:hAnsi="Arial" w:cs="Arial"/>
                <w:bCs/>
              </w:rPr>
            </w:pPr>
          </w:p>
        </w:tc>
      </w:tr>
      <w:tr w:rsidR="007A21F2" w:rsidRPr="00B84CB3" w14:paraId="25AFEBC2" w14:textId="77777777" w:rsidTr="00E435E4">
        <w:tc>
          <w:tcPr>
            <w:tcW w:w="2996" w:type="pct"/>
            <w:shd w:val="clear" w:color="auto" w:fill="auto"/>
          </w:tcPr>
          <w:p w14:paraId="51F3BE94" w14:textId="56048CC0"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FD77765" w:rsidR="007A21F2" w:rsidRPr="007340BA" w:rsidRDefault="007A21F2" w:rsidP="007A21F2">
            <w:pPr>
              <w:rPr>
                <w:rFonts w:ascii="Arial" w:hAnsi="Arial" w:cs="Arial"/>
                <w:bCs/>
                <w:color w:val="000000" w:themeColor="text1"/>
              </w:rPr>
            </w:pPr>
            <w:r w:rsidRPr="007340BA">
              <w:rPr>
                <w:rFonts w:ascii="Arial" w:hAnsi="Arial" w:cs="Arial"/>
                <w:bCs/>
                <w:color w:val="000000" w:themeColor="text1"/>
              </w:rPr>
              <w:t>Y</w:t>
            </w:r>
          </w:p>
        </w:tc>
        <w:tc>
          <w:tcPr>
            <w:tcW w:w="1073" w:type="pct"/>
            <w:shd w:val="clear" w:color="auto" w:fill="auto"/>
          </w:tcPr>
          <w:p w14:paraId="369C4FD8" w14:textId="77777777" w:rsidR="007A21F2" w:rsidRPr="00B84CB3" w:rsidRDefault="007A21F2" w:rsidP="007A21F2">
            <w:pPr>
              <w:rPr>
                <w:rFonts w:ascii="Arial" w:hAnsi="Arial" w:cs="Arial"/>
                <w:bCs/>
              </w:rPr>
            </w:pPr>
          </w:p>
        </w:tc>
      </w:tr>
      <w:tr w:rsidR="00E435E4" w:rsidRPr="00B84CB3" w14:paraId="4DC53F8F" w14:textId="77777777" w:rsidTr="00E435E4">
        <w:tc>
          <w:tcPr>
            <w:tcW w:w="2996" w:type="pct"/>
            <w:shd w:val="clear" w:color="auto" w:fill="auto"/>
          </w:tcPr>
          <w:p w14:paraId="68F44698" w14:textId="01CF8A41" w:rsidR="00E435E4" w:rsidRPr="00B84CB3" w:rsidRDefault="00E435E4" w:rsidP="007A21F2">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DDDA637" w:rsidR="00E435E4" w:rsidRPr="007340BA" w:rsidRDefault="00E435E4" w:rsidP="007A21F2">
            <w:pPr>
              <w:rPr>
                <w:rFonts w:ascii="Arial" w:hAnsi="Arial" w:cs="Arial"/>
                <w:bCs/>
                <w:color w:val="000000" w:themeColor="text1"/>
              </w:rPr>
            </w:pPr>
            <w:r w:rsidRPr="007340BA">
              <w:rPr>
                <w:rFonts w:ascii="Arial" w:hAnsi="Arial" w:cs="Arial"/>
                <w:bCs/>
                <w:color w:val="000000" w:themeColor="text1"/>
              </w:rPr>
              <w:t>Y</w:t>
            </w:r>
          </w:p>
        </w:tc>
        <w:tc>
          <w:tcPr>
            <w:tcW w:w="1073" w:type="pct"/>
            <w:shd w:val="clear" w:color="auto" w:fill="auto"/>
          </w:tcPr>
          <w:p w14:paraId="3C596D5C" w14:textId="77777777" w:rsidR="00E435E4" w:rsidRPr="00B84CB3" w:rsidRDefault="00E435E4" w:rsidP="007A21F2">
            <w:pPr>
              <w:rPr>
                <w:rFonts w:ascii="Arial" w:hAnsi="Arial" w:cs="Arial"/>
                <w:bCs/>
              </w:rPr>
            </w:pPr>
          </w:p>
        </w:tc>
      </w:tr>
      <w:tr w:rsidR="00E435E4" w:rsidRPr="00B84CB3" w14:paraId="10AFD489" w14:textId="73BBDC1E" w:rsidTr="00E435E4">
        <w:tc>
          <w:tcPr>
            <w:tcW w:w="2996" w:type="pct"/>
            <w:shd w:val="clear" w:color="auto" w:fill="auto"/>
          </w:tcPr>
          <w:p w14:paraId="615473BF" w14:textId="77777777" w:rsidR="00E435E4" w:rsidRPr="00946E12" w:rsidRDefault="00E435E4" w:rsidP="007A21F2">
            <w:pPr>
              <w:pStyle w:val="ListParagraph"/>
              <w:numPr>
                <w:ilvl w:val="0"/>
                <w:numId w:val="27"/>
              </w:numPr>
              <w:rPr>
                <w:rFonts w:ascii="Arial" w:hAnsi="Arial" w:cs="Arial"/>
                <w:b/>
              </w:rPr>
            </w:pPr>
            <w:r>
              <w:rPr>
                <w:rFonts w:ascii="Arial" w:hAnsi="Arial" w:cs="Arial"/>
                <w:b/>
              </w:rPr>
              <w:t>About the land you want to treat</w:t>
            </w:r>
          </w:p>
        </w:tc>
        <w:tc>
          <w:tcPr>
            <w:tcW w:w="931" w:type="pct"/>
            <w:shd w:val="clear" w:color="auto" w:fill="auto"/>
          </w:tcPr>
          <w:p w14:paraId="64D85B3E" w14:textId="77777777" w:rsidR="00E435E4" w:rsidRPr="007340BA" w:rsidRDefault="00E435E4" w:rsidP="00A47D6A">
            <w:pPr>
              <w:pStyle w:val="ListParagraph"/>
              <w:rPr>
                <w:rFonts w:ascii="Arial" w:hAnsi="Arial" w:cs="Arial"/>
                <w:b/>
                <w:color w:val="000000" w:themeColor="text1"/>
              </w:rPr>
            </w:pPr>
          </w:p>
        </w:tc>
        <w:tc>
          <w:tcPr>
            <w:tcW w:w="1073" w:type="pct"/>
            <w:shd w:val="clear" w:color="auto" w:fill="auto"/>
          </w:tcPr>
          <w:p w14:paraId="3800C5C4" w14:textId="6C03B234" w:rsidR="00E435E4" w:rsidRPr="00946E12" w:rsidRDefault="00E435E4" w:rsidP="00A47D6A">
            <w:pPr>
              <w:pStyle w:val="ListParagraph"/>
              <w:rPr>
                <w:rFonts w:ascii="Arial" w:hAnsi="Arial" w:cs="Arial"/>
                <w:b/>
              </w:rPr>
            </w:pPr>
          </w:p>
        </w:tc>
      </w:tr>
      <w:tr w:rsidR="007A21F2" w:rsidRPr="00B84CB3" w14:paraId="0F1E7AA3" w14:textId="77777777" w:rsidTr="00E435E4">
        <w:tc>
          <w:tcPr>
            <w:tcW w:w="2996" w:type="pct"/>
            <w:shd w:val="clear" w:color="auto" w:fill="auto"/>
          </w:tcPr>
          <w:p w14:paraId="23242253"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9FCBD3C" w:rsidR="007A21F2" w:rsidRPr="007340BA" w:rsidRDefault="007A21F2" w:rsidP="007A21F2">
            <w:pPr>
              <w:rPr>
                <w:rFonts w:ascii="Arial" w:hAnsi="Arial" w:cs="Arial"/>
                <w:bCs/>
                <w:color w:val="000000" w:themeColor="text1"/>
              </w:rPr>
            </w:pPr>
            <w:r w:rsidRPr="007340BA">
              <w:rPr>
                <w:rFonts w:ascii="Arial" w:hAnsi="Arial" w:cs="Arial"/>
                <w:bCs/>
                <w:color w:val="000000" w:themeColor="text1"/>
              </w:rPr>
              <w:t xml:space="preserve">Y </w:t>
            </w:r>
          </w:p>
        </w:tc>
        <w:tc>
          <w:tcPr>
            <w:tcW w:w="1073" w:type="pct"/>
            <w:shd w:val="clear" w:color="auto" w:fill="auto"/>
          </w:tcPr>
          <w:p w14:paraId="527289D4" w14:textId="77777777" w:rsidR="007A21F2" w:rsidRPr="00B84CB3" w:rsidRDefault="007A21F2" w:rsidP="007A21F2">
            <w:pPr>
              <w:rPr>
                <w:rFonts w:ascii="Arial" w:hAnsi="Arial" w:cs="Arial"/>
                <w:bCs/>
              </w:rPr>
            </w:pPr>
          </w:p>
        </w:tc>
      </w:tr>
      <w:tr w:rsidR="007A21F2" w:rsidRPr="00B84CB3" w14:paraId="0230B1AB" w14:textId="77777777" w:rsidTr="00E435E4">
        <w:tc>
          <w:tcPr>
            <w:tcW w:w="2996" w:type="pct"/>
            <w:shd w:val="clear" w:color="auto" w:fill="auto"/>
          </w:tcPr>
          <w:p w14:paraId="1F5372EB" w14:textId="77777777" w:rsidR="007A21F2" w:rsidRPr="007F21ED" w:rsidRDefault="007A21F2" w:rsidP="007A21F2">
            <w:pPr>
              <w:pStyle w:val="Heading2"/>
              <w:outlineLvl w:val="1"/>
              <w:rPr>
                <w:rFonts w:ascii="Arial" w:hAnsi="Arial" w:cs="Arial"/>
                <w:b w:val="0"/>
                <w:bCs/>
                <w:color w:val="000000" w:themeColor="text1"/>
                <w:szCs w:val="22"/>
              </w:rPr>
            </w:pPr>
            <w:r w:rsidRPr="007F21ED">
              <w:rPr>
                <w:rFonts w:ascii="Arial" w:hAnsi="Arial" w:cs="Arial"/>
                <w:b w:val="0"/>
                <w:bCs/>
                <w:color w:val="000000" w:themeColor="text1"/>
              </w:rPr>
              <w:t>Does the farm address match the grid reference?</w:t>
            </w:r>
          </w:p>
        </w:tc>
        <w:tc>
          <w:tcPr>
            <w:tcW w:w="931" w:type="pct"/>
            <w:shd w:val="clear" w:color="auto" w:fill="auto"/>
          </w:tcPr>
          <w:p w14:paraId="5F6C6195" w14:textId="3D687C77" w:rsidR="007A21F2" w:rsidRPr="007F21ED" w:rsidRDefault="007F21ED" w:rsidP="007F21ED">
            <w:pPr>
              <w:rPr>
                <w:rFonts w:ascii="Arial" w:hAnsi="Arial" w:cs="Arial"/>
                <w:bCs/>
                <w:color w:val="000000" w:themeColor="text1"/>
              </w:rPr>
            </w:pPr>
            <w:r w:rsidRPr="007F21ED">
              <w:rPr>
                <w:rFonts w:ascii="Arial" w:hAnsi="Arial" w:cs="Arial"/>
                <w:bCs/>
                <w:color w:val="000000" w:themeColor="text1"/>
              </w:rPr>
              <w:t>Y</w:t>
            </w:r>
          </w:p>
        </w:tc>
        <w:tc>
          <w:tcPr>
            <w:tcW w:w="1073" w:type="pct"/>
            <w:shd w:val="clear" w:color="auto" w:fill="auto"/>
          </w:tcPr>
          <w:p w14:paraId="5BE88484" w14:textId="77777777" w:rsidR="007A21F2" w:rsidRPr="00B84CB3" w:rsidRDefault="007A21F2" w:rsidP="007A21F2">
            <w:pPr>
              <w:rPr>
                <w:rFonts w:ascii="Arial" w:hAnsi="Arial" w:cs="Arial"/>
                <w:bCs/>
              </w:rPr>
            </w:pPr>
          </w:p>
        </w:tc>
      </w:tr>
      <w:tr w:rsidR="007A21F2" w:rsidRPr="00B84CB3" w14:paraId="605BEB91" w14:textId="77777777" w:rsidTr="00E435E4">
        <w:tc>
          <w:tcPr>
            <w:tcW w:w="2996" w:type="pct"/>
            <w:shd w:val="clear" w:color="auto" w:fill="auto"/>
          </w:tcPr>
          <w:p w14:paraId="211CAE50"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2139B1D8" w14:textId="77777777" w:rsidR="007F21ED" w:rsidRPr="00450F41" w:rsidRDefault="007F21ED" w:rsidP="007F21ED">
            <w:pPr>
              <w:rPr>
                <w:rFonts w:ascii="Arial" w:hAnsi="Arial" w:cs="Arial"/>
                <w:bCs/>
                <w:color w:val="000000" w:themeColor="text1"/>
              </w:rPr>
            </w:pPr>
            <w:r w:rsidRPr="00450F41">
              <w:rPr>
                <w:rFonts w:ascii="Arial" w:hAnsi="Arial" w:cs="Arial"/>
                <w:bCs/>
                <w:color w:val="000000" w:themeColor="text1"/>
              </w:rPr>
              <w:t>Agricultural land</w:t>
            </w:r>
          </w:p>
          <w:p w14:paraId="1B5C6300" w14:textId="292E4944" w:rsidR="007A21F2" w:rsidRPr="00B84CB3" w:rsidRDefault="007A21F2" w:rsidP="007A21F2">
            <w:pPr>
              <w:rPr>
                <w:rFonts w:ascii="Arial" w:hAnsi="Arial" w:cs="Arial"/>
                <w:bCs/>
                <w:color w:val="FF0000"/>
              </w:rPr>
            </w:pPr>
          </w:p>
        </w:tc>
        <w:tc>
          <w:tcPr>
            <w:tcW w:w="1073" w:type="pct"/>
            <w:shd w:val="clear" w:color="auto" w:fill="auto"/>
          </w:tcPr>
          <w:p w14:paraId="424EB3FE" w14:textId="77777777" w:rsidR="007A21F2" w:rsidRPr="00B84CB3" w:rsidRDefault="007A21F2" w:rsidP="007A21F2">
            <w:pPr>
              <w:rPr>
                <w:rFonts w:ascii="Arial" w:hAnsi="Arial" w:cs="Arial"/>
                <w:bCs/>
              </w:rPr>
            </w:pPr>
          </w:p>
        </w:tc>
      </w:tr>
      <w:tr w:rsidR="007A21F2" w:rsidRPr="00B84CB3" w14:paraId="71536C6D" w14:textId="77777777" w:rsidTr="00E435E4">
        <w:tc>
          <w:tcPr>
            <w:tcW w:w="2996" w:type="pct"/>
            <w:shd w:val="clear" w:color="auto" w:fill="auto"/>
          </w:tcPr>
          <w:p w14:paraId="416900C7" w14:textId="77777777" w:rsidR="007A21F2" w:rsidRPr="00B84CB3" w:rsidRDefault="007A21F2" w:rsidP="007A21F2">
            <w:pPr>
              <w:rPr>
                <w:rFonts w:ascii="Arial" w:hAnsi="Arial" w:cs="Arial"/>
              </w:rPr>
            </w:pPr>
            <w:r w:rsidRPr="00E064BA">
              <w:rPr>
                <w:rFonts w:ascii="Arial" w:hAnsi="Arial" w:cs="Arial"/>
              </w:rPr>
              <w:t>If it is agricultural land; has the holding number been given?</w:t>
            </w:r>
          </w:p>
          <w:p w14:paraId="2F2F6A2A" w14:textId="5FCEB946" w:rsidR="007A21F2" w:rsidRPr="004628EF" w:rsidRDefault="007A21F2" w:rsidP="007A21F2">
            <w:pPr>
              <w:rPr>
                <w:lang w:eastAsia="en-GB"/>
              </w:rPr>
            </w:pPr>
          </w:p>
        </w:tc>
        <w:tc>
          <w:tcPr>
            <w:tcW w:w="931" w:type="pct"/>
            <w:shd w:val="clear" w:color="auto" w:fill="auto"/>
          </w:tcPr>
          <w:p w14:paraId="49089138" w14:textId="66295426" w:rsidR="007A21F2" w:rsidRPr="00B84CB3" w:rsidRDefault="007A21F2" w:rsidP="007A21F2">
            <w:pPr>
              <w:rPr>
                <w:rFonts w:ascii="Arial" w:hAnsi="Arial" w:cs="Arial"/>
                <w:bCs/>
                <w:color w:val="FF0000"/>
              </w:rPr>
            </w:pPr>
            <w:r w:rsidRPr="000124F4">
              <w:rPr>
                <w:rFonts w:ascii="Arial" w:hAnsi="Arial" w:cs="Arial"/>
                <w:color w:val="000000" w:themeColor="text1"/>
              </w:rPr>
              <w:t xml:space="preserve">Y </w:t>
            </w:r>
          </w:p>
        </w:tc>
        <w:tc>
          <w:tcPr>
            <w:tcW w:w="1073" w:type="pct"/>
            <w:shd w:val="clear" w:color="auto" w:fill="auto"/>
          </w:tcPr>
          <w:p w14:paraId="27DAC2F1" w14:textId="77777777" w:rsidR="00BD5903" w:rsidRDefault="00BD5903" w:rsidP="007A21F2">
            <w:pPr>
              <w:rPr>
                <w:rFonts w:ascii="Arial" w:hAnsi="Arial" w:cs="Arial"/>
                <w:color w:val="000000"/>
                <w:shd w:val="clear" w:color="auto" w:fill="FFFFFF"/>
              </w:rPr>
            </w:pPr>
          </w:p>
          <w:p w14:paraId="148415BE" w14:textId="77777777" w:rsidR="00585449" w:rsidRDefault="00585449" w:rsidP="007A21F2">
            <w:pPr>
              <w:rPr>
                <w:rFonts w:ascii="Arial" w:hAnsi="Arial" w:cs="Arial"/>
                <w:color w:val="000000"/>
                <w:shd w:val="clear" w:color="auto" w:fill="FFFFFF"/>
              </w:rPr>
            </w:pPr>
          </w:p>
          <w:p w14:paraId="68B7E184" w14:textId="31428667" w:rsidR="00585449" w:rsidRPr="00B84CB3" w:rsidRDefault="00585449" w:rsidP="007A21F2">
            <w:pPr>
              <w:rPr>
                <w:rFonts w:ascii="Arial" w:hAnsi="Arial" w:cs="Arial"/>
                <w:color w:val="000000"/>
                <w:shd w:val="clear" w:color="auto" w:fill="FFFFFF"/>
              </w:rPr>
            </w:pPr>
          </w:p>
        </w:tc>
      </w:tr>
      <w:tr w:rsidR="007A21F2" w:rsidRPr="00B84CB3" w14:paraId="2DC17CBD" w14:textId="77777777" w:rsidTr="00E435E4">
        <w:tc>
          <w:tcPr>
            <w:tcW w:w="2996" w:type="pct"/>
            <w:shd w:val="clear" w:color="auto" w:fill="auto"/>
          </w:tcPr>
          <w:p w14:paraId="28738BE2"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ED1597E" w:rsidR="007A21F2" w:rsidRPr="000F7237" w:rsidRDefault="007A21F2" w:rsidP="007A21F2">
            <w:pPr>
              <w:rPr>
                <w:rFonts w:ascii="Arial" w:hAnsi="Arial" w:cs="Arial"/>
                <w:bCs/>
                <w:color w:val="000000" w:themeColor="text1"/>
              </w:rPr>
            </w:pPr>
            <w:r w:rsidRPr="000F7237">
              <w:rPr>
                <w:rFonts w:ascii="Arial" w:hAnsi="Arial" w:cs="Arial"/>
                <w:bCs/>
                <w:color w:val="000000" w:themeColor="text1"/>
              </w:rPr>
              <w:t xml:space="preserve">Y </w:t>
            </w:r>
          </w:p>
        </w:tc>
        <w:tc>
          <w:tcPr>
            <w:tcW w:w="1073" w:type="pct"/>
            <w:shd w:val="clear" w:color="auto" w:fill="auto"/>
          </w:tcPr>
          <w:p w14:paraId="2C6EB278" w14:textId="77777777" w:rsidR="007A21F2" w:rsidRPr="00B84CB3" w:rsidRDefault="007A21F2" w:rsidP="007A21F2">
            <w:pPr>
              <w:rPr>
                <w:rFonts w:ascii="Arial" w:hAnsi="Arial" w:cs="Arial"/>
                <w:bCs/>
              </w:rPr>
            </w:pPr>
          </w:p>
        </w:tc>
      </w:tr>
      <w:tr w:rsidR="007A21F2" w:rsidRPr="00B84CB3" w14:paraId="745797E7" w14:textId="77777777" w:rsidTr="00E435E4">
        <w:tc>
          <w:tcPr>
            <w:tcW w:w="2996" w:type="pct"/>
            <w:shd w:val="clear" w:color="auto" w:fill="auto"/>
          </w:tcPr>
          <w:p w14:paraId="72DB1BA6"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7A8B8DC" w:rsidR="007A21F2" w:rsidRPr="000F7237" w:rsidRDefault="007A21F2" w:rsidP="007A21F2">
            <w:pPr>
              <w:rPr>
                <w:rFonts w:ascii="Arial" w:hAnsi="Arial" w:cs="Arial"/>
                <w:bCs/>
                <w:color w:val="000000" w:themeColor="text1"/>
              </w:rPr>
            </w:pPr>
            <w:r w:rsidRPr="000F7237">
              <w:rPr>
                <w:rFonts w:ascii="Arial" w:hAnsi="Arial" w:cs="Arial"/>
                <w:bCs/>
                <w:color w:val="000000" w:themeColor="text1"/>
              </w:rPr>
              <w:t xml:space="preserve">Y </w:t>
            </w:r>
          </w:p>
        </w:tc>
        <w:tc>
          <w:tcPr>
            <w:tcW w:w="1073" w:type="pct"/>
            <w:shd w:val="clear" w:color="auto" w:fill="auto"/>
          </w:tcPr>
          <w:p w14:paraId="2C45298C" w14:textId="77777777" w:rsidR="007A21F2" w:rsidRPr="00B84CB3" w:rsidRDefault="007A21F2" w:rsidP="007A21F2">
            <w:pPr>
              <w:rPr>
                <w:rFonts w:ascii="Arial" w:hAnsi="Arial" w:cs="Arial"/>
                <w:bCs/>
              </w:rPr>
            </w:pPr>
          </w:p>
        </w:tc>
      </w:tr>
      <w:tr w:rsidR="007A21F2" w:rsidRPr="00B84CB3" w14:paraId="20C0C51F" w14:textId="77777777" w:rsidTr="00E435E4">
        <w:tc>
          <w:tcPr>
            <w:tcW w:w="2996" w:type="pct"/>
            <w:shd w:val="clear" w:color="auto" w:fill="auto"/>
          </w:tcPr>
          <w:p w14:paraId="384EF4CE" w14:textId="6A9EFA23" w:rsidR="007A21F2" w:rsidRPr="00A53BAB" w:rsidRDefault="007A21F2" w:rsidP="007A21F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A08E141" w:rsidR="007A21F2" w:rsidRPr="000F7237" w:rsidRDefault="007A21F2" w:rsidP="007A21F2">
            <w:pPr>
              <w:rPr>
                <w:rFonts w:ascii="Arial" w:hAnsi="Arial" w:cs="Arial"/>
                <w:bCs/>
                <w:color w:val="000000" w:themeColor="text1"/>
              </w:rPr>
            </w:pPr>
            <w:r w:rsidRPr="000F7237">
              <w:rPr>
                <w:rFonts w:ascii="Arial" w:hAnsi="Arial" w:cs="Arial"/>
                <w:bCs/>
                <w:color w:val="000000" w:themeColor="text1"/>
              </w:rPr>
              <w:t xml:space="preserve">Y </w:t>
            </w:r>
          </w:p>
        </w:tc>
        <w:tc>
          <w:tcPr>
            <w:tcW w:w="1073" w:type="pct"/>
            <w:shd w:val="clear" w:color="auto" w:fill="auto"/>
          </w:tcPr>
          <w:p w14:paraId="0074ED50" w14:textId="1979C542" w:rsidR="007A21F2" w:rsidRPr="00B84CB3" w:rsidRDefault="00003337" w:rsidP="007A21F2">
            <w:pPr>
              <w:rPr>
                <w:rFonts w:ascii="Arial" w:hAnsi="Arial" w:cs="Arial"/>
                <w:bCs/>
              </w:rPr>
            </w:pPr>
            <w:r>
              <w:rPr>
                <w:rFonts w:ascii="Arial" w:hAnsi="Arial" w:cs="Arial"/>
                <w:bCs/>
              </w:rPr>
              <w:t>Furthest</w:t>
            </w:r>
            <w:r w:rsidR="00AE2D2C">
              <w:rPr>
                <w:rFonts w:ascii="Arial" w:hAnsi="Arial" w:cs="Arial"/>
                <w:bCs/>
              </w:rPr>
              <w:t xml:space="preserve"> field (</w:t>
            </w:r>
            <w:r w:rsidR="007A21F2">
              <w:rPr>
                <w:rFonts w:ascii="Arial" w:hAnsi="Arial" w:cs="Arial"/>
                <w:bCs/>
              </w:rPr>
              <w:t xml:space="preserve">Field 6 </w:t>
            </w:r>
            <w:r w:rsidR="00AE2D2C">
              <w:rPr>
                <w:rFonts w:ascii="Arial" w:hAnsi="Arial" w:cs="Arial"/>
                <w:bCs/>
              </w:rPr>
              <w:t>) is located</w:t>
            </w:r>
            <w:r w:rsidR="007A21F2">
              <w:rPr>
                <w:rFonts w:ascii="Arial" w:hAnsi="Arial" w:cs="Arial"/>
                <w:bCs/>
              </w:rPr>
              <w:t xml:space="preserve"> 9.</w:t>
            </w:r>
            <w:r w:rsidR="004E50F5">
              <w:rPr>
                <w:rFonts w:ascii="Arial" w:hAnsi="Arial" w:cs="Arial"/>
                <w:bCs/>
              </w:rPr>
              <w:t>9</w:t>
            </w:r>
            <w:r w:rsidR="007A21F2">
              <w:rPr>
                <w:rFonts w:ascii="Arial" w:hAnsi="Arial" w:cs="Arial"/>
                <w:bCs/>
              </w:rPr>
              <w:t xml:space="preserve"> mile</w:t>
            </w:r>
            <w:r w:rsidR="004E50F5">
              <w:rPr>
                <w:rFonts w:ascii="Arial" w:hAnsi="Arial" w:cs="Arial"/>
                <w:bCs/>
              </w:rPr>
              <w:t xml:space="preserve">s from the farm. </w:t>
            </w:r>
          </w:p>
        </w:tc>
      </w:tr>
      <w:tr w:rsidR="007A21F2" w:rsidRPr="00B84CB3" w14:paraId="6D3639CE" w14:textId="77777777" w:rsidTr="00E435E4">
        <w:tc>
          <w:tcPr>
            <w:tcW w:w="2996" w:type="pct"/>
            <w:shd w:val="clear" w:color="auto" w:fill="auto"/>
          </w:tcPr>
          <w:p w14:paraId="1E56EC70"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F735EB5" w:rsidR="007A21F2" w:rsidRPr="000F7237" w:rsidRDefault="007A21F2" w:rsidP="007A21F2">
            <w:pPr>
              <w:rPr>
                <w:rFonts w:ascii="Arial" w:hAnsi="Arial" w:cs="Arial"/>
                <w:bCs/>
                <w:color w:val="000000" w:themeColor="text1"/>
              </w:rPr>
            </w:pPr>
            <w:r w:rsidRPr="000F7237">
              <w:rPr>
                <w:rFonts w:ascii="Arial" w:hAnsi="Arial" w:cs="Arial"/>
                <w:bCs/>
                <w:color w:val="000000" w:themeColor="text1"/>
              </w:rPr>
              <w:t>N</w:t>
            </w:r>
          </w:p>
        </w:tc>
        <w:tc>
          <w:tcPr>
            <w:tcW w:w="1073" w:type="pct"/>
            <w:shd w:val="clear" w:color="auto" w:fill="auto"/>
          </w:tcPr>
          <w:p w14:paraId="6B45BB7A" w14:textId="77777777" w:rsidR="007A21F2" w:rsidRPr="00B84CB3" w:rsidRDefault="007A21F2" w:rsidP="007A21F2">
            <w:pPr>
              <w:rPr>
                <w:rFonts w:ascii="Arial" w:hAnsi="Arial" w:cs="Arial"/>
                <w:bCs/>
              </w:rPr>
            </w:pPr>
          </w:p>
        </w:tc>
      </w:tr>
      <w:tr w:rsidR="007A21F2" w:rsidRPr="00B84CB3" w14:paraId="57C4C7D7" w14:textId="77777777" w:rsidTr="00E435E4">
        <w:tc>
          <w:tcPr>
            <w:tcW w:w="2996" w:type="pct"/>
            <w:shd w:val="clear" w:color="auto" w:fill="auto"/>
          </w:tcPr>
          <w:p w14:paraId="54548D72"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D9E96A6" w:rsidR="007A21F2" w:rsidRPr="000F7237" w:rsidRDefault="007A21F2" w:rsidP="007A21F2">
            <w:pPr>
              <w:rPr>
                <w:rFonts w:ascii="Arial" w:hAnsi="Arial" w:cs="Arial"/>
                <w:bCs/>
                <w:color w:val="000000" w:themeColor="text1"/>
              </w:rPr>
            </w:pPr>
            <w:r w:rsidRPr="000F7237">
              <w:rPr>
                <w:rFonts w:ascii="Arial" w:hAnsi="Arial" w:cs="Arial"/>
                <w:bCs/>
                <w:color w:val="000000" w:themeColor="text1"/>
              </w:rPr>
              <w:t>N</w:t>
            </w:r>
          </w:p>
        </w:tc>
        <w:tc>
          <w:tcPr>
            <w:tcW w:w="1073" w:type="pct"/>
            <w:shd w:val="clear" w:color="auto" w:fill="auto"/>
          </w:tcPr>
          <w:p w14:paraId="3ACCA438" w14:textId="77777777" w:rsidR="007A21F2" w:rsidRPr="00B84CB3" w:rsidRDefault="007A21F2" w:rsidP="007A21F2">
            <w:pPr>
              <w:rPr>
                <w:rFonts w:ascii="Arial" w:hAnsi="Arial" w:cs="Arial"/>
                <w:bCs/>
              </w:rPr>
            </w:pPr>
          </w:p>
        </w:tc>
      </w:tr>
      <w:tr w:rsidR="007A21F2" w:rsidRPr="00B84CB3" w14:paraId="2B40B726" w14:textId="77777777" w:rsidTr="00E435E4">
        <w:tc>
          <w:tcPr>
            <w:tcW w:w="2996" w:type="pct"/>
            <w:shd w:val="clear" w:color="auto" w:fill="auto"/>
          </w:tcPr>
          <w:p w14:paraId="78084C79" w14:textId="77777777" w:rsidR="007A21F2" w:rsidRDefault="007A21F2" w:rsidP="00D2538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p w14:paraId="33337898" w14:textId="359D8BC8" w:rsidR="00D2538E" w:rsidRPr="00D2538E" w:rsidRDefault="00D2538E" w:rsidP="00D2538E">
            <w:pPr>
              <w:rPr>
                <w:lang w:eastAsia="en-GB"/>
              </w:rPr>
            </w:pPr>
          </w:p>
        </w:tc>
        <w:tc>
          <w:tcPr>
            <w:tcW w:w="931" w:type="pct"/>
            <w:shd w:val="clear" w:color="auto" w:fill="auto"/>
          </w:tcPr>
          <w:p w14:paraId="58A631DD" w14:textId="0806287D" w:rsidR="007A21F2" w:rsidRPr="000F7237" w:rsidRDefault="007A21F2" w:rsidP="007A21F2">
            <w:pPr>
              <w:rPr>
                <w:rFonts w:ascii="Arial" w:hAnsi="Arial" w:cs="Arial"/>
                <w:bCs/>
                <w:color w:val="000000" w:themeColor="text1"/>
              </w:rPr>
            </w:pPr>
            <w:r w:rsidRPr="000F7237">
              <w:rPr>
                <w:rFonts w:ascii="Arial" w:hAnsi="Arial" w:cs="Arial"/>
                <w:bCs/>
                <w:color w:val="000000" w:themeColor="text1"/>
              </w:rPr>
              <w:t xml:space="preserve">Y </w:t>
            </w:r>
          </w:p>
        </w:tc>
        <w:tc>
          <w:tcPr>
            <w:tcW w:w="1073" w:type="pct"/>
            <w:shd w:val="clear" w:color="auto" w:fill="auto"/>
          </w:tcPr>
          <w:p w14:paraId="7AD3D288" w14:textId="77777777" w:rsidR="007A21F2" w:rsidRPr="00B84CB3" w:rsidRDefault="007A21F2" w:rsidP="007A21F2">
            <w:pPr>
              <w:rPr>
                <w:rFonts w:ascii="Arial" w:hAnsi="Arial" w:cs="Arial"/>
                <w:bCs/>
              </w:rPr>
            </w:pPr>
          </w:p>
        </w:tc>
      </w:tr>
      <w:tr w:rsidR="007A21F2" w:rsidRPr="00B84CB3" w14:paraId="56BA0C29" w14:textId="77777777" w:rsidTr="00E435E4">
        <w:tc>
          <w:tcPr>
            <w:tcW w:w="2996" w:type="pct"/>
            <w:shd w:val="clear" w:color="auto" w:fill="auto"/>
          </w:tcPr>
          <w:p w14:paraId="6CBEFD80" w14:textId="54350112" w:rsidR="007A21F2" w:rsidRPr="00D2538E" w:rsidRDefault="007A21F2" w:rsidP="00D2538E">
            <w:pPr>
              <w:pStyle w:val="Heading2"/>
              <w:outlineLvl w:val="1"/>
              <w:rPr>
                <w:rFonts w:ascii="Arial" w:hAnsi="Arial" w:cs="Arial"/>
                <w:b w:val="0"/>
                <w:bCs/>
              </w:rPr>
            </w:pPr>
            <w:r w:rsidRPr="00D2538E">
              <w:rPr>
                <w:rFonts w:ascii="Arial" w:hAnsi="Arial" w:cs="Arial"/>
                <w:b w:val="0"/>
                <w:bCs/>
              </w:rPr>
              <w:t>Has written consent of all owners(s) or occupiers(s) been given?</w:t>
            </w:r>
          </w:p>
        </w:tc>
        <w:tc>
          <w:tcPr>
            <w:tcW w:w="931" w:type="pct"/>
            <w:shd w:val="clear" w:color="auto" w:fill="auto"/>
          </w:tcPr>
          <w:p w14:paraId="76100963" w14:textId="24DA95FE" w:rsidR="007A21F2" w:rsidRPr="00B84CB3" w:rsidRDefault="007A21F2" w:rsidP="007A21F2">
            <w:pPr>
              <w:rPr>
                <w:rFonts w:ascii="Arial" w:hAnsi="Arial" w:cs="Arial"/>
                <w:bCs/>
                <w:color w:val="FF0000"/>
              </w:rPr>
            </w:pPr>
            <w:r w:rsidRPr="00D2538E">
              <w:rPr>
                <w:rFonts w:ascii="Arial" w:hAnsi="Arial" w:cs="Arial"/>
                <w:bCs/>
                <w:color w:val="000000" w:themeColor="text1"/>
              </w:rPr>
              <w:t xml:space="preserve">Y </w:t>
            </w:r>
          </w:p>
        </w:tc>
        <w:tc>
          <w:tcPr>
            <w:tcW w:w="1073" w:type="pct"/>
            <w:shd w:val="clear" w:color="auto" w:fill="auto"/>
          </w:tcPr>
          <w:p w14:paraId="60451EC3" w14:textId="716AAF79" w:rsidR="007A21F2" w:rsidRPr="00B84CB3" w:rsidRDefault="007A21F2" w:rsidP="007A21F2">
            <w:pPr>
              <w:rPr>
                <w:rFonts w:ascii="Arial" w:hAnsi="Arial" w:cs="Arial"/>
                <w:bCs/>
              </w:rPr>
            </w:pPr>
          </w:p>
        </w:tc>
      </w:tr>
      <w:tr w:rsidR="007A21F2" w:rsidRPr="00B84CB3" w14:paraId="6137526D" w14:textId="77777777" w:rsidTr="00E435E4">
        <w:tc>
          <w:tcPr>
            <w:tcW w:w="5000" w:type="pct"/>
            <w:gridSpan w:val="3"/>
            <w:shd w:val="clear" w:color="auto" w:fill="auto"/>
          </w:tcPr>
          <w:p w14:paraId="4417D446" w14:textId="44D7BC10" w:rsidR="007A21F2" w:rsidRPr="00D07A20" w:rsidRDefault="007A21F2" w:rsidP="007A21F2">
            <w:pPr>
              <w:pStyle w:val="ListParagraph"/>
              <w:numPr>
                <w:ilvl w:val="0"/>
                <w:numId w:val="27"/>
              </w:numPr>
              <w:rPr>
                <w:rFonts w:ascii="Arial" w:hAnsi="Arial" w:cs="Arial"/>
                <w:b/>
                <w:bCs/>
              </w:rPr>
            </w:pPr>
            <w:r>
              <w:rPr>
                <w:rFonts w:ascii="Arial" w:hAnsi="Arial" w:cs="Arial"/>
                <w:b/>
                <w:bCs/>
              </w:rPr>
              <w:t>Previous land treatment</w:t>
            </w:r>
          </w:p>
        </w:tc>
      </w:tr>
      <w:tr w:rsidR="007A21F2" w:rsidRPr="00B84CB3" w14:paraId="7646E9C3" w14:textId="77777777" w:rsidTr="00E435E4">
        <w:tc>
          <w:tcPr>
            <w:tcW w:w="2996" w:type="pct"/>
            <w:shd w:val="clear" w:color="auto" w:fill="auto"/>
          </w:tcPr>
          <w:p w14:paraId="29C6CF11" w14:textId="71AF26E1" w:rsidR="007A21F2" w:rsidRPr="00CE45A0" w:rsidRDefault="007A21F2" w:rsidP="00CE45A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858972F" w:rsidR="007A21F2" w:rsidRPr="00B84CB3" w:rsidRDefault="007A21F2" w:rsidP="007A21F2">
            <w:pPr>
              <w:rPr>
                <w:rFonts w:ascii="Arial" w:hAnsi="Arial" w:cs="Arial"/>
                <w:bCs/>
                <w:color w:val="FF0000"/>
              </w:rPr>
            </w:pPr>
            <w:r w:rsidRPr="009427ED">
              <w:rPr>
                <w:rFonts w:ascii="Arial" w:hAnsi="Arial" w:cs="Arial"/>
                <w:color w:val="000000" w:themeColor="text1"/>
              </w:rPr>
              <w:t>Y</w:t>
            </w:r>
            <w:r w:rsidRPr="00B84CB3">
              <w:rPr>
                <w:rFonts w:ascii="Arial" w:hAnsi="Arial" w:cs="Arial"/>
                <w:color w:val="FF0000"/>
              </w:rPr>
              <w:t xml:space="preserve"> </w:t>
            </w:r>
          </w:p>
        </w:tc>
        <w:tc>
          <w:tcPr>
            <w:tcW w:w="1073" w:type="pct"/>
            <w:shd w:val="clear" w:color="auto" w:fill="auto"/>
          </w:tcPr>
          <w:p w14:paraId="417B412C" w14:textId="3A92724D" w:rsidR="007A21F2" w:rsidRDefault="007A21F2" w:rsidP="007A21F2">
            <w:pPr>
              <w:rPr>
                <w:rFonts w:ascii="Arial" w:hAnsi="Arial" w:cs="Arial"/>
                <w:bCs/>
              </w:rPr>
            </w:pPr>
            <w:r>
              <w:rPr>
                <w:rFonts w:ascii="Arial" w:hAnsi="Arial" w:cs="Arial"/>
                <w:bCs/>
              </w:rPr>
              <w:t>Previous deployment:</w:t>
            </w:r>
          </w:p>
          <w:p w14:paraId="1F37C041" w14:textId="77777777" w:rsidR="007A21F2" w:rsidRDefault="007A21F2" w:rsidP="007A21F2">
            <w:pPr>
              <w:rPr>
                <w:rFonts w:ascii="Arial" w:hAnsi="Arial" w:cs="Arial"/>
                <w:bCs/>
              </w:rPr>
            </w:pPr>
          </w:p>
          <w:p w14:paraId="677F9D22" w14:textId="77777777" w:rsidR="007A21F2" w:rsidRDefault="00123D89" w:rsidP="007A21F2">
            <w:pPr>
              <w:rPr>
                <w:rStyle w:val="Hyperlink"/>
                <w:bCs/>
              </w:rPr>
            </w:pPr>
            <w:hyperlink r:id="rId19" w:history="1">
              <w:r w:rsidR="007A21F2" w:rsidRPr="00F9423C">
                <w:rPr>
                  <w:rStyle w:val="Hyperlink"/>
                  <w:rFonts w:ascii="Arial" w:hAnsi="Arial" w:cs="Arial"/>
                  <w:bCs/>
                </w:rPr>
                <w:t>PAN-012789</w:t>
              </w:r>
            </w:hyperlink>
            <w:r w:rsidR="00585449">
              <w:rPr>
                <w:rStyle w:val="Hyperlink"/>
                <w:rFonts w:ascii="Arial" w:hAnsi="Arial" w:cs="Arial"/>
                <w:bCs/>
              </w:rPr>
              <w:t xml:space="preserve"> </w:t>
            </w:r>
            <w:r w:rsidR="00585449">
              <w:rPr>
                <w:rStyle w:val="Hyperlink"/>
                <w:bCs/>
              </w:rPr>
              <w:t xml:space="preserve">    </w:t>
            </w:r>
          </w:p>
          <w:p w14:paraId="3D09DA23" w14:textId="77777777" w:rsidR="00585449" w:rsidRDefault="00585449" w:rsidP="007A21F2">
            <w:pPr>
              <w:rPr>
                <w:rStyle w:val="Hyperlink"/>
                <w:bCs/>
              </w:rPr>
            </w:pPr>
          </w:p>
          <w:p w14:paraId="7A296D4A" w14:textId="77777777" w:rsidR="00585449" w:rsidRDefault="00585449" w:rsidP="007A21F2">
            <w:pPr>
              <w:rPr>
                <w:rStyle w:val="Hyperlink"/>
                <w:bCs/>
              </w:rPr>
            </w:pPr>
          </w:p>
          <w:p w14:paraId="395112B1" w14:textId="5345965E" w:rsidR="00585449" w:rsidRPr="00B84CB3" w:rsidRDefault="00585449" w:rsidP="007A21F2">
            <w:pPr>
              <w:rPr>
                <w:rFonts w:ascii="Arial" w:hAnsi="Arial" w:cs="Arial"/>
                <w:bCs/>
              </w:rPr>
            </w:pPr>
            <w:r>
              <w:rPr>
                <w:rFonts w:ascii="Arial" w:hAnsi="Arial" w:cs="Arial"/>
                <w:bCs/>
              </w:rPr>
              <w:t>E</w:t>
            </w:r>
            <w:r>
              <w:rPr>
                <w:rFonts w:ascii="Arial" w:hAnsi="Arial" w:cs="Arial"/>
              </w:rPr>
              <w:t xml:space="preserve">xpired: </w:t>
            </w:r>
            <w:r w:rsidRPr="00585449">
              <w:rPr>
                <w:rFonts w:ascii="Arial" w:hAnsi="Arial" w:cs="Arial"/>
              </w:rPr>
              <w:t xml:space="preserve">21/02/2022  </w:t>
            </w:r>
          </w:p>
        </w:tc>
      </w:tr>
      <w:tr w:rsidR="007A21F2" w:rsidRPr="00B84CB3" w14:paraId="43B4B9F5" w14:textId="77777777" w:rsidTr="00E435E4">
        <w:tc>
          <w:tcPr>
            <w:tcW w:w="5000" w:type="pct"/>
            <w:gridSpan w:val="3"/>
            <w:shd w:val="clear" w:color="auto" w:fill="auto"/>
          </w:tcPr>
          <w:p w14:paraId="528541AF" w14:textId="77777777" w:rsidR="007A21F2" w:rsidRDefault="007A21F2" w:rsidP="007A21F2">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7A21F2" w:rsidRPr="00D37AAF" w:rsidRDefault="007A21F2" w:rsidP="007A21F2">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7A21F2" w:rsidRPr="00D37AAF" w:rsidRDefault="007A21F2" w:rsidP="007A21F2">
            <w:pPr>
              <w:pStyle w:val="ListParagraph"/>
              <w:numPr>
                <w:ilvl w:val="0"/>
                <w:numId w:val="27"/>
              </w:numPr>
              <w:rPr>
                <w:rFonts w:ascii="Arial" w:hAnsi="Arial" w:cs="Arial"/>
                <w:b/>
              </w:rPr>
            </w:pPr>
            <w:r w:rsidRPr="00D37AAF">
              <w:rPr>
                <w:rFonts w:ascii="Arial" w:hAnsi="Arial" w:cs="Arial"/>
                <w:b/>
              </w:rPr>
              <w:t>Location risk</w:t>
            </w:r>
          </w:p>
          <w:p w14:paraId="1B130BB4" w14:textId="51517954" w:rsidR="007A21F2" w:rsidRPr="00D37AAF" w:rsidRDefault="007A21F2" w:rsidP="007A21F2">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7A21F2" w:rsidRPr="00F9423C" w:rsidRDefault="007A21F2" w:rsidP="007A21F2">
            <w:pPr>
              <w:pStyle w:val="ListParagraph"/>
              <w:numPr>
                <w:ilvl w:val="0"/>
                <w:numId w:val="27"/>
              </w:numPr>
              <w:rPr>
                <w:rFonts w:ascii="Arial" w:hAnsi="Arial" w:cs="Arial"/>
                <w:b/>
                <w:highlight w:val="yellow"/>
              </w:rPr>
            </w:pPr>
            <w:r w:rsidRPr="00F9423C">
              <w:rPr>
                <w:rFonts w:ascii="Arial" w:hAnsi="Arial" w:cs="Arial"/>
                <w:b/>
                <w:highlight w:val="yellow"/>
              </w:rPr>
              <w:t>Medium risk (1) deployment</w:t>
            </w:r>
          </w:p>
          <w:p w14:paraId="0102A0DB" w14:textId="6D4EC4F9" w:rsidR="007A21F2" w:rsidRPr="00D37AAF" w:rsidRDefault="007A21F2" w:rsidP="007A21F2">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7A21F2" w:rsidRPr="00D37AAF" w:rsidRDefault="007A21F2" w:rsidP="007A21F2">
            <w:pPr>
              <w:pStyle w:val="ListParagraph"/>
              <w:numPr>
                <w:ilvl w:val="0"/>
                <w:numId w:val="27"/>
              </w:numPr>
              <w:rPr>
                <w:rFonts w:ascii="Arial" w:hAnsi="Arial" w:cs="Arial"/>
                <w:b/>
              </w:rPr>
            </w:pPr>
            <w:r w:rsidRPr="00D37AAF">
              <w:rPr>
                <w:rFonts w:ascii="Arial" w:hAnsi="Arial" w:cs="Arial"/>
                <w:b/>
              </w:rPr>
              <w:t>High risk deployment</w:t>
            </w:r>
          </w:p>
        </w:tc>
      </w:tr>
      <w:tr w:rsidR="007A21F2" w:rsidRPr="00B84CB3" w14:paraId="69FAA83A" w14:textId="77777777" w:rsidTr="00E435E4">
        <w:tc>
          <w:tcPr>
            <w:tcW w:w="2996" w:type="pct"/>
            <w:shd w:val="clear" w:color="auto" w:fill="auto"/>
          </w:tcPr>
          <w:p w14:paraId="1982D966"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7A21F2" w:rsidRPr="00A276A4" w:rsidRDefault="007A21F2" w:rsidP="007A21F2">
            <w:pPr>
              <w:rPr>
                <w:rFonts w:ascii="Arial" w:hAnsi="Arial" w:cs="Arial"/>
                <w:bCs/>
                <w:color w:val="000000" w:themeColor="text1"/>
              </w:rPr>
            </w:pPr>
            <w:r w:rsidRPr="00A276A4">
              <w:rPr>
                <w:rFonts w:ascii="Arial" w:hAnsi="Arial" w:cs="Arial"/>
                <w:bCs/>
                <w:color w:val="000000" w:themeColor="text1"/>
              </w:rPr>
              <w:t>Medium (1)</w:t>
            </w:r>
          </w:p>
          <w:p w14:paraId="4AEA3C5C" w14:textId="3C2A3D6B" w:rsidR="007A21F2" w:rsidRPr="00A276A4" w:rsidRDefault="007A21F2" w:rsidP="007A21F2">
            <w:pPr>
              <w:rPr>
                <w:rFonts w:ascii="Arial" w:hAnsi="Arial" w:cs="Arial"/>
                <w:bCs/>
                <w:color w:val="000000" w:themeColor="text1"/>
              </w:rPr>
            </w:pPr>
          </w:p>
        </w:tc>
        <w:tc>
          <w:tcPr>
            <w:tcW w:w="1073" w:type="pct"/>
            <w:shd w:val="clear" w:color="auto" w:fill="auto"/>
          </w:tcPr>
          <w:p w14:paraId="171A60A7" w14:textId="77777777" w:rsidR="007A21F2" w:rsidRPr="00B84CB3" w:rsidRDefault="007A21F2" w:rsidP="007A21F2">
            <w:pPr>
              <w:rPr>
                <w:rFonts w:ascii="Arial" w:hAnsi="Arial" w:cs="Arial"/>
                <w:bCs/>
              </w:rPr>
            </w:pPr>
          </w:p>
        </w:tc>
      </w:tr>
      <w:tr w:rsidR="007A21F2" w:rsidRPr="00B84CB3" w14:paraId="58CEF7AB" w14:textId="77777777" w:rsidTr="00E435E4">
        <w:tc>
          <w:tcPr>
            <w:tcW w:w="2996" w:type="pct"/>
            <w:shd w:val="clear" w:color="auto" w:fill="auto"/>
          </w:tcPr>
          <w:p w14:paraId="5014B6CD" w14:textId="77777777" w:rsidR="007A21F2" w:rsidRPr="00B84CB3" w:rsidRDefault="007A21F2" w:rsidP="007A21F2">
            <w:pPr>
              <w:rPr>
                <w:rFonts w:ascii="Arial" w:hAnsi="Arial" w:cs="Arial"/>
              </w:rPr>
            </w:pPr>
            <w:r w:rsidRPr="0069451A">
              <w:rPr>
                <w:rFonts w:ascii="Arial" w:hAnsi="Arial" w:cs="Arial"/>
              </w:rPr>
              <w:t>Is the risk banding correct?</w:t>
            </w:r>
          </w:p>
          <w:p w14:paraId="45B5A85F" w14:textId="6F3C1A92" w:rsidR="007A21F2" w:rsidRPr="00B84CB3" w:rsidRDefault="007A21F2" w:rsidP="007A21F2">
            <w:pPr>
              <w:pStyle w:val="Heading2"/>
              <w:outlineLvl w:val="1"/>
              <w:rPr>
                <w:rFonts w:ascii="Arial" w:hAnsi="Arial" w:cs="Arial"/>
                <w:b w:val="0"/>
                <w:szCs w:val="22"/>
              </w:rPr>
            </w:pPr>
          </w:p>
        </w:tc>
        <w:tc>
          <w:tcPr>
            <w:tcW w:w="931" w:type="pct"/>
            <w:shd w:val="clear" w:color="auto" w:fill="auto"/>
          </w:tcPr>
          <w:p w14:paraId="65090C71" w14:textId="4ED57D7E" w:rsidR="007A21F2" w:rsidRPr="00A276A4" w:rsidRDefault="007A21F2" w:rsidP="007A21F2">
            <w:pPr>
              <w:rPr>
                <w:rFonts w:ascii="Arial" w:hAnsi="Arial" w:cs="Arial"/>
                <w:color w:val="000000" w:themeColor="text1"/>
              </w:rPr>
            </w:pPr>
            <w:r w:rsidRPr="00A276A4">
              <w:rPr>
                <w:rFonts w:ascii="Arial" w:hAnsi="Arial" w:cs="Arial"/>
                <w:color w:val="000000" w:themeColor="text1"/>
              </w:rPr>
              <w:t xml:space="preserve">Y </w:t>
            </w:r>
          </w:p>
        </w:tc>
        <w:tc>
          <w:tcPr>
            <w:tcW w:w="1073" w:type="pct"/>
            <w:shd w:val="clear" w:color="auto" w:fill="auto"/>
          </w:tcPr>
          <w:p w14:paraId="272F3347" w14:textId="77777777" w:rsidR="007A21F2" w:rsidRPr="00B84CB3" w:rsidRDefault="007A21F2" w:rsidP="007A21F2">
            <w:pPr>
              <w:rPr>
                <w:rFonts w:ascii="Arial" w:hAnsi="Arial" w:cs="Arial"/>
                <w:bCs/>
              </w:rPr>
            </w:pPr>
          </w:p>
        </w:tc>
      </w:tr>
      <w:tr w:rsidR="007A21F2" w:rsidRPr="00B84CB3" w14:paraId="06C2BA20" w14:textId="77777777" w:rsidTr="00E435E4">
        <w:tc>
          <w:tcPr>
            <w:tcW w:w="2996" w:type="pct"/>
            <w:shd w:val="clear" w:color="auto" w:fill="auto"/>
          </w:tcPr>
          <w:p w14:paraId="170042E6" w14:textId="4F87308B"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If Medium risk (2) o</w:t>
            </w:r>
            <w:r>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62CBD00" w:rsidR="007A21F2" w:rsidRPr="00A276A4" w:rsidRDefault="007A21F2" w:rsidP="007A21F2">
            <w:pPr>
              <w:rPr>
                <w:rFonts w:ascii="Arial" w:hAnsi="Arial" w:cs="Arial"/>
                <w:bCs/>
                <w:color w:val="000000" w:themeColor="text1"/>
              </w:rPr>
            </w:pPr>
            <w:r w:rsidRPr="00A276A4">
              <w:rPr>
                <w:rFonts w:ascii="Arial" w:hAnsi="Arial" w:cs="Arial"/>
                <w:bCs/>
                <w:color w:val="000000" w:themeColor="text1"/>
              </w:rPr>
              <w:t>n/a</w:t>
            </w:r>
          </w:p>
        </w:tc>
        <w:tc>
          <w:tcPr>
            <w:tcW w:w="1073" w:type="pct"/>
            <w:shd w:val="clear" w:color="auto" w:fill="auto"/>
          </w:tcPr>
          <w:p w14:paraId="7CCAAFAF" w14:textId="77777777" w:rsidR="007A21F2" w:rsidRPr="00B84CB3" w:rsidRDefault="007A21F2" w:rsidP="007A21F2">
            <w:pPr>
              <w:rPr>
                <w:rFonts w:ascii="Arial" w:hAnsi="Arial" w:cs="Arial"/>
                <w:bCs/>
              </w:rPr>
            </w:pPr>
          </w:p>
        </w:tc>
      </w:tr>
      <w:tr w:rsidR="007A21F2" w:rsidRPr="00B84CB3" w14:paraId="4FDA4745" w14:textId="77777777" w:rsidTr="00E435E4">
        <w:tc>
          <w:tcPr>
            <w:tcW w:w="5000" w:type="pct"/>
            <w:gridSpan w:val="3"/>
            <w:shd w:val="clear" w:color="auto" w:fill="auto"/>
          </w:tcPr>
          <w:p w14:paraId="210ECCFA" w14:textId="04B212AD" w:rsidR="007A21F2" w:rsidRPr="00A276A4" w:rsidRDefault="007A21F2" w:rsidP="007A21F2">
            <w:pPr>
              <w:pStyle w:val="ListParagraph"/>
              <w:numPr>
                <w:ilvl w:val="0"/>
                <w:numId w:val="27"/>
              </w:numPr>
              <w:rPr>
                <w:rFonts w:ascii="Arial" w:hAnsi="Arial" w:cs="Arial"/>
                <w:b/>
                <w:color w:val="000000" w:themeColor="text1"/>
              </w:rPr>
            </w:pPr>
            <w:r w:rsidRPr="00A276A4">
              <w:rPr>
                <w:rFonts w:ascii="Arial" w:hAnsi="Arial" w:cs="Arial"/>
                <w:b/>
                <w:color w:val="000000" w:themeColor="text1"/>
              </w:rPr>
              <w:t>Additional information on sensitive receptors</w:t>
            </w:r>
          </w:p>
        </w:tc>
      </w:tr>
      <w:tr w:rsidR="007A21F2" w:rsidRPr="00B84CB3" w14:paraId="166D3BC5" w14:textId="77777777" w:rsidTr="00E435E4">
        <w:tc>
          <w:tcPr>
            <w:tcW w:w="2996" w:type="pct"/>
            <w:shd w:val="clear" w:color="auto" w:fill="auto"/>
          </w:tcPr>
          <w:p w14:paraId="776B0DF3" w14:textId="77777777" w:rsidR="007A21F2" w:rsidRPr="00B84CB3" w:rsidRDefault="007A21F2" w:rsidP="007A21F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AA49C90" w:rsidR="007A21F2" w:rsidRPr="00A276A4" w:rsidRDefault="007A21F2" w:rsidP="007A21F2">
            <w:pPr>
              <w:rPr>
                <w:rFonts w:ascii="Arial" w:hAnsi="Arial" w:cs="Arial"/>
                <w:color w:val="000000" w:themeColor="text1"/>
              </w:rPr>
            </w:pPr>
            <w:r w:rsidRPr="00A276A4">
              <w:rPr>
                <w:rFonts w:ascii="Arial" w:hAnsi="Arial" w:cs="Arial"/>
                <w:color w:val="000000" w:themeColor="text1"/>
              </w:rPr>
              <w:t>benefit statement</w:t>
            </w:r>
          </w:p>
        </w:tc>
        <w:tc>
          <w:tcPr>
            <w:tcW w:w="1073" w:type="pct"/>
            <w:shd w:val="clear" w:color="auto" w:fill="auto"/>
          </w:tcPr>
          <w:p w14:paraId="3C474D4C" w14:textId="77777777" w:rsidR="007A21F2" w:rsidRPr="00B84CB3" w:rsidRDefault="007A21F2" w:rsidP="007A21F2">
            <w:pPr>
              <w:rPr>
                <w:rFonts w:ascii="Arial" w:hAnsi="Arial" w:cs="Arial"/>
                <w:bCs/>
              </w:rPr>
            </w:pPr>
          </w:p>
        </w:tc>
      </w:tr>
      <w:tr w:rsidR="007A21F2" w:rsidRPr="00B84CB3" w14:paraId="06E1C2C9" w14:textId="77777777" w:rsidTr="00E435E4">
        <w:tc>
          <w:tcPr>
            <w:tcW w:w="2996" w:type="pct"/>
          </w:tcPr>
          <w:p w14:paraId="779AC244" w14:textId="77777777" w:rsidR="007A21F2" w:rsidRPr="00B84CB3" w:rsidRDefault="007A21F2" w:rsidP="007A21F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14B8594" w:rsidR="007A21F2" w:rsidRPr="00B84CB3" w:rsidRDefault="007A21F2" w:rsidP="007A21F2">
            <w:pPr>
              <w:rPr>
                <w:rFonts w:ascii="Arial" w:hAnsi="Arial" w:cs="Arial"/>
              </w:rPr>
            </w:pPr>
            <w:r w:rsidRPr="00E242A3">
              <w:rPr>
                <w:rFonts w:ascii="Arial" w:hAnsi="Arial" w:cs="Arial"/>
                <w:color w:val="000000" w:themeColor="text1"/>
              </w:rPr>
              <w:t>N</w:t>
            </w:r>
          </w:p>
        </w:tc>
        <w:tc>
          <w:tcPr>
            <w:tcW w:w="1073" w:type="pct"/>
          </w:tcPr>
          <w:p w14:paraId="47CC623E" w14:textId="77777777" w:rsidR="007A21F2" w:rsidRPr="00B84CB3" w:rsidRDefault="007A21F2" w:rsidP="007A21F2">
            <w:pPr>
              <w:rPr>
                <w:rFonts w:ascii="Arial" w:hAnsi="Arial" w:cs="Arial"/>
              </w:rPr>
            </w:pPr>
          </w:p>
        </w:tc>
      </w:tr>
      <w:tr w:rsidR="007A21F2" w:rsidRPr="00B84CB3" w14:paraId="4B69C665" w14:textId="77777777" w:rsidTr="00E435E4">
        <w:tc>
          <w:tcPr>
            <w:tcW w:w="2996" w:type="pct"/>
          </w:tcPr>
          <w:p w14:paraId="1DFA5FD4" w14:textId="77777777" w:rsidR="007A21F2" w:rsidRPr="00B84CB3" w:rsidRDefault="007A21F2" w:rsidP="007A21F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5D420C8" w:rsidR="007A21F2" w:rsidRPr="00B84CB3" w:rsidRDefault="007A21F2" w:rsidP="007A21F2">
            <w:pPr>
              <w:rPr>
                <w:rFonts w:ascii="Arial" w:hAnsi="Arial" w:cs="Arial"/>
              </w:rPr>
            </w:pPr>
            <w:r>
              <w:rPr>
                <w:rFonts w:ascii="Arial" w:hAnsi="Arial" w:cs="Arial"/>
              </w:rPr>
              <w:t>n/a</w:t>
            </w:r>
          </w:p>
        </w:tc>
        <w:tc>
          <w:tcPr>
            <w:tcW w:w="1073" w:type="pct"/>
          </w:tcPr>
          <w:p w14:paraId="5A8C1761" w14:textId="77777777" w:rsidR="007A21F2" w:rsidRPr="00B84CB3" w:rsidRDefault="007A21F2" w:rsidP="007A21F2">
            <w:pPr>
              <w:rPr>
                <w:rFonts w:ascii="Arial" w:hAnsi="Arial" w:cs="Arial"/>
              </w:rPr>
            </w:pPr>
          </w:p>
        </w:tc>
      </w:tr>
      <w:tr w:rsidR="007A21F2" w:rsidRPr="00B84CB3" w14:paraId="495FEAFC" w14:textId="77777777" w:rsidTr="00E435E4">
        <w:tc>
          <w:tcPr>
            <w:tcW w:w="2996" w:type="pct"/>
          </w:tcPr>
          <w:p w14:paraId="33ECE895" w14:textId="77777777" w:rsidR="007A21F2" w:rsidRPr="00B84CB3" w:rsidRDefault="007A21F2" w:rsidP="007A21F2">
            <w:pPr>
              <w:rPr>
                <w:rFonts w:ascii="Arial" w:hAnsi="Arial" w:cs="Arial"/>
              </w:rPr>
            </w:pPr>
            <w:r w:rsidRPr="00E27B9F">
              <w:rPr>
                <w:rFonts w:ascii="Arial" w:hAnsi="Arial" w:cs="Arial"/>
              </w:rPr>
              <w:t>If no have details of the assessment evidence to support this conclusion been provided?</w:t>
            </w:r>
          </w:p>
        </w:tc>
        <w:tc>
          <w:tcPr>
            <w:tcW w:w="931" w:type="pct"/>
          </w:tcPr>
          <w:p w14:paraId="22A37871" w14:textId="0B46E25A" w:rsidR="007A21F2" w:rsidRPr="00B84CB3" w:rsidRDefault="00E27B9F" w:rsidP="007A21F2">
            <w:pPr>
              <w:rPr>
                <w:rFonts w:ascii="Arial" w:hAnsi="Arial" w:cs="Arial"/>
              </w:rPr>
            </w:pPr>
            <w:r>
              <w:rPr>
                <w:rFonts w:ascii="Arial" w:hAnsi="Arial" w:cs="Arial"/>
              </w:rPr>
              <w:t>Y</w:t>
            </w:r>
          </w:p>
        </w:tc>
        <w:tc>
          <w:tcPr>
            <w:tcW w:w="1073" w:type="pct"/>
          </w:tcPr>
          <w:p w14:paraId="7450587F" w14:textId="39664633" w:rsidR="007A21F2" w:rsidRPr="00B84CB3" w:rsidRDefault="007A21F2" w:rsidP="007A21F2">
            <w:pPr>
              <w:rPr>
                <w:rFonts w:ascii="Arial" w:hAnsi="Arial" w:cs="Arial"/>
              </w:rPr>
            </w:pPr>
          </w:p>
        </w:tc>
      </w:tr>
      <w:tr w:rsidR="007A21F2" w:rsidRPr="00B84CB3" w14:paraId="75DE7299" w14:textId="77777777" w:rsidTr="00E435E4">
        <w:tc>
          <w:tcPr>
            <w:tcW w:w="5000" w:type="pct"/>
            <w:gridSpan w:val="3"/>
          </w:tcPr>
          <w:p w14:paraId="4E002028" w14:textId="3C380864" w:rsidR="007A21F2" w:rsidRPr="008A3776" w:rsidRDefault="007A21F2" w:rsidP="007A21F2">
            <w:pPr>
              <w:pStyle w:val="ListParagraph"/>
              <w:numPr>
                <w:ilvl w:val="0"/>
                <w:numId w:val="27"/>
              </w:numPr>
              <w:rPr>
                <w:rFonts w:ascii="Arial" w:hAnsi="Arial" w:cs="Arial"/>
                <w:b/>
                <w:bCs/>
              </w:rPr>
            </w:pPr>
            <w:r>
              <w:rPr>
                <w:rFonts w:ascii="Arial" w:hAnsi="Arial" w:cs="Arial"/>
                <w:b/>
                <w:bCs/>
              </w:rPr>
              <w:t xml:space="preserve">About the waste </w:t>
            </w:r>
          </w:p>
        </w:tc>
      </w:tr>
      <w:tr w:rsidR="007A21F2" w:rsidRPr="00B84CB3" w14:paraId="2BC632B6" w14:textId="77777777" w:rsidTr="00E435E4">
        <w:tc>
          <w:tcPr>
            <w:tcW w:w="2996" w:type="pct"/>
          </w:tcPr>
          <w:p w14:paraId="3275D955" w14:textId="29EE33DA" w:rsidR="007A21F2" w:rsidRDefault="007A21F2" w:rsidP="007A21F2">
            <w:pPr>
              <w:rPr>
                <w:rFonts w:ascii="Arial" w:hAnsi="Arial" w:cs="Arial"/>
              </w:rPr>
            </w:pPr>
            <w:r w:rsidRPr="00B84CB3">
              <w:rPr>
                <w:rFonts w:ascii="Arial" w:hAnsi="Arial" w:cs="Arial"/>
              </w:rPr>
              <w:t>Has all</w:t>
            </w:r>
            <w:r>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7A21F2" w:rsidRPr="008A3776" w:rsidRDefault="007A21F2" w:rsidP="007A21F2">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7A21F2" w:rsidRPr="008A3776" w:rsidRDefault="007A21F2" w:rsidP="007A21F2">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7A21F2" w:rsidRPr="008A3776" w:rsidRDefault="007A21F2" w:rsidP="007A21F2">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7A21F2" w:rsidRPr="008A3776" w:rsidRDefault="007A21F2" w:rsidP="007A21F2">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7A21F2" w:rsidRPr="008A3776" w:rsidRDefault="007A21F2" w:rsidP="007A21F2">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7A21F2" w:rsidRPr="008A3776" w:rsidRDefault="007A21F2" w:rsidP="007A21F2">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B746491" w:rsidR="007A21F2" w:rsidRPr="00B84CB3" w:rsidRDefault="007A21F2" w:rsidP="007A21F2">
            <w:pPr>
              <w:rPr>
                <w:rFonts w:ascii="Arial" w:hAnsi="Arial" w:cs="Arial"/>
                <w:color w:val="FF0000"/>
              </w:rPr>
            </w:pPr>
            <w:r w:rsidRPr="004D7732">
              <w:rPr>
                <w:rFonts w:ascii="Arial" w:hAnsi="Arial" w:cs="Arial"/>
                <w:color w:val="000000" w:themeColor="text1"/>
              </w:rPr>
              <w:t xml:space="preserve">Y </w:t>
            </w:r>
          </w:p>
        </w:tc>
        <w:tc>
          <w:tcPr>
            <w:tcW w:w="1073" w:type="pct"/>
          </w:tcPr>
          <w:p w14:paraId="519DBF71" w14:textId="77777777" w:rsidR="007A21F2" w:rsidRPr="00B84CB3" w:rsidRDefault="007A21F2" w:rsidP="007A21F2">
            <w:pPr>
              <w:rPr>
                <w:rFonts w:ascii="Arial" w:hAnsi="Arial" w:cs="Arial"/>
              </w:rPr>
            </w:pPr>
          </w:p>
        </w:tc>
      </w:tr>
      <w:tr w:rsidR="007A21F2" w:rsidRPr="00B84CB3" w14:paraId="36FA7C9D" w14:textId="77777777" w:rsidTr="00E435E4">
        <w:tc>
          <w:tcPr>
            <w:tcW w:w="2996" w:type="pct"/>
          </w:tcPr>
          <w:p w14:paraId="6D9446BB" w14:textId="77777777" w:rsidR="007A21F2" w:rsidRPr="00156407" w:rsidRDefault="007A21F2" w:rsidP="007A21F2">
            <w:pPr>
              <w:rPr>
                <w:rFonts w:ascii="Arial" w:hAnsi="Arial" w:cs="Arial"/>
                <w:color w:val="002060"/>
              </w:rPr>
            </w:pPr>
            <w:r w:rsidRPr="00156407">
              <w:rPr>
                <w:rFonts w:ascii="Arial" w:hAnsi="Arial" w:cs="Arial"/>
                <w:color w:val="002060"/>
              </w:rPr>
              <w:t xml:space="preserve">Are the wastes listed in the deployment specifically listed in the permit? </w:t>
            </w:r>
          </w:p>
        </w:tc>
        <w:tc>
          <w:tcPr>
            <w:tcW w:w="931" w:type="pct"/>
          </w:tcPr>
          <w:p w14:paraId="6C6A733C" w14:textId="2354083E" w:rsidR="007A21F2" w:rsidRPr="00156407" w:rsidRDefault="007A21F2" w:rsidP="007A21F2">
            <w:pPr>
              <w:rPr>
                <w:rFonts w:ascii="Arial" w:hAnsi="Arial" w:cs="Arial"/>
                <w:color w:val="002060"/>
              </w:rPr>
            </w:pPr>
            <w:r w:rsidRPr="00156407">
              <w:rPr>
                <w:rFonts w:ascii="Arial" w:hAnsi="Arial" w:cs="Arial"/>
                <w:color w:val="002060"/>
              </w:rPr>
              <w:t xml:space="preserve">Y </w:t>
            </w:r>
          </w:p>
        </w:tc>
        <w:tc>
          <w:tcPr>
            <w:tcW w:w="1073" w:type="pct"/>
          </w:tcPr>
          <w:p w14:paraId="4AD3B603" w14:textId="77777777" w:rsidR="007A21F2" w:rsidRPr="00B84CB3" w:rsidRDefault="007A21F2" w:rsidP="007A21F2">
            <w:pPr>
              <w:rPr>
                <w:rFonts w:ascii="Arial" w:hAnsi="Arial" w:cs="Arial"/>
              </w:rPr>
            </w:pPr>
          </w:p>
        </w:tc>
      </w:tr>
      <w:tr w:rsidR="007A21F2" w:rsidRPr="00B84CB3" w14:paraId="03C16944" w14:textId="77777777" w:rsidTr="00E435E4">
        <w:tc>
          <w:tcPr>
            <w:tcW w:w="2996" w:type="pct"/>
          </w:tcPr>
          <w:p w14:paraId="77DFD5EF" w14:textId="1BA39ED0" w:rsidR="007A21F2" w:rsidRPr="00B84CB3" w:rsidRDefault="007A21F2" w:rsidP="007A21F2">
            <w:pPr>
              <w:rPr>
                <w:rFonts w:ascii="Arial" w:hAnsi="Arial" w:cs="Arial"/>
              </w:rPr>
            </w:pPr>
            <w:r w:rsidRPr="009E2E55">
              <w:rPr>
                <w:rFonts w:ascii="Arial" w:hAnsi="Arial" w:cs="Arial"/>
              </w:rPr>
              <w:lastRenderedPageBreak/>
              <w:t>Can you verify the waste producer (source of waste) is correct in terms of production, coding and description?</w:t>
            </w:r>
          </w:p>
        </w:tc>
        <w:tc>
          <w:tcPr>
            <w:tcW w:w="931" w:type="pct"/>
          </w:tcPr>
          <w:p w14:paraId="611F321A" w14:textId="2DF40F6F" w:rsidR="007A21F2" w:rsidRPr="00B84CB3" w:rsidRDefault="007A21F2" w:rsidP="007A21F2">
            <w:pPr>
              <w:rPr>
                <w:rFonts w:ascii="Arial" w:hAnsi="Arial" w:cs="Arial"/>
                <w:color w:val="FF0000"/>
              </w:rPr>
            </w:pPr>
            <w:r w:rsidRPr="009E2E55">
              <w:rPr>
                <w:rFonts w:ascii="Arial" w:hAnsi="Arial" w:cs="Arial"/>
                <w:color w:val="000000" w:themeColor="text1"/>
              </w:rPr>
              <w:t xml:space="preserve">Y </w:t>
            </w:r>
          </w:p>
        </w:tc>
        <w:tc>
          <w:tcPr>
            <w:tcW w:w="1073" w:type="pct"/>
          </w:tcPr>
          <w:p w14:paraId="04D1E817" w14:textId="77777777" w:rsidR="007A21F2" w:rsidRPr="00B84CB3" w:rsidRDefault="007A21F2" w:rsidP="007A21F2">
            <w:pPr>
              <w:rPr>
                <w:rFonts w:ascii="Arial" w:hAnsi="Arial" w:cs="Arial"/>
              </w:rPr>
            </w:pPr>
          </w:p>
        </w:tc>
      </w:tr>
      <w:tr w:rsidR="007A21F2" w:rsidRPr="00B84CB3" w14:paraId="17ED6AB3" w14:textId="77777777" w:rsidTr="00E435E4">
        <w:tc>
          <w:tcPr>
            <w:tcW w:w="5000" w:type="pct"/>
            <w:gridSpan w:val="3"/>
          </w:tcPr>
          <w:p w14:paraId="3CA819AA" w14:textId="19875ACF" w:rsidR="007A21F2" w:rsidRPr="00AB7717" w:rsidRDefault="007A21F2" w:rsidP="007A21F2">
            <w:pPr>
              <w:pStyle w:val="ListParagraph"/>
              <w:numPr>
                <w:ilvl w:val="0"/>
                <w:numId w:val="27"/>
              </w:numPr>
              <w:rPr>
                <w:rFonts w:ascii="Arial" w:hAnsi="Arial" w:cs="Arial"/>
                <w:b/>
                <w:bCs/>
                <w:color w:val="002060"/>
              </w:rPr>
            </w:pPr>
            <w:r w:rsidRPr="00AB7717">
              <w:rPr>
                <w:rFonts w:ascii="Arial" w:hAnsi="Arial" w:cs="Arial"/>
                <w:b/>
                <w:bCs/>
                <w:color w:val="002060"/>
              </w:rPr>
              <w:t xml:space="preserve">About the storage </w:t>
            </w:r>
          </w:p>
        </w:tc>
      </w:tr>
      <w:tr w:rsidR="007A21F2" w:rsidRPr="00B84CB3" w14:paraId="0D3C5B29" w14:textId="77777777" w:rsidTr="00E435E4">
        <w:tc>
          <w:tcPr>
            <w:tcW w:w="2996" w:type="pct"/>
          </w:tcPr>
          <w:p w14:paraId="2DEFFDF1" w14:textId="77777777" w:rsidR="007A21F2" w:rsidRPr="00B84CB3" w:rsidRDefault="007A21F2" w:rsidP="007A21F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D8EAAC6" w:rsidR="007A21F2" w:rsidRPr="00AB7717" w:rsidRDefault="007A21F2" w:rsidP="007A21F2">
            <w:pPr>
              <w:rPr>
                <w:rFonts w:ascii="Arial" w:hAnsi="Arial" w:cs="Arial"/>
                <w:color w:val="002060"/>
              </w:rPr>
            </w:pPr>
            <w:r w:rsidRPr="00AB7717">
              <w:rPr>
                <w:rFonts w:ascii="Arial" w:hAnsi="Arial" w:cs="Arial"/>
                <w:color w:val="002060"/>
              </w:rPr>
              <w:t xml:space="preserve">Y </w:t>
            </w:r>
          </w:p>
        </w:tc>
        <w:tc>
          <w:tcPr>
            <w:tcW w:w="1073" w:type="pct"/>
          </w:tcPr>
          <w:p w14:paraId="4022AC64" w14:textId="77777777" w:rsidR="007A21F2" w:rsidRPr="00B84CB3" w:rsidRDefault="007A21F2" w:rsidP="007A21F2">
            <w:pPr>
              <w:rPr>
                <w:rFonts w:ascii="Arial" w:hAnsi="Arial" w:cs="Arial"/>
              </w:rPr>
            </w:pPr>
          </w:p>
        </w:tc>
      </w:tr>
      <w:tr w:rsidR="007A21F2" w:rsidRPr="00B84CB3" w14:paraId="31E7A515" w14:textId="77777777" w:rsidTr="00E435E4">
        <w:tc>
          <w:tcPr>
            <w:tcW w:w="2996" w:type="pct"/>
          </w:tcPr>
          <w:p w14:paraId="5F81FDC6" w14:textId="77777777" w:rsidR="007A21F2" w:rsidRPr="00B84CB3" w:rsidRDefault="007A21F2" w:rsidP="007A21F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6CE3DBA" w:rsidR="007A21F2" w:rsidRPr="004D7732" w:rsidRDefault="007A21F2" w:rsidP="007A21F2">
            <w:pPr>
              <w:rPr>
                <w:rFonts w:ascii="Arial" w:hAnsi="Arial" w:cs="Arial"/>
                <w:color w:val="000000" w:themeColor="text1"/>
              </w:rPr>
            </w:pPr>
            <w:r w:rsidRPr="004D7732">
              <w:rPr>
                <w:rFonts w:ascii="Arial" w:hAnsi="Arial" w:cs="Arial"/>
                <w:color w:val="000000" w:themeColor="text1"/>
              </w:rPr>
              <w:t xml:space="preserve">Y </w:t>
            </w:r>
          </w:p>
        </w:tc>
        <w:tc>
          <w:tcPr>
            <w:tcW w:w="1073" w:type="pct"/>
          </w:tcPr>
          <w:p w14:paraId="01C306C7" w14:textId="77777777" w:rsidR="007A21F2" w:rsidRPr="00B84CB3" w:rsidRDefault="007A21F2" w:rsidP="007A21F2">
            <w:pPr>
              <w:rPr>
                <w:rFonts w:ascii="Arial" w:hAnsi="Arial" w:cs="Arial"/>
              </w:rPr>
            </w:pPr>
          </w:p>
        </w:tc>
      </w:tr>
      <w:tr w:rsidR="007A21F2" w:rsidRPr="00B84CB3" w14:paraId="5E352E41" w14:textId="77777777" w:rsidTr="00E435E4">
        <w:tc>
          <w:tcPr>
            <w:tcW w:w="5000" w:type="pct"/>
            <w:gridSpan w:val="3"/>
          </w:tcPr>
          <w:p w14:paraId="1B531ABB" w14:textId="2340120E" w:rsidR="007A21F2" w:rsidRPr="004D7732" w:rsidRDefault="007A21F2" w:rsidP="007A21F2">
            <w:pPr>
              <w:rPr>
                <w:rFonts w:ascii="Arial" w:hAnsi="Arial" w:cs="Arial"/>
                <w:b/>
                <w:bCs/>
                <w:color w:val="000000" w:themeColor="text1"/>
              </w:rPr>
            </w:pPr>
            <w:r w:rsidRPr="004D7732">
              <w:rPr>
                <w:rFonts w:ascii="Arial" w:hAnsi="Arial" w:cs="Arial"/>
                <w:b/>
                <w:bCs/>
                <w:color w:val="000000" w:themeColor="text1"/>
              </w:rPr>
              <w:t xml:space="preserve">      18. Supporting documents</w:t>
            </w:r>
          </w:p>
        </w:tc>
      </w:tr>
      <w:tr w:rsidR="007A21F2" w:rsidRPr="00B84CB3" w14:paraId="163E6DA5" w14:textId="77777777" w:rsidTr="00E435E4">
        <w:tc>
          <w:tcPr>
            <w:tcW w:w="2996" w:type="pct"/>
          </w:tcPr>
          <w:p w14:paraId="1EB4F797" w14:textId="77777777" w:rsidR="007A21F2" w:rsidRPr="00B84CB3" w:rsidRDefault="007A21F2" w:rsidP="007A21F2">
            <w:pPr>
              <w:rPr>
                <w:rFonts w:ascii="Arial" w:hAnsi="Arial" w:cs="Arial"/>
              </w:rPr>
            </w:pPr>
            <w:r w:rsidRPr="00B84CB3">
              <w:rPr>
                <w:rFonts w:ascii="Arial" w:hAnsi="Arial" w:cs="Arial"/>
              </w:rPr>
              <w:t>Has checklist been completed?</w:t>
            </w:r>
          </w:p>
        </w:tc>
        <w:tc>
          <w:tcPr>
            <w:tcW w:w="931" w:type="pct"/>
          </w:tcPr>
          <w:p w14:paraId="1F8B27FC" w14:textId="0122B562" w:rsidR="007A21F2" w:rsidRPr="004D7732" w:rsidRDefault="007A21F2" w:rsidP="007A21F2">
            <w:pPr>
              <w:rPr>
                <w:rFonts w:ascii="Arial" w:hAnsi="Arial" w:cs="Arial"/>
                <w:color w:val="000000" w:themeColor="text1"/>
              </w:rPr>
            </w:pPr>
            <w:r w:rsidRPr="004D7732">
              <w:rPr>
                <w:rFonts w:ascii="Arial" w:hAnsi="Arial" w:cs="Arial"/>
                <w:color w:val="000000" w:themeColor="text1"/>
              </w:rPr>
              <w:t xml:space="preserve">Y </w:t>
            </w:r>
          </w:p>
        </w:tc>
        <w:tc>
          <w:tcPr>
            <w:tcW w:w="1073" w:type="pct"/>
          </w:tcPr>
          <w:p w14:paraId="3889B701" w14:textId="77777777" w:rsidR="007A21F2" w:rsidRPr="00B84CB3" w:rsidRDefault="007A21F2" w:rsidP="007A21F2">
            <w:pPr>
              <w:rPr>
                <w:rFonts w:ascii="Arial" w:hAnsi="Arial" w:cs="Arial"/>
              </w:rPr>
            </w:pPr>
          </w:p>
        </w:tc>
      </w:tr>
      <w:tr w:rsidR="007A21F2" w:rsidRPr="00B84CB3" w14:paraId="6A4989CC" w14:textId="77777777" w:rsidTr="00E435E4">
        <w:tc>
          <w:tcPr>
            <w:tcW w:w="5000" w:type="pct"/>
            <w:gridSpan w:val="3"/>
          </w:tcPr>
          <w:p w14:paraId="46CE1006" w14:textId="64CDC62A" w:rsidR="007A21F2" w:rsidRPr="004D7732" w:rsidRDefault="007A21F2" w:rsidP="007A21F2">
            <w:pPr>
              <w:rPr>
                <w:rFonts w:ascii="Arial" w:hAnsi="Arial" w:cs="Arial"/>
                <w:b/>
                <w:bCs/>
                <w:color w:val="000000" w:themeColor="text1"/>
              </w:rPr>
            </w:pPr>
            <w:r w:rsidRPr="004D7732">
              <w:rPr>
                <w:rFonts w:ascii="Arial" w:hAnsi="Arial" w:cs="Arial"/>
                <w:b/>
                <w:bCs/>
                <w:color w:val="000000" w:themeColor="text1"/>
              </w:rPr>
              <w:t xml:space="preserve">      20. Confidentiality and national security</w:t>
            </w:r>
          </w:p>
        </w:tc>
      </w:tr>
      <w:tr w:rsidR="007A21F2" w:rsidRPr="00B84CB3" w14:paraId="1DB08A5D" w14:textId="77777777" w:rsidTr="00E435E4">
        <w:tc>
          <w:tcPr>
            <w:tcW w:w="2996" w:type="pct"/>
          </w:tcPr>
          <w:p w14:paraId="740102F8" w14:textId="77777777" w:rsidR="007A21F2" w:rsidRPr="00B84CB3" w:rsidRDefault="007A21F2" w:rsidP="007A21F2">
            <w:pPr>
              <w:rPr>
                <w:rFonts w:ascii="Arial" w:hAnsi="Arial" w:cs="Arial"/>
              </w:rPr>
            </w:pPr>
            <w:r w:rsidRPr="00B84CB3">
              <w:rPr>
                <w:rFonts w:ascii="Arial" w:hAnsi="Arial" w:cs="Arial"/>
              </w:rPr>
              <w:t>Has confidentially been claimed?</w:t>
            </w:r>
          </w:p>
        </w:tc>
        <w:tc>
          <w:tcPr>
            <w:tcW w:w="931" w:type="pct"/>
          </w:tcPr>
          <w:p w14:paraId="65DBCE7D" w14:textId="11683E08" w:rsidR="007A21F2" w:rsidRPr="004D7732" w:rsidRDefault="007A21F2" w:rsidP="007A21F2">
            <w:pPr>
              <w:rPr>
                <w:rFonts w:ascii="Arial" w:hAnsi="Arial" w:cs="Arial"/>
                <w:color w:val="000000" w:themeColor="text1"/>
              </w:rPr>
            </w:pPr>
            <w:r w:rsidRPr="004D7732">
              <w:rPr>
                <w:rFonts w:ascii="Arial" w:hAnsi="Arial" w:cs="Arial"/>
                <w:color w:val="000000" w:themeColor="text1"/>
              </w:rPr>
              <w:t>N</w:t>
            </w:r>
          </w:p>
        </w:tc>
        <w:tc>
          <w:tcPr>
            <w:tcW w:w="1073" w:type="pct"/>
          </w:tcPr>
          <w:p w14:paraId="3C8D8EEA" w14:textId="77777777" w:rsidR="007A21F2" w:rsidRPr="00B84CB3" w:rsidRDefault="007A21F2" w:rsidP="007A21F2">
            <w:pPr>
              <w:rPr>
                <w:rFonts w:ascii="Arial" w:hAnsi="Arial" w:cs="Arial"/>
              </w:rPr>
            </w:pPr>
          </w:p>
        </w:tc>
      </w:tr>
      <w:tr w:rsidR="007A21F2" w:rsidRPr="00B84CB3" w14:paraId="0AAFA6B9" w14:textId="77777777" w:rsidTr="00E435E4">
        <w:tc>
          <w:tcPr>
            <w:tcW w:w="2996" w:type="pct"/>
          </w:tcPr>
          <w:p w14:paraId="18B8E615" w14:textId="77777777" w:rsidR="007A21F2" w:rsidRPr="00B84CB3" w:rsidRDefault="007A21F2" w:rsidP="007A21F2">
            <w:pPr>
              <w:rPr>
                <w:rFonts w:ascii="Arial" w:hAnsi="Arial" w:cs="Arial"/>
              </w:rPr>
            </w:pPr>
            <w:r w:rsidRPr="00B84CB3">
              <w:rPr>
                <w:rFonts w:ascii="Arial" w:hAnsi="Arial" w:cs="Arial"/>
              </w:rPr>
              <w:t>Has national security been claimed?</w:t>
            </w:r>
          </w:p>
        </w:tc>
        <w:tc>
          <w:tcPr>
            <w:tcW w:w="931" w:type="pct"/>
          </w:tcPr>
          <w:p w14:paraId="085F745F" w14:textId="62A704CD" w:rsidR="007A21F2" w:rsidRPr="004D7732" w:rsidRDefault="007A21F2" w:rsidP="007A21F2">
            <w:pPr>
              <w:rPr>
                <w:rFonts w:ascii="Arial" w:hAnsi="Arial" w:cs="Arial"/>
                <w:color w:val="000000" w:themeColor="text1"/>
              </w:rPr>
            </w:pPr>
            <w:r w:rsidRPr="004D7732">
              <w:rPr>
                <w:rFonts w:ascii="Arial" w:hAnsi="Arial" w:cs="Arial"/>
                <w:color w:val="000000" w:themeColor="text1"/>
              </w:rPr>
              <w:t>N</w:t>
            </w:r>
          </w:p>
        </w:tc>
        <w:tc>
          <w:tcPr>
            <w:tcW w:w="1073" w:type="pct"/>
          </w:tcPr>
          <w:p w14:paraId="51001197" w14:textId="77777777" w:rsidR="007A21F2" w:rsidRPr="00B84CB3" w:rsidRDefault="007A21F2" w:rsidP="007A21F2">
            <w:pPr>
              <w:rPr>
                <w:rFonts w:ascii="Arial" w:hAnsi="Arial" w:cs="Arial"/>
              </w:rPr>
            </w:pPr>
          </w:p>
        </w:tc>
      </w:tr>
      <w:tr w:rsidR="007A21F2" w:rsidRPr="00B84CB3" w14:paraId="64AB793D" w14:textId="77777777" w:rsidTr="00E435E4">
        <w:tc>
          <w:tcPr>
            <w:tcW w:w="5000" w:type="pct"/>
            <w:gridSpan w:val="3"/>
          </w:tcPr>
          <w:p w14:paraId="757A01FF" w14:textId="5E5EEFB2" w:rsidR="007A21F2" w:rsidRPr="004D7732" w:rsidRDefault="007A21F2" w:rsidP="007A21F2">
            <w:pPr>
              <w:rPr>
                <w:rFonts w:ascii="Arial" w:hAnsi="Arial" w:cs="Arial"/>
                <w:b/>
                <w:bCs/>
                <w:color w:val="000000" w:themeColor="text1"/>
              </w:rPr>
            </w:pPr>
            <w:r w:rsidRPr="004D7732">
              <w:rPr>
                <w:rFonts w:ascii="Arial" w:hAnsi="Arial" w:cs="Arial"/>
                <w:b/>
                <w:bCs/>
                <w:color w:val="000000" w:themeColor="text1"/>
              </w:rPr>
              <w:t xml:space="preserve">      21. Declaration</w:t>
            </w:r>
          </w:p>
        </w:tc>
      </w:tr>
      <w:tr w:rsidR="007A21F2" w:rsidRPr="00B84CB3" w14:paraId="40EB8703" w14:textId="77777777" w:rsidTr="00E435E4">
        <w:tc>
          <w:tcPr>
            <w:tcW w:w="2996" w:type="pct"/>
          </w:tcPr>
          <w:p w14:paraId="66C8410D" w14:textId="757D6524" w:rsidR="007A21F2" w:rsidRPr="00B84CB3" w:rsidRDefault="007A21F2" w:rsidP="007A21F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1E46A92" w:rsidR="007A21F2" w:rsidRPr="004D7732" w:rsidRDefault="007A21F2" w:rsidP="007A21F2">
            <w:pPr>
              <w:rPr>
                <w:rFonts w:ascii="Arial" w:hAnsi="Arial" w:cs="Arial"/>
                <w:color w:val="000000" w:themeColor="text1"/>
              </w:rPr>
            </w:pPr>
            <w:r w:rsidRPr="004D7732">
              <w:rPr>
                <w:rFonts w:ascii="Arial" w:hAnsi="Arial" w:cs="Arial"/>
                <w:color w:val="000000" w:themeColor="text1"/>
              </w:rPr>
              <w:t>Y</w:t>
            </w:r>
          </w:p>
        </w:tc>
        <w:tc>
          <w:tcPr>
            <w:tcW w:w="1073" w:type="pct"/>
          </w:tcPr>
          <w:p w14:paraId="2F49E539" w14:textId="77777777" w:rsidR="007A21F2" w:rsidRPr="00B84CB3" w:rsidRDefault="007A21F2" w:rsidP="007A21F2">
            <w:pPr>
              <w:rPr>
                <w:rFonts w:ascii="Arial" w:hAnsi="Arial" w:cs="Arial"/>
              </w:rPr>
            </w:pPr>
          </w:p>
        </w:tc>
      </w:tr>
      <w:tr w:rsidR="007A21F2" w:rsidRPr="00B84CB3" w14:paraId="4CF74395" w14:textId="77777777" w:rsidTr="00E435E4">
        <w:trPr>
          <w:trHeight w:val="77"/>
        </w:trPr>
        <w:tc>
          <w:tcPr>
            <w:tcW w:w="2996" w:type="pct"/>
          </w:tcPr>
          <w:p w14:paraId="7A4D1501" w14:textId="3FBD8198" w:rsidR="007A21F2" w:rsidRPr="00B84CB3" w:rsidRDefault="007A21F2" w:rsidP="007A21F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4EE0106" w:rsidR="007A21F2" w:rsidRPr="004D7732" w:rsidRDefault="007A21F2" w:rsidP="007A21F2">
            <w:pPr>
              <w:rPr>
                <w:rFonts w:ascii="Arial" w:hAnsi="Arial" w:cs="Arial"/>
                <w:color w:val="000000" w:themeColor="text1"/>
              </w:rPr>
            </w:pPr>
            <w:r w:rsidRPr="004D7732">
              <w:rPr>
                <w:rFonts w:ascii="Arial" w:hAnsi="Arial" w:cs="Arial"/>
                <w:color w:val="000000" w:themeColor="text1"/>
              </w:rPr>
              <w:t xml:space="preserve">Y </w:t>
            </w:r>
          </w:p>
        </w:tc>
        <w:tc>
          <w:tcPr>
            <w:tcW w:w="1073" w:type="pct"/>
          </w:tcPr>
          <w:p w14:paraId="7B71848E" w14:textId="77777777" w:rsidR="007A21F2" w:rsidRPr="00B84CB3" w:rsidRDefault="007A21F2" w:rsidP="007A21F2">
            <w:pPr>
              <w:rPr>
                <w:rFonts w:ascii="Arial" w:hAnsi="Arial" w:cs="Arial"/>
              </w:rPr>
            </w:pPr>
          </w:p>
        </w:tc>
      </w:tr>
      <w:tr w:rsidR="007A21F2" w:rsidRPr="00A007D4" w14:paraId="35F090D5" w14:textId="77777777" w:rsidTr="00E435E4">
        <w:tc>
          <w:tcPr>
            <w:tcW w:w="2996" w:type="pct"/>
          </w:tcPr>
          <w:p w14:paraId="1C0B17F4" w14:textId="228376E8" w:rsidR="007A21F2" w:rsidRPr="00B84CB3" w:rsidRDefault="007A21F2" w:rsidP="007A21F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B2A0CF3" w:rsidR="007A21F2" w:rsidRPr="004D7732" w:rsidRDefault="007A21F2" w:rsidP="007A21F2">
            <w:pPr>
              <w:rPr>
                <w:rFonts w:ascii="Arial" w:hAnsi="Arial" w:cs="Arial"/>
                <w:color w:val="000000" w:themeColor="text1"/>
              </w:rPr>
            </w:pPr>
            <w:r w:rsidRPr="004D7732">
              <w:rPr>
                <w:rFonts w:ascii="Arial" w:hAnsi="Arial" w:cs="Arial"/>
                <w:color w:val="000000" w:themeColor="text1"/>
              </w:rPr>
              <w:t>Y</w:t>
            </w:r>
          </w:p>
        </w:tc>
        <w:tc>
          <w:tcPr>
            <w:tcW w:w="1073" w:type="pct"/>
          </w:tcPr>
          <w:p w14:paraId="2901679C" w14:textId="77777777" w:rsidR="007A21F2" w:rsidRPr="00A007D4" w:rsidRDefault="007A21F2" w:rsidP="007A21F2">
            <w:pPr>
              <w:rPr>
                <w:rFonts w:ascii="Arial" w:hAnsi="Arial" w:cs="Arial"/>
              </w:rPr>
            </w:pPr>
          </w:p>
        </w:tc>
      </w:tr>
      <w:tr w:rsidR="007A21F2" w:rsidRPr="00A007D4" w14:paraId="721E3330" w14:textId="77777777" w:rsidTr="00E435E4">
        <w:tc>
          <w:tcPr>
            <w:tcW w:w="2996" w:type="pct"/>
          </w:tcPr>
          <w:p w14:paraId="44E878AE" w14:textId="12EC444C" w:rsidR="007A21F2" w:rsidRPr="00B84CB3" w:rsidRDefault="007A21F2" w:rsidP="007A21F2">
            <w:pPr>
              <w:rPr>
                <w:rFonts w:ascii="Arial" w:hAnsi="Arial" w:cs="Arial"/>
              </w:rPr>
            </w:pPr>
            <w:r w:rsidRPr="00B84CB3">
              <w:rPr>
                <w:rFonts w:ascii="Arial" w:hAnsi="Arial" w:cs="Arial"/>
              </w:rPr>
              <w:t>Has a relevant person or approved person signed the declaration?</w:t>
            </w:r>
          </w:p>
        </w:tc>
        <w:tc>
          <w:tcPr>
            <w:tcW w:w="931" w:type="pct"/>
          </w:tcPr>
          <w:p w14:paraId="256A84FA" w14:textId="055936C7" w:rsidR="007A21F2" w:rsidRPr="004D7732" w:rsidRDefault="007A21F2" w:rsidP="007A21F2">
            <w:pPr>
              <w:rPr>
                <w:rFonts w:ascii="Arial" w:hAnsi="Arial" w:cs="Arial"/>
                <w:color w:val="000000" w:themeColor="text1"/>
              </w:rPr>
            </w:pPr>
            <w:r w:rsidRPr="004D7732">
              <w:rPr>
                <w:rFonts w:ascii="Arial" w:hAnsi="Arial" w:cs="Arial"/>
                <w:color w:val="000000" w:themeColor="text1"/>
              </w:rPr>
              <w:t>Y</w:t>
            </w:r>
          </w:p>
        </w:tc>
        <w:tc>
          <w:tcPr>
            <w:tcW w:w="1073" w:type="pct"/>
          </w:tcPr>
          <w:p w14:paraId="027C3587" w14:textId="77777777" w:rsidR="007A21F2" w:rsidRPr="00A007D4" w:rsidRDefault="007A21F2" w:rsidP="007A21F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218" w:type="pct"/>
        <w:tblLook w:val="04A0" w:firstRow="1" w:lastRow="0" w:firstColumn="1" w:lastColumn="0" w:noHBand="0" w:noVBand="1"/>
      </w:tblPr>
      <w:tblGrid>
        <w:gridCol w:w="7394"/>
        <w:gridCol w:w="1375"/>
        <w:gridCol w:w="1999"/>
        <w:gridCol w:w="144"/>
      </w:tblGrid>
      <w:tr w:rsidR="00D50F58" w:rsidRPr="00A007D4" w14:paraId="03ADB478" w14:textId="77777777" w:rsidTr="009D4A0D">
        <w:tc>
          <w:tcPr>
            <w:tcW w:w="3388"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30"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982" w:type="pct"/>
            <w:gridSpan w:val="2"/>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9D4A0D">
        <w:tc>
          <w:tcPr>
            <w:tcW w:w="3388"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30" w:type="pct"/>
            <w:shd w:val="clear" w:color="auto" w:fill="auto"/>
          </w:tcPr>
          <w:p w14:paraId="575BCFB7" w14:textId="164885D5" w:rsidR="004C1EF0" w:rsidRPr="00C40D12" w:rsidRDefault="004C1EF0" w:rsidP="00A007D4">
            <w:pPr>
              <w:rPr>
                <w:rFonts w:ascii="Arial" w:hAnsi="Arial" w:cs="Arial"/>
                <w:b/>
              </w:rPr>
            </w:pPr>
            <w:r w:rsidRPr="00C40D12">
              <w:rPr>
                <w:rFonts w:ascii="Arial" w:hAnsi="Arial" w:cs="Arial"/>
              </w:rPr>
              <w:t xml:space="preserve">Y </w:t>
            </w:r>
          </w:p>
        </w:tc>
        <w:tc>
          <w:tcPr>
            <w:tcW w:w="982" w:type="pct"/>
            <w:gridSpan w:val="2"/>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D4A0D">
        <w:tc>
          <w:tcPr>
            <w:tcW w:w="3388"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30" w:type="pct"/>
          </w:tcPr>
          <w:p w14:paraId="03ADB47A" w14:textId="07D14532" w:rsidR="00A5488D" w:rsidRPr="00C40D12" w:rsidRDefault="00C468A5" w:rsidP="00A007D4">
            <w:pPr>
              <w:rPr>
                <w:rFonts w:ascii="Arial" w:hAnsi="Arial" w:cs="Arial"/>
              </w:rPr>
            </w:pPr>
            <w:r w:rsidRPr="00C40D12">
              <w:rPr>
                <w:rFonts w:ascii="Arial" w:hAnsi="Arial" w:cs="Arial"/>
              </w:rPr>
              <w:t xml:space="preserve">Y </w:t>
            </w:r>
          </w:p>
        </w:tc>
        <w:tc>
          <w:tcPr>
            <w:tcW w:w="982" w:type="pct"/>
            <w:gridSpan w:val="2"/>
          </w:tcPr>
          <w:p w14:paraId="03ADB47B" w14:textId="77777777" w:rsidR="00A5488D" w:rsidRPr="00C40D12" w:rsidRDefault="00A5488D" w:rsidP="00A007D4">
            <w:pPr>
              <w:rPr>
                <w:rFonts w:ascii="Arial" w:hAnsi="Arial" w:cs="Arial"/>
              </w:rPr>
            </w:pPr>
          </w:p>
        </w:tc>
      </w:tr>
      <w:tr w:rsidR="00A5488D" w:rsidRPr="00A007D4" w14:paraId="03ADB480" w14:textId="77777777" w:rsidTr="009D4A0D">
        <w:tc>
          <w:tcPr>
            <w:tcW w:w="3388"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30" w:type="pct"/>
            <w:tcBorders>
              <w:bottom w:val="single" w:sz="4" w:space="0" w:color="auto"/>
            </w:tcBorders>
          </w:tcPr>
          <w:p w14:paraId="03ADB47E" w14:textId="535E249B" w:rsidR="00A5488D" w:rsidRPr="00C40D12" w:rsidRDefault="00C468A5" w:rsidP="00A007D4">
            <w:pPr>
              <w:rPr>
                <w:rFonts w:ascii="Arial" w:hAnsi="Arial" w:cs="Arial"/>
              </w:rPr>
            </w:pPr>
            <w:r w:rsidRPr="00C40D12">
              <w:rPr>
                <w:rFonts w:ascii="Arial" w:hAnsi="Arial" w:cs="Arial"/>
              </w:rPr>
              <w:t xml:space="preserve">Y </w:t>
            </w:r>
          </w:p>
        </w:tc>
        <w:tc>
          <w:tcPr>
            <w:tcW w:w="982" w:type="pct"/>
            <w:gridSpan w:val="2"/>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D4A0D">
        <w:tc>
          <w:tcPr>
            <w:tcW w:w="3388"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30" w:type="pct"/>
            <w:tcBorders>
              <w:bottom w:val="single" w:sz="4" w:space="0" w:color="auto"/>
            </w:tcBorders>
          </w:tcPr>
          <w:p w14:paraId="7E3B49E9" w14:textId="437EE0D2" w:rsidR="001528C6" w:rsidRPr="00A276A4" w:rsidRDefault="001528C6" w:rsidP="00A007D4">
            <w:pPr>
              <w:rPr>
                <w:rFonts w:ascii="Arial" w:hAnsi="Arial" w:cs="Arial"/>
                <w:color w:val="000000" w:themeColor="text1"/>
              </w:rPr>
            </w:pPr>
            <w:r w:rsidRPr="00A276A4">
              <w:rPr>
                <w:rFonts w:ascii="Arial" w:hAnsi="Arial" w:cs="Arial"/>
                <w:color w:val="000000" w:themeColor="text1"/>
              </w:rPr>
              <w:t>Different</w:t>
            </w:r>
          </w:p>
          <w:p w14:paraId="41D3C622" w14:textId="28FE99B4" w:rsidR="001528C6" w:rsidRPr="00A276A4" w:rsidRDefault="001528C6" w:rsidP="00A007D4">
            <w:pPr>
              <w:rPr>
                <w:rFonts w:ascii="Arial" w:hAnsi="Arial" w:cs="Arial"/>
                <w:color w:val="000000" w:themeColor="text1"/>
              </w:rPr>
            </w:pPr>
          </w:p>
        </w:tc>
        <w:tc>
          <w:tcPr>
            <w:tcW w:w="982" w:type="pct"/>
            <w:gridSpan w:val="2"/>
            <w:tcBorders>
              <w:bottom w:val="single" w:sz="4" w:space="0" w:color="auto"/>
            </w:tcBorders>
          </w:tcPr>
          <w:p w14:paraId="7464D793" w14:textId="44F0F245" w:rsidR="009C6198" w:rsidRPr="001528C6" w:rsidRDefault="009C6198" w:rsidP="00A007D4">
            <w:pPr>
              <w:rPr>
                <w:rFonts w:ascii="Arial" w:hAnsi="Arial" w:cs="Arial"/>
                <w:color w:val="FF0000"/>
              </w:rPr>
            </w:pPr>
          </w:p>
        </w:tc>
      </w:tr>
      <w:tr w:rsidR="009A0BC6" w:rsidRPr="00A007D4" w14:paraId="03ADB484" w14:textId="77777777" w:rsidTr="009D4A0D">
        <w:tc>
          <w:tcPr>
            <w:tcW w:w="5000" w:type="pct"/>
            <w:gridSpan w:val="4"/>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D2538E">
              <w:rPr>
                <w:sz w:val="22"/>
                <w:szCs w:val="22"/>
              </w:rPr>
              <w:t>surface water courses</w:t>
            </w:r>
            <w:r w:rsidRPr="00A007D4">
              <w:rPr>
                <w:sz w:val="22"/>
                <w:szCs w:val="22"/>
              </w:rPr>
              <w:t xml:space="preserve">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CC0B028" w:rsidR="00CE65CF" w:rsidRPr="00A007D4" w:rsidRDefault="006E78DD" w:rsidP="00D4766D">
            <w:pPr>
              <w:pStyle w:val="Default"/>
              <w:rPr>
                <w:sz w:val="22"/>
                <w:szCs w:val="22"/>
              </w:rPr>
            </w:pPr>
            <w:r>
              <w:rPr>
                <w:sz w:val="22"/>
                <w:szCs w:val="22"/>
              </w:rPr>
              <w:t>(buffer zones needed</w:t>
            </w:r>
            <w:r w:rsidR="005A6F86">
              <w:rPr>
                <w:sz w:val="22"/>
                <w:szCs w:val="22"/>
              </w:rPr>
              <w:t>)</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DA1E2F" w:rsidR="00114B43" w:rsidRPr="00C40D12" w:rsidRDefault="00D2538E" w:rsidP="00A007D4">
            <w:pPr>
              <w:rPr>
                <w:rFonts w:ascii="Arial" w:hAnsi="Arial" w:cs="Arial"/>
              </w:rPr>
            </w:pPr>
            <w:r>
              <w:rPr>
                <w:rFonts w:ascii="Arial" w:hAnsi="Arial" w:cs="Arial"/>
              </w:rPr>
              <w:t>Y</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8EB7030" w:rsidR="00114B43" w:rsidRPr="00C40D12" w:rsidRDefault="00114B43" w:rsidP="00A007D4">
            <w:pPr>
              <w:rPr>
                <w:rFonts w:ascii="Arial" w:hAnsi="Arial" w:cs="Arial"/>
              </w:rPr>
            </w:pPr>
            <w:r w:rsidRPr="00C40D12">
              <w:rPr>
                <w:rFonts w:ascii="Arial" w:hAnsi="Arial" w:cs="Arial"/>
              </w:rPr>
              <w:t>n/a</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3F210A0" w:rsidR="00BF3C38" w:rsidRPr="005A6F86" w:rsidRDefault="00996CC1" w:rsidP="005A6F8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D5DCCB5" w:rsidR="00996CC1" w:rsidRPr="00C40D12" w:rsidRDefault="003267AF" w:rsidP="00A007D4">
            <w:pPr>
              <w:rPr>
                <w:rFonts w:ascii="Arial" w:hAnsi="Arial" w:cs="Arial"/>
                <w:highlight w:val="yellow"/>
              </w:rPr>
            </w:pPr>
            <w:r w:rsidRPr="00C40D12">
              <w:rPr>
                <w:rFonts w:ascii="Arial" w:hAnsi="Arial" w:cs="Arial"/>
              </w:rPr>
              <w:t>n/a</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879F14F" w:rsidR="00114B43" w:rsidRPr="00C40D12" w:rsidRDefault="00114B43" w:rsidP="00A007D4">
            <w:pPr>
              <w:rPr>
                <w:rFonts w:ascii="Arial" w:hAnsi="Arial" w:cs="Arial"/>
              </w:rPr>
            </w:pPr>
            <w:r w:rsidRPr="00C40D12">
              <w:rPr>
                <w:rFonts w:ascii="Arial" w:hAnsi="Arial" w:cs="Arial"/>
              </w:rPr>
              <w:t xml:space="preserve">Y </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2E824DE" w:rsidR="002E2A8B" w:rsidRPr="00171D59" w:rsidRDefault="00114B43" w:rsidP="005A6F86">
            <w:pPr>
              <w:pStyle w:val="Default"/>
              <w:rPr>
                <w:sz w:val="22"/>
                <w:szCs w:val="22"/>
              </w:rPr>
            </w:pPr>
            <w:r w:rsidRPr="00171D59">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CDFD110" w:rsidR="00114B43" w:rsidRPr="00C40D12" w:rsidRDefault="00114B43" w:rsidP="00A007D4">
            <w:pPr>
              <w:rPr>
                <w:rFonts w:ascii="Arial" w:hAnsi="Arial" w:cs="Arial"/>
              </w:rPr>
            </w:pPr>
            <w:r w:rsidRPr="00C40D12">
              <w:rPr>
                <w:rFonts w:ascii="Arial" w:hAnsi="Arial" w:cs="Arial"/>
              </w:rPr>
              <w:t>n/a</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D65C8C2" w:rsidR="002E2A8B" w:rsidRPr="00171D59" w:rsidRDefault="00114B43" w:rsidP="005A6F86">
            <w:pPr>
              <w:pStyle w:val="Default"/>
              <w:rPr>
                <w:sz w:val="22"/>
                <w:szCs w:val="22"/>
              </w:rPr>
            </w:pPr>
            <w:r w:rsidRPr="00171D59">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5CA3726" w:rsidR="00114B43" w:rsidRPr="00C40D12" w:rsidRDefault="00114B43" w:rsidP="00A007D4">
            <w:pPr>
              <w:rPr>
                <w:rFonts w:ascii="Arial" w:hAnsi="Arial" w:cs="Arial"/>
              </w:rPr>
            </w:pPr>
            <w:r w:rsidRPr="00C40D12">
              <w:rPr>
                <w:rFonts w:ascii="Arial" w:hAnsi="Arial" w:cs="Arial"/>
              </w:rPr>
              <w:t>n/a</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C499616" w:rsidR="00114B43" w:rsidRPr="00C40D12" w:rsidRDefault="00450F41" w:rsidP="00A007D4">
            <w:pPr>
              <w:rPr>
                <w:rFonts w:ascii="Arial" w:hAnsi="Arial" w:cs="Arial"/>
              </w:rPr>
            </w:pPr>
            <w:r>
              <w:rPr>
                <w:rFonts w:ascii="Arial" w:hAnsi="Arial" w:cs="Arial"/>
              </w:rPr>
              <w:t>n</w:t>
            </w:r>
            <w:r w:rsidR="00114B43" w:rsidRPr="00C40D12">
              <w:rPr>
                <w:rFonts w:ascii="Arial" w:hAnsi="Arial" w:cs="Arial"/>
              </w:rPr>
              <w:t>/a</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5C1DB1">
              <w:rPr>
                <w:sz w:val="22"/>
                <w:szCs w:val="22"/>
              </w:rPr>
              <w:t>location of any public rights of way</w:t>
            </w:r>
          </w:p>
          <w:p w14:paraId="6072371C" w14:textId="08B18516" w:rsidR="00A817A0" w:rsidRPr="00A007D4" w:rsidRDefault="00114B43" w:rsidP="00D4766D">
            <w:pPr>
              <w:pStyle w:val="Default"/>
              <w:rPr>
                <w:sz w:val="22"/>
                <w:szCs w:val="22"/>
              </w:rPr>
            </w:pPr>
            <w:r w:rsidRPr="00A007D4">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CFA21EB" w:rsidR="009A0BC6" w:rsidRPr="00C40D12" w:rsidRDefault="009A0BC6" w:rsidP="00A007D4">
            <w:pPr>
              <w:rPr>
                <w:rFonts w:ascii="Arial" w:hAnsi="Arial" w:cs="Arial"/>
              </w:rPr>
            </w:pPr>
            <w:r w:rsidRPr="00C40D12">
              <w:rPr>
                <w:rFonts w:ascii="Arial" w:hAnsi="Arial" w:cs="Arial"/>
              </w:rPr>
              <w:t xml:space="preserve">Y </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9D4A0D">
        <w:tc>
          <w:tcPr>
            <w:tcW w:w="338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94E4842" w:rsidR="00C922D9" w:rsidRPr="00C40D12" w:rsidRDefault="00C922D9" w:rsidP="00A007D4">
            <w:pPr>
              <w:rPr>
                <w:rFonts w:ascii="Arial" w:hAnsi="Arial" w:cs="Arial"/>
              </w:rPr>
            </w:pPr>
            <w:r w:rsidRPr="00C40D12">
              <w:rPr>
                <w:rFonts w:ascii="Arial" w:hAnsi="Arial" w:cs="Arial"/>
              </w:rPr>
              <w:t>Y</w:t>
            </w:r>
          </w:p>
        </w:tc>
        <w:tc>
          <w:tcPr>
            <w:tcW w:w="982"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D4A0D">
        <w:tc>
          <w:tcPr>
            <w:tcW w:w="3388"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C713E29" w:rsidR="00747456" w:rsidRPr="009D4A0D" w:rsidRDefault="003267AF" w:rsidP="00A007D4">
            <w:pPr>
              <w:rPr>
                <w:rFonts w:ascii="Arial" w:hAnsi="Arial" w:cs="Arial"/>
                <w:color w:val="000000" w:themeColor="text1"/>
              </w:rPr>
            </w:pPr>
            <w:r w:rsidRPr="009D4A0D">
              <w:rPr>
                <w:rFonts w:ascii="Arial" w:hAnsi="Arial" w:cs="Arial"/>
                <w:color w:val="000000" w:themeColor="text1"/>
              </w:rPr>
              <w:t xml:space="preserve">N </w:t>
            </w:r>
          </w:p>
        </w:tc>
        <w:tc>
          <w:tcPr>
            <w:tcW w:w="982" w:type="pct"/>
            <w:gridSpan w:val="2"/>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B6D81DB" w:rsidR="00747456" w:rsidRPr="003267AF" w:rsidRDefault="00450F41" w:rsidP="00A007D4">
            <w:pPr>
              <w:rPr>
                <w:rFonts w:ascii="Arial" w:hAnsi="Arial" w:cs="Arial"/>
              </w:rPr>
            </w:pPr>
            <w:r w:rsidRPr="00D2538E">
              <w:rPr>
                <w:rFonts w:ascii="Arial" w:hAnsi="Arial" w:cs="Arial"/>
              </w:rPr>
              <w:t>See comments at the bottom of the decision document.</w:t>
            </w:r>
            <w:r>
              <w:rPr>
                <w:rFonts w:ascii="Arial" w:hAnsi="Arial" w:cs="Arial"/>
              </w:rPr>
              <w:t xml:space="preserve"> </w:t>
            </w:r>
          </w:p>
        </w:tc>
      </w:tr>
      <w:tr w:rsidR="00E579C9" w:rsidRPr="00A007D4" w14:paraId="0FB00FE9" w14:textId="77777777" w:rsidTr="009D4A0D">
        <w:trPr>
          <w:gridAfter w:val="1"/>
          <w:wAfter w:w="66" w:type="pct"/>
        </w:trPr>
        <w:tc>
          <w:tcPr>
            <w:tcW w:w="3388" w:type="pct"/>
            <w:tcBorders>
              <w:top w:val="single" w:sz="4" w:space="0" w:color="auto"/>
              <w:left w:val="single" w:sz="4" w:space="0" w:color="auto"/>
              <w:bottom w:val="single" w:sz="4" w:space="0" w:color="auto"/>
              <w:right w:val="single" w:sz="4" w:space="0" w:color="auto"/>
            </w:tcBorders>
          </w:tcPr>
          <w:p w14:paraId="56BCAA9D" w14:textId="0F6A2F45" w:rsidR="00E579C9" w:rsidRPr="008F56EC" w:rsidRDefault="00E579C9" w:rsidP="009852D2">
            <w:pPr>
              <w:rPr>
                <w:rFonts w:ascii="Arial" w:hAnsi="Arial" w:cs="Arial"/>
              </w:rPr>
            </w:pPr>
            <w:r w:rsidRPr="008F56EC">
              <w:rPr>
                <w:rFonts w:ascii="Arial" w:hAnsi="Arial" w:cs="Arial"/>
              </w:rPr>
              <w:t>What is the slope of the fields?</w:t>
            </w:r>
          </w:p>
        </w:tc>
        <w:tc>
          <w:tcPr>
            <w:tcW w:w="1546" w:type="pct"/>
            <w:gridSpan w:val="2"/>
            <w:tcBorders>
              <w:top w:val="single" w:sz="4" w:space="0" w:color="auto"/>
              <w:left w:val="single" w:sz="4" w:space="0" w:color="auto"/>
              <w:bottom w:val="single" w:sz="4" w:space="0" w:color="auto"/>
              <w:right w:val="single" w:sz="4" w:space="0" w:color="auto"/>
            </w:tcBorders>
          </w:tcPr>
          <w:p w14:paraId="223D20F3" w14:textId="77777777" w:rsidR="009852D2" w:rsidRPr="009D4A0D" w:rsidRDefault="00E579C9" w:rsidP="00E579C9">
            <w:pPr>
              <w:rPr>
                <w:rFonts w:ascii="Arial" w:hAnsi="Arial" w:cs="Arial"/>
                <w:color w:val="000000" w:themeColor="text1"/>
              </w:rPr>
            </w:pPr>
            <w:r w:rsidRPr="009D4A0D">
              <w:rPr>
                <w:rFonts w:ascii="Arial" w:hAnsi="Arial" w:cs="Arial"/>
                <w:color w:val="000000" w:themeColor="text1"/>
              </w:rPr>
              <w:t>0-7 degrees (transparent)</w:t>
            </w:r>
            <w:r w:rsidR="009852D2" w:rsidRPr="009D4A0D">
              <w:rPr>
                <w:rFonts w:ascii="Arial" w:hAnsi="Arial" w:cs="Arial"/>
                <w:color w:val="000000" w:themeColor="text1"/>
              </w:rPr>
              <w:t xml:space="preserve"> </w:t>
            </w:r>
            <w:r w:rsidR="009F27FE" w:rsidRPr="009D4A0D">
              <w:rPr>
                <w:rFonts w:ascii="Arial" w:hAnsi="Arial" w:cs="Arial"/>
                <w:color w:val="000000" w:themeColor="text1"/>
              </w:rPr>
              <w:t>fields</w:t>
            </w:r>
            <w:r w:rsidR="009852D2" w:rsidRPr="009D4A0D">
              <w:rPr>
                <w:rFonts w:ascii="Arial" w:hAnsi="Arial" w:cs="Arial"/>
                <w:color w:val="000000" w:themeColor="text1"/>
              </w:rPr>
              <w:t xml:space="preserve">  </w:t>
            </w:r>
          </w:p>
          <w:p w14:paraId="29B97D9B" w14:textId="77777777" w:rsidR="009852D2" w:rsidRPr="009D4A0D" w:rsidRDefault="009852D2" w:rsidP="00E579C9">
            <w:pPr>
              <w:rPr>
                <w:rFonts w:ascii="Arial" w:hAnsi="Arial" w:cs="Arial"/>
                <w:color w:val="000000" w:themeColor="text1"/>
              </w:rPr>
            </w:pPr>
          </w:p>
          <w:p w14:paraId="3BFB264D" w14:textId="513A70FC" w:rsidR="00E579C9" w:rsidRPr="009D4A0D" w:rsidRDefault="009852D2" w:rsidP="00E579C9">
            <w:pPr>
              <w:rPr>
                <w:rFonts w:ascii="Arial" w:hAnsi="Arial" w:cs="Arial"/>
                <w:color w:val="000000" w:themeColor="text1"/>
              </w:rPr>
            </w:pPr>
            <w:r w:rsidRPr="009D4A0D">
              <w:rPr>
                <w:rFonts w:ascii="Arial" w:hAnsi="Arial" w:cs="Arial"/>
                <w:color w:val="000000" w:themeColor="text1"/>
              </w:rPr>
              <w:t>1</w:t>
            </w:r>
            <w:r w:rsidR="00687BD6" w:rsidRPr="009D4A0D">
              <w:rPr>
                <w:rFonts w:ascii="Arial" w:hAnsi="Arial" w:cs="Arial"/>
                <w:color w:val="000000" w:themeColor="text1"/>
              </w:rPr>
              <w:t xml:space="preserve"> </w:t>
            </w:r>
            <w:r w:rsidR="00687BD6" w:rsidRPr="008A71E6">
              <w:rPr>
                <w:rFonts w:ascii="Arial" w:hAnsi="Arial" w:cs="Arial"/>
                <w:color w:val="000000" w:themeColor="text1"/>
              </w:rPr>
              <w:t>(</w:t>
            </w:r>
            <w:r w:rsidR="00687BD6" w:rsidRPr="00227D78">
              <w:rPr>
                <w:rFonts w:ascii="Arial" w:hAnsi="Arial" w:cs="Arial"/>
                <w:color w:val="000000" w:themeColor="text1"/>
              </w:rPr>
              <w:t>Ystra)</w:t>
            </w:r>
            <w:r w:rsidRPr="00227D78">
              <w:rPr>
                <w:rFonts w:ascii="Arial" w:hAnsi="Arial" w:cs="Arial"/>
                <w:color w:val="000000" w:themeColor="text1"/>
              </w:rPr>
              <w:t>, 2,</w:t>
            </w:r>
            <w:r w:rsidRPr="009D4A0D">
              <w:rPr>
                <w:rFonts w:ascii="Arial" w:hAnsi="Arial" w:cs="Arial"/>
                <w:color w:val="000000" w:themeColor="text1"/>
              </w:rPr>
              <w:t xml:space="preserve"> 3, 4</w:t>
            </w:r>
            <w:r w:rsidR="00B04DF6">
              <w:rPr>
                <w:rFonts w:ascii="Arial" w:hAnsi="Arial" w:cs="Arial"/>
                <w:color w:val="000000" w:themeColor="text1"/>
              </w:rPr>
              <w:t xml:space="preserve"> and </w:t>
            </w:r>
            <w:r w:rsidRPr="009D4A0D">
              <w:rPr>
                <w:rFonts w:ascii="Arial" w:hAnsi="Arial" w:cs="Arial"/>
                <w:color w:val="000000" w:themeColor="text1"/>
              </w:rPr>
              <w:t>7</w:t>
            </w:r>
          </w:p>
          <w:p w14:paraId="727B85F4" w14:textId="77777777" w:rsidR="009852D2" w:rsidRPr="009D4A0D" w:rsidRDefault="009852D2" w:rsidP="00E579C9">
            <w:pPr>
              <w:rPr>
                <w:rFonts w:ascii="Arial" w:hAnsi="Arial" w:cs="Arial"/>
                <w:color w:val="000000" w:themeColor="text1"/>
              </w:rPr>
            </w:pPr>
          </w:p>
          <w:p w14:paraId="2CF92EE4" w14:textId="22CD3373" w:rsidR="00E579C9" w:rsidRPr="009D4A0D" w:rsidRDefault="00E579C9" w:rsidP="00E579C9">
            <w:pPr>
              <w:rPr>
                <w:rFonts w:ascii="Arial" w:hAnsi="Arial" w:cs="Arial"/>
                <w:color w:val="000000" w:themeColor="text1"/>
              </w:rPr>
            </w:pPr>
            <w:r w:rsidRPr="009D4A0D">
              <w:rPr>
                <w:rFonts w:ascii="Arial" w:hAnsi="Arial" w:cs="Arial"/>
                <w:color w:val="000000" w:themeColor="text1"/>
              </w:rPr>
              <w:t>7 -12 degrees (yellow)</w:t>
            </w:r>
            <w:r w:rsidR="009F27FE" w:rsidRPr="009D4A0D">
              <w:rPr>
                <w:rFonts w:ascii="Arial" w:hAnsi="Arial" w:cs="Arial"/>
                <w:color w:val="000000" w:themeColor="text1"/>
              </w:rPr>
              <w:t>- fields</w:t>
            </w:r>
          </w:p>
          <w:p w14:paraId="353B7F8C" w14:textId="4698DD40" w:rsidR="00687BD6" w:rsidRPr="009D4A0D" w:rsidRDefault="00687BD6" w:rsidP="00E579C9">
            <w:pPr>
              <w:rPr>
                <w:rFonts w:ascii="Arial" w:hAnsi="Arial" w:cs="Arial"/>
                <w:color w:val="000000" w:themeColor="text1"/>
              </w:rPr>
            </w:pPr>
          </w:p>
          <w:p w14:paraId="716CAD59" w14:textId="54FDAFE3" w:rsidR="00687BD6" w:rsidRPr="009D4A0D" w:rsidRDefault="00687BD6" w:rsidP="00E579C9">
            <w:pPr>
              <w:rPr>
                <w:rFonts w:ascii="Arial" w:hAnsi="Arial" w:cs="Arial"/>
                <w:color w:val="000000" w:themeColor="text1"/>
                <w:sz w:val="18"/>
                <w:szCs w:val="18"/>
              </w:rPr>
            </w:pPr>
            <w:r w:rsidRPr="009D4A0D">
              <w:rPr>
                <w:rFonts w:ascii="Arial" w:hAnsi="Arial" w:cs="Arial"/>
                <w:color w:val="000000" w:themeColor="text1"/>
              </w:rPr>
              <w:t>1</w:t>
            </w:r>
            <w:r w:rsidRPr="008A71E6">
              <w:rPr>
                <w:rFonts w:ascii="Arial" w:hAnsi="Arial" w:cs="Arial"/>
                <w:color w:val="000000" w:themeColor="text1"/>
              </w:rPr>
              <w:t xml:space="preserve"> </w:t>
            </w:r>
            <w:r w:rsidRPr="00227D78">
              <w:rPr>
                <w:rFonts w:ascii="Arial" w:hAnsi="Arial" w:cs="Arial"/>
                <w:color w:val="000000" w:themeColor="text1"/>
              </w:rPr>
              <w:t>(Bwlch)</w:t>
            </w:r>
            <w:r w:rsidR="009D4A0D" w:rsidRPr="009D4A0D">
              <w:rPr>
                <w:rFonts w:ascii="Arial" w:hAnsi="Arial" w:cs="Arial"/>
                <w:color w:val="000000" w:themeColor="text1"/>
                <w:sz w:val="18"/>
                <w:szCs w:val="18"/>
              </w:rPr>
              <w:t xml:space="preserve"> </w:t>
            </w:r>
            <w:r w:rsidR="009D4A0D" w:rsidRPr="009D4A0D">
              <w:rPr>
                <w:rFonts w:ascii="Arial" w:hAnsi="Arial" w:cs="Arial"/>
                <w:color w:val="000000" w:themeColor="text1"/>
              </w:rPr>
              <w:t>&amp; 20.</w:t>
            </w:r>
            <w:r w:rsidR="009D4A0D" w:rsidRPr="009D4A0D">
              <w:rPr>
                <w:rFonts w:ascii="Arial" w:hAnsi="Arial" w:cs="Arial"/>
                <w:color w:val="000000" w:themeColor="text1"/>
                <w:sz w:val="18"/>
                <w:szCs w:val="18"/>
              </w:rPr>
              <w:t xml:space="preserve"> </w:t>
            </w:r>
          </w:p>
          <w:p w14:paraId="5A4ECDF4" w14:textId="77777777" w:rsidR="009852D2" w:rsidRPr="009D4A0D" w:rsidRDefault="009852D2" w:rsidP="00E579C9">
            <w:pPr>
              <w:rPr>
                <w:rFonts w:ascii="Arial" w:hAnsi="Arial" w:cs="Arial"/>
                <w:color w:val="000000" w:themeColor="text1"/>
              </w:rPr>
            </w:pPr>
          </w:p>
          <w:p w14:paraId="0EF73B5D" w14:textId="1C3FEE92" w:rsidR="00E579C9" w:rsidRPr="009D4A0D" w:rsidRDefault="00E579C9" w:rsidP="00276F88">
            <w:pPr>
              <w:rPr>
                <w:rFonts w:ascii="Arial" w:hAnsi="Arial" w:cs="Arial"/>
                <w:color w:val="000000" w:themeColor="text1"/>
              </w:rPr>
            </w:pPr>
            <w:r w:rsidRPr="009D4A0D">
              <w:rPr>
                <w:rFonts w:ascii="Arial" w:hAnsi="Arial" w:cs="Arial"/>
                <w:color w:val="000000" w:themeColor="text1"/>
              </w:rPr>
              <w:t>12 degrees plus (red)</w:t>
            </w:r>
            <w:r w:rsidR="009F27FE" w:rsidRPr="009D4A0D">
              <w:rPr>
                <w:rFonts w:ascii="Arial" w:hAnsi="Arial" w:cs="Arial"/>
                <w:color w:val="000000" w:themeColor="text1"/>
              </w:rPr>
              <w:t>- fields</w:t>
            </w:r>
            <w:r w:rsidR="00B42822" w:rsidRPr="009D4A0D">
              <w:rPr>
                <w:rFonts w:ascii="Arial" w:hAnsi="Arial" w:cs="Arial"/>
                <w:color w:val="000000" w:themeColor="text1"/>
              </w:rPr>
              <w:t xml:space="preserve"> </w:t>
            </w:r>
          </w:p>
          <w:p w14:paraId="5BB02437" w14:textId="77777777" w:rsidR="009852D2" w:rsidRPr="009D4A0D" w:rsidRDefault="009852D2" w:rsidP="00276F88">
            <w:pPr>
              <w:rPr>
                <w:rFonts w:ascii="Arial" w:hAnsi="Arial" w:cs="Arial"/>
                <w:color w:val="000000" w:themeColor="text1"/>
              </w:rPr>
            </w:pPr>
          </w:p>
          <w:p w14:paraId="179379B0" w14:textId="19B80796" w:rsidR="009852D2" w:rsidRPr="009D4A0D" w:rsidRDefault="009852D2" w:rsidP="00276F88">
            <w:pPr>
              <w:rPr>
                <w:rFonts w:ascii="Arial" w:hAnsi="Arial" w:cs="Arial"/>
                <w:color w:val="000000" w:themeColor="text1"/>
              </w:rPr>
            </w:pPr>
            <w:r w:rsidRPr="009D4A0D">
              <w:rPr>
                <w:rFonts w:ascii="Arial" w:hAnsi="Arial" w:cs="Arial"/>
                <w:color w:val="000000" w:themeColor="text1"/>
              </w:rPr>
              <w:t xml:space="preserve">5 and 6 </w:t>
            </w:r>
            <w:r w:rsidR="009D4A0D">
              <w:rPr>
                <w:rFonts w:ascii="Arial" w:hAnsi="Arial" w:cs="Arial"/>
                <w:color w:val="000000" w:themeColor="text1"/>
              </w:rPr>
              <w:t>(partially)</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78EA83C"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0184E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F9A13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4E53C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95F83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C229C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DD05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D7E13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FD3BF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E1E5AA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2A234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080AD5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029F2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E5B7A2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0D84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F68C2A8" w:rsidR="00AE71B4" w:rsidRPr="005A3909" w:rsidRDefault="00AE71B4" w:rsidP="00A007D4">
            <w:pPr>
              <w:rPr>
                <w:rFonts w:ascii="Arial" w:hAnsi="Arial" w:cs="Arial"/>
              </w:rPr>
            </w:pPr>
            <w:r w:rsidRPr="005A39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DB1285" w14:textId="1F506FB3" w:rsidR="005A3909" w:rsidRPr="00C25962" w:rsidRDefault="00C25962" w:rsidP="00C25962">
            <w:pPr>
              <w:rPr>
                <w:rFonts w:ascii="Arial" w:hAnsi="Arial" w:cs="Arial"/>
              </w:rPr>
            </w:pPr>
            <w:r>
              <w:rPr>
                <w:rFonts w:ascii="Arial" w:hAnsi="Arial" w:cs="Arial"/>
              </w:rPr>
              <w:t>F</w:t>
            </w:r>
            <w:r w:rsidR="00A931C2" w:rsidRPr="00C25962">
              <w:rPr>
                <w:rFonts w:ascii="Arial" w:hAnsi="Arial" w:cs="Arial"/>
              </w:rPr>
              <w:t>e, Al</w:t>
            </w:r>
            <w:r>
              <w:rPr>
                <w:rFonts w:ascii="Arial" w:hAnsi="Arial" w:cs="Arial"/>
              </w:rPr>
              <w:t xml:space="preserve"> &amp; </w:t>
            </w:r>
            <w:r w:rsidR="00A931C2" w:rsidRPr="00C25962">
              <w:rPr>
                <w:rFonts w:ascii="Arial" w:hAnsi="Arial" w:cs="Arial"/>
              </w:rPr>
              <w:t xml:space="preserve">S </w:t>
            </w:r>
          </w:p>
          <w:p w14:paraId="3E9F48D8" w14:textId="6D930AFB" w:rsidR="005A3909" w:rsidRPr="00F41346" w:rsidRDefault="005A3909" w:rsidP="00F41346">
            <w:pPr>
              <w:rPr>
                <w:rFonts w:ascii="Arial" w:hAnsi="Arial" w:cs="Arial"/>
              </w:rPr>
            </w:pPr>
          </w:p>
          <w:p w14:paraId="0D5395DC" w14:textId="77777777" w:rsidR="005A3909" w:rsidRPr="005A3909" w:rsidRDefault="005A3909" w:rsidP="00A007D4">
            <w:pPr>
              <w:rPr>
                <w:rFonts w:ascii="Arial" w:hAnsi="Arial" w:cs="Arial"/>
              </w:rPr>
            </w:pPr>
          </w:p>
          <w:p w14:paraId="24BC8D91" w14:textId="68407EF6" w:rsidR="005A3909" w:rsidRPr="005A3909" w:rsidRDefault="005A3909"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B2A17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3ABF01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4661FD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2537A3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6536D9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9F18D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788965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DFB93B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75DC73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115D01" w:rsidRDefault="00071FDA" w:rsidP="00A007D4">
            <w:pPr>
              <w:rPr>
                <w:rFonts w:ascii="Arial" w:hAnsi="Arial" w:cs="Arial"/>
                <w:highlight w:val="yellow"/>
              </w:rPr>
            </w:pPr>
            <w:r w:rsidRPr="00E17925">
              <w:rPr>
                <w:rFonts w:ascii="Arial" w:hAnsi="Arial" w:cs="Arial"/>
              </w:rPr>
              <w:t xml:space="preserve">If the waste </w:t>
            </w:r>
            <w:r w:rsidR="001F6C46" w:rsidRPr="00E17925">
              <w:rPr>
                <w:rFonts w:ascii="Arial" w:hAnsi="Arial" w:cs="Arial"/>
              </w:rPr>
              <w:t>analysis</w:t>
            </w:r>
            <w:r w:rsidRPr="00E17925">
              <w:rPr>
                <w:rFonts w:ascii="Arial" w:hAnsi="Arial" w:cs="Arial"/>
              </w:rPr>
              <w:t xml:space="preserve"> shows high PTE’s; have these been tested for in the soil?</w:t>
            </w:r>
          </w:p>
        </w:tc>
        <w:tc>
          <w:tcPr>
            <w:tcW w:w="657" w:type="pct"/>
          </w:tcPr>
          <w:p w14:paraId="47A7F23C" w14:textId="0BDA4205" w:rsidR="00071FDA" w:rsidRPr="00C40D12" w:rsidRDefault="00E17925" w:rsidP="00A007D4">
            <w:pPr>
              <w:rPr>
                <w:rFonts w:ascii="Arial" w:hAnsi="Arial" w:cs="Arial"/>
              </w:rPr>
            </w:pPr>
            <w:r>
              <w:rPr>
                <w:rFonts w:ascii="Arial" w:hAnsi="Arial" w:cs="Arial"/>
              </w:rPr>
              <w:t>n</w:t>
            </w:r>
            <w:r w:rsidR="00071FDA" w:rsidRPr="00C40D1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3B061A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115D01">
        <w:trPr>
          <w:trHeight w:val="111"/>
        </w:trPr>
        <w:tc>
          <w:tcPr>
            <w:tcW w:w="3536" w:type="pct"/>
          </w:tcPr>
          <w:p w14:paraId="10D5D171" w14:textId="41CFE6DB" w:rsidR="00637513" w:rsidRPr="00A007D4" w:rsidRDefault="00637513" w:rsidP="00A007D4">
            <w:pPr>
              <w:rPr>
                <w:rFonts w:ascii="Arial" w:hAnsi="Arial" w:cs="Arial"/>
              </w:rPr>
            </w:pPr>
            <w:r w:rsidRPr="00944954">
              <w:rPr>
                <w:rFonts w:ascii="Arial" w:hAnsi="Arial" w:cs="Arial"/>
              </w:rPr>
              <w:t xml:space="preserve">Does analysis show </w:t>
            </w:r>
            <w:r w:rsidR="00EC0EB8" w:rsidRPr="00944954">
              <w:rPr>
                <w:rFonts w:ascii="Arial" w:hAnsi="Arial" w:cs="Arial"/>
              </w:rPr>
              <w:t xml:space="preserve">that </w:t>
            </w:r>
            <w:r w:rsidRPr="00944954">
              <w:rPr>
                <w:rFonts w:ascii="Arial" w:hAnsi="Arial" w:cs="Arial"/>
              </w:rPr>
              <w:t>the soils are deficient in</w:t>
            </w:r>
            <w:r w:rsidR="00EC0EB8" w:rsidRPr="00944954">
              <w:rPr>
                <w:rFonts w:ascii="Arial" w:hAnsi="Arial" w:cs="Arial"/>
              </w:rPr>
              <w:t xml:space="preserve"> </w:t>
            </w:r>
            <w:r w:rsidRPr="00944954">
              <w:rPr>
                <w:rFonts w:ascii="Arial" w:hAnsi="Arial" w:cs="Arial"/>
              </w:rPr>
              <w:t>the nutrients or properties required by the proposed cropping</w:t>
            </w:r>
            <w:r w:rsidR="00EC0EB8" w:rsidRPr="00944954">
              <w:rPr>
                <w:rFonts w:ascii="Arial" w:hAnsi="Arial" w:cs="Arial"/>
              </w:rPr>
              <w:t>?</w:t>
            </w:r>
            <w:r w:rsidRPr="00A007D4">
              <w:rPr>
                <w:rFonts w:ascii="Arial" w:hAnsi="Arial" w:cs="Arial"/>
              </w:rPr>
              <w:t xml:space="preserve"> </w:t>
            </w:r>
          </w:p>
        </w:tc>
        <w:tc>
          <w:tcPr>
            <w:tcW w:w="657" w:type="pct"/>
          </w:tcPr>
          <w:p w14:paraId="75D08B1A" w14:textId="7D6E6A4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58B6AD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D2538E" w:rsidRDefault="000E29C1" w:rsidP="00A007D4">
            <w:pPr>
              <w:pStyle w:val="ListParagraph"/>
              <w:numPr>
                <w:ilvl w:val="0"/>
                <w:numId w:val="15"/>
              </w:numPr>
              <w:rPr>
                <w:rFonts w:ascii="Arial" w:hAnsi="Arial" w:cs="Arial"/>
              </w:rPr>
            </w:pPr>
            <w:r w:rsidRPr="00D2538E">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BA571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6EC4FA31"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D2538E" w:rsidRDefault="000E29C1" w:rsidP="00A007D4">
            <w:pPr>
              <w:pStyle w:val="ListParagraph"/>
              <w:numPr>
                <w:ilvl w:val="0"/>
                <w:numId w:val="15"/>
              </w:numPr>
              <w:rPr>
                <w:rFonts w:ascii="Arial" w:hAnsi="Arial" w:cs="Arial"/>
              </w:rPr>
            </w:pPr>
            <w:r w:rsidRPr="00D2538E">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4FCA5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0E3A1B83"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55EB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3C25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3F04D5" w:rsidRDefault="000E29C1" w:rsidP="00A007D4">
            <w:pPr>
              <w:pStyle w:val="Default"/>
              <w:rPr>
                <w:sz w:val="22"/>
                <w:szCs w:val="22"/>
              </w:rPr>
            </w:pPr>
            <w:r w:rsidRPr="003F04D5">
              <w:rPr>
                <w:sz w:val="22"/>
                <w:szCs w:val="22"/>
              </w:rPr>
              <w:t>Benefit should be assessed against the following criteria. If the chosen benefit, has information been given on? (TGN 8.01 6.3)</w:t>
            </w:r>
          </w:p>
        </w:tc>
      </w:tr>
      <w:tr w:rsidR="000E29C1" w:rsidRPr="00A007D4" w14:paraId="675B3C11" w14:textId="77777777" w:rsidTr="003F04D5">
        <w:trPr>
          <w:trHeight w:val="164"/>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3F04D5" w:rsidRDefault="000E29C1" w:rsidP="00A007D4">
            <w:pPr>
              <w:pStyle w:val="ListParagraph"/>
              <w:numPr>
                <w:ilvl w:val="0"/>
                <w:numId w:val="15"/>
              </w:numPr>
              <w:contextualSpacing w:val="0"/>
              <w:rPr>
                <w:rFonts w:ascii="Arial" w:hAnsi="Arial" w:cs="Arial"/>
              </w:rPr>
            </w:pPr>
            <w:r w:rsidRPr="003F04D5">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B54515A" w:rsidR="000E29C1" w:rsidRPr="003F04D5" w:rsidRDefault="000E29C1" w:rsidP="00A007D4">
            <w:pPr>
              <w:rPr>
                <w:rFonts w:ascii="Arial" w:hAnsi="Arial" w:cs="Arial"/>
              </w:rPr>
            </w:pPr>
            <w:r w:rsidRPr="003F04D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3F04D5"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3F04D5" w:rsidRDefault="000E29C1" w:rsidP="00A007D4">
            <w:pPr>
              <w:pStyle w:val="ListParagraph"/>
              <w:numPr>
                <w:ilvl w:val="0"/>
                <w:numId w:val="15"/>
              </w:numPr>
              <w:contextualSpacing w:val="0"/>
              <w:rPr>
                <w:rFonts w:ascii="Arial" w:hAnsi="Arial" w:cs="Arial"/>
              </w:rPr>
            </w:pPr>
            <w:r w:rsidRPr="003F04D5">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6A90C98" w:rsidR="000E29C1" w:rsidRPr="003F04D5" w:rsidRDefault="003F04D5" w:rsidP="00A007D4">
            <w:pPr>
              <w:rPr>
                <w:rFonts w:ascii="Arial" w:hAnsi="Arial" w:cs="Arial"/>
              </w:rPr>
            </w:pPr>
            <w:r w:rsidRPr="003F04D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9CEBD3C" w:rsidR="000E29C1" w:rsidRPr="003F04D5"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3F04D5" w:rsidRDefault="000E29C1" w:rsidP="00A007D4">
            <w:pPr>
              <w:pStyle w:val="Default"/>
              <w:numPr>
                <w:ilvl w:val="0"/>
                <w:numId w:val="15"/>
              </w:numPr>
              <w:rPr>
                <w:sz w:val="22"/>
                <w:szCs w:val="22"/>
              </w:rPr>
            </w:pPr>
            <w:r w:rsidRPr="003F04D5">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BEDCB7C" w:rsidR="000E29C1" w:rsidRPr="003F04D5" w:rsidRDefault="000E29C1" w:rsidP="00A007D4">
            <w:pPr>
              <w:rPr>
                <w:rFonts w:ascii="Arial" w:hAnsi="Arial" w:cs="Arial"/>
              </w:rPr>
            </w:pPr>
            <w:r w:rsidRPr="003F04D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3F04D5"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1F88936" w:rsidR="00CC2BDD" w:rsidRPr="007062F3" w:rsidRDefault="000E29C1" w:rsidP="00667188">
            <w:pPr>
              <w:pStyle w:val="Default"/>
              <w:numPr>
                <w:ilvl w:val="0"/>
                <w:numId w:val="15"/>
              </w:numPr>
              <w:rPr>
                <w:sz w:val="22"/>
                <w:szCs w:val="22"/>
              </w:rPr>
            </w:pPr>
            <w:r w:rsidRPr="00A007D4">
              <w:rPr>
                <w:sz w:val="22"/>
                <w:szCs w:val="22"/>
              </w:rPr>
              <w:t xml:space="preserve">Soil </w:t>
            </w:r>
            <w:r w:rsidRPr="000F04B8">
              <w:rPr>
                <w:sz w:val="22"/>
                <w:szCs w:val="22"/>
              </w:rPr>
              <w:t>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716D0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6911A266"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1D4DD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0FA4E3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F6BAE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lastRenderedPageBreak/>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1C2771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2BAE4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30D54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D2538E" w:rsidRDefault="000E29C1" w:rsidP="00A007D4">
            <w:pPr>
              <w:pStyle w:val="Default"/>
              <w:rPr>
                <w:sz w:val="22"/>
                <w:szCs w:val="22"/>
              </w:rPr>
            </w:pPr>
            <w:r w:rsidRPr="00D2538E">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D2538E">
              <w:rPr>
                <w:sz w:val="22"/>
                <w:szCs w:val="22"/>
              </w:rPr>
              <w:t>(TGN 8.01 6.5)</w:t>
            </w:r>
          </w:p>
        </w:tc>
        <w:tc>
          <w:tcPr>
            <w:tcW w:w="657" w:type="pct"/>
            <w:tcBorders>
              <w:bottom w:val="single" w:sz="4" w:space="0" w:color="auto"/>
            </w:tcBorders>
          </w:tcPr>
          <w:p w14:paraId="78856D89" w14:textId="4A3401DE" w:rsidR="000E29C1" w:rsidRPr="00C40D12" w:rsidRDefault="00D2538E" w:rsidP="00A007D4">
            <w:pPr>
              <w:rPr>
                <w:rFonts w:ascii="Arial" w:hAnsi="Arial" w:cs="Arial"/>
              </w:rPr>
            </w:pPr>
            <w:r>
              <w:rPr>
                <w:rFonts w:ascii="Arial" w:hAnsi="Arial" w:cs="Arial"/>
              </w:rPr>
              <w:t>Y</w:t>
            </w:r>
          </w:p>
        </w:tc>
        <w:tc>
          <w:tcPr>
            <w:tcW w:w="807" w:type="pct"/>
            <w:tcBorders>
              <w:bottom w:val="single" w:sz="4" w:space="0" w:color="auto"/>
            </w:tcBorders>
          </w:tcPr>
          <w:p w14:paraId="31C814E9" w14:textId="4838909E"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AE2B4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63A69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9ED47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23A503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5223514D"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32AFD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1A5E76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A3CBE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E766AE" w:rsidRDefault="000E29C1" w:rsidP="00A007D4">
            <w:pPr>
              <w:rPr>
                <w:rFonts w:ascii="Arial" w:hAnsi="Arial" w:cs="Arial"/>
              </w:rPr>
            </w:pPr>
            <w:r w:rsidRPr="00E766AE">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E766AE" w:rsidRDefault="000E29C1" w:rsidP="00A007D4">
            <w:pPr>
              <w:pStyle w:val="Default"/>
              <w:numPr>
                <w:ilvl w:val="0"/>
                <w:numId w:val="15"/>
              </w:numPr>
              <w:rPr>
                <w:color w:val="auto"/>
                <w:sz w:val="22"/>
                <w:szCs w:val="22"/>
              </w:rPr>
            </w:pPr>
            <w:r w:rsidRPr="00E766AE">
              <w:rPr>
                <w:color w:val="auto"/>
                <w:sz w:val="22"/>
                <w:szCs w:val="22"/>
              </w:rPr>
              <w:t xml:space="preserve">Is </w:t>
            </w:r>
            <w:r w:rsidRPr="00E766AE">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0B894C7" w:rsidR="000E29C1" w:rsidRPr="00E766AE" w:rsidRDefault="000E29C1" w:rsidP="00A007D4">
            <w:pPr>
              <w:rPr>
                <w:rFonts w:ascii="Arial" w:hAnsi="Arial" w:cs="Arial"/>
              </w:rPr>
            </w:pPr>
            <w:r w:rsidRPr="00E766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tbl>
            <w:tblPr>
              <w:tblW w:w="0" w:type="auto"/>
              <w:tblBorders>
                <w:top w:val="nil"/>
                <w:left w:val="nil"/>
                <w:bottom w:val="nil"/>
                <w:right w:val="nil"/>
              </w:tblBorders>
              <w:tblLook w:val="0000" w:firstRow="0" w:lastRow="0" w:firstColumn="0" w:lastColumn="0" w:noHBand="0" w:noVBand="0"/>
            </w:tblPr>
            <w:tblGrid>
              <w:gridCol w:w="222"/>
            </w:tblGrid>
            <w:tr w:rsidR="00E859BC" w:rsidRPr="00E766AE" w14:paraId="0728768A" w14:textId="77777777">
              <w:trPr>
                <w:trHeight w:val="366"/>
              </w:trPr>
              <w:tc>
                <w:tcPr>
                  <w:tcW w:w="0" w:type="auto"/>
                </w:tcPr>
                <w:p w14:paraId="2A5482BE" w14:textId="3270E972" w:rsidR="00E859BC" w:rsidRPr="00E766AE" w:rsidRDefault="00E859BC" w:rsidP="00E859BC">
                  <w:pPr>
                    <w:autoSpaceDE w:val="0"/>
                    <w:autoSpaceDN w:val="0"/>
                    <w:adjustRightInd w:val="0"/>
                    <w:spacing w:after="0" w:line="240" w:lineRule="auto"/>
                    <w:rPr>
                      <w:rFonts w:ascii="Arial" w:hAnsi="Arial" w:cs="Arial"/>
                      <w:color w:val="000000"/>
                      <w:sz w:val="20"/>
                      <w:szCs w:val="20"/>
                    </w:rPr>
                  </w:pPr>
                </w:p>
              </w:tc>
            </w:tr>
          </w:tbl>
          <w:p w14:paraId="63497283" w14:textId="77777777" w:rsidR="000E29C1" w:rsidRPr="00E766AE" w:rsidRDefault="000E29C1" w:rsidP="00A007D4">
            <w:pPr>
              <w:rPr>
                <w:rFonts w:ascii="Arial" w:hAnsi="Arial" w:cs="Arial"/>
              </w:rPr>
            </w:pPr>
          </w:p>
        </w:tc>
      </w:tr>
      <w:tr w:rsidR="000E29C1" w:rsidRPr="00A007D4" w14:paraId="5D4B101E" w14:textId="77777777" w:rsidTr="005721C6">
        <w:trPr>
          <w:trHeight w:val="105"/>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5721C6">
              <w:rPr>
                <w:color w:val="auto"/>
                <w:sz w:val="22"/>
                <w:szCs w:val="22"/>
              </w:rPr>
              <w:t>Is the timing of application appropriate?</w:t>
            </w:r>
            <w:r w:rsidRPr="00A007D4">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29941A7" w:rsidR="000E29C1" w:rsidRPr="00C40D12" w:rsidRDefault="005721C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0A08D78E"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F40C2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DC665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6933A3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AD8383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174BD6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8932E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44FA4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88CAB54"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CF522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37957D73" w:rsidR="000E29C1" w:rsidRPr="00A007D4" w:rsidRDefault="000E29C1" w:rsidP="00A007D4">
            <w:pPr>
              <w:rPr>
                <w:rFonts w:ascii="Arial" w:hAnsi="Arial" w:cs="Arial"/>
              </w:rPr>
            </w:pPr>
          </w:p>
        </w:tc>
      </w:tr>
      <w:tr w:rsidR="00D33F3F" w:rsidRPr="00A007D4" w14:paraId="03ADB4BD" w14:textId="77777777" w:rsidTr="00D9645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D33F3F" w:rsidRPr="00A007D4" w:rsidRDefault="00D33F3F"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845B98A" w:rsidR="00D33F3F" w:rsidRPr="00C40D12" w:rsidRDefault="00D33F3F" w:rsidP="00A007D4">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16550F2A" w14:textId="77777777" w:rsidR="00476FB3" w:rsidRDefault="00D33F3F" w:rsidP="00A007D4">
            <w:pPr>
              <w:rPr>
                <w:rFonts w:ascii="Arial" w:hAnsi="Arial" w:cs="Arial"/>
              </w:rPr>
            </w:pPr>
            <w:r>
              <w:rPr>
                <w:rFonts w:ascii="Arial" w:hAnsi="Arial" w:cs="Arial"/>
              </w:rPr>
              <w:t>Check previous deployment</w:t>
            </w:r>
          </w:p>
          <w:p w14:paraId="34CDAD79" w14:textId="77777777" w:rsidR="009D469E" w:rsidRDefault="009D469E" w:rsidP="00476FB3"/>
          <w:p w14:paraId="2703FCAB" w14:textId="722C9E9C" w:rsidR="00476FB3" w:rsidRDefault="00123D89" w:rsidP="00476FB3">
            <w:pPr>
              <w:rPr>
                <w:rStyle w:val="Hyperlink"/>
                <w:bCs/>
              </w:rPr>
            </w:pPr>
            <w:hyperlink r:id="rId20" w:history="1">
              <w:r w:rsidR="00476FB3" w:rsidRPr="00F9423C">
                <w:rPr>
                  <w:rStyle w:val="Hyperlink"/>
                  <w:rFonts w:ascii="Arial" w:hAnsi="Arial" w:cs="Arial"/>
                  <w:bCs/>
                </w:rPr>
                <w:t>PAN-012789</w:t>
              </w:r>
            </w:hyperlink>
            <w:r w:rsidR="00476FB3">
              <w:rPr>
                <w:rStyle w:val="Hyperlink"/>
                <w:rFonts w:ascii="Arial" w:hAnsi="Arial" w:cs="Arial"/>
                <w:bCs/>
              </w:rPr>
              <w:t xml:space="preserve"> </w:t>
            </w:r>
            <w:r w:rsidR="00476FB3">
              <w:rPr>
                <w:rStyle w:val="Hyperlink"/>
                <w:bCs/>
              </w:rPr>
              <w:t xml:space="preserve">    </w:t>
            </w:r>
          </w:p>
          <w:p w14:paraId="19525471" w14:textId="5F00E9DC" w:rsidR="00D33F3F" w:rsidRDefault="00D33F3F" w:rsidP="00A007D4">
            <w:pPr>
              <w:rPr>
                <w:rFonts w:ascii="Arial" w:hAnsi="Arial" w:cs="Arial"/>
              </w:rPr>
            </w:pPr>
          </w:p>
          <w:p w14:paraId="03ADB4BC" w14:textId="47EE3ACB" w:rsidR="00D33F3F" w:rsidRPr="00A007D4" w:rsidRDefault="00D33F3F" w:rsidP="00A007D4">
            <w:pPr>
              <w:rPr>
                <w:rFonts w:ascii="Arial" w:hAnsi="Arial" w:cs="Arial"/>
              </w:rPr>
            </w:pPr>
          </w:p>
        </w:tc>
      </w:tr>
      <w:tr w:rsidR="00D33F3F" w:rsidRPr="00A007D4" w14:paraId="03ADB4C1" w14:textId="77777777" w:rsidTr="00D96453">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D33F3F" w:rsidRPr="00A007D4" w:rsidRDefault="00D33F3F"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E598C25" w:rsidR="00D33F3F" w:rsidRPr="00C40D12" w:rsidRDefault="00D33F3F"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D33F3F" w:rsidRPr="00A007D4" w:rsidRDefault="00D33F3F"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A984E0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1C03604" w:rsidR="007719B3" w:rsidRPr="00C40D12" w:rsidRDefault="000B5489"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869B64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35FF21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84DC83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981323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F256FF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33CB394" w:rsidR="007719B3" w:rsidRPr="00C40D12" w:rsidRDefault="000B5489"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AC22F45"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0FDD2E86"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34E723E" w14:textId="77777777" w:rsidR="004B1D37" w:rsidRPr="00A007D4" w:rsidRDefault="004B1D37" w:rsidP="00A007D4">
            <w:pPr>
              <w:rPr>
                <w:rFonts w:ascii="Arial" w:hAnsi="Arial" w:cs="Arial"/>
              </w:rPr>
            </w:pPr>
          </w:p>
          <w:p w14:paraId="7E7EB7C4" w14:textId="7733EAC1" w:rsidR="00F700E9" w:rsidRPr="00E01A1D" w:rsidRDefault="0022181A" w:rsidP="000B5489">
            <w:pPr>
              <w:rPr>
                <w:rFonts w:ascii="Arial" w:hAnsi="Arial" w:cs="Arial"/>
                <w:color w:val="000000" w:themeColor="text1"/>
              </w:rPr>
            </w:pPr>
            <w:r>
              <w:rPr>
                <w:rFonts w:ascii="Arial" w:hAnsi="Arial" w:cs="Arial"/>
                <w:color w:val="000000" w:themeColor="text1"/>
              </w:rPr>
              <w:t>N</w:t>
            </w:r>
            <w:r w:rsidR="00E01A1D" w:rsidRPr="00E01A1D">
              <w:rPr>
                <w:rFonts w:ascii="Arial" w:hAnsi="Arial" w:cs="Arial"/>
                <w:color w:val="000000" w:themeColor="text1"/>
              </w:rPr>
              <w:t xml:space="preserve">o comments </w:t>
            </w:r>
            <w:r>
              <w:rPr>
                <w:rFonts w:ascii="Arial" w:hAnsi="Arial" w:cs="Arial"/>
                <w:color w:val="000000" w:themeColor="text1"/>
              </w:rPr>
              <w:t>wer</w:t>
            </w:r>
            <w:r w:rsidR="00862090">
              <w:rPr>
                <w:rFonts w:ascii="Arial" w:hAnsi="Arial" w:cs="Arial"/>
                <w:color w:val="000000" w:themeColor="text1"/>
              </w:rPr>
              <w:t>e l</w:t>
            </w:r>
            <w:r w:rsidR="00E01A1D" w:rsidRPr="00E01A1D">
              <w:rPr>
                <w:rFonts w:ascii="Arial" w:hAnsi="Arial" w:cs="Arial"/>
                <w:color w:val="000000" w:themeColor="text1"/>
              </w:rPr>
              <w:t>eft</w:t>
            </w:r>
            <w:r w:rsidR="00862090">
              <w:rPr>
                <w:rFonts w:ascii="Arial" w:hAnsi="Arial" w:cs="Arial"/>
                <w:color w:val="000000" w:themeColor="text1"/>
              </w:rPr>
              <w:t xml:space="preserve"> on the form.</w:t>
            </w:r>
          </w:p>
          <w:p w14:paraId="5D742432" w14:textId="471151DF" w:rsidR="000B5489" w:rsidRPr="00A007D4" w:rsidRDefault="000B5489" w:rsidP="000B5489">
            <w:pPr>
              <w:rPr>
                <w:rFonts w:ascii="Arial" w:hAnsi="Arial" w:cs="Arial"/>
              </w:rPr>
            </w:pPr>
          </w:p>
        </w:tc>
      </w:tr>
      <w:tr w:rsidR="007719B3" w:rsidRPr="00A007D4" w14:paraId="0507E222" w14:textId="77777777" w:rsidTr="00F94794">
        <w:tc>
          <w:tcPr>
            <w:tcW w:w="5000" w:type="pct"/>
            <w:shd w:val="clear" w:color="auto" w:fill="auto"/>
          </w:tcPr>
          <w:p w14:paraId="7167B27B" w14:textId="2BC40B38"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p>
          <w:p w14:paraId="1AEF2C54" w14:textId="77777777" w:rsidR="009B5DB7" w:rsidRDefault="009B5DB7" w:rsidP="00A007D4">
            <w:pPr>
              <w:rPr>
                <w:rFonts w:ascii="Arial" w:hAnsi="Arial" w:cs="Arial"/>
                <w:b/>
              </w:rPr>
            </w:pPr>
          </w:p>
          <w:p w14:paraId="78632942" w14:textId="77777777" w:rsidR="009B5DB7" w:rsidRDefault="009B5DB7" w:rsidP="009B5DB7">
            <w:pPr>
              <w:rPr>
                <w:rFonts w:ascii="Arial" w:hAnsi="Arial" w:cs="Arial"/>
              </w:rPr>
            </w:pPr>
            <w:r w:rsidRPr="00CA43C6">
              <w:rPr>
                <w:rFonts w:ascii="Arial" w:hAnsi="Arial" w:cs="Arial"/>
              </w:rPr>
              <w:t>MyMap assessment:</w:t>
            </w:r>
          </w:p>
          <w:p w14:paraId="7623E4D6" w14:textId="5A0ED0BD" w:rsidR="00A237D1" w:rsidRDefault="00A237D1" w:rsidP="00A007D4">
            <w:pPr>
              <w:rPr>
                <w:rFonts w:ascii="Arial" w:hAnsi="Arial" w:cs="Arial"/>
                <w:b/>
              </w:rPr>
            </w:pPr>
          </w:p>
          <w:p w14:paraId="0CE61A06" w14:textId="3DD0C7F9" w:rsidR="008150E8" w:rsidRPr="00636728" w:rsidRDefault="00A237D1" w:rsidP="008150E8">
            <w:pPr>
              <w:pStyle w:val="ListParagraph"/>
              <w:numPr>
                <w:ilvl w:val="0"/>
                <w:numId w:val="33"/>
              </w:numPr>
              <w:rPr>
                <w:rFonts w:ascii="Arial" w:hAnsi="Arial" w:cs="Arial"/>
                <w:bCs/>
              </w:rPr>
            </w:pPr>
            <w:r w:rsidRPr="00C31AB3">
              <w:rPr>
                <w:rFonts w:ascii="Arial" w:hAnsi="Arial" w:cs="Arial"/>
                <w:bCs/>
              </w:rPr>
              <w:t xml:space="preserve">Field 1 (Ystra) borders Afon </w:t>
            </w:r>
            <w:r w:rsidR="00F26016">
              <w:rPr>
                <w:rFonts w:ascii="Arial" w:hAnsi="Arial" w:cs="Arial"/>
                <w:bCs/>
              </w:rPr>
              <w:t>B</w:t>
            </w:r>
            <w:r w:rsidRPr="00C31AB3">
              <w:rPr>
                <w:rFonts w:ascii="Arial" w:hAnsi="Arial" w:cs="Arial"/>
                <w:bCs/>
              </w:rPr>
              <w:t>ran</w:t>
            </w:r>
            <w:r w:rsidR="00D97185" w:rsidRPr="001D073D">
              <w:rPr>
                <w:rFonts w:ascii="Arial" w:hAnsi="Arial" w:cs="Arial"/>
                <w:bCs/>
              </w:rPr>
              <w:t xml:space="preserve">. A </w:t>
            </w:r>
            <w:r w:rsidR="001D073D" w:rsidRPr="001D073D">
              <w:rPr>
                <w:rFonts w:ascii="Arial" w:hAnsi="Arial" w:cs="Arial"/>
                <w:bCs/>
              </w:rPr>
              <w:t>10</w:t>
            </w:r>
            <w:r w:rsidR="00302F9B">
              <w:rPr>
                <w:rFonts w:ascii="Arial" w:hAnsi="Arial" w:cs="Arial"/>
                <w:bCs/>
              </w:rPr>
              <w:t xml:space="preserve"> meter</w:t>
            </w:r>
            <w:r w:rsidR="00D97185" w:rsidRPr="001D073D">
              <w:rPr>
                <w:rFonts w:ascii="Arial" w:hAnsi="Arial" w:cs="Arial"/>
                <w:bCs/>
              </w:rPr>
              <w:t xml:space="preserve"> no spread buffer zone is</w:t>
            </w:r>
            <w:r w:rsidR="00D97185" w:rsidRPr="00C31AB3">
              <w:rPr>
                <w:rFonts w:ascii="Arial" w:hAnsi="Arial" w:cs="Arial"/>
                <w:bCs/>
              </w:rPr>
              <w:t xml:space="preserve"> in place to prevent nutrients entering</w:t>
            </w:r>
            <w:r w:rsidR="00C31AB3" w:rsidRPr="00C31AB3">
              <w:rPr>
                <w:rFonts w:ascii="Arial" w:hAnsi="Arial" w:cs="Arial"/>
                <w:bCs/>
              </w:rPr>
              <w:t xml:space="preserve"> the river</w:t>
            </w:r>
            <w:r w:rsidR="008150E8">
              <w:rPr>
                <w:rFonts w:ascii="Arial" w:hAnsi="Arial" w:cs="Arial"/>
                <w:bCs/>
              </w:rPr>
              <w:t xml:space="preserve">. </w:t>
            </w:r>
          </w:p>
          <w:p w14:paraId="04006354" w14:textId="728108CE" w:rsidR="00C31AB3" w:rsidRDefault="00C31AB3" w:rsidP="001D073D">
            <w:pPr>
              <w:pStyle w:val="ListParagraph"/>
              <w:rPr>
                <w:rFonts w:ascii="Arial" w:hAnsi="Arial" w:cs="Arial"/>
                <w:bCs/>
              </w:rPr>
            </w:pPr>
          </w:p>
          <w:p w14:paraId="578A365F" w14:textId="77777777" w:rsidR="00C31AB3" w:rsidRPr="00C31AB3" w:rsidRDefault="00C31AB3" w:rsidP="00C31AB3">
            <w:pPr>
              <w:pStyle w:val="ListParagraph"/>
              <w:rPr>
                <w:rFonts w:ascii="Arial" w:hAnsi="Arial" w:cs="Arial"/>
                <w:bCs/>
              </w:rPr>
            </w:pPr>
          </w:p>
          <w:p w14:paraId="4E03EEBF" w14:textId="2DFC4F3D" w:rsidR="00C31AB3" w:rsidRDefault="00C31AB3" w:rsidP="00C31AB3">
            <w:pPr>
              <w:pStyle w:val="ListParagraph"/>
              <w:numPr>
                <w:ilvl w:val="0"/>
                <w:numId w:val="33"/>
              </w:numPr>
              <w:rPr>
                <w:rFonts w:ascii="Arial" w:hAnsi="Arial" w:cs="Arial"/>
                <w:bCs/>
              </w:rPr>
            </w:pPr>
            <w:r>
              <w:rPr>
                <w:rFonts w:ascii="Arial" w:hAnsi="Arial" w:cs="Arial"/>
                <w:bCs/>
              </w:rPr>
              <w:t>Field 20</w:t>
            </w:r>
            <w:r w:rsidR="001D073D">
              <w:rPr>
                <w:rFonts w:ascii="Arial" w:hAnsi="Arial" w:cs="Arial"/>
                <w:bCs/>
              </w:rPr>
              <w:t xml:space="preserve"> </w:t>
            </w:r>
            <w:r>
              <w:rPr>
                <w:rFonts w:ascii="Arial" w:hAnsi="Arial" w:cs="Arial"/>
                <w:bCs/>
              </w:rPr>
              <w:t>border</w:t>
            </w:r>
            <w:r w:rsidR="001D073D">
              <w:rPr>
                <w:rFonts w:ascii="Arial" w:hAnsi="Arial" w:cs="Arial"/>
                <w:bCs/>
              </w:rPr>
              <w:t xml:space="preserve">s </w:t>
            </w:r>
            <w:r w:rsidRPr="001D073D">
              <w:rPr>
                <w:rFonts w:ascii="Arial" w:hAnsi="Arial" w:cs="Arial"/>
                <w:bCs/>
              </w:rPr>
              <w:t xml:space="preserve">water issues a </w:t>
            </w:r>
            <w:r w:rsidR="001D073D" w:rsidRPr="001D073D">
              <w:rPr>
                <w:rFonts w:ascii="Arial" w:hAnsi="Arial" w:cs="Arial"/>
                <w:bCs/>
              </w:rPr>
              <w:t>40 meter</w:t>
            </w:r>
            <w:r w:rsidRPr="001D073D">
              <w:rPr>
                <w:rFonts w:ascii="Arial" w:hAnsi="Arial" w:cs="Arial"/>
                <w:bCs/>
              </w:rPr>
              <w:t xml:space="preserve"> no spread buffer zone is in</w:t>
            </w:r>
            <w:r>
              <w:rPr>
                <w:rFonts w:ascii="Arial" w:hAnsi="Arial" w:cs="Arial"/>
                <w:bCs/>
              </w:rPr>
              <w:t xml:space="preserve"> place to prevent nutrients entering the issues. </w:t>
            </w:r>
          </w:p>
          <w:p w14:paraId="5105F8EF" w14:textId="77777777" w:rsidR="002147CE" w:rsidRPr="00455218" w:rsidRDefault="002147CE" w:rsidP="00455218">
            <w:pPr>
              <w:rPr>
                <w:rFonts w:ascii="Arial" w:hAnsi="Arial" w:cs="Arial"/>
                <w:bCs/>
              </w:rPr>
            </w:pPr>
          </w:p>
          <w:p w14:paraId="1C645B0E" w14:textId="4B7FF2D1" w:rsidR="002147CE" w:rsidRPr="001D073D" w:rsidRDefault="002147CE" w:rsidP="002147CE">
            <w:pPr>
              <w:pStyle w:val="ListParagraph"/>
              <w:numPr>
                <w:ilvl w:val="0"/>
                <w:numId w:val="33"/>
              </w:numPr>
              <w:rPr>
                <w:rFonts w:ascii="Arial" w:hAnsi="Arial" w:cs="Arial"/>
                <w:bCs/>
              </w:rPr>
            </w:pPr>
            <w:r w:rsidRPr="001D073D">
              <w:rPr>
                <w:rFonts w:ascii="Arial" w:hAnsi="Arial" w:cs="Arial"/>
                <w:bCs/>
              </w:rPr>
              <w:t>Field 1 (Bwlch) contains an issue that drains directly into the Afon Tywi . Although the</w:t>
            </w:r>
            <w:r w:rsidR="001D073D" w:rsidRPr="001D073D">
              <w:rPr>
                <w:rFonts w:ascii="Arial" w:hAnsi="Arial" w:cs="Arial"/>
                <w:bCs/>
              </w:rPr>
              <w:t>re is a 10 meter</w:t>
            </w:r>
            <w:r w:rsidRPr="001D073D">
              <w:rPr>
                <w:rFonts w:ascii="Arial" w:hAnsi="Arial" w:cs="Arial"/>
                <w:bCs/>
              </w:rPr>
              <w:t xml:space="preserve"> no spread buffer zone in place </w:t>
            </w:r>
            <w:r w:rsidR="001D073D" w:rsidRPr="001D073D">
              <w:rPr>
                <w:rFonts w:ascii="Arial" w:hAnsi="Arial" w:cs="Arial"/>
                <w:bCs/>
              </w:rPr>
              <w:t xml:space="preserve">to </w:t>
            </w:r>
            <w:r w:rsidRPr="001D073D">
              <w:rPr>
                <w:rFonts w:ascii="Arial" w:hAnsi="Arial" w:cs="Arial"/>
                <w:bCs/>
              </w:rPr>
              <w:t xml:space="preserve">prevent nutrients entering the issue. </w:t>
            </w:r>
          </w:p>
          <w:p w14:paraId="56DB4582" w14:textId="77777777" w:rsidR="00455218" w:rsidRPr="00455218" w:rsidRDefault="00455218" w:rsidP="00455218">
            <w:pPr>
              <w:pStyle w:val="ListParagraph"/>
              <w:rPr>
                <w:rFonts w:ascii="Arial" w:hAnsi="Arial" w:cs="Arial"/>
                <w:bCs/>
              </w:rPr>
            </w:pPr>
          </w:p>
          <w:p w14:paraId="3CD1C765" w14:textId="259330CA" w:rsidR="00455218" w:rsidRPr="009F0C5F" w:rsidRDefault="00455218" w:rsidP="002147CE">
            <w:pPr>
              <w:pStyle w:val="ListParagraph"/>
              <w:numPr>
                <w:ilvl w:val="0"/>
                <w:numId w:val="33"/>
              </w:numPr>
              <w:rPr>
                <w:rFonts w:ascii="Arial" w:hAnsi="Arial" w:cs="Arial"/>
                <w:bCs/>
              </w:rPr>
            </w:pPr>
            <w:r w:rsidRPr="009F0C5F">
              <w:rPr>
                <w:rFonts w:ascii="Arial" w:hAnsi="Arial" w:cs="Arial"/>
                <w:bCs/>
              </w:rPr>
              <w:t>Field 20 border</w:t>
            </w:r>
            <w:r w:rsidR="009F0C5F" w:rsidRPr="009F0C5F">
              <w:rPr>
                <w:rFonts w:ascii="Arial" w:hAnsi="Arial" w:cs="Arial"/>
                <w:bCs/>
              </w:rPr>
              <w:t>s</w:t>
            </w:r>
            <w:r w:rsidRPr="009F0C5F">
              <w:rPr>
                <w:rFonts w:ascii="Arial" w:hAnsi="Arial" w:cs="Arial"/>
                <w:bCs/>
              </w:rPr>
              <w:t xml:space="preserve"> an ancient woodland there is currently a </w:t>
            </w:r>
            <w:r w:rsidR="009F0C5F" w:rsidRPr="009F0C5F">
              <w:rPr>
                <w:rFonts w:ascii="Arial" w:hAnsi="Arial" w:cs="Arial"/>
                <w:bCs/>
              </w:rPr>
              <w:t>40</w:t>
            </w:r>
            <w:r w:rsidR="00AB112A">
              <w:rPr>
                <w:rFonts w:ascii="Arial" w:hAnsi="Arial" w:cs="Arial"/>
                <w:bCs/>
              </w:rPr>
              <w:t xml:space="preserve"> meter</w:t>
            </w:r>
            <w:r w:rsidRPr="009F0C5F">
              <w:rPr>
                <w:rFonts w:ascii="Arial" w:hAnsi="Arial" w:cs="Arial"/>
                <w:bCs/>
              </w:rPr>
              <w:t xml:space="preserve"> no spread zone in place </w:t>
            </w:r>
            <w:r w:rsidR="00AB112A">
              <w:rPr>
                <w:rFonts w:ascii="Arial" w:hAnsi="Arial" w:cs="Arial"/>
                <w:bCs/>
              </w:rPr>
              <w:t xml:space="preserve">due to slope to </w:t>
            </w:r>
            <w:r w:rsidRPr="009F0C5F">
              <w:rPr>
                <w:rFonts w:ascii="Arial" w:hAnsi="Arial" w:cs="Arial"/>
                <w:bCs/>
              </w:rPr>
              <w:t xml:space="preserve">prevent nutrients entering the site. </w:t>
            </w:r>
          </w:p>
          <w:p w14:paraId="637736FC" w14:textId="77777777" w:rsidR="008F1548" w:rsidRPr="009F0C5F" w:rsidRDefault="008F1548" w:rsidP="008F1548">
            <w:pPr>
              <w:pStyle w:val="ListParagraph"/>
              <w:rPr>
                <w:rFonts w:ascii="Arial" w:hAnsi="Arial" w:cs="Arial"/>
                <w:bCs/>
              </w:rPr>
            </w:pPr>
          </w:p>
          <w:p w14:paraId="4F89D25F" w14:textId="007292AA" w:rsidR="00561588" w:rsidRPr="00561588" w:rsidRDefault="008F1548" w:rsidP="00561588">
            <w:pPr>
              <w:pStyle w:val="ListParagraph"/>
              <w:numPr>
                <w:ilvl w:val="0"/>
                <w:numId w:val="33"/>
              </w:numPr>
              <w:rPr>
                <w:rFonts w:ascii="Arial" w:hAnsi="Arial" w:cs="Arial"/>
                <w:bCs/>
              </w:rPr>
            </w:pPr>
            <w:r w:rsidRPr="009F0C5F">
              <w:rPr>
                <w:rFonts w:ascii="Arial" w:hAnsi="Arial" w:cs="Arial"/>
                <w:bCs/>
              </w:rPr>
              <w:t xml:space="preserve">Fields 5 &amp; 6 border an ancient </w:t>
            </w:r>
            <w:r w:rsidR="009B5DB7" w:rsidRPr="009F0C5F">
              <w:rPr>
                <w:rFonts w:ascii="Arial" w:hAnsi="Arial" w:cs="Arial"/>
                <w:bCs/>
              </w:rPr>
              <w:t>woodland</w:t>
            </w:r>
            <w:r>
              <w:rPr>
                <w:rFonts w:ascii="Arial" w:hAnsi="Arial" w:cs="Arial"/>
                <w:bCs/>
              </w:rPr>
              <w:t xml:space="preserve">. The submitted site plan shows there is a </w:t>
            </w:r>
            <w:r w:rsidR="003D33D5">
              <w:rPr>
                <w:rFonts w:ascii="Arial" w:hAnsi="Arial" w:cs="Arial"/>
                <w:bCs/>
              </w:rPr>
              <w:t>40 meter</w:t>
            </w:r>
            <w:r>
              <w:rPr>
                <w:rFonts w:ascii="Arial" w:hAnsi="Arial" w:cs="Arial"/>
                <w:bCs/>
              </w:rPr>
              <w:t xml:space="preserve"> no spread zone in place</w:t>
            </w:r>
            <w:r w:rsidR="00AB112A">
              <w:rPr>
                <w:rFonts w:ascii="Arial" w:hAnsi="Arial" w:cs="Arial"/>
                <w:bCs/>
              </w:rPr>
              <w:t xml:space="preserve"> due to slope</w:t>
            </w:r>
            <w:r>
              <w:rPr>
                <w:rFonts w:ascii="Arial" w:hAnsi="Arial" w:cs="Arial"/>
                <w:bCs/>
              </w:rPr>
              <w:t xml:space="preserve"> to prevent nutrients entering the site</w:t>
            </w:r>
            <w:r w:rsidR="00AB112A">
              <w:rPr>
                <w:rFonts w:ascii="Arial" w:hAnsi="Arial" w:cs="Arial"/>
                <w:bCs/>
              </w:rPr>
              <w:t>.</w:t>
            </w:r>
          </w:p>
          <w:p w14:paraId="39E72D1C" w14:textId="77777777" w:rsidR="009B5DB7" w:rsidRPr="009B5DB7" w:rsidRDefault="009B5DB7" w:rsidP="009B5DB7">
            <w:pPr>
              <w:pStyle w:val="ListParagraph"/>
              <w:rPr>
                <w:rFonts w:ascii="Arial" w:hAnsi="Arial" w:cs="Arial"/>
                <w:bCs/>
              </w:rPr>
            </w:pPr>
          </w:p>
          <w:p w14:paraId="0702CE44" w14:textId="77777777" w:rsidR="00821AE8" w:rsidRDefault="00CA43C6" w:rsidP="00A007D4">
            <w:pPr>
              <w:rPr>
                <w:rFonts w:ascii="Arial" w:hAnsi="Arial" w:cs="Arial"/>
              </w:rPr>
            </w:pPr>
            <w:r w:rsidRPr="00CA43C6">
              <w:rPr>
                <w:rFonts w:ascii="Arial" w:hAnsi="Arial" w:cs="Arial"/>
              </w:rPr>
              <w:t>Slope assessment:</w:t>
            </w:r>
            <w:r w:rsidR="00821AE8">
              <w:rPr>
                <w:rFonts w:ascii="Arial" w:hAnsi="Arial" w:cs="Arial"/>
              </w:rPr>
              <w:t xml:space="preserve"> </w:t>
            </w:r>
          </w:p>
          <w:p w14:paraId="50B286DF" w14:textId="283FC0EF" w:rsidR="003522A6" w:rsidRDefault="00821AE8" w:rsidP="00A007D4">
            <w:pPr>
              <w:rPr>
                <w:rFonts w:ascii="Arial" w:hAnsi="Arial" w:cs="Arial"/>
              </w:rPr>
            </w:pPr>
            <w:r>
              <w:rPr>
                <w:rFonts w:ascii="Arial" w:hAnsi="Arial" w:cs="Arial"/>
              </w:rPr>
              <w:t xml:space="preserve"> </w:t>
            </w:r>
          </w:p>
          <w:p w14:paraId="30D966B1" w14:textId="1F457449" w:rsidR="00F009E8" w:rsidRDefault="00F009E8" w:rsidP="00A007D4">
            <w:pPr>
              <w:rPr>
                <w:rFonts w:ascii="Arial" w:hAnsi="Arial" w:cs="Arial"/>
                <w:bCs/>
              </w:rPr>
            </w:pPr>
          </w:p>
          <w:p w14:paraId="7954F6FD" w14:textId="5BE3E77C" w:rsidR="00F009E8" w:rsidRPr="00A50FEC" w:rsidRDefault="00F009E8" w:rsidP="00F009E8">
            <w:pPr>
              <w:pStyle w:val="ListParagraph"/>
              <w:numPr>
                <w:ilvl w:val="0"/>
                <w:numId w:val="34"/>
              </w:numPr>
              <w:tabs>
                <w:tab w:val="left" w:pos="8910"/>
              </w:tabs>
              <w:rPr>
                <w:rFonts w:ascii="Arial" w:hAnsi="Arial" w:cs="Arial"/>
              </w:rPr>
            </w:pPr>
            <w:r w:rsidRPr="00A50FEC">
              <w:rPr>
                <w:rFonts w:ascii="Arial" w:hAnsi="Arial" w:cs="Arial"/>
              </w:rPr>
              <w:t xml:space="preserve">Field number: </w:t>
            </w:r>
            <w:r>
              <w:rPr>
                <w:rFonts w:ascii="Arial" w:hAnsi="Arial" w:cs="Arial"/>
              </w:rPr>
              <w:t xml:space="preserve">5 &amp; 6 </w:t>
            </w:r>
          </w:p>
          <w:p w14:paraId="4B944A49" w14:textId="136425A7" w:rsidR="00F009E8" w:rsidRPr="00A50FEC" w:rsidRDefault="00F009E8" w:rsidP="00F009E8">
            <w:pPr>
              <w:pStyle w:val="ListParagraph"/>
              <w:numPr>
                <w:ilvl w:val="0"/>
                <w:numId w:val="34"/>
              </w:numPr>
              <w:tabs>
                <w:tab w:val="left" w:pos="8910"/>
              </w:tabs>
              <w:rPr>
                <w:rFonts w:ascii="Arial" w:hAnsi="Arial" w:cs="Arial"/>
              </w:rPr>
            </w:pPr>
            <w:r w:rsidRPr="00A50FEC">
              <w:rPr>
                <w:rFonts w:ascii="Arial" w:hAnsi="Arial" w:cs="Arial"/>
              </w:rPr>
              <w:t>Slope of the land: 12</w:t>
            </w:r>
            <w:r w:rsidRPr="00A50FEC">
              <w:rPr>
                <w:rFonts w:ascii="Arial" w:hAnsi="Arial" w:cs="Arial"/>
                <w:vertAlign w:val="superscript"/>
              </w:rPr>
              <w:t>o</w:t>
            </w:r>
            <w:r w:rsidR="00B1177A" w:rsidRPr="00B1177A">
              <w:rPr>
                <w:rFonts w:ascii="Arial" w:hAnsi="Arial" w:cs="Arial"/>
              </w:rPr>
              <w:t xml:space="preserve">+ </w:t>
            </w:r>
            <w:r w:rsidRPr="00A50FEC">
              <w:rPr>
                <w:rFonts w:ascii="Arial" w:hAnsi="Arial" w:cs="Arial"/>
              </w:rPr>
              <w:t xml:space="preserve"> (</w:t>
            </w:r>
            <w:r w:rsidR="0077054A">
              <w:rPr>
                <w:rFonts w:ascii="Arial" w:hAnsi="Arial" w:cs="Arial"/>
              </w:rPr>
              <w:t>highly</w:t>
            </w:r>
            <w:r w:rsidRPr="00A50FEC">
              <w:rPr>
                <w:rFonts w:ascii="Arial" w:hAnsi="Arial" w:cs="Arial"/>
              </w:rPr>
              <w:t xml:space="preserve"> sloping) </w:t>
            </w:r>
          </w:p>
          <w:p w14:paraId="12F2AE76" w14:textId="77777777" w:rsidR="00F009E8" w:rsidRPr="00A50FEC" w:rsidRDefault="00F009E8" w:rsidP="00F009E8">
            <w:pPr>
              <w:pStyle w:val="ListParagraph"/>
              <w:numPr>
                <w:ilvl w:val="0"/>
                <w:numId w:val="34"/>
              </w:numPr>
              <w:tabs>
                <w:tab w:val="left" w:pos="8910"/>
              </w:tabs>
              <w:rPr>
                <w:rFonts w:ascii="Arial" w:hAnsi="Arial" w:cs="Arial"/>
              </w:rPr>
            </w:pPr>
            <w:r w:rsidRPr="00A50FEC">
              <w:rPr>
                <w:rFonts w:ascii="Arial" w:hAnsi="Arial" w:cs="Arial"/>
              </w:rPr>
              <w:t xml:space="preserve">Soil type: Medium/clay </w:t>
            </w:r>
          </w:p>
          <w:p w14:paraId="031B937A" w14:textId="77777777" w:rsidR="00F009E8" w:rsidRPr="00A50FEC" w:rsidRDefault="00F009E8" w:rsidP="00F009E8">
            <w:pPr>
              <w:pStyle w:val="ListParagraph"/>
              <w:numPr>
                <w:ilvl w:val="0"/>
                <w:numId w:val="34"/>
              </w:numPr>
              <w:tabs>
                <w:tab w:val="left" w:pos="8910"/>
              </w:tabs>
              <w:rPr>
                <w:rFonts w:ascii="Arial" w:hAnsi="Arial" w:cs="Arial"/>
              </w:rPr>
            </w:pPr>
            <w:r w:rsidRPr="00A50FEC">
              <w:rPr>
                <w:rFonts w:ascii="Arial" w:hAnsi="Arial" w:cs="Arial"/>
              </w:rPr>
              <w:t xml:space="preserve">Wastes types applied (solid, liquid, sludge etc.): </w:t>
            </w:r>
            <w:r w:rsidRPr="00AB112A">
              <w:rPr>
                <w:rFonts w:ascii="Arial" w:hAnsi="Arial" w:cs="Arial"/>
              </w:rPr>
              <w:t>Solid and</w:t>
            </w:r>
            <w:r w:rsidRPr="00A50FEC">
              <w:rPr>
                <w:rFonts w:ascii="Arial" w:hAnsi="Arial" w:cs="Arial"/>
              </w:rPr>
              <w:t xml:space="preserve"> liquids </w:t>
            </w:r>
          </w:p>
          <w:p w14:paraId="53F5620C" w14:textId="77777777" w:rsidR="00F009E8" w:rsidRPr="00A50FEC" w:rsidRDefault="00F009E8" w:rsidP="00F009E8">
            <w:pPr>
              <w:pStyle w:val="ListParagraph"/>
              <w:numPr>
                <w:ilvl w:val="0"/>
                <w:numId w:val="34"/>
              </w:numPr>
              <w:tabs>
                <w:tab w:val="left" w:pos="8910"/>
              </w:tabs>
              <w:rPr>
                <w:rFonts w:ascii="Arial" w:hAnsi="Arial" w:cs="Arial"/>
              </w:rPr>
            </w:pPr>
            <w:r w:rsidRPr="00A50FEC">
              <w:rPr>
                <w:rFonts w:ascii="Arial" w:hAnsi="Arial" w:cs="Arial"/>
              </w:rPr>
              <w:t xml:space="preserve">Cropping type: Grass </w:t>
            </w:r>
          </w:p>
          <w:p w14:paraId="07BF3F15" w14:textId="62046ACE" w:rsidR="00F009E8" w:rsidRPr="00A50FEC" w:rsidRDefault="00F009E8" w:rsidP="00F009E8">
            <w:pPr>
              <w:pStyle w:val="ListParagraph"/>
              <w:numPr>
                <w:ilvl w:val="0"/>
                <w:numId w:val="34"/>
              </w:numPr>
              <w:tabs>
                <w:tab w:val="left" w:pos="8910"/>
              </w:tabs>
              <w:rPr>
                <w:rFonts w:ascii="Arial" w:hAnsi="Arial" w:cs="Arial"/>
              </w:rPr>
            </w:pPr>
            <w:r w:rsidRPr="00A50FEC">
              <w:rPr>
                <w:rFonts w:ascii="Arial" w:hAnsi="Arial" w:cs="Arial"/>
              </w:rPr>
              <w:lastRenderedPageBreak/>
              <w:t>Method of application</w:t>
            </w:r>
            <w:r w:rsidRPr="00AB112A">
              <w:rPr>
                <w:rFonts w:ascii="Arial" w:hAnsi="Arial" w:cs="Arial"/>
              </w:rPr>
              <w:t>: Solids =</w:t>
            </w:r>
            <w:r w:rsidR="00AB112A">
              <w:t xml:space="preserve"> </w:t>
            </w:r>
            <w:r w:rsidR="00AB112A" w:rsidRPr="00AB112A">
              <w:rPr>
                <w:rFonts w:ascii="Arial" w:hAnsi="Arial" w:cs="Arial"/>
              </w:rPr>
              <w:t>low trajectory rear discharge spreader</w:t>
            </w:r>
            <w:r w:rsidR="00AB112A">
              <w:rPr>
                <w:rFonts w:ascii="Arial" w:hAnsi="Arial" w:cs="Arial"/>
              </w:rPr>
              <w:t>,</w:t>
            </w:r>
            <w:r w:rsidRPr="00AB112A">
              <w:rPr>
                <w:rFonts w:ascii="Arial" w:hAnsi="Arial" w:cs="Arial"/>
              </w:rPr>
              <w:t xml:space="preserve"> liquids = will be surface spread by tractor and either an umbilical</w:t>
            </w:r>
            <w:r w:rsidRPr="00A50FEC">
              <w:rPr>
                <w:rFonts w:ascii="Arial" w:hAnsi="Arial" w:cs="Arial"/>
              </w:rPr>
              <w:t xml:space="preserve"> system or tanker, using a dribble. </w:t>
            </w:r>
          </w:p>
          <w:p w14:paraId="4EE3AF24" w14:textId="4E0802BA" w:rsidR="00F009E8" w:rsidRDefault="00F009E8" w:rsidP="00F009E8">
            <w:pPr>
              <w:pStyle w:val="ListParagraph"/>
              <w:numPr>
                <w:ilvl w:val="0"/>
                <w:numId w:val="34"/>
              </w:numPr>
              <w:tabs>
                <w:tab w:val="left" w:pos="8910"/>
              </w:tabs>
              <w:rPr>
                <w:rFonts w:ascii="Arial" w:hAnsi="Arial" w:cs="Arial"/>
              </w:rPr>
            </w:pPr>
            <w:r w:rsidRPr="00A50FEC">
              <w:rPr>
                <w:rFonts w:ascii="Arial" w:hAnsi="Arial" w:cs="Arial"/>
              </w:rPr>
              <w:t xml:space="preserve">Weather conditions before during and after </w:t>
            </w:r>
            <w:r w:rsidR="000C35AD" w:rsidRPr="00A50FEC">
              <w:rPr>
                <w:rFonts w:ascii="Arial" w:hAnsi="Arial" w:cs="Arial"/>
              </w:rPr>
              <w:t>spreading</w:t>
            </w:r>
            <w:r w:rsidRPr="00A50FEC">
              <w:rPr>
                <w:rFonts w:ascii="Arial" w:hAnsi="Arial" w:cs="Arial"/>
              </w:rPr>
              <w:t xml:space="preserve"> waste will only be spread when conditions are suitable following COGAP.  </w:t>
            </w:r>
          </w:p>
          <w:p w14:paraId="245D71C3" w14:textId="77777777" w:rsidR="00DD19F2" w:rsidRPr="00DD19F2" w:rsidRDefault="00DD19F2" w:rsidP="00DD19F2">
            <w:pPr>
              <w:tabs>
                <w:tab w:val="left" w:pos="8910"/>
              </w:tabs>
              <w:ind w:left="360"/>
              <w:rPr>
                <w:rFonts w:ascii="Arial" w:hAnsi="Arial" w:cs="Arial"/>
              </w:rPr>
            </w:pPr>
          </w:p>
          <w:p w14:paraId="5F64811C" w14:textId="23DAF9D0" w:rsidR="00DD19F2" w:rsidRPr="00B53CA4" w:rsidRDefault="00F94794" w:rsidP="00A007D4">
            <w:pPr>
              <w:rPr>
                <w:rFonts w:ascii="Arial" w:hAnsi="Arial" w:cs="Arial"/>
                <w:color w:val="000000" w:themeColor="text1"/>
              </w:rPr>
            </w:pPr>
            <w:r>
              <w:rPr>
                <w:rFonts w:ascii="Arial" w:hAnsi="Arial" w:cs="Arial"/>
                <w:color w:val="000000" w:themeColor="text1"/>
              </w:rPr>
              <w:t xml:space="preserve">Mitigation: </w:t>
            </w:r>
            <w:r w:rsidR="00DD19F2" w:rsidRPr="00743A6B">
              <w:rPr>
                <w:rFonts w:ascii="Arial" w:hAnsi="Arial" w:cs="Arial"/>
                <w:color w:val="000000" w:themeColor="text1"/>
              </w:rPr>
              <w:t xml:space="preserve">In the submitted site plan </w:t>
            </w:r>
            <w:r w:rsidR="005C3CEC">
              <w:rPr>
                <w:rFonts w:ascii="Arial" w:hAnsi="Arial" w:cs="Arial"/>
                <w:color w:val="000000" w:themeColor="text1"/>
              </w:rPr>
              <w:t>there is a</w:t>
            </w:r>
            <w:r w:rsidR="00DD19F2" w:rsidRPr="00743A6B">
              <w:rPr>
                <w:rFonts w:ascii="Arial" w:hAnsi="Arial" w:cs="Arial"/>
                <w:color w:val="000000" w:themeColor="text1"/>
              </w:rPr>
              <w:t xml:space="preserve"> </w:t>
            </w:r>
            <w:r w:rsidR="005C3CEC" w:rsidRPr="00743A6B">
              <w:rPr>
                <w:rFonts w:ascii="Arial" w:hAnsi="Arial" w:cs="Arial"/>
                <w:color w:val="000000" w:themeColor="text1"/>
              </w:rPr>
              <w:t>no spread</w:t>
            </w:r>
            <w:r w:rsidR="005C3CEC">
              <w:rPr>
                <w:rFonts w:ascii="Arial" w:hAnsi="Arial" w:cs="Arial"/>
                <w:color w:val="000000" w:themeColor="text1"/>
              </w:rPr>
              <w:t xml:space="preserve"> buffer zone that ranges from </w:t>
            </w:r>
            <w:r w:rsidR="00DD19F2" w:rsidRPr="00743A6B">
              <w:rPr>
                <w:rFonts w:ascii="Arial" w:hAnsi="Arial" w:cs="Arial"/>
                <w:color w:val="000000" w:themeColor="text1"/>
              </w:rPr>
              <w:t>40</w:t>
            </w:r>
            <w:r w:rsidR="005C3CEC">
              <w:rPr>
                <w:rFonts w:ascii="Arial" w:hAnsi="Arial" w:cs="Arial"/>
                <w:color w:val="000000" w:themeColor="text1"/>
              </w:rPr>
              <w:t xml:space="preserve"> to </w:t>
            </w:r>
            <w:r w:rsidR="00DD19F2" w:rsidRPr="00743A6B">
              <w:rPr>
                <w:rFonts w:ascii="Arial" w:hAnsi="Arial" w:cs="Arial"/>
                <w:color w:val="000000" w:themeColor="text1"/>
              </w:rPr>
              <w:t>10 meter</w:t>
            </w:r>
            <w:r w:rsidR="005C3CEC">
              <w:rPr>
                <w:rFonts w:ascii="Arial" w:hAnsi="Arial" w:cs="Arial"/>
                <w:color w:val="000000" w:themeColor="text1"/>
              </w:rPr>
              <w:t>s for fields 5 &amp; 6. It is</w:t>
            </w:r>
            <w:r w:rsidR="00DD19F2" w:rsidRPr="00743A6B">
              <w:rPr>
                <w:rFonts w:ascii="Arial" w:hAnsi="Arial" w:cs="Arial"/>
                <w:color w:val="000000" w:themeColor="text1"/>
              </w:rPr>
              <w:t xml:space="preserve"> in place to mitigate the risk of surface runoff and/or leachate of the waste.</w:t>
            </w:r>
            <w:r w:rsidR="00B53CA4" w:rsidRPr="00743A6B">
              <w:rPr>
                <w:rFonts w:ascii="Arial" w:hAnsi="Arial" w:cs="Arial"/>
                <w:color w:val="000000" w:themeColor="text1"/>
              </w:rPr>
              <w:t xml:space="preserve"> The reason the buffer zone varies is because it</w:t>
            </w:r>
            <w:r w:rsidR="00302F9B">
              <w:rPr>
                <w:rFonts w:ascii="Arial" w:hAnsi="Arial" w:cs="Arial"/>
                <w:color w:val="000000" w:themeColor="text1"/>
              </w:rPr>
              <w:t xml:space="preserve"> is</w:t>
            </w:r>
            <w:r w:rsidR="00B53CA4" w:rsidRPr="00743A6B">
              <w:rPr>
                <w:rFonts w:ascii="Arial" w:hAnsi="Arial" w:cs="Arial"/>
                <w:color w:val="000000" w:themeColor="text1"/>
              </w:rPr>
              <w:t xml:space="preserve"> following the slope of the land. </w:t>
            </w:r>
          </w:p>
          <w:p w14:paraId="47FD4966" w14:textId="77777777" w:rsidR="005C3CEC" w:rsidRDefault="005C3CEC" w:rsidP="005C3CEC">
            <w:pPr>
              <w:pStyle w:val="ListParagraph"/>
              <w:tabs>
                <w:tab w:val="left" w:pos="8910"/>
              </w:tabs>
              <w:rPr>
                <w:rFonts w:ascii="Arial" w:hAnsi="Arial" w:cs="Arial"/>
              </w:rPr>
            </w:pPr>
          </w:p>
          <w:p w14:paraId="76F279AF" w14:textId="38A90A4F" w:rsidR="005C3CEC" w:rsidRPr="005C3CEC" w:rsidRDefault="003522A6" w:rsidP="005C3CEC">
            <w:pPr>
              <w:pStyle w:val="ListParagraph"/>
              <w:numPr>
                <w:ilvl w:val="0"/>
                <w:numId w:val="37"/>
              </w:numPr>
              <w:tabs>
                <w:tab w:val="left" w:pos="8910"/>
              </w:tabs>
              <w:rPr>
                <w:rFonts w:ascii="Arial" w:hAnsi="Arial" w:cs="Arial"/>
              </w:rPr>
            </w:pPr>
            <w:r w:rsidRPr="005C3CEC">
              <w:rPr>
                <w:rFonts w:ascii="Arial" w:hAnsi="Arial" w:cs="Arial"/>
              </w:rPr>
              <w:t>Field number:</w:t>
            </w:r>
            <w:r w:rsidR="00821AE8" w:rsidRPr="005C3CEC">
              <w:rPr>
                <w:rFonts w:ascii="Arial" w:hAnsi="Arial" w:cs="Arial"/>
              </w:rPr>
              <w:t xml:space="preserve"> 20 </w:t>
            </w:r>
          </w:p>
          <w:p w14:paraId="58453088" w14:textId="02EB0F75" w:rsidR="003522A6" w:rsidRPr="00A50FEC" w:rsidRDefault="003522A6" w:rsidP="00A50FEC">
            <w:pPr>
              <w:pStyle w:val="ListParagraph"/>
              <w:numPr>
                <w:ilvl w:val="0"/>
                <w:numId w:val="34"/>
              </w:numPr>
              <w:tabs>
                <w:tab w:val="left" w:pos="8910"/>
              </w:tabs>
              <w:rPr>
                <w:rFonts w:ascii="Arial" w:hAnsi="Arial" w:cs="Arial"/>
              </w:rPr>
            </w:pPr>
            <w:r w:rsidRPr="00A50FEC">
              <w:rPr>
                <w:rFonts w:ascii="Arial" w:hAnsi="Arial" w:cs="Arial"/>
              </w:rPr>
              <w:t>Slope of the land:</w:t>
            </w:r>
            <w:r w:rsidR="00821AE8" w:rsidRPr="00A50FEC">
              <w:rPr>
                <w:rFonts w:ascii="Arial" w:hAnsi="Arial" w:cs="Arial"/>
              </w:rPr>
              <w:t xml:space="preserve"> 7-12</w:t>
            </w:r>
            <w:r w:rsidR="00821AE8" w:rsidRPr="00A50FEC">
              <w:rPr>
                <w:rFonts w:ascii="Arial" w:hAnsi="Arial" w:cs="Arial"/>
                <w:vertAlign w:val="superscript"/>
              </w:rPr>
              <w:t>o</w:t>
            </w:r>
            <w:r w:rsidR="00821AE8" w:rsidRPr="00A50FEC">
              <w:rPr>
                <w:rFonts w:ascii="Arial" w:hAnsi="Arial" w:cs="Arial"/>
              </w:rPr>
              <w:t xml:space="preserve"> (moderately sloping) </w:t>
            </w:r>
          </w:p>
          <w:p w14:paraId="7163AA91" w14:textId="7594F80E" w:rsidR="003522A6" w:rsidRPr="00A50FEC" w:rsidRDefault="003522A6" w:rsidP="00A50FEC">
            <w:pPr>
              <w:pStyle w:val="ListParagraph"/>
              <w:numPr>
                <w:ilvl w:val="0"/>
                <w:numId w:val="34"/>
              </w:numPr>
              <w:tabs>
                <w:tab w:val="left" w:pos="8910"/>
              </w:tabs>
              <w:rPr>
                <w:rFonts w:ascii="Arial" w:hAnsi="Arial" w:cs="Arial"/>
              </w:rPr>
            </w:pPr>
            <w:r w:rsidRPr="00A50FEC">
              <w:rPr>
                <w:rFonts w:ascii="Arial" w:hAnsi="Arial" w:cs="Arial"/>
              </w:rPr>
              <w:t>Soil type:</w:t>
            </w:r>
            <w:r w:rsidR="00203667" w:rsidRPr="00A50FEC">
              <w:rPr>
                <w:rFonts w:ascii="Arial" w:hAnsi="Arial" w:cs="Arial"/>
              </w:rPr>
              <w:t xml:space="preserve"> Medium/clay </w:t>
            </w:r>
          </w:p>
          <w:p w14:paraId="179382BA" w14:textId="4A9B34F1" w:rsidR="003522A6" w:rsidRPr="00A50FEC" w:rsidRDefault="003522A6" w:rsidP="00A50FEC">
            <w:pPr>
              <w:pStyle w:val="ListParagraph"/>
              <w:numPr>
                <w:ilvl w:val="0"/>
                <w:numId w:val="34"/>
              </w:numPr>
              <w:tabs>
                <w:tab w:val="left" w:pos="8910"/>
              </w:tabs>
              <w:rPr>
                <w:rFonts w:ascii="Arial" w:hAnsi="Arial" w:cs="Arial"/>
              </w:rPr>
            </w:pPr>
            <w:r w:rsidRPr="00A50FEC">
              <w:rPr>
                <w:rFonts w:ascii="Arial" w:hAnsi="Arial" w:cs="Arial"/>
              </w:rPr>
              <w:t>Wastes types applied (solid, liquid, sludge etc.):</w:t>
            </w:r>
            <w:r w:rsidR="00561588" w:rsidRPr="00A50FEC">
              <w:rPr>
                <w:rFonts w:ascii="Arial" w:hAnsi="Arial" w:cs="Arial"/>
              </w:rPr>
              <w:t xml:space="preserve"> </w:t>
            </w:r>
            <w:r w:rsidR="00AB112A">
              <w:rPr>
                <w:rFonts w:ascii="Arial" w:hAnsi="Arial" w:cs="Arial"/>
              </w:rPr>
              <w:t>Same as above.</w:t>
            </w:r>
          </w:p>
          <w:p w14:paraId="110ACB67" w14:textId="4D2FE47A" w:rsidR="003522A6" w:rsidRPr="00A50FEC" w:rsidRDefault="003522A6" w:rsidP="00A50FEC">
            <w:pPr>
              <w:pStyle w:val="ListParagraph"/>
              <w:numPr>
                <w:ilvl w:val="0"/>
                <w:numId w:val="34"/>
              </w:numPr>
              <w:tabs>
                <w:tab w:val="left" w:pos="8910"/>
              </w:tabs>
              <w:rPr>
                <w:rFonts w:ascii="Arial" w:hAnsi="Arial" w:cs="Arial"/>
              </w:rPr>
            </w:pPr>
            <w:r w:rsidRPr="00A50FEC">
              <w:rPr>
                <w:rFonts w:ascii="Arial" w:hAnsi="Arial" w:cs="Arial"/>
              </w:rPr>
              <w:t>Cropping type:</w:t>
            </w:r>
            <w:r w:rsidR="00284C98" w:rsidRPr="00A50FEC">
              <w:rPr>
                <w:rFonts w:ascii="Arial" w:hAnsi="Arial" w:cs="Arial"/>
              </w:rPr>
              <w:t xml:space="preserve"> Grass </w:t>
            </w:r>
          </w:p>
          <w:p w14:paraId="6629D9E0" w14:textId="3197BEE7" w:rsidR="003522A6" w:rsidRPr="00A50FEC" w:rsidRDefault="003522A6" w:rsidP="00A50FEC">
            <w:pPr>
              <w:pStyle w:val="ListParagraph"/>
              <w:numPr>
                <w:ilvl w:val="0"/>
                <w:numId w:val="34"/>
              </w:numPr>
              <w:tabs>
                <w:tab w:val="left" w:pos="8910"/>
              </w:tabs>
              <w:rPr>
                <w:rFonts w:ascii="Arial" w:hAnsi="Arial" w:cs="Arial"/>
              </w:rPr>
            </w:pPr>
            <w:r w:rsidRPr="00A50FEC">
              <w:rPr>
                <w:rFonts w:ascii="Arial" w:hAnsi="Arial" w:cs="Arial"/>
              </w:rPr>
              <w:t>Method of application:</w:t>
            </w:r>
            <w:r w:rsidR="00AB112A">
              <w:rPr>
                <w:rFonts w:ascii="Arial" w:hAnsi="Arial" w:cs="Arial"/>
              </w:rPr>
              <w:t xml:space="preserve"> Same as above.</w:t>
            </w:r>
          </w:p>
          <w:p w14:paraId="6E984DB3" w14:textId="22AE5790" w:rsidR="003522A6" w:rsidRDefault="003522A6" w:rsidP="00A50FEC">
            <w:pPr>
              <w:pStyle w:val="ListParagraph"/>
              <w:numPr>
                <w:ilvl w:val="0"/>
                <w:numId w:val="34"/>
              </w:numPr>
              <w:tabs>
                <w:tab w:val="left" w:pos="8910"/>
              </w:tabs>
              <w:rPr>
                <w:rFonts w:ascii="Arial" w:hAnsi="Arial" w:cs="Arial"/>
              </w:rPr>
            </w:pPr>
            <w:r w:rsidRPr="00A50FEC">
              <w:rPr>
                <w:rFonts w:ascii="Arial" w:hAnsi="Arial" w:cs="Arial"/>
              </w:rPr>
              <w:t xml:space="preserve">Weather conditions before during and after </w:t>
            </w:r>
            <w:r w:rsidR="00F009E8" w:rsidRPr="00A50FEC">
              <w:rPr>
                <w:rFonts w:ascii="Arial" w:hAnsi="Arial" w:cs="Arial"/>
              </w:rPr>
              <w:t>spreading</w:t>
            </w:r>
            <w:r w:rsidR="000E5C09" w:rsidRPr="00A50FEC">
              <w:rPr>
                <w:rFonts w:ascii="Arial" w:hAnsi="Arial" w:cs="Arial"/>
              </w:rPr>
              <w:t xml:space="preserve"> waste will only be spread when conditions are suitable following COGAP.  </w:t>
            </w:r>
          </w:p>
          <w:p w14:paraId="5D0F15BD" w14:textId="77777777" w:rsidR="00F94794" w:rsidRDefault="00F94794" w:rsidP="00F94794">
            <w:pPr>
              <w:tabs>
                <w:tab w:val="left" w:pos="8910"/>
              </w:tabs>
              <w:rPr>
                <w:rFonts w:ascii="Arial" w:hAnsi="Arial" w:cs="Arial"/>
              </w:rPr>
            </w:pPr>
          </w:p>
          <w:p w14:paraId="1561EF3B" w14:textId="01768EB5" w:rsidR="00F94794" w:rsidRPr="00F94794" w:rsidRDefault="00F94794" w:rsidP="00F94794">
            <w:pPr>
              <w:tabs>
                <w:tab w:val="left" w:pos="8910"/>
              </w:tabs>
              <w:rPr>
                <w:rFonts w:ascii="Arial" w:hAnsi="Arial" w:cs="Arial"/>
              </w:rPr>
            </w:pPr>
            <w:r>
              <w:rPr>
                <w:rFonts w:ascii="Arial" w:hAnsi="Arial" w:cs="Arial"/>
              </w:rPr>
              <w:t xml:space="preserve">Mitigation: </w:t>
            </w:r>
            <w:r w:rsidRPr="00F94794">
              <w:rPr>
                <w:rFonts w:ascii="Arial" w:hAnsi="Arial" w:cs="Arial"/>
              </w:rPr>
              <w:t>All wastes will be applied using low trajectory spreading methods and following guidance and methods set out in the Code of Good Agricultural Practice.</w:t>
            </w:r>
            <w:r>
              <w:rPr>
                <w:rFonts w:ascii="Arial" w:hAnsi="Arial" w:cs="Arial"/>
              </w:rPr>
              <w:t xml:space="preserve"> T</w:t>
            </w:r>
            <w:r w:rsidRPr="00F94794">
              <w:rPr>
                <w:rFonts w:ascii="Arial" w:hAnsi="Arial" w:cs="Arial"/>
              </w:rPr>
              <w:t>he operations will only take place at times of the year when ground is dry and allows for the movement of farm machinery.</w:t>
            </w:r>
            <w:r>
              <w:rPr>
                <w:rFonts w:ascii="Arial" w:hAnsi="Arial" w:cs="Arial"/>
              </w:rPr>
              <w:t xml:space="preserve"> </w:t>
            </w:r>
            <w:r w:rsidRPr="00F94794">
              <w:rPr>
                <w:rFonts w:ascii="Arial" w:hAnsi="Arial" w:cs="Arial"/>
              </w:rPr>
              <w:t>Liquid waste will not be spread to steeply sloping land &gt;12 degrees.</w:t>
            </w:r>
          </w:p>
          <w:p w14:paraId="41095115" w14:textId="66BDA64A" w:rsidR="00C822B4" w:rsidRDefault="00C822B4" w:rsidP="00C822B4">
            <w:pPr>
              <w:tabs>
                <w:tab w:val="left" w:pos="8910"/>
              </w:tabs>
              <w:rPr>
                <w:rFonts w:ascii="Arial" w:hAnsi="Arial" w:cs="Arial"/>
              </w:rPr>
            </w:pPr>
          </w:p>
          <w:p w14:paraId="14A14A30" w14:textId="0AA7DD18" w:rsidR="00C822B4" w:rsidRDefault="00C822B4" w:rsidP="00C822B4">
            <w:pPr>
              <w:tabs>
                <w:tab w:val="left" w:pos="8910"/>
              </w:tabs>
              <w:rPr>
                <w:rFonts w:ascii="Arial" w:hAnsi="Arial" w:cs="Arial"/>
              </w:rPr>
            </w:pPr>
          </w:p>
          <w:p w14:paraId="60946D0A" w14:textId="4E6A6052" w:rsidR="007719B3" w:rsidRDefault="00C822B4" w:rsidP="00A007D4">
            <w:pPr>
              <w:rPr>
                <w:rFonts w:ascii="Arial" w:hAnsi="Arial" w:cs="Arial"/>
                <w:color w:val="000000" w:themeColor="text1"/>
              </w:rPr>
            </w:pPr>
            <w:bookmarkStart w:id="3" w:name="_Hlk108612104"/>
            <w:r w:rsidRPr="00743A6B">
              <w:rPr>
                <w:rFonts w:ascii="Arial" w:hAnsi="Arial" w:cs="Arial"/>
                <w:color w:val="000000" w:themeColor="text1"/>
              </w:rPr>
              <w:t>There is no runoff risk for fields 1</w:t>
            </w:r>
            <w:r w:rsidR="00505190">
              <w:rPr>
                <w:rFonts w:ascii="Arial" w:hAnsi="Arial" w:cs="Arial"/>
                <w:color w:val="000000" w:themeColor="text1"/>
              </w:rPr>
              <w:t xml:space="preserve"> (Ystra)</w:t>
            </w:r>
            <w:r w:rsidR="00D90E8A">
              <w:rPr>
                <w:rFonts w:ascii="Arial" w:hAnsi="Arial" w:cs="Arial"/>
                <w:color w:val="000000" w:themeColor="text1"/>
              </w:rPr>
              <w:t xml:space="preserve"> 1 (Bwlch)</w:t>
            </w:r>
            <w:r w:rsidR="007356F0">
              <w:rPr>
                <w:rFonts w:ascii="Arial" w:hAnsi="Arial" w:cs="Arial"/>
                <w:color w:val="000000" w:themeColor="text1"/>
              </w:rPr>
              <w:t xml:space="preserve"> </w:t>
            </w:r>
            <w:r w:rsidRPr="00743A6B">
              <w:rPr>
                <w:rFonts w:ascii="Arial" w:hAnsi="Arial" w:cs="Arial"/>
                <w:color w:val="000000" w:themeColor="text1"/>
              </w:rPr>
              <w:t>, 2, 3, 4</w:t>
            </w:r>
            <w:r w:rsidR="00F02E58">
              <w:rPr>
                <w:rFonts w:ascii="Arial" w:hAnsi="Arial" w:cs="Arial"/>
                <w:color w:val="000000" w:themeColor="text1"/>
              </w:rPr>
              <w:t xml:space="preserve"> and</w:t>
            </w:r>
            <w:r w:rsidRPr="00743A6B">
              <w:rPr>
                <w:rFonts w:ascii="Arial" w:hAnsi="Arial" w:cs="Arial"/>
                <w:color w:val="000000" w:themeColor="text1"/>
              </w:rPr>
              <w:t xml:space="preserve"> 7 because the slope is flat to gentle (0-7</w:t>
            </w:r>
            <w:r w:rsidRPr="00743A6B">
              <w:rPr>
                <w:rFonts w:ascii="Arial" w:hAnsi="Arial" w:cs="Arial"/>
                <w:color w:val="000000" w:themeColor="text1"/>
                <w:vertAlign w:val="superscript"/>
              </w:rPr>
              <w:t>o</w:t>
            </w:r>
            <w:bookmarkEnd w:id="3"/>
            <w:r w:rsidRPr="00743A6B">
              <w:rPr>
                <w:rFonts w:ascii="Arial" w:hAnsi="Arial" w:cs="Arial"/>
                <w:color w:val="000000" w:themeColor="text1"/>
              </w:rPr>
              <w:t>).</w:t>
            </w:r>
          </w:p>
          <w:p w14:paraId="6D339BE5" w14:textId="34DE84C7" w:rsidR="003E4C0D" w:rsidRDefault="003E4C0D" w:rsidP="00A007D4">
            <w:pPr>
              <w:rPr>
                <w:rFonts w:ascii="Arial" w:hAnsi="Arial" w:cs="Arial"/>
                <w:color w:val="000000" w:themeColor="text1"/>
              </w:rPr>
            </w:pPr>
          </w:p>
          <w:p w14:paraId="23E9E35B" w14:textId="2525C70A" w:rsidR="00BD78A7" w:rsidRDefault="003E4C0D" w:rsidP="00A007D4">
            <w:pPr>
              <w:rPr>
                <w:rFonts w:ascii="Arial" w:hAnsi="Arial" w:cs="Arial"/>
                <w:color w:val="000000" w:themeColor="text1"/>
              </w:rPr>
            </w:pPr>
            <w:r>
              <w:rPr>
                <w:rFonts w:ascii="Arial" w:hAnsi="Arial" w:cs="Arial"/>
                <w:color w:val="000000" w:themeColor="text1"/>
              </w:rPr>
              <w:t>The overall surface runoff and/or leachate risk for this deployment is low</w:t>
            </w:r>
            <w:r w:rsidR="00BD78A7">
              <w:rPr>
                <w:rFonts w:ascii="Arial" w:hAnsi="Arial" w:cs="Arial"/>
                <w:color w:val="000000" w:themeColor="text1"/>
              </w:rPr>
              <w:t xml:space="preserve"> due to the following reasons:</w:t>
            </w:r>
          </w:p>
          <w:p w14:paraId="35518DEB" w14:textId="77777777" w:rsidR="00BD78A7" w:rsidRDefault="00BD78A7" w:rsidP="00A007D4">
            <w:pPr>
              <w:rPr>
                <w:rFonts w:ascii="Arial" w:hAnsi="Arial" w:cs="Arial"/>
                <w:color w:val="000000" w:themeColor="text1"/>
              </w:rPr>
            </w:pPr>
          </w:p>
          <w:p w14:paraId="699E648C" w14:textId="7C843848" w:rsidR="00BD78A7" w:rsidRPr="00BD78A7" w:rsidRDefault="003E4C0D" w:rsidP="00BD78A7">
            <w:pPr>
              <w:pStyle w:val="ListParagraph"/>
              <w:numPr>
                <w:ilvl w:val="0"/>
                <w:numId w:val="38"/>
              </w:numPr>
              <w:rPr>
                <w:rFonts w:ascii="Arial" w:hAnsi="Arial" w:cs="Arial"/>
                <w:color w:val="000000" w:themeColor="text1"/>
              </w:rPr>
            </w:pPr>
            <w:r w:rsidRPr="00BD78A7">
              <w:rPr>
                <w:rFonts w:ascii="Arial" w:hAnsi="Arial" w:cs="Arial"/>
                <w:color w:val="000000" w:themeColor="text1"/>
              </w:rPr>
              <w:t>The appropriate no spread buffer zones are in place</w:t>
            </w:r>
            <w:r w:rsidR="00BD78A7" w:rsidRPr="00BD78A7">
              <w:rPr>
                <w:rFonts w:ascii="Arial" w:hAnsi="Arial" w:cs="Arial"/>
                <w:color w:val="000000" w:themeColor="text1"/>
              </w:rPr>
              <w:t>.</w:t>
            </w:r>
          </w:p>
          <w:p w14:paraId="777011CC" w14:textId="65070A74" w:rsidR="00BD78A7" w:rsidRPr="00BD78A7" w:rsidRDefault="00BD78A7" w:rsidP="00BD78A7">
            <w:pPr>
              <w:pStyle w:val="ListParagraph"/>
              <w:numPr>
                <w:ilvl w:val="0"/>
                <w:numId w:val="38"/>
              </w:numPr>
              <w:rPr>
                <w:rFonts w:ascii="Arial" w:hAnsi="Arial" w:cs="Arial"/>
                <w:color w:val="000000" w:themeColor="text1"/>
              </w:rPr>
            </w:pPr>
            <w:r w:rsidRPr="00BD78A7">
              <w:rPr>
                <w:rFonts w:ascii="Arial" w:hAnsi="Arial" w:cs="Arial"/>
                <w:color w:val="000000" w:themeColor="text1"/>
              </w:rPr>
              <w:t>Liquid wastes will not be spread in areas of highly sloping land (12</w:t>
            </w:r>
            <w:r w:rsidRPr="00BD78A7">
              <w:rPr>
                <w:rFonts w:ascii="Arial" w:hAnsi="Arial" w:cs="Arial"/>
                <w:color w:val="000000" w:themeColor="text1"/>
                <w:vertAlign w:val="superscript"/>
              </w:rPr>
              <w:t xml:space="preserve"> o</w:t>
            </w:r>
            <w:r w:rsidRPr="00BD78A7">
              <w:rPr>
                <w:rFonts w:ascii="Arial" w:hAnsi="Arial" w:cs="Arial"/>
                <w:color w:val="000000" w:themeColor="text1"/>
              </w:rPr>
              <w:t>+).</w:t>
            </w:r>
          </w:p>
          <w:p w14:paraId="5A28FD73" w14:textId="0BEB6C69" w:rsidR="00BD78A7" w:rsidRPr="00BD78A7" w:rsidRDefault="00BD78A7" w:rsidP="00BD78A7">
            <w:pPr>
              <w:pStyle w:val="ListParagraph"/>
              <w:numPr>
                <w:ilvl w:val="0"/>
                <w:numId w:val="38"/>
              </w:numPr>
              <w:rPr>
                <w:rFonts w:ascii="Arial" w:hAnsi="Arial" w:cs="Arial"/>
                <w:color w:val="000000" w:themeColor="text1"/>
              </w:rPr>
            </w:pPr>
            <w:r w:rsidRPr="00BD78A7">
              <w:rPr>
                <w:rFonts w:ascii="Arial" w:hAnsi="Arial" w:cs="Arial"/>
                <w:color w:val="000000" w:themeColor="text1"/>
              </w:rPr>
              <w:t>No more than 50t/ha of liquid sludge will be spread on a field in any 3-week</w:t>
            </w:r>
            <w:r w:rsidR="00750900">
              <w:rPr>
                <w:rFonts w:ascii="Arial" w:hAnsi="Arial" w:cs="Arial"/>
                <w:color w:val="000000" w:themeColor="text1"/>
              </w:rPr>
              <w:t xml:space="preserve"> period. </w:t>
            </w:r>
          </w:p>
          <w:p w14:paraId="7B774955" w14:textId="3F4AAEA3" w:rsidR="003E4C0D" w:rsidRPr="00BD78A7" w:rsidRDefault="00BD78A7" w:rsidP="00BD78A7">
            <w:pPr>
              <w:pStyle w:val="ListParagraph"/>
              <w:numPr>
                <w:ilvl w:val="0"/>
                <w:numId w:val="38"/>
              </w:numPr>
              <w:rPr>
                <w:rFonts w:ascii="Arial" w:hAnsi="Arial" w:cs="Arial"/>
                <w:color w:val="000000" w:themeColor="text1"/>
              </w:rPr>
            </w:pPr>
            <w:r w:rsidRPr="00BD78A7">
              <w:rPr>
                <w:rFonts w:ascii="Arial" w:hAnsi="Arial" w:cs="Arial"/>
                <w:color w:val="000000" w:themeColor="text1"/>
              </w:rPr>
              <w:t>The application method of the wastes is appropriate</w:t>
            </w:r>
            <w:r w:rsidR="00750900">
              <w:rPr>
                <w:rFonts w:ascii="Arial" w:hAnsi="Arial" w:cs="Arial"/>
                <w:color w:val="000000" w:themeColor="text1"/>
              </w:rPr>
              <w:t xml:space="preserve"> for the waste type/ physical form. </w:t>
            </w:r>
          </w:p>
          <w:p w14:paraId="32370D59" w14:textId="5E46E38C" w:rsidR="006110BC" w:rsidRPr="00A007D4" w:rsidRDefault="006110BC" w:rsidP="00A007D4">
            <w:pPr>
              <w:rPr>
                <w:rFonts w:ascii="Arial" w:hAnsi="Arial" w:cs="Arial"/>
              </w:rPr>
            </w:pPr>
          </w:p>
        </w:tc>
      </w:tr>
      <w:tr w:rsidR="00B50D9B" w:rsidRPr="00A007D4" w14:paraId="5066A523" w14:textId="77777777" w:rsidTr="00437319">
        <w:tc>
          <w:tcPr>
            <w:tcW w:w="5000" w:type="pct"/>
          </w:tcPr>
          <w:p w14:paraId="20E32EE5" w14:textId="77777777" w:rsidR="00464181" w:rsidRDefault="00B50D9B" w:rsidP="00B50D9B">
            <w:pPr>
              <w:rPr>
                <w:rFonts w:ascii="Arial" w:hAnsi="Arial" w:cs="Arial"/>
                <w:b/>
              </w:rPr>
            </w:pPr>
            <w:r>
              <w:rPr>
                <w:rFonts w:ascii="Arial" w:hAnsi="Arial" w:cs="Arial"/>
                <w:b/>
              </w:rPr>
              <w:lastRenderedPageBreak/>
              <w:t>CPH details</w:t>
            </w:r>
            <w:r w:rsidRPr="00A007D4">
              <w:rPr>
                <w:rFonts w:ascii="Arial" w:hAnsi="Arial" w:cs="Arial"/>
                <w:b/>
              </w:rPr>
              <w:t>:</w:t>
            </w:r>
          </w:p>
          <w:p w14:paraId="7F5F48D6" w14:textId="45DF4191" w:rsidR="00B50D9B" w:rsidRDefault="00B50D9B" w:rsidP="00B50D9B">
            <w:pPr>
              <w:rPr>
                <w:rFonts w:ascii="Arial" w:hAnsi="Arial" w:cs="Arial"/>
                <w:b/>
              </w:rPr>
            </w:pPr>
            <w:r w:rsidRPr="00A007D4">
              <w:rPr>
                <w:rFonts w:ascii="Arial" w:hAnsi="Arial" w:cs="Arial"/>
                <w:b/>
              </w:rPr>
              <w:t xml:space="preserve"> </w:t>
            </w:r>
          </w:p>
          <w:p w14:paraId="69D85E4C" w14:textId="6D7EEBD4" w:rsidR="00140653" w:rsidRPr="00FE6C7B" w:rsidRDefault="00140653" w:rsidP="00140653">
            <w:pPr>
              <w:rPr>
                <w:rFonts w:ascii="Arial" w:hAnsi="Arial" w:cs="Arial"/>
                <w:color w:val="000000" w:themeColor="text1"/>
                <w:shd w:val="clear" w:color="auto" w:fill="FFFFFF"/>
              </w:rPr>
            </w:pPr>
            <w:r w:rsidRPr="00FE6C7B">
              <w:rPr>
                <w:rFonts w:ascii="Arial" w:hAnsi="Arial" w:cs="Arial"/>
                <w:color w:val="000000" w:themeColor="text1"/>
                <w:shd w:val="clear" w:color="auto" w:fill="FFFFFF"/>
              </w:rPr>
              <w:t>CPH</w:t>
            </w:r>
            <w:r w:rsidR="007E5C26">
              <w:rPr>
                <w:rFonts w:ascii="Arial" w:hAnsi="Arial" w:cs="Arial"/>
                <w:color w:val="000000" w:themeColor="text1"/>
                <w:shd w:val="clear" w:color="auto" w:fill="FFFFFF"/>
              </w:rPr>
              <w:t xml:space="preserve"> numbers</w:t>
            </w:r>
            <w:r w:rsidRPr="00FE6C7B">
              <w:rPr>
                <w:rFonts w:ascii="Arial" w:hAnsi="Arial" w:cs="Arial"/>
                <w:color w:val="000000" w:themeColor="text1"/>
                <w:shd w:val="clear" w:color="auto" w:fill="FFFFFF"/>
              </w:rPr>
              <w:t xml:space="preserve"> given</w:t>
            </w:r>
            <w:r w:rsidR="00464181" w:rsidRPr="00FE6C7B">
              <w:rPr>
                <w:rFonts w:ascii="Arial" w:hAnsi="Arial" w:cs="Arial"/>
                <w:color w:val="000000" w:themeColor="text1"/>
                <w:shd w:val="clear" w:color="auto" w:fill="FFFFFF"/>
              </w:rPr>
              <w:t xml:space="preserve"> in </w:t>
            </w:r>
            <w:r w:rsidR="00464181" w:rsidRPr="00420BDA">
              <w:rPr>
                <w:rFonts w:ascii="Arial" w:hAnsi="Arial" w:cs="Arial"/>
                <w:color w:val="000000" w:themeColor="text1"/>
                <w:shd w:val="clear" w:color="auto" w:fill="FFFFFF"/>
              </w:rPr>
              <w:t>LPD1 form</w:t>
            </w:r>
            <w:r w:rsidRPr="00420BDA">
              <w:rPr>
                <w:rFonts w:ascii="Arial" w:hAnsi="Arial" w:cs="Arial"/>
                <w:color w:val="000000" w:themeColor="text1"/>
                <w:shd w:val="clear" w:color="auto" w:fill="FFFFFF"/>
              </w:rPr>
              <w:t>: 55/052/0003</w:t>
            </w:r>
            <w:r w:rsidR="00420BDA" w:rsidRPr="00420BDA">
              <w:rPr>
                <w:rFonts w:ascii="Arial" w:hAnsi="Arial" w:cs="Arial"/>
                <w:color w:val="000000" w:themeColor="text1"/>
                <w:shd w:val="clear" w:color="auto" w:fill="FFFFFF"/>
              </w:rPr>
              <w:t>, 55/043/0034 &amp; 55/046/0177</w:t>
            </w:r>
          </w:p>
          <w:p w14:paraId="700C0AA0" w14:textId="1A09DCD4" w:rsidR="00140653" w:rsidRPr="00FE6C7B" w:rsidRDefault="00140653" w:rsidP="00140653">
            <w:pPr>
              <w:rPr>
                <w:rFonts w:ascii="Arial" w:hAnsi="Arial" w:cs="Arial"/>
                <w:color w:val="000000" w:themeColor="text1"/>
                <w:shd w:val="clear" w:color="auto" w:fill="FFFFFF"/>
              </w:rPr>
            </w:pPr>
          </w:p>
          <w:p w14:paraId="076980E5" w14:textId="03F5BDDF" w:rsidR="00140653" w:rsidRPr="00FE6C7B" w:rsidRDefault="00140653" w:rsidP="00140653">
            <w:pPr>
              <w:rPr>
                <w:rFonts w:ascii="Arial" w:hAnsi="Arial" w:cs="Arial"/>
                <w:color w:val="000000" w:themeColor="text1"/>
                <w:shd w:val="clear" w:color="auto" w:fill="FFFFFF"/>
              </w:rPr>
            </w:pPr>
            <w:r w:rsidRPr="00FE6C7B">
              <w:rPr>
                <w:rFonts w:ascii="Arial" w:hAnsi="Arial" w:cs="Arial"/>
                <w:color w:val="000000" w:themeColor="text1"/>
                <w:shd w:val="clear" w:color="auto" w:fill="FFFFFF"/>
              </w:rPr>
              <w:t>Fields 17, 18, 20, 21</w:t>
            </w:r>
            <w:r w:rsidR="000D0337" w:rsidRPr="00FE6C7B">
              <w:rPr>
                <w:rFonts w:ascii="Arial" w:hAnsi="Arial" w:cs="Arial"/>
                <w:color w:val="000000" w:themeColor="text1"/>
                <w:shd w:val="clear" w:color="auto" w:fill="FFFFFF"/>
              </w:rPr>
              <w:t xml:space="preserve"> </w:t>
            </w:r>
          </w:p>
          <w:p w14:paraId="18E764D4" w14:textId="0013D44A" w:rsidR="00DC629A" w:rsidRPr="00FE6C7B" w:rsidRDefault="00DC629A" w:rsidP="00140653">
            <w:pPr>
              <w:rPr>
                <w:rFonts w:ascii="Arial" w:hAnsi="Arial" w:cs="Arial"/>
                <w:color w:val="000000" w:themeColor="text1"/>
                <w:shd w:val="clear" w:color="auto" w:fill="FFFFFF"/>
              </w:rPr>
            </w:pPr>
          </w:p>
          <w:p w14:paraId="13C3C200" w14:textId="7FCE75F8" w:rsidR="00DC629A" w:rsidRPr="00382DFB" w:rsidRDefault="00DC629A" w:rsidP="00140653">
            <w:pPr>
              <w:rPr>
                <w:rFonts w:ascii="Arial" w:hAnsi="Arial" w:cs="Arial"/>
                <w:color w:val="000000" w:themeColor="text1"/>
                <w:shd w:val="clear" w:color="auto" w:fill="FFFFFF"/>
              </w:rPr>
            </w:pPr>
            <w:r w:rsidRPr="00382DFB">
              <w:rPr>
                <w:rFonts w:ascii="Arial" w:hAnsi="Arial" w:cs="Arial"/>
                <w:color w:val="000000" w:themeColor="text1"/>
                <w:shd w:val="clear" w:color="auto" w:fill="FFFFFF"/>
              </w:rPr>
              <w:t>55/052/0003 SM SPEKE</w:t>
            </w:r>
          </w:p>
          <w:p w14:paraId="34C544EF" w14:textId="0EF26290" w:rsidR="000D0337" w:rsidRPr="00382DFB" w:rsidRDefault="000D0337" w:rsidP="00140653">
            <w:pPr>
              <w:rPr>
                <w:rFonts w:ascii="Arial" w:hAnsi="Arial" w:cs="Arial"/>
                <w:color w:val="000000" w:themeColor="text1"/>
                <w:shd w:val="clear" w:color="auto" w:fill="FFFFFF"/>
              </w:rPr>
            </w:pPr>
          </w:p>
          <w:p w14:paraId="03BBEAB5" w14:textId="1C34B815" w:rsidR="000D0337" w:rsidRPr="00382DFB" w:rsidRDefault="000D0337" w:rsidP="00140653">
            <w:pPr>
              <w:rPr>
                <w:rFonts w:ascii="Arial" w:hAnsi="Arial" w:cs="Arial"/>
                <w:color w:val="000000" w:themeColor="text1"/>
                <w:shd w:val="clear" w:color="auto" w:fill="FFFFFF"/>
              </w:rPr>
            </w:pPr>
            <w:r w:rsidRPr="00382DFB">
              <w:rPr>
                <w:rFonts w:ascii="Arial" w:hAnsi="Arial" w:cs="Arial"/>
                <w:color w:val="000000" w:themeColor="text1"/>
                <w:shd w:val="clear" w:color="auto" w:fill="FFFFFF"/>
              </w:rPr>
              <w:t>Field</w:t>
            </w:r>
            <w:r w:rsidR="0066508A" w:rsidRPr="00382DFB">
              <w:rPr>
                <w:rFonts w:ascii="Arial" w:hAnsi="Arial" w:cs="Arial"/>
                <w:color w:val="000000" w:themeColor="text1"/>
                <w:shd w:val="clear" w:color="auto" w:fill="FFFFFF"/>
              </w:rPr>
              <w:t>s</w:t>
            </w:r>
            <w:r w:rsidRPr="00382DFB">
              <w:rPr>
                <w:rFonts w:ascii="Arial" w:hAnsi="Arial" w:cs="Arial"/>
                <w:color w:val="000000" w:themeColor="text1"/>
                <w:shd w:val="clear" w:color="auto" w:fill="FFFFFF"/>
              </w:rPr>
              <w:t xml:space="preserve"> 1</w:t>
            </w:r>
            <w:r w:rsidR="0066508A" w:rsidRPr="00382DFB">
              <w:rPr>
                <w:rFonts w:ascii="Arial" w:hAnsi="Arial" w:cs="Arial"/>
                <w:color w:val="000000" w:themeColor="text1"/>
                <w:shd w:val="clear" w:color="auto" w:fill="FFFFFF"/>
              </w:rPr>
              <w:t xml:space="preserve"> </w:t>
            </w:r>
            <w:r w:rsidRPr="00382DFB">
              <w:rPr>
                <w:rFonts w:ascii="Arial" w:hAnsi="Arial" w:cs="Arial"/>
                <w:color w:val="000000" w:themeColor="text1"/>
                <w:shd w:val="clear" w:color="auto" w:fill="FFFFFF"/>
              </w:rPr>
              <w:t>(Ystra)</w:t>
            </w:r>
            <w:r w:rsidR="0066508A" w:rsidRPr="00382DFB">
              <w:rPr>
                <w:rFonts w:ascii="Arial" w:hAnsi="Arial" w:cs="Arial"/>
                <w:color w:val="000000" w:themeColor="text1"/>
                <w:shd w:val="clear" w:color="auto" w:fill="FFFFFF"/>
              </w:rPr>
              <w:t xml:space="preserve">, </w:t>
            </w:r>
            <w:r w:rsidRPr="00382DFB">
              <w:rPr>
                <w:rFonts w:ascii="Arial" w:hAnsi="Arial" w:cs="Arial"/>
                <w:color w:val="000000" w:themeColor="text1"/>
                <w:shd w:val="clear" w:color="auto" w:fill="FFFFFF"/>
              </w:rPr>
              <w:t xml:space="preserve"> </w:t>
            </w:r>
            <w:r w:rsidR="0066508A" w:rsidRPr="00382DFB">
              <w:rPr>
                <w:rFonts w:ascii="Arial" w:hAnsi="Arial" w:cs="Arial"/>
                <w:color w:val="000000" w:themeColor="text1"/>
                <w:shd w:val="clear" w:color="auto" w:fill="FFFFFF"/>
              </w:rPr>
              <w:t>2, 3, 4, 5, 6 and 7</w:t>
            </w:r>
          </w:p>
          <w:p w14:paraId="6B1A80E8" w14:textId="3BC21C75" w:rsidR="000D0337" w:rsidRPr="00382DFB" w:rsidRDefault="000D0337" w:rsidP="00140653">
            <w:pPr>
              <w:rPr>
                <w:rFonts w:ascii="Arial" w:hAnsi="Arial" w:cs="Arial"/>
                <w:color w:val="000000" w:themeColor="text1"/>
                <w:shd w:val="clear" w:color="auto" w:fill="FFFFFF"/>
              </w:rPr>
            </w:pPr>
          </w:p>
          <w:p w14:paraId="20CA917E" w14:textId="6C5345E1" w:rsidR="00634C95" w:rsidRPr="00382DFB" w:rsidRDefault="00634C95" w:rsidP="00140653">
            <w:pPr>
              <w:rPr>
                <w:rFonts w:ascii="Arial" w:hAnsi="Arial" w:cs="Arial"/>
                <w:color w:val="000000" w:themeColor="text1"/>
                <w:shd w:val="clear" w:color="auto" w:fill="FFFFFF"/>
              </w:rPr>
            </w:pPr>
            <w:r w:rsidRPr="00382DFB">
              <w:rPr>
                <w:rFonts w:ascii="Arial" w:hAnsi="Arial" w:cs="Arial"/>
                <w:color w:val="000000" w:themeColor="text1"/>
                <w:shd w:val="clear" w:color="auto" w:fill="FFFFFF"/>
              </w:rPr>
              <w:t>55/046/0177 TM MORGAN &amp; PARTNERS</w:t>
            </w:r>
          </w:p>
          <w:p w14:paraId="5BE70778" w14:textId="491667DA" w:rsidR="000D0337" w:rsidRPr="00382DFB" w:rsidRDefault="000D0337" w:rsidP="00140653">
            <w:pPr>
              <w:rPr>
                <w:rFonts w:ascii="Arial" w:hAnsi="Arial" w:cs="Arial"/>
                <w:color w:val="000000" w:themeColor="text1"/>
                <w:shd w:val="clear" w:color="auto" w:fill="FFFFFF"/>
              </w:rPr>
            </w:pPr>
          </w:p>
          <w:p w14:paraId="7B9AE731" w14:textId="51ACC6C4" w:rsidR="000D0337" w:rsidRPr="00382DFB" w:rsidRDefault="000D0337" w:rsidP="00140653">
            <w:pPr>
              <w:rPr>
                <w:rFonts w:ascii="Arial" w:hAnsi="Arial" w:cs="Arial"/>
                <w:color w:val="000000" w:themeColor="text1"/>
                <w:shd w:val="clear" w:color="auto" w:fill="FFFFFF"/>
              </w:rPr>
            </w:pPr>
            <w:r w:rsidRPr="00382DFB">
              <w:rPr>
                <w:rFonts w:ascii="Arial" w:hAnsi="Arial" w:cs="Arial"/>
                <w:color w:val="000000" w:themeColor="text1"/>
                <w:shd w:val="clear" w:color="auto" w:fill="FFFFFF"/>
              </w:rPr>
              <w:t>Field 1 (Bwlch)</w:t>
            </w:r>
          </w:p>
          <w:p w14:paraId="6C523B1F" w14:textId="29B30003" w:rsidR="00634C95" w:rsidRPr="00382DFB" w:rsidRDefault="00634C95" w:rsidP="00140653">
            <w:pPr>
              <w:rPr>
                <w:rFonts w:ascii="Arial" w:hAnsi="Arial" w:cs="Arial"/>
                <w:color w:val="000000" w:themeColor="text1"/>
                <w:shd w:val="clear" w:color="auto" w:fill="FFFFFF"/>
              </w:rPr>
            </w:pPr>
          </w:p>
          <w:p w14:paraId="53142E5B" w14:textId="046A0E4A" w:rsidR="00634C95" w:rsidRPr="00FE6C7B" w:rsidRDefault="00367342" w:rsidP="00140653">
            <w:pPr>
              <w:rPr>
                <w:rFonts w:ascii="Arial" w:hAnsi="Arial" w:cs="Arial"/>
                <w:color w:val="000000" w:themeColor="text1"/>
                <w:shd w:val="clear" w:color="auto" w:fill="FFFFFF"/>
              </w:rPr>
            </w:pPr>
            <w:r w:rsidRPr="00382DFB">
              <w:rPr>
                <w:rFonts w:ascii="Arial" w:hAnsi="Arial" w:cs="Arial"/>
                <w:color w:val="000000" w:themeColor="text1"/>
                <w:shd w:val="clear" w:color="auto" w:fill="FFFFFF"/>
              </w:rPr>
              <w:t>55/043/0034 MRS M DAVIES &amp; SON</w:t>
            </w:r>
          </w:p>
          <w:p w14:paraId="73B2ED2B" w14:textId="324184FB" w:rsidR="0066508A" w:rsidRDefault="0066508A" w:rsidP="00140653">
            <w:pPr>
              <w:rPr>
                <w:rFonts w:ascii="Arial" w:hAnsi="Arial" w:cs="Arial"/>
                <w:color w:val="000000"/>
                <w:shd w:val="clear" w:color="auto" w:fill="FFFFFF"/>
              </w:rPr>
            </w:pPr>
          </w:p>
          <w:p w14:paraId="16975C7D" w14:textId="77777777" w:rsidR="0066508A" w:rsidRDefault="0066508A" w:rsidP="00140653">
            <w:pPr>
              <w:rPr>
                <w:rFonts w:ascii="Arial" w:hAnsi="Arial" w:cs="Arial"/>
                <w:color w:val="000000"/>
                <w:shd w:val="clear" w:color="auto" w:fill="FFFFFF"/>
              </w:rPr>
            </w:pPr>
          </w:p>
          <w:p w14:paraId="18D8CE14" w14:textId="3C694089" w:rsidR="00140653" w:rsidRPr="0059161D" w:rsidRDefault="002617CA" w:rsidP="00B50D9B">
            <w:pPr>
              <w:rPr>
                <w:rFonts w:ascii="Arial" w:hAnsi="Arial" w:cs="Arial"/>
                <w:color w:val="000000"/>
                <w:shd w:val="clear" w:color="auto" w:fill="FFFFFF"/>
              </w:rPr>
            </w:pPr>
            <w:r>
              <w:rPr>
                <w:rFonts w:ascii="Arial" w:hAnsi="Arial" w:cs="Arial"/>
                <w:color w:val="000000"/>
                <w:shd w:val="clear" w:color="auto" w:fill="FFFFFF"/>
              </w:rPr>
              <w:t xml:space="preserve">The CPH numbers </w:t>
            </w:r>
            <w:r w:rsidRPr="002617CA">
              <w:rPr>
                <w:rFonts w:ascii="Arial" w:hAnsi="Arial" w:cs="Arial"/>
                <w:color w:val="000000"/>
                <w:shd w:val="clear" w:color="auto" w:fill="FFFFFF"/>
              </w:rPr>
              <w:t>match the My</w:t>
            </w:r>
            <w:r w:rsidR="00D04B30">
              <w:rPr>
                <w:rFonts w:ascii="Arial" w:hAnsi="Arial" w:cs="Arial"/>
                <w:color w:val="000000"/>
                <w:shd w:val="clear" w:color="auto" w:fill="FFFFFF"/>
              </w:rPr>
              <w:t>M</w:t>
            </w:r>
            <w:r w:rsidRPr="002617CA">
              <w:rPr>
                <w:rFonts w:ascii="Arial" w:hAnsi="Arial" w:cs="Arial"/>
                <w:color w:val="000000"/>
                <w:shd w:val="clear" w:color="auto" w:fill="FFFFFF"/>
              </w:rPr>
              <w:t xml:space="preserve">ap record. </w:t>
            </w:r>
          </w:p>
        </w:tc>
      </w:tr>
      <w:tr w:rsidR="00D63EBE" w:rsidRPr="00A007D4" w14:paraId="45273BFE" w14:textId="77777777" w:rsidTr="007E0B75">
        <w:tc>
          <w:tcPr>
            <w:tcW w:w="5000" w:type="pct"/>
            <w:shd w:val="clear" w:color="auto" w:fill="auto"/>
          </w:tcPr>
          <w:p w14:paraId="67D2D575" w14:textId="6AA1D608" w:rsidR="00D63EBE" w:rsidRDefault="007E0B75" w:rsidP="00A007D4">
            <w:pPr>
              <w:rPr>
                <w:rFonts w:ascii="Arial" w:hAnsi="Arial" w:cs="Arial"/>
                <w:b/>
              </w:rPr>
            </w:pPr>
            <w:r w:rsidRPr="007E0B75">
              <w:rPr>
                <w:rFonts w:ascii="Arial" w:hAnsi="Arial" w:cs="Arial"/>
                <w:b/>
              </w:rPr>
              <w:lastRenderedPageBreak/>
              <w:t>Protection of habitats and ecosystems</w:t>
            </w:r>
          </w:p>
          <w:p w14:paraId="5D9CF42E" w14:textId="77777777" w:rsidR="008150E8" w:rsidRDefault="008150E8" w:rsidP="00A007D4">
            <w:pPr>
              <w:rPr>
                <w:rFonts w:ascii="Arial" w:hAnsi="Arial" w:cs="Arial"/>
                <w:b/>
              </w:rPr>
            </w:pPr>
          </w:p>
          <w:p w14:paraId="3FD1B1E1" w14:textId="635DA0D4" w:rsidR="008150E8" w:rsidRPr="00276167" w:rsidRDefault="008150E8" w:rsidP="008150E8">
            <w:pPr>
              <w:pStyle w:val="ListParagraph"/>
              <w:numPr>
                <w:ilvl w:val="0"/>
                <w:numId w:val="33"/>
              </w:numPr>
              <w:rPr>
                <w:rFonts w:ascii="Arial" w:hAnsi="Arial" w:cs="Arial"/>
                <w:bCs/>
              </w:rPr>
            </w:pPr>
            <w:r w:rsidRPr="00276167">
              <w:rPr>
                <w:rFonts w:ascii="Arial" w:hAnsi="Arial" w:cs="Arial"/>
                <w:bCs/>
              </w:rPr>
              <w:t>Field 1 (Bwlch) borders a protected habitat (moor grass and rush pastures). There is currently a</w:t>
            </w:r>
            <w:r w:rsidR="00287DC6">
              <w:rPr>
                <w:rFonts w:ascii="Arial" w:hAnsi="Arial" w:cs="Arial"/>
                <w:bCs/>
              </w:rPr>
              <w:t xml:space="preserve"> </w:t>
            </w:r>
            <w:r w:rsidR="00276167" w:rsidRPr="00276167">
              <w:rPr>
                <w:rFonts w:ascii="Arial" w:hAnsi="Arial" w:cs="Arial"/>
                <w:bCs/>
              </w:rPr>
              <w:t>10 meter</w:t>
            </w:r>
            <w:r w:rsidR="00287DC6">
              <w:rPr>
                <w:rFonts w:ascii="Arial" w:hAnsi="Arial" w:cs="Arial"/>
                <w:bCs/>
              </w:rPr>
              <w:t xml:space="preserve"> no</w:t>
            </w:r>
            <w:r w:rsidRPr="00276167">
              <w:rPr>
                <w:rFonts w:ascii="Arial" w:hAnsi="Arial" w:cs="Arial"/>
                <w:bCs/>
              </w:rPr>
              <w:t xml:space="preserve"> spread buffer zone in place to prevent nutrients entering the site. </w:t>
            </w:r>
          </w:p>
          <w:p w14:paraId="4B1FD744" w14:textId="77777777" w:rsidR="009741C3" w:rsidRDefault="009741C3" w:rsidP="009741C3">
            <w:pPr>
              <w:pStyle w:val="ListParagraph"/>
              <w:rPr>
                <w:rFonts w:ascii="Arial" w:hAnsi="Arial" w:cs="Arial"/>
                <w:bCs/>
              </w:rPr>
            </w:pPr>
          </w:p>
          <w:p w14:paraId="786AB850" w14:textId="77777777" w:rsidR="007E0B75" w:rsidRDefault="00E0487D" w:rsidP="003158A6">
            <w:pPr>
              <w:pStyle w:val="ListParagraph"/>
              <w:numPr>
                <w:ilvl w:val="0"/>
                <w:numId w:val="33"/>
              </w:numPr>
              <w:rPr>
                <w:rFonts w:ascii="Arial" w:hAnsi="Arial" w:cs="Arial"/>
                <w:bCs/>
              </w:rPr>
            </w:pPr>
            <w:r w:rsidRPr="00E0487D">
              <w:rPr>
                <w:rFonts w:ascii="Arial" w:hAnsi="Arial" w:cs="Arial"/>
                <w:bCs/>
              </w:rPr>
              <w:t>Field 1 (Ystradwalter) borders</w:t>
            </w:r>
            <w:r w:rsidR="009741C3">
              <w:rPr>
                <w:rFonts w:ascii="Arial" w:hAnsi="Arial" w:cs="Arial"/>
                <w:bCs/>
              </w:rPr>
              <w:t xml:space="preserve"> </w:t>
            </w:r>
            <w:r w:rsidRPr="00E0487D">
              <w:rPr>
                <w:rFonts w:ascii="Arial" w:hAnsi="Arial" w:cs="Arial"/>
                <w:bCs/>
              </w:rPr>
              <w:t>protected species located in Afon Bran.</w:t>
            </w:r>
            <w:r w:rsidR="009741C3">
              <w:rPr>
                <w:rFonts w:ascii="Arial" w:hAnsi="Arial" w:cs="Arial"/>
                <w:bCs/>
              </w:rPr>
              <w:t xml:space="preserve"> There are total of 11 protected species including</w:t>
            </w:r>
            <w:r w:rsidR="009741C3" w:rsidRPr="00E0487D">
              <w:rPr>
                <w:rFonts w:ascii="Arial" w:hAnsi="Arial" w:cs="Arial"/>
                <w:bCs/>
              </w:rPr>
              <w:t xml:space="preserve"> </w:t>
            </w:r>
            <w:r w:rsidR="009741C3" w:rsidRPr="003C1AD8">
              <w:rPr>
                <w:rFonts w:ascii="Arial" w:hAnsi="Arial" w:cs="Arial"/>
                <w:bCs/>
              </w:rPr>
              <w:t xml:space="preserve">Atlantic Salmon, Silver eel and Brown Trout (See the Mymap report for the full list). </w:t>
            </w:r>
            <w:r w:rsidRPr="003C1AD8">
              <w:rPr>
                <w:rFonts w:ascii="Arial" w:hAnsi="Arial" w:cs="Arial"/>
                <w:bCs/>
              </w:rPr>
              <w:t xml:space="preserve">There is currently a </w:t>
            </w:r>
            <w:r w:rsidR="003C1AD8" w:rsidRPr="003C1AD8">
              <w:rPr>
                <w:rFonts w:ascii="Arial" w:hAnsi="Arial" w:cs="Arial"/>
                <w:bCs/>
              </w:rPr>
              <w:t>10</w:t>
            </w:r>
            <w:r w:rsidR="003C1AD8">
              <w:rPr>
                <w:rFonts w:ascii="Arial" w:hAnsi="Arial" w:cs="Arial"/>
                <w:bCs/>
              </w:rPr>
              <w:t xml:space="preserve"> meter</w:t>
            </w:r>
            <w:r w:rsidR="00114E61" w:rsidRPr="003C1AD8">
              <w:rPr>
                <w:rFonts w:ascii="Arial" w:hAnsi="Arial" w:cs="Arial"/>
                <w:bCs/>
              </w:rPr>
              <w:t xml:space="preserve"> </w:t>
            </w:r>
            <w:r w:rsidRPr="003C1AD8">
              <w:rPr>
                <w:rFonts w:ascii="Arial" w:hAnsi="Arial" w:cs="Arial"/>
                <w:bCs/>
              </w:rPr>
              <w:t>no spread zone in place</w:t>
            </w:r>
            <w:r w:rsidRPr="009741C3">
              <w:rPr>
                <w:rFonts w:ascii="Arial" w:hAnsi="Arial" w:cs="Arial"/>
                <w:bCs/>
              </w:rPr>
              <w:t xml:space="preserve"> to prevent nutrients from harming the species</w:t>
            </w:r>
            <w:r w:rsidR="00D86047">
              <w:rPr>
                <w:rFonts w:ascii="Arial" w:hAnsi="Arial" w:cs="Arial"/>
                <w:bCs/>
              </w:rPr>
              <w:t>.</w:t>
            </w:r>
            <w:r w:rsidR="005709EC">
              <w:rPr>
                <w:rFonts w:ascii="Arial" w:hAnsi="Arial" w:cs="Arial"/>
                <w:bCs/>
              </w:rPr>
              <w:t xml:space="preserve"> </w:t>
            </w:r>
            <w:r w:rsidR="005709EC" w:rsidRPr="00CD1937">
              <w:rPr>
                <w:rFonts w:ascii="Arial" w:hAnsi="Arial" w:cs="Arial"/>
                <w:bCs/>
              </w:rPr>
              <w:t xml:space="preserve">All the species are located in the river habitat and not on the banks /surrounding area of the river. As there is a 10 meter no spread zone the protected species will not be harmed from the </w:t>
            </w:r>
            <w:r w:rsidR="006125D9" w:rsidRPr="00CD1937">
              <w:rPr>
                <w:rFonts w:ascii="Arial" w:hAnsi="Arial" w:cs="Arial"/>
                <w:bCs/>
              </w:rPr>
              <w:t>landspreading activity as they are contained to the water. The</w:t>
            </w:r>
            <w:r w:rsidR="005A6CCA" w:rsidRPr="00CD1937">
              <w:rPr>
                <w:rFonts w:ascii="Arial" w:hAnsi="Arial" w:cs="Arial"/>
                <w:bCs/>
              </w:rPr>
              <w:t xml:space="preserve"> conditions set out in the</w:t>
            </w:r>
            <w:r w:rsidR="006125D9" w:rsidRPr="00CD1937">
              <w:rPr>
                <w:rFonts w:ascii="Arial" w:hAnsi="Arial" w:cs="Arial"/>
                <w:bCs/>
              </w:rPr>
              <w:t xml:space="preserve"> </w:t>
            </w:r>
            <w:r w:rsidR="003C1AD8">
              <w:rPr>
                <w:rFonts w:ascii="Arial" w:hAnsi="Arial" w:cs="Arial"/>
                <w:bCs/>
              </w:rPr>
              <w:t>standard rules permit</w:t>
            </w:r>
            <w:r w:rsidR="006125D9" w:rsidRPr="00CD1937">
              <w:rPr>
                <w:rFonts w:ascii="Arial" w:hAnsi="Arial" w:cs="Arial"/>
                <w:bCs/>
              </w:rPr>
              <w:t xml:space="preserve"> </w:t>
            </w:r>
            <w:r w:rsidR="003C1AD8">
              <w:rPr>
                <w:rFonts w:ascii="Arial" w:hAnsi="Arial" w:cs="Arial"/>
                <w:bCs/>
              </w:rPr>
              <w:t>for this</w:t>
            </w:r>
            <w:r w:rsidR="006125D9" w:rsidRPr="00CD1937">
              <w:rPr>
                <w:rFonts w:ascii="Arial" w:hAnsi="Arial" w:cs="Arial"/>
                <w:bCs/>
              </w:rPr>
              <w:t xml:space="preserve"> deployment falls under standard practises will also protect the species from harm</w:t>
            </w:r>
            <w:r w:rsidR="003C1AD8">
              <w:rPr>
                <w:rFonts w:ascii="Arial" w:hAnsi="Arial" w:cs="Arial"/>
                <w:bCs/>
              </w:rPr>
              <w:t xml:space="preserve">. This includes </w:t>
            </w:r>
            <w:r w:rsidR="006125D9" w:rsidRPr="00CD1937">
              <w:rPr>
                <w:rFonts w:ascii="Arial" w:hAnsi="Arial" w:cs="Arial"/>
                <w:bCs/>
              </w:rPr>
              <w:t xml:space="preserve">spreading only </w:t>
            </w:r>
            <w:r w:rsidR="00CD6642" w:rsidRPr="00CD1937">
              <w:rPr>
                <w:rFonts w:ascii="Arial" w:hAnsi="Arial" w:cs="Arial"/>
                <w:bCs/>
              </w:rPr>
              <w:t xml:space="preserve">during </w:t>
            </w:r>
            <w:r w:rsidR="006125D9" w:rsidRPr="00CD1937">
              <w:rPr>
                <w:rFonts w:ascii="Arial" w:hAnsi="Arial" w:cs="Arial"/>
                <w:bCs/>
              </w:rPr>
              <w:t>appropriate weather</w:t>
            </w:r>
            <w:r w:rsidR="003C1AD8">
              <w:rPr>
                <w:rFonts w:ascii="Arial" w:hAnsi="Arial" w:cs="Arial"/>
                <w:bCs/>
              </w:rPr>
              <w:t xml:space="preserve"> </w:t>
            </w:r>
            <w:r w:rsidR="003C1AD8" w:rsidRPr="00CD1937">
              <w:rPr>
                <w:rFonts w:ascii="Arial" w:hAnsi="Arial" w:cs="Arial"/>
                <w:bCs/>
              </w:rPr>
              <w:t>conditions</w:t>
            </w:r>
            <w:r w:rsidR="003C1AD8">
              <w:rPr>
                <w:rFonts w:ascii="Arial" w:hAnsi="Arial" w:cs="Arial"/>
                <w:bCs/>
              </w:rPr>
              <w:t xml:space="preserve">, not spreading on highly sloping land, the use of an </w:t>
            </w:r>
            <w:r w:rsidR="00CD1937" w:rsidRPr="00CD1937">
              <w:rPr>
                <w:rFonts w:ascii="Arial" w:hAnsi="Arial" w:cs="Arial"/>
                <w:bCs/>
              </w:rPr>
              <w:t xml:space="preserve">appropriate </w:t>
            </w:r>
            <w:r w:rsidR="006125D9" w:rsidRPr="00CD1937">
              <w:rPr>
                <w:rFonts w:ascii="Arial" w:hAnsi="Arial" w:cs="Arial"/>
                <w:bCs/>
              </w:rPr>
              <w:t>application rate</w:t>
            </w:r>
            <w:r w:rsidR="00CD1937" w:rsidRPr="00CD1937">
              <w:rPr>
                <w:rFonts w:ascii="Arial" w:hAnsi="Arial" w:cs="Arial"/>
                <w:bCs/>
              </w:rPr>
              <w:t xml:space="preserve"> and </w:t>
            </w:r>
            <w:r w:rsidR="005322E1">
              <w:rPr>
                <w:rFonts w:ascii="Arial" w:hAnsi="Arial" w:cs="Arial"/>
                <w:bCs/>
              </w:rPr>
              <w:t xml:space="preserve">no spread </w:t>
            </w:r>
            <w:r w:rsidR="00CD1937" w:rsidRPr="00CD1937">
              <w:rPr>
                <w:rFonts w:ascii="Arial" w:hAnsi="Arial" w:cs="Arial"/>
                <w:bCs/>
              </w:rPr>
              <w:t>buffer zones.</w:t>
            </w:r>
            <w:r w:rsidR="00CD1937">
              <w:rPr>
                <w:rFonts w:ascii="Arial" w:hAnsi="Arial" w:cs="Arial"/>
                <w:bCs/>
              </w:rPr>
              <w:t xml:space="preserve"> </w:t>
            </w:r>
          </w:p>
          <w:p w14:paraId="4E0F89D3" w14:textId="663E2051" w:rsidR="002C6BCC" w:rsidRPr="002C6BCC" w:rsidRDefault="002C6BCC" w:rsidP="002C6BCC">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9F6E225" w:rsidR="00C40D12" w:rsidRDefault="00C40D12" w:rsidP="00A007D4">
            <w:pPr>
              <w:rPr>
                <w:rFonts w:ascii="Arial" w:hAnsi="Arial" w:cs="Arial"/>
                <w:b/>
              </w:rPr>
            </w:pPr>
          </w:p>
          <w:p w14:paraId="2152E203" w14:textId="04958CDA" w:rsidR="005554B1" w:rsidRDefault="008050E7" w:rsidP="008050E7">
            <w:pPr>
              <w:rPr>
                <w:rFonts w:ascii="Arial" w:hAnsi="Arial" w:cs="Arial"/>
              </w:rPr>
            </w:pPr>
            <w:r w:rsidRPr="001A74A4">
              <w:rPr>
                <w:rFonts w:ascii="Arial" w:hAnsi="Arial" w:cs="Arial"/>
              </w:rPr>
              <w:t>Field</w:t>
            </w:r>
            <w:r w:rsidR="001A74A4" w:rsidRPr="001A74A4">
              <w:rPr>
                <w:rFonts w:ascii="Arial" w:hAnsi="Arial" w:cs="Arial"/>
              </w:rPr>
              <w:t xml:space="preserve"> 1 (Bwlch)</w:t>
            </w:r>
            <w:r w:rsidR="00CE79D7">
              <w:rPr>
                <w:rFonts w:ascii="Arial" w:hAnsi="Arial" w:cs="Arial"/>
              </w:rPr>
              <w:t xml:space="preserve"> has a </w:t>
            </w:r>
            <w:r w:rsidRPr="007A135C">
              <w:rPr>
                <w:rFonts w:ascii="Arial" w:hAnsi="Arial" w:cs="Arial"/>
              </w:rPr>
              <w:t>soil index value</w:t>
            </w:r>
            <w:r w:rsidR="008F7E4C">
              <w:rPr>
                <w:rFonts w:ascii="Arial" w:hAnsi="Arial" w:cs="Arial"/>
              </w:rPr>
              <w:t xml:space="preserve"> (SIV)</w:t>
            </w:r>
            <w:r w:rsidRPr="007A135C">
              <w:rPr>
                <w:rFonts w:ascii="Arial" w:hAnsi="Arial" w:cs="Arial"/>
              </w:rPr>
              <w:t xml:space="preserve"> </w:t>
            </w:r>
            <w:r w:rsidR="008F7E4C">
              <w:rPr>
                <w:rFonts w:ascii="Arial" w:hAnsi="Arial" w:cs="Arial"/>
              </w:rPr>
              <w:t xml:space="preserve">of </w:t>
            </w:r>
            <w:r w:rsidRPr="007A135C">
              <w:rPr>
                <w:rFonts w:ascii="Arial" w:hAnsi="Arial" w:cs="Arial"/>
              </w:rPr>
              <w:t>1 for phosphorus which is below optimum and will receive additional phosphorus</w:t>
            </w:r>
            <w:r w:rsidR="006B646C">
              <w:rPr>
                <w:rFonts w:ascii="Arial" w:hAnsi="Arial" w:cs="Arial"/>
              </w:rPr>
              <w:t xml:space="preserve"> from waste stream </w:t>
            </w:r>
            <w:r w:rsidR="00AE046C">
              <w:rPr>
                <w:rFonts w:ascii="Arial" w:hAnsi="Arial" w:cs="Arial"/>
              </w:rPr>
              <w:t>D</w:t>
            </w:r>
            <w:r w:rsidR="00E7347D">
              <w:rPr>
                <w:rFonts w:ascii="Arial" w:hAnsi="Arial" w:cs="Arial"/>
              </w:rPr>
              <w:t xml:space="preserve">CWW </w:t>
            </w:r>
            <w:r w:rsidR="006B646C">
              <w:rPr>
                <w:rFonts w:ascii="Arial" w:hAnsi="Arial" w:cs="Arial"/>
              </w:rPr>
              <w:t>Llechyrd</w:t>
            </w:r>
            <w:r w:rsidR="0048510A">
              <w:rPr>
                <w:rFonts w:ascii="Arial" w:hAnsi="Arial" w:cs="Arial"/>
              </w:rPr>
              <w:t xml:space="preserve"> &amp; DCWW Bontgoch </w:t>
            </w:r>
            <w:r w:rsidRPr="007A135C">
              <w:rPr>
                <w:rFonts w:ascii="Arial" w:hAnsi="Arial" w:cs="Arial"/>
              </w:rPr>
              <w:t xml:space="preserve">to raise the soil index value closer to optimum levels. The increase comply with </w:t>
            </w:r>
            <w:hyperlink r:id="rId21" w:history="1">
              <w:r w:rsidRPr="007A135C">
                <w:rPr>
                  <w:rStyle w:val="Hyperlink"/>
                  <w:rFonts w:ascii="Arial" w:hAnsi="Arial" w:cs="Arial"/>
                  <w:color w:val="0563C1"/>
                </w:rPr>
                <w:t>RB209 Section 3</w:t>
              </w:r>
            </w:hyperlink>
            <w:r w:rsidRPr="007A135C">
              <w:rPr>
                <w:rFonts w:ascii="Arial" w:hAnsi="Arial" w:cs="Arial"/>
              </w:rPr>
              <w:t>, pg10 for grass silage with 2 cuts at the expected yield of 38t. (An additional</w:t>
            </w:r>
            <w:r w:rsidR="00F63ED0">
              <w:rPr>
                <w:rFonts w:ascii="Arial" w:hAnsi="Arial" w:cs="Arial"/>
              </w:rPr>
              <w:t xml:space="preserve"> </w:t>
            </w:r>
            <w:r w:rsidRPr="007A135C">
              <w:rPr>
                <w:rFonts w:ascii="Arial" w:hAnsi="Arial" w:cs="Arial"/>
              </w:rPr>
              <w:t>95 kg/ha of P for a SIV of 1</w:t>
            </w:r>
            <w:r w:rsidR="00F63ED0">
              <w:rPr>
                <w:rFonts w:ascii="Arial" w:hAnsi="Arial" w:cs="Arial"/>
              </w:rPr>
              <w:t xml:space="preserve">). </w:t>
            </w:r>
          </w:p>
          <w:p w14:paraId="375C6B98" w14:textId="77777777" w:rsidR="00210519" w:rsidRDefault="00210519" w:rsidP="008050E7">
            <w:pPr>
              <w:rPr>
                <w:rFonts w:ascii="Arial" w:hAnsi="Arial" w:cs="Arial"/>
              </w:rPr>
            </w:pPr>
          </w:p>
          <w:p w14:paraId="018BF2D6" w14:textId="1CD8D860" w:rsidR="005554B1" w:rsidRDefault="005554B1" w:rsidP="005554B1">
            <w:pPr>
              <w:rPr>
                <w:rFonts w:ascii="Arial" w:hAnsi="Arial" w:cs="Arial"/>
                <w:b/>
              </w:rPr>
            </w:pPr>
            <w:r>
              <w:rPr>
                <w:rFonts w:ascii="Arial" w:hAnsi="Arial" w:cs="Arial"/>
              </w:rPr>
              <w:t>Because</w:t>
            </w:r>
            <w:r w:rsidR="00A9555E">
              <w:rPr>
                <w:rFonts w:ascii="Arial" w:hAnsi="Arial" w:cs="Arial"/>
              </w:rPr>
              <w:t xml:space="preserve"> </w:t>
            </w:r>
            <w:r>
              <w:rPr>
                <w:rFonts w:ascii="Arial" w:hAnsi="Arial" w:cs="Arial"/>
              </w:rPr>
              <w:t>field</w:t>
            </w:r>
            <w:r w:rsidR="00A9555E">
              <w:rPr>
                <w:rFonts w:ascii="Arial" w:hAnsi="Arial" w:cs="Arial"/>
              </w:rPr>
              <w:t xml:space="preserve"> 1 (Bwlch)</w:t>
            </w:r>
            <w:r>
              <w:rPr>
                <w:rFonts w:ascii="Arial" w:hAnsi="Arial" w:cs="Arial"/>
              </w:rPr>
              <w:t xml:space="preserve"> </w:t>
            </w:r>
            <w:r w:rsidR="00A9555E">
              <w:rPr>
                <w:rFonts w:ascii="Arial" w:hAnsi="Arial" w:cs="Arial"/>
              </w:rPr>
              <w:t xml:space="preserve">is </w:t>
            </w:r>
            <w:r>
              <w:rPr>
                <w:rFonts w:ascii="Arial" w:hAnsi="Arial" w:cs="Arial"/>
              </w:rPr>
              <w:t>below optimum levels, the available nutrients of phosphorus (50%) was used to calculate the amount of phosphate added to the soil instead of the total phosphorus value within the nutrient calculator</w:t>
            </w:r>
            <w:r w:rsidR="00E7347D">
              <w:rPr>
                <w:rFonts w:ascii="Arial" w:hAnsi="Arial" w:cs="Arial"/>
              </w:rPr>
              <w:t xml:space="preserve"> for waste stream Llechyrd. </w:t>
            </w:r>
            <w:r>
              <w:rPr>
                <w:rFonts w:ascii="Arial" w:hAnsi="Arial" w:cs="Arial"/>
              </w:rPr>
              <w:t xml:space="preserve"> This follows Guidance stated in </w:t>
            </w:r>
            <w:hyperlink r:id="rId22" w:history="1">
              <w:r>
                <w:rPr>
                  <w:rStyle w:val="Hyperlink"/>
                  <w:rFonts w:ascii="Arial" w:hAnsi="Arial" w:cs="Arial"/>
                </w:rPr>
                <w:t>RB209 Section 2</w:t>
              </w:r>
            </w:hyperlink>
            <w:r>
              <w:rPr>
                <w:rFonts w:ascii="Arial" w:hAnsi="Arial" w:cs="Arial"/>
              </w:rPr>
              <w:t xml:space="preserve"> page 12.</w:t>
            </w:r>
          </w:p>
          <w:p w14:paraId="1481B2A2" w14:textId="2EC4AE9E" w:rsidR="008050E7" w:rsidRDefault="008050E7" w:rsidP="008050E7">
            <w:pPr>
              <w:rPr>
                <w:rFonts w:ascii="Arial" w:hAnsi="Arial" w:cs="Arial"/>
              </w:rPr>
            </w:pPr>
          </w:p>
          <w:p w14:paraId="4A6BA93B" w14:textId="2AF71BD1" w:rsidR="005865A1" w:rsidRPr="007A135C" w:rsidRDefault="005865A1" w:rsidP="008050E7">
            <w:pPr>
              <w:rPr>
                <w:rFonts w:ascii="Arial" w:hAnsi="Arial" w:cs="Arial"/>
              </w:rPr>
            </w:pPr>
            <w:r>
              <w:rPr>
                <w:rFonts w:ascii="Arial" w:hAnsi="Arial" w:cs="Arial"/>
              </w:rPr>
              <w:t xml:space="preserve">An additional 10kg/ha of P has been added to all the fields for waste stream DCWW Bontgoch to account for the grazing offtake. </w:t>
            </w:r>
          </w:p>
          <w:p w14:paraId="76293AB2" w14:textId="3DA2DAAD" w:rsidR="00074547" w:rsidRPr="00A007D4" w:rsidRDefault="00074547" w:rsidP="00A007D4">
            <w:pPr>
              <w:rPr>
                <w:rFonts w:ascii="Arial" w:hAnsi="Arial" w:cs="Arial"/>
              </w:rPr>
            </w:pPr>
          </w:p>
        </w:tc>
      </w:tr>
      <w:tr w:rsidR="007719B3" w:rsidRPr="00A007D4" w14:paraId="75D6D2CD" w14:textId="77777777" w:rsidTr="00437319">
        <w:tc>
          <w:tcPr>
            <w:tcW w:w="5000" w:type="pct"/>
          </w:tcPr>
          <w:p w14:paraId="3FA22A79" w14:textId="77777777" w:rsidR="002C6BCC" w:rsidRDefault="002C6BCC" w:rsidP="00A007D4">
            <w:pPr>
              <w:rPr>
                <w:rFonts w:ascii="Arial" w:hAnsi="Arial" w:cs="Arial"/>
                <w:b/>
              </w:rPr>
            </w:pPr>
          </w:p>
          <w:p w14:paraId="1CC8C108" w14:textId="7C435F0B" w:rsidR="00A007D4" w:rsidRPr="00807E6E" w:rsidRDefault="007719B3" w:rsidP="00A007D4">
            <w:pPr>
              <w:rPr>
                <w:rFonts w:ascii="Arial" w:hAnsi="Arial" w:cs="Arial"/>
                <w:b/>
              </w:rPr>
            </w:pPr>
            <w:r w:rsidRPr="00807E6E">
              <w:rPr>
                <w:rFonts w:ascii="Arial" w:hAnsi="Arial" w:cs="Arial"/>
                <w:b/>
              </w:rPr>
              <w:t xml:space="preserve">Request for information: </w:t>
            </w:r>
            <w:r w:rsidR="008B40D0" w:rsidRPr="00807E6E">
              <w:rPr>
                <w:rFonts w:ascii="Arial" w:hAnsi="Arial" w:cs="Arial"/>
                <w:b/>
              </w:rPr>
              <w:t>19/07/2022</w:t>
            </w:r>
          </w:p>
          <w:p w14:paraId="6C1D7C07" w14:textId="422C0BA2" w:rsidR="008B40D0" w:rsidRPr="00807E6E" w:rsidRDefault="008B40D0" w:rsidP="00A007D4">
            <w:pPr>
              <w:rPr>
                <w:rFonts w:ascii="Arial" w:hAnsi="Arial" w:cs="Arial"/>
                <w:b/>
                <w:color w:val="000000" w:themeColor="text1"/>
              </w:rPr>
            </w:pPr>
          </w:p>
          <w:p w14:paraId="394838E3" w14:textId="2A83E227" w:rsidR="008B40D0" w:rsidRPr="00807E6E" w:rsidRDefault="008B40D0" w:rsidP="00A142C0">
            <w:pPr>
              <w:pStyle w:val="ListParagraph"/>
              <w:numPr>
                <w:ilvl w:val="0"/>
                <w:numId w:val="32"/>
              </w:numPr>
              <w:spacing w:line="252" w:lineRule="auto"/>
              <w:rPr>
                <w:rFonts w:ascii="Arial" w:eastAsia="Times New Roman" w:hAnsi="Arial" w:cs="Arial"/>
                <w:color w:val="000000" w:themeColor="text1"/>
              </w:rPr>
            </w:pPr>
            <w:r w:rsidRPr="00807E6E">
              <w:rPr>
                <w:rFonts w:ascii="Arial" w:eastAsia="Times New Roman" w:hAnsi="Arial" w:cs="Arial"/>
                <w:color w:val="000000" w:themeColor="text1"/>
              </w:rPr>
              <w:t>Provide evidence (pictures) of all fields in this deployment (fields 1 to 21) and explain how the fields in this deployment are agriculturally improved.</w:t>
            </w:r>
            <w:r w:rsidR="00DD3B4C" w:rsidRPr="00807E6E">
              <w:rPr>
                <w:rFonts w:ascii="Arial" w:eastAsia="Times New Roman" w:hAnsi="Arial" w:cs="Arial"/>
                <w:color w:val="000000" w:themeColor="text1"/>
              </w:rPr>
              <w:t xml:space="preserve"> </w:t>
            </w:r>
            <w:r w:rsidR="00611D31" w:rsidRPr="00611D31">
              <w:rPr>
                <w:rFonts w:ascii="Arial" w:eastAsia="Times New Roman" w:hAnsi="Arial" w:cs="Arial"/>
                <w:color w:val="FF0000"/>
              </w:rPr>
              <w:t>The applicant has supplied photographic evidence of</w:t>
            </w:r>
            <w:r w:rsidR="005C3CEC">
              <w:rPr>
                <w:rFonts w:ascii="Arial" w:eastAsia="Times New Roman" w:hAnsi="Arial" w:cs="Arial"/>
                <w:color w:val="FF0000"/>
              </w:rPr>
              <w:t xml:space="preserve"> </w:t>
            </w:r>
            <w:r w:rsidR="00611D31" w:rsidRPr="00611D31">
              <w:rPr>
                <w:rFonts w:ascii="Arial" w:eastAsia="Times New Roman" w:hAnsi="Arial" w:cs="Arial"/>
                <w:color w:val="FF0000"/>
              </w:rPr>
              <w:t>field 1 but not the rest. A further request for information w</w:t>
            </w:r>
            <w:r w:rsidR="004A6DA4">
              <w:rPr>
                <w:rFonts w:ascii="Arial" w:eastAsia="Times New Roman" w:hAnsi="Arial" w:cs="Arial"/>
                <w:color w:val="FF0000"/>
              </w:rPr>
              <w:t xml:space="preserve">as </w:t>
            </w:r>
            <w:r w:rsidR="00611D31" w:rsidRPr="00611D31">
              <w:rPr>
                <w:rFonts w:ascii="Arial" w:eastAsia="Times New Roman" w:hAnsi="Arial" w:cs="Arial"/>
                <w:color w:val="FF0000"/>
              </w:rPr>
              <w:t xml:space="preserve">send. </w:t>
            </w:r>
          </w:p>
          <w:p w14:paraId="22BB3136" w14:textId="77777777" w:rsidR="008B40D0" w:rsidRPr="00807E6E" w:rsidRDefault="008B40D0" w:rsidP="008B40D0">
            <w:pPr>
              <w:rPr>
                <w:rFonts w:ascii="Arial" w:hAnsi="Arial" w:cs="Arial"/>
              </w:rPr>
            </w:pPr>
          </w:p>
          <w:p w14:paraId="5046ED56" w14:textId="653E8B2B" w:rsidR="008B40D0" w:rsidRPr="00807E6E" w:rsidRDefault="008B40D0" w:rsidP="00A142C0">
            <w:pPr>
              <w:pStyle w:val="ListParagraph"/>
              <w:numPr>
                <w:ilvl w:val="0"/>
                <w:numId w:val="32"/>
              </w:numPr>
              <w:spacing w:line="252" w:lineRule="auto"/>
              <w:rPr>
                <w:rFonts w:ascii="Arial" w:eastAsia="Times New Roman" w:hAnsi="Arial" w:cs="Arial"/>
                <w:color w:val="000000"/>
              </w:rPr>
            </w:pPr>
            <w:r w:rsidRPr="00807E6E">
              <w:rPr>
                <w:rFonts w:ascii="Arial" w:eastAsia="Times New Roman" w:hAnsi="Arial" w:cs="Arial"/>
                <w:color w:val="000000"/>
              </w:rPr>
              <w:t>Provide</w:t>
            </w:r>
            <w:bookmarkStart w:id="4" w:name="_Hlk109048055"/>
            <w:r w:rsidRPr="00807E6E">
              <w:rPr>
                <w:rFonts w:ascii="Arial" w:eastAsia="Times New Roman" w:hAnsi="Arial" w:cs="Arial"/>
                <w:color w:val="000000"/>
              </w:rPr>
              <w:t xml:space="preserve"> the telephone numbers for CPH numbers </w:t>
            </w:r>
            <w:r w:rsidRPr="00807E6E">
              <w:rPr>
                <w:rFonts w:ascii="Arial" w:eastAsia="Times New Roman" w:hAnsi="Arial" w:cs="Arial"/>
                <w:color w:val="000000"/>
                <w:shd w:val="clear" w:color="auto" w:fill="FFFFFF"/>
              </w:rPr>
              <w:t xml:space="preserve">55/043/0034 &amp; 55/046/0177 </w:t>
            </w:r>
            <w:r w:rsidRPr="00807E6E">
              <w:rPr>
                <w:rFonts w:ascii="Arial" w:eastAsia="Times New Roman" w:hAnsi="Arial" w:cs="Arial"/>
                <w:color w:val="000000"/>
              </w:rPr>
              <w:t>for of all the relevant landowners</w:t>
            </w:r>
            <w:bookmarkEnd w:id="4"/>
            <w:r w:rsidRPr="00807E6E">
              <w:rPr>
                <w:rFonts w:ascii="Arial" w:eastAsia="Times New Roman" w:hAnsi="Arial" w:cs="Arial"/>
                <w:color w:val="000000"/>
              </w:rPr>
              <w:t xml:space="preserve"> for all the fields within this deployment application</w:t>
            </w:r>
            <w:r w:rsidRPr="00807E6E">
              <w:rPr>
                <w:rFonts w:ascii="Arial" w:eastAsia="Times New Roman" w:hAnsi="Arial" w:cs="Arial"/>
                <w:color w:val="70AD47" w:themeColor="accent6"/>
              </w:rPr>
              <w:t>.</w:t>
            </w:r>
            <w:r w:rsidR="00502793" w:rsidRPr="00807E6E">
              <w:rPr>
                <w:rFonts w:ascii="Arial" w:eastAsia="Times New Roman" w:hAnsi="Arial" w:cs="Arial"/>
                <w:color w:val="70AD47" w:themeColor="accent6"/>
              </w:rPr>
              <w:t xml:space="preserve"> </w:t>
            </w:r>
            <w:r w:rsidR="004475C7" w:rsidRPr="00807E6E">
              <w:rPr>
                <w:rFonts w:ascii="Arial" w:eastAsia="Times New Roman" w:hAnsi="Arial" w:cs="Arial"/>
                <w:color w:val="70AD47" w:themeColor="accent6"/>
              </w:rPr>
              <w:t xml:space="preserve">The applicant has provided the telephone numbers for </w:t>
            </w:r>
            <w:r w:rsidR="00915569" w:rsidRPr="00807E6E">
              <w:rPr>
                <w:rFonts w:ascii="Arial" w:eastAsia="Times New Roman" w:hAnsi="Arial" w:cs="Arial"/>
                <w:color w:val="70AD47" w:themeColor="accent6"/>
              </w:rPr>
              <w:t>CPH</w:t>
            </w:r>
            <w:r w:rsidR="004475C7" w:rsidRPr="00807E6E">
              <w:rPr>
                <w:rFonts w:ascii="Arial" w:eastAsia="Times New Roman" w:hAnsi="Arial" w:cs="Arial"/>
                <w:color w:val="70AD47" w:themeColor="accent6"/>
              </w:rPr>
              <w:t xml:space="preserve"> holding numbers. </w:t>
            </w:r>
          </w:p>
          <w:p w14:paraId="4C0BE84A" w14:textId="77777777" w:rsidR="008B40D0" w:rsidRPr="00807E6E" w:rsidRDefault="008B40D0" w:rsidP="008B40D0">
            <w:pPr>
              <w:rPr>
                <w:rFonts w:ascii="Arial" w:hAnsi="Arial" w:cs="Arial"/>
              </w:rPr>
            </w:pPr>
          </w:p>
          <w:p w14:paraId="655A5C71" w14:textId="16CA9A9C" w:rsidR="008B40D0" w:rsidRPr="00807E6E" w:rsidRDefault="008B40D0" w:rsidP="00A142C0">
            <w:pPr>
              <w:pStyle w:val="ListParagraph"/>
              <w:numPr>
                <w:ilvl w:val="0"/>
                <w:numId w:val="32"/>
              </w:numPr>
              <w:spacing w:line="252" w:lineRule="auto"/>
              <w:rPr>
                <w:rFonts w:ascii="Arial" w:eastAsia="Times New Roman" w:hAnsi="Arial" w:cs="Arial"/>
              </w:rPr>
            </w:pPr>
            <w:r w:rsidRPr="00807E6E">
              <w:rPr>
                <w:rFonts w:ascii="Arial" w:eastAsia="Times New Roman" w:hAnsi="Arial" w:cs="Arial"/>
                <w:color w:val="000000"/>
              </w:rPr>
              <w:t>Update the site plan so that it states the distance of the no spread zones for the fields mentioned above.</w:t>
            </w:r>
            <w:r w:rsidR="00C4763A" w:rsidRPr="00807E6E">
              <w:rPr>
                <w:rFonts w:ascii="Arial" w:eastAsia="Times New Roman" w:hAnsi="Arial" w:cs="Arial"/>
                <w:color w:val="000000"/>
              </w:rPr>
              <w:t xml:space="preserve"> </w:t>
            </w:r>
            <w:r w:rsidR="006A3229" w:rsidRPr="00807E6E">
              <w:rPr>
                <w:rFonts w:ascii="Arial" w:eastAsia="Times New Roman" w:hAnsi="Arial" w:cs="Arial"/>
                <w:color w:val="70AD47" w:themeColor="accent6"/>
              </w:rPr>
              <w:t xml:space="preserve">The applicant has updated the site plan to clearly show the distance of no spread buffer zones on the map. </w:t>
            </w:r>
          </w:p>
          <w:p w14:paraId="56994081" w14:textId="77777777" w:rsidR="008B40D0" w:rsidRPr="00807E6E" w:rsidRDefault="008B40D0" w:rsidP="008B40D0">
            <w:pPr>
              <w:rPr>
                <w:rFonts w:ascii="Arial" w:hAnsi="Arial" w:cs="Arial"/>
              </w:rPr>
            </w:pPr>
          </w:p>
          <w:p w14:paraId="10E4C724" w14:textId="13F417FB" w:rsidR="008B40D0" w:rsidRPr="00807E6E" w:rsidRDefault="008B40D0" w:rsidP="00A142C0">
            <w:pPr>
              <w:pStyle w:val="ListParagraph"/>
              <w:numPr>
                <w:ilvl w:val="0"/>
                <w:numId w:val="32"/>
              </w:numPr>
              <w:spacing w:line="252" w:lineRule="auto"/>
              <w:rPr>
                <w:rFonts w:ascii="Arial" w:eastAsia="Times New Roman" w:hAnsi="Arial" w:cs="Arial"/>
                <w:color w:val="000000"/>
              </w:rPr>
            </w:pPr>
            <w:r w:rsidRPr="00807E6E">
              <w:rPr>
                <w:rFonts w:ascii="Arial" w:eastAsia="Times New Roman" w:hAnsi="Arial" w:cs="Arial"/>
                <w:color w:val="000000"/>
              </w:rPr>
              <w:t xml:space="preserve">Update the location map to clearly show the surrounding surface waters around fields 1 (Bwlch) 20 and 21. </w:t>
            </w:r>
            <w:r w:rsidR="004464D2" w:rsidRPr="00807E6E">
              <w:rPr>
                <w:rFonts w:ascii="Arial" w:eastAsia="Times New Roman" w:hAnsi="Arial" w:cs="Arial"/>
                <w:color w:val="70AD47" w:themeColor="accent6"/>
              </w:rPr>
              <w:t>The applicant has updated the site plan to clearly show the surface waters.</w:t>
            </w:r>
          </w:p>
          <w:p w14:paraId="44E6E3B7" w14:textId="77777777" w:rsidR="008B40D0" w:rsidRPr="00807E6E" w:rsidRDefault="008B40D0" w:rsidP="008B40D0">
            <w:pPr>
              <w:rPr>
                <w:rFonts w:ascii="Arial" w:hAnsi="Arial" w:cs="Arial"/>
                <w:color w:val="FF0000"/>
              </w:rPr>
            </w:pPr>
          </w:p>
          <w:p w14:paraId="159D526C" w14:textId="58C45279" w:rsidR="008B40D0" w:rsidRPr="00807E6E" w:rsidRDefault="008B40D0" w:rsidP="00A142C0">
            <w:pPr>
              <w:pStyle w:val="ListParagraph"/>
              <w:numPr>
                <w:ilvl w:val="0"/>
                <w:numId w:val="32"/>
              </w:numPr>
              <w:spacing w:line="252" w:lineRule="auto"/>
              <w:rPr>
                <w:rFonts w:ascii="Arial" w:eastAsia="Times New Roman" w:hAnsi="Arial" w:cs="Arial"/>
                <w:color w:val="000000"/>
              </w:rPr>
            </w:pPr>
            <w:r w:rsidRPr="00807E6E">
              <w:rPr>
                <w:rFonts w:ascii="Arial" w:eastAsia="Times New Roman" w:hAnsi="Arial" w:cs="Arial"/>
              </w:rPr>
              <w:t>Justify spreading wastes on moderately sloping areas (7-12</w:t>
            </w:r>
            <w:r w:rsidRPr="00807E6E">
              <w:rPr>
                <w:rFonts w:ascii="Arial" w:eastAsia="Times New Roman" w:hAnsi="Arial" w:cs="Arial"/>
                <w:vertAlign w:val="superscript"/>
              </w:rPr>
              <w:t>o</w:t>
            </w:r>
            <w:r w:rsidRPr="00807E6E">
              <w:rPr>
                <w:rFonts w:ascii="Arial" w:eastAsia="Times New Roman" w:hAnsi="Arial" w:cs="Arial"/>
              </w:rPr>
              <w:t>) seen as yellow on the map below for field 20 and the mitigation measures that will be in place to prevent surface runoff of these wastes.</w:t>
            </w:r>
            <w:r w:rsidR="00BE2FD1" w:rsidRPr="00807E6E">
              <w:rPr>
                <w:rFonts w:ascii="Arial" w:eastAsia="Times New Roman" w:hAnsi="Arial" w:cs="Arial"/>
              </w:rPr>
              <w:t xml:space="preserve"> </w:t>
            </w:r>
            <w:r w:rsidR="00BE2FD1" w:rsidRPr="00807E6E">
              <w:rPr>
                <w:rFonts w:ascii="Arial" w:eastAsia="Times New Roman" w:hAnsi="Arial" w:cs="Arial"/>
                <w:color w:val="70AD47" w:themeColor="accent6"/>
              </w:rPr>
              <w:t xml:space="preserve">The applicant has justified spreading wastes on moderately sloping land </w:t>
            </w:r>
            <w:r w:rsidR="00BE35D8" w:rsidRPr="00807E6E">
              <w:rPr>
                <w:rFonts w:ascii="Arial" w:eastAsia="Times New Roman" w:hAnsi="Arial" w:cs="Arial"/>
                <w:color w:val="70AD47" w:themeColor="accent6"/>
              </w:rPr>
              <w:t xml:space="preserve">by stating all </w:t>
            </w:r>
            <w:r w:rsidR="00BE35D8" w:rsidRPr="00807E6E">
              <w:rPr>
                <w:rFonts w:ascii="Arial" w:eastAsia="Times New Roman" w:hAnsi="Arial" w:cs="Arial"/>
                <w:color w:val="70AD47" w:themeColor="accent6"/>
              </w:rPr>
              <w:lastRenderedPageBreak/>
              <w:t>wastes will be applied using low trajectory spreading methods and following guidance and methods set out in the Code of Good Agricultural Practice. Appropriate buffer zones are in place i.e. where parts of the land slopes towards the ancient woodland designation</w:t>
            </w:r>
            <w:r w:rsidR="009275CD" w:rsidRPr="00807E6E">
              <w:rPr>
                <w:rFonts w:ascii="Arial" w:eastAsia="Times New Roman" w:hAnsi="Arial" w:cs="Arial"/>
                <w:color w:val="70AD47" w:themeColor="accent6"/>
              </w:rPr>
              <w:t>.</w:t>
            </w:r>
          </w:p>
          <w:p w14:paraId="4F6FC164" w14:textId="77777777" w:rsidR="008B40D0" w:rsidRPr="00807E6E" w:rsidRDefault="008B40D0" w:rsidP="008B40D0">
            <w:pPr>
              <w:rPr>
                <w:rFonts w:ascii="Arial" w:hAnsi="Arial" w:cs="Arial"/>
                <w:color w:val="000000"/>
              </w:rPr>
            </w:pPr>
          </w:p>
          <w:p w14:paraId="697C2CC1" w14:textId="641A5C30" w:rsidR="008B40D0" w:rsidRPr="00807E6E" w:rsidRDefault="008B40D0" w:rsidP="006D1B54">
            <w:pPr>
              <w:pStyle w:val="ListParagraph"/>
              <w:numPr>
                <w:ilvl w:val="0"/>
                <w:numId w:val="32"/>
              </w:numPr>
              <w:spacing w:line="252" w:lineRule="auto"/>
              <w:rPr>
                <w:rFonts w:ascii="Arial" w:hAnsi="Arial" w:cs="Arial"/>
                <w:color w:val="70AD47" w:themeColor="accent6"/>
              </w:rPr>
            </w:pPr>
            <w:r w:rsidRPr="00807E6E">
              <w:rPr>
                <w:rFonts w:ascii="Arial" w:eastAsia="Times New Roman" w:hAnsi="Arial" w:cs="Arial"/>
                <w:color w:val="000000"/>
              </w:rPr>
              <w:t xml:space="preserve">Confirm the physical forms off all the waste streams proposed to be spread under this deployment and, all the appropriate storage methods that will be used, which comply with </w:t>
            </w:r>
            <w:r w:rsidRPr="00807E6E">
              <w:rPr>
                <w:rFonts w:ascii="Arial" w:eastAsia="Times New Roman" w:hAnsi="Arial" w:cs="Arial"/>
                <w:lang w:val="en-US"/>
              </w:rPr>
              <w:t xml:space="preserve">the storage requirements stated in </w:t>
            </w:r>
            <w:bookmarkStart w:id="5" w:name="_Hlk109130607"/>
            <w:bookmarkStart w:id="6" w:name="_Hlk105420090"/>
            <w:r w:rsidRPr="00807E6E">
              <w:rPr>
                <w:rFonts w:ascii="Arial" w:eastAsia="Times New Roman" w:hAnsi="Arial" w:cs="Arial"/>
                <w:lang w:val="en-US"/>
              </w:rPr>
              <w:fldChar w:fldCharType="begin"/>
            </w:r>
            <w:r w:rsidRPr="00807E6E">
              <w:rPr>
                <w:rFonts w:ascii="Arial" w:eastAsia="Times New Roman" w:hAnsi="Arial" w:cs="Arial"/>
                <w:lang w:val="en-US"/>
              </w:rPr>
              <w:instrText xml:space="preserve"> HYPERLINK "https://naturalresources.wales/media/682358/how-to-comply-with-landspreading-permitting-tgn-epr-801-v5.pdf" </w:instrText>
            </w:r>
            <w:r w:rsidRPr="00807E6E">
              <w:rPr>
                <w:rFonts w:ascii="Arial" w:eastAsia="Times New Roman" w:hAnsi="Arial" w:cs="Arial"/>
                <w:lang w:val="en-US"/>
              </w:rPr>
              <w:fldChar w:fldCharType="separate"/>
            </w:r>
            <w:r w:rsidRPr="00807E6E">
              <w:rPr>
                <w:rStyle w:val="Hyperlink"/>
                <w:rFonts w:ascii="Arial" w:eastAsia="Times New Roman" w:hAnsi="Arial" w:cs="Arial"/>
                <w:lang w:val="en-US"/>
              </w:rPr>
              <w:t>TGN 8.01</w:t>
            </w:r>
            <w:r w:rsidRPr="00807E6E">
              <w:rPr>
                <w:rFonts w:ascii="Arial" w:eastAsia="Times New Roman" w:hAnsi="Arial" w:cs="Arial"/>
                <w:lang w:val="en-US"/>
              </w:rPr>
              <w:fldChar w:fldCharType="end"/>
            </w:r>
            <w:bookmarkEnd w:id="5"/>
            <w:r w:rsidRPr="00807E6E">
              <w:rPr>
                <w:rFonts w:ascii="Arial" w:eastAsia="Times New Roman" w:hAnsi="Arial" w:cs="Arial"/>
                <w:lang w:val="en-US"/>
              </w:rPr>
              <w:t xml:space="preserve"> </w:t>
            </w:r>
            <w:bookmarkEnd w:id="6"/>
            <w:r w:rsidRPr="00807E6E">
              <w:rPr>
                <w:rFonts w:ascii="Arial" w:eastAsia="Times New Roman" w:hAnsi="Arial" w:cs="Arial"/>
                <w:lang w:val="en-US"/>
              </w:rPr>
              <w:t>page 15.</w:t>
            </w:r>
            <w:r w:rsidR="00640B30" w:rsidRPr="00807E6E">
              <w:t xml:space="preserve"> </w:t>
            </w:r>
            <w:r w:rsidR="00640B30" w:rsidRPr="00807E6E">
              <w:rPr>
                <w:rFonts w:ascii="Arial" w:hAnsi="Arial" w:cs="Arial"/>
                <w:color w:val="70AD47" w:themeColor="accent6"/>
              </w:rPr>
              <w:t>The applicant has confirmed that the</w:t>
            </w:r>
            <w:r w:rsidR="00640B30" w:rsidRPr="00807E6E">
              <w:rPr>
                <w:rFonts w:ascii="Arial" w:eastAsia="Times New Roman" w:hAnsi="Arial" w:cs="Arial"/>
                <w:color w:val="70AD47" w:themeColor="accent6"/>
                <w:lang w:val="en-US"/>
              </w:rPr>
              <w:t xml:space="preserve"> </w:t>
            </w:r>
            <w:r w:rsidR="00E057AB" w:rsidRPr="00807E6E">
              <w:rPr>
                <w:rFonts w:ascii="Arial" w:eastAsia="Times New Roman" w:hAnsi="Arial" w:cs="Arial"/>
                <w:color w:val="70AD47" w:themeColor="accent6"/>
                <w:lang w:val="en-US"/>
              </w:rPr>
              <w:t>Llechyrd</w:t>
            </w:r>
            <w:r w:rsidR="00640B30" w:rsidRPr="00807E6E">
              <w:rPr>
                <w:rFonts w:ascii="Arial" w:eastAsia="Times New Roman" w:hAnsi="Arial" w:cs="Arial"/>
                <w:color w:val="70AD47" w:themeColor="accent6"/>
                <w:lang w:val="en-US"/>
              </w:rPr>
              <w:t xml:space="preserve"> water treatment sludge is stackable. All other waste streams have been confirmed to be  non-stackable liquid sludges. </w:t>
            </w:r>
          </w:p>
          <w:p w14:paraId="5C601092" w14:textId="77777777" w:rsidR="00640B30" w:rsidRPr="00807E6E" w:rsidRDefault="00640B30" w:rsidP="00640B30">
            <w:pPr>
              <w:spacing w:line="252" w:lineRule="auto"/>
              <w:rPr>
                <w:rFonts w:ascii="Calibri" w:hAnsi="Calibri" w:cs="Calibri"/>
              </w:rPr>
            </w:pPr>
          </w:p>
          <w:p w14:paraId="031756F8" w14:textId="68D55F82" w:rsidR="008B40D0" w:rsidRPr="00807E6E" w:rsidRDefault="00640B30" w:rsidP="00852656">
            <w:pPr>
              <w:pStyle w:val="ListParagraph"/>
              <w:numPr>
                <w:ilvl w:val="0"/>
                <w:numId w:val="32"/>
              </w:numPr>
              <w:spacing w:line="252" w:lineRule="auto"/>
              <w:rPr>
                <w:rFonts w:ascii="Arial" w:hAnsi="Arial" w:cs="Arial"/>
                <w:b/>
                <w:bCs/>
                <w:color w:val="000000"/>
              </w:rPr>
            </w:pPr>
            <w:r w:rsidRPr="00807E6E">
              <w:rPr>
                <w:rFonts w:ascii="Arial" w:eastAsia="Times New Roman" w:hAnsi="Arial" w:cs="Arial"/>
                <w:color w:val="000000"/>
              </w:rPr>
              <w:t xml:space="preserve">Confirm the appropriate spreading method for </w:t>
            </w:r>
            <w:r w:rsidR="008B40D0" w:rsidRPr="00807E6E">
              <w:rPr>
                <w:rFonts w:ascii="Arial" w:eastAsia="Times New Roman" w:hAnsi="Arial" w:cs="Arial"/>
                <w:color w:val="000000"/>
              </w:rPr>
              <w:t>stackable</w:t>
            </w:r>
            <w:r w:rsidRPr="00807E6E">
              <w:rPr>
                <w:rFonts w:ascii="Arial" w:eastAsia="Times New Roman" w:hAnsi="Arial" w:cs="Arial"/>
                <w:color w:val="000000"/>
              </w:rPr>
              <w:t xml:space="preserve"> wastes. </w:t>
            </w:r>
            <w:r w:rsidRPr="00807E6E">
              <w:rPr>
                <w:rFonts w:ascii="Arial" w:eastAsia="Times New Roman" w:hAnsi="Arial" w:cs="Arial"/>
                <w:color w:val="70AD47" w:themeColor="accent6"/>
              </w:rPr>
              <w:t>The applicant has confirmed that stackable wastes will be spread by using a low trajectory rear discharge spreader</w:t>
            </w:r>
            <w:r w:rsidRPr="00807E6E">
              <w:rPr>
                <w:rFonts w:ascii="Arial" w:eastAsia="Times New Roman" w:hAnsi="Arial" w:cs="Arial"/>
                <w:color w:val="000000"/>
              </w:rPr>
              <w:t>.</w:t>
            </w:r>
          </w:p>
          <w:p w14:paraId="29ECFF7D" w14:textId="77777777" w:rsidR="00640B30" w:rsidRPr="00807E6E" w:rsidRDefault="00640B30" w:rsidP="00640B30">
            <w:pPr>
              <w:pStyle w:val="ListParagraph"/>
              <w:rPr>
                <w:rFonts w:ascii="Arial" w:hAnsi="Arial" w:cs="Arial"/>
                <w:b/>
                <w:bCs/>
                <w:color w:val="000000"/>
              </w:rPr>
            </w:pPr>
          </w:p>
          <w:p w14:paraId="65312889" w14:textId="77777777" w:rsidR="00640B30" w:rsidRPr="00807E6E" w:rsidRDefault="00640B30" w:rsidP="00852656">
            <w:pPr>
              <w:pStyle w:val="ListParagraph"/>
              <w:spacing w:line="252" w:lineRule="auto"/>
              <w:ind w:left="1211"/>
              <w:rPr>
                <w:rFonts w:ascii="Arial" w:hAnsi="Arial" w:cs="Arial"/>
                <w:b/>
                <w:bCs/>
                <w:color w:val="000000"/>
              </w:rPr>
            </w:pPr>
          </w:p>
          <w:p w14:paraId="08DF6509" w14:textId="3B9931DF" w:rsidR="008B40D0" w:rsidRPr="00807E6E" w:rsidRDefault="008B40D0" w:rsidP="00A142C0">
            <w:pPr>
              <w:pStyle w:val="ListParagraph"/>
              <w:numPr>
                <w:ilvl w:val="0"/>
                <w:numId w:val="32"/>
              </w:numPr>
              <w:spacing w:line="252" w:lineRule="auto"/>
              <w:rPr>
                <w:rFonts w:ascii="Arial" w:eastAsia="Times New Roman" w:hAnsi="Arial" w:cs="Arial"/>
                <w:b/>
                <w:bCs/>
                <w:color w:val="FF0000"/>
              </w:rPr>
            </w:pPr>
            <w:r w:rsidRPr="00807E6E">
              <w:rPr>
                <w:rFonts w:ascii="Arial" w:eastAsia="Times New Roman" w:hAnsi="Arial" w:cs="Arial"/>
                <w:color w:val="000000"/>
              </w:rPr>
              <w:t xml:space="preserve">Remove Waste stream ‘WTW sludge Llyswen’ from fields 2, 3 , 4 ,5 ,6 ,7 ,1 (Bwlch) ,17, 18, 20 and 21. </w:t>
            </w:r>
            <w:r w:rsidR="00AF41DA" w:rsidRPr="00807E6E">
              <w:rPr>
                <w:rFonts w:ascii="Arial" w:eastAsia="Times New Roman" w:hAnsi="Arial" w:cs="Arial"/>
                <w:color w:val="70AD47" w:themeColor="accent6"/>
              </w:rPr>
              <w:t xml:space="preserve">The applicant has removed waste stream Llyswen from the fields listed above due to their high Fe content on fields with a pH lower than 6. The total tonnage for this waste stream has now been reduced to 760 Tonnes. </w:t>
            </w:r>
          </w:p>
          <w:p w14:paraId="7D33B700" w14:textId="77777777" w:rsidR="008B40D0" w:rsidRPr="00807E6E" w:rsidRDefault="008B40D0" w:rsidP="008B40D0">
            <w:pPr>
              <w:rPr>
                <w:rFonts w:ascii="Arial" w:hAnsi="Arial" w:cs="Arial"/>
              </w:rPr>
            </w:pPr>
          </w:p>
          <w:p w14:paraId="0A552D45" w14:textId="35B351A9" w:rsidR="008B40D0" w:rsidRPr="00E11AD2" w:rsidRDefault="008B40D0" w:rsidP="005245F2">
            <w:pPr>
              <w:pStyle w:val="ListParagraph"/>
              <w:numPr>
                <w:ilvl w:val="0"/>
                <w:numId w:val="32"/>
              </w:numPr>
              <w:spacing w:line="252" w:lineRule="auto"/>
              <w:rPr>
                <w:rFonts w:ascii="Arial" w:eastAsia="Times New Roman" w:hAnsi="Arial" w:cs="Arial"/>
                <w:color w:val="70AD47" w:themeColor="accent6"/>
              </w:rPr>
            </w:pPr>
            <w:r w:rsidRPr="00807E6E">
              <w:rPr>
                <w:rFonts w:ascii="Arial" w:eastAsia="Times New Roman" w:hAnsi="Arial" w:cs="Arial"/>
              </w:rPr>
              <w:t xml:space="preserve">Provide further justification on spreading these high Fe containing waste streams mentioned above on fields 17, 18, 20 and 21 that have a field pH less than 5.5, or remove these waste streams from these fields. </w:t>
            </w:r>
            <w:r w:rsidR="008F7A1D" w:rsidRPr="00E11AD2">
              <w:rPr>
                <w:rFonts w:ascii="Arial" w:eastAsia="Times New Roman" w:hAnsi="Arial" w:cs="Arial"/>
                <w:color w:val="70AD47" w:themeColor="accent6"/>
              </w:rPr>
              <w:t>The applicant has reduced the application rates of the high Fe wastes</w:t>
            </w:r>
            <w:r w:rsidR="00EA3397">
              <w:rPr>
                <w:rFonts w:ascii="Arial" w:eastAsia="Times New Roman" w:hAnsi="Arial" w:cs="Arial"/>
                <w:color w:val="70AD47" w:themeColor="accent6"/>
              </w:rPr>
              <w:t xml:space="preserve"> on fields with a pH of 5.</w:t>
            </w:r>
            <w:r w:rsidR="005724E5">
              <w:rPr>
                <w:rFonts w:ascii="Arial" w:eastAsia="Times New Roman" w:hAnsi="Arial" w:cs="Arial"/>
                <w:color w:val="70AD47" w:themeColor="accent6"/>
              </w:rPr>
              <w:t>5 or below,</w:t>
            </w:r>
            <w:r w:rsidR="008F7A1D" w:rsidRPr="00E11AD2">
              <w:rPr>
                <w:rFonts w:ascii="Arial" w:eastAsia="Times New Roman" w:hAnsi="Arial" w:cs="Arial"/>
                <w:color w:val="70AD47" w:themeColor="accent6"/>
              </w:rPr>
              <w:t xml:space="preserve"> so the PTE are applied</w:t>
            </w:r>
            <w:r w:rsidR="005724E5">
              <w:rPr>
                <w:rFonts w:ascii="Arial" w:eastAsia="Times New Roman" w:hAnsi="Arial" w:cs="Arial"/>
                <w:color w:val="70AD47" w:themeColor="accent6"/>
              </w:rPr>
              <w:t xml:space="preserve"> are </w:t>
            </w:r>
            <w:r w:rsidR="00EA3397">
              <w:rPr>
                <w:rFonts w:ascii="Arial" w:eastAsia="Times New Roman" w:hAnsi="Arial" w:cs="Arial"/>
                <w:color w:val="70AD47" w:themeColor="accent6"/>
              </w:rPr>
              <w:t xml:space="preserve">within the </w:t>
            </w:r>
            <w:r w:rsidR="008F7A1D" w:rsidRPr="00E11AD2">
              <w:rPr>
                <w:rFonts w:ascii="Arial" w:eastAsia="Times New Roman" w:hAnsi="Arial" w:cs="Arial"/>
                <w:color w:val="70AD47" w:themeColor="accent6"/>
              </w:rPr>
              <w:t>25% of the limit value</w:t>
            </w:r>
            <w:r w:rsidR="0033380E" w:rsidRPr="00E11AD2">
              <w:rPr>
                <w:rFonts w:ascii="Arial" w:eastAsia="Times New Roman" w:hAnsi="Arial" w:cs="Arial"/>
                <w:color w:val="70AD47" w:themeColor="accent6"/>
              </w:rPr>
              <w:t>.</w:t>
            </w:r>
            <w:r w:rsidR="005724E5">
              <w:rPr>
                <w:rFonts w:ascii="Arial" w:eastAsia="Times New Roman" w:hAnsi="Arial" w:cs="Arial"/>
                <w:color w:val="70AD47" w:themeColor="accent6"/>
              </w:rPr>
              <w:t xml:space="preserve"> This will reduce the risk of PTE becoming mobile. It is worth noting these wastes do not contain large quantities of PTE to begin with such as Pb, As or Cd. </w:t>
            </w:r>
            <w:r w:rsidR="008F7A1D" w:rsidRPr="00E11AD2">
              <w:rPr>
                <w:rFonts w:ascii="Arial" w:eastAsia="Times New Roman" w:hAnsi="Arial" w:cs="Arial"/>
                <w:color w:val="70AD47" w:themeColor="accent6"/>
              </w:rPr>
              <w:t>A supporting document has been provided ‘PTEs at soil pH. 5.5</w:t>
            </w:r>
            <w:r w:rsidR="005724E5">
              <w:rPr>
                <w:rFonts w:ascii="Arial" w:eastAsia="Times New Roman" w:hAnsi="Arial" w:cs="Arial"/>
                <w:color w:val="70AD47" w:themeColor="accent6"/>
              </w:rPr>
              <w:t>’ to show the workings.</w:t>
            </w:r>
            <w:r w:rsidR="008F7A1D" w:rsidRPr="00E11AD2">
              <w:rPr>
                <w:rFonts w:ascii="Arial" w:eastAsia="Times New Roman" w:hAnsi="Arial" w:cs="Arial"/>
                <w:color w:val="70AD47" w:themeColor="accent6"/>
              </w:rPr>
              <w:t xml:space="preserve"> </w:t>
            </w:r>
            <w:r w:rsidR="003C480F" w:rsidRPr="00E11AD2">
              <w:rPr>
                <w:rFonts w:ascii="Arial" w:eastAsia="Times New Roman" w:hAnsi="Arial" w:cs="Arial"/>
                <w:color w:val="70AD47" w:themeColor="accent6"/>
              </w:rPr>
              <w:t>Due to the risk of phosphorous fixing from the high Fe bearing wastes into plant unavailable forms</w:t>
            </w:r>
            <w:r w:rsidR="00511D0F" w:rsidRPr="00E11AD2">
              <w:rPr>
                <w:rFonts w:ascii="Arial" w:eastAsia="Times New Roman" w:hAnsi="Arial" w:cs="Arial"/>
                <w:color w:val="70AD47" w:themeColor="accent6"/>
              </w:rPr>
              <w:t>. F</w:t>
            </w:r>
            <w:r w:rsidR="003C480F" w:rsidRPr="00E11AD2">
              <w:rPr>
                <w:rFonts w:ascii="Arial" w:eastAsia="Times New Roman" w:hAnsi="Arial" w:cs="Arial"/>
                <w:color w:val="70AD47" w:themeColor="accent6"/>
              </w:rPr>
              <w:t>ields 17</w:t>
            </w:r>
            <w:r w:rsidR="0033380E" w:rsidRPr="00E11AD2">
              <w:rPr>
                <w:rFonts w:ascii="Arial" w:eastAsia="Times New Roman" w:hAnsi="Arial" w:cs="Arial"/>
                <w:color w:val="70AD47" w:themeColor="accent6"/>
              </w:rPr>
              <w:t>,1</w:t>
            </w:r>
            <w:r w:rsidR="003C480F" w:rsidRPr="00E11AD2">
              <w:rPr>
                <w:rFonts w:ascii="Arial" w:eastAsia="Times New Roman" w:hAnsi="Arial" w:cs="Arial"/>
                <w:color w:val="70AD47" w:themeColor="accent6"/>
              </w:rPr>
              <w:t>8</w:t>
            </w:r>
            <w:r w:rsidR="0033380E" w:rsidRPr="00E11AD2">
              <w:rPr>
                <w:rFonts w:ascii="Arial" w:eastAsia="Times New Roman" w:hAnsi="Arial" w:cs="Arial"/>
                <w:color w:val="70AD47" w:themeColor="accent6"/>
              </w:rPr>
              <w:t xml:space="preserve"> and 21</w:t>
            </w:r>
            <w:r w:rsidR="003C480F" w:rsidRPr="00E11AD2">
              <w:rPr>
                <w:rFonts w:ascii="Arial" w:eastAsia="Times New Roman" w:hAnsi="Arial" w:cs="Arial"/>
                <w:color w:val="70AD47" w:themeColor="accent6"/>
              </w:rPr>
              <w:t xml:space="preserve"> </w:t>
            </w:r>
            <w:r w:rsidR="0033380E" w:rsidRPr="00E11AD2">
              <w:rPr>
                <w:rFonts w:ascii="Arial" w:eastAsia="Times New Roman" w:hAnsi="Arial" w:cs="Arial"/>
                <w:color w:val="70AD47" w:themeColor="accent6"/>
              </w:rPr>
              <w:t>have been removed from the deployment application.</w:t>
            </w:r>
            <w:r w:rsidR="003C480F" w:rsidRPr="00E11AD2">
              <w:rPr>
                <w:rFonts w:ascii="Arial" w:eastAsia="Times New Roman" w:hAnsi="Arial" w:cs="Arial"/>
                <w:color w:val="70AD47" w:themeColor="accent6"/>
              </w:rPr>
              <w:t xml:space="preserve"> This is because</w:t>
            </w:r>
            <w:r w:rsidR="0033380E" w:rsidRPr="00E11AD2">
              <w:rPr>
                <w:rFonts w:ascii="Arial" w:eastAsia="Times New Roman" w:hAnsi="Arial" w:cs="Arial"/>
                <w:color w:val="70AD47" w:themeColor="accent6"/>
              </w:rPr>
              <w:t xml:space="preserve"> these fields have</w:t>
            </w:r>
            <w:r w:rsidR="003C480F" w:rsidRPr="00E11AD2">
              <w:rPr>
                <w:rFonts w:ascii="Arial" w:eastAsia="Times New Roman" w:hAnsi="Arial" w:cs="Arial"/>
                <w:color w:val="70AD47" w:themeColor="accent6"/>
              </w:rPr>
              <w:t xml:space="preserve"> </w:t>
            </w:r>
            <w:r w:rsidR="008F7A1D" w:rsidRPr="00E11AD2">
              <w:rPr>
                <w:rFonts w:ascii="Arial" w:eastAsia="Times New Roman" w:hAnsi="Arial" w:cs="Arial"/>
                <w:color w:val="70AD47" w:themeColor="accent6"/>
              </w:rPr>
              <w:t xml:space="preserve">soil index value of </w:t>
            </w:r>
            <w:r w:rsidR="003C480F" w:rsidRPr="00E11AD2">
              <w:rPr>
                <w:rFonts w:ascii="Arial" w:eastAsia="Times New Roman" w:hAnsi="Arial" w:cs="Arial"/>
                <w:color w:val="70AD47" w:themeColor="accent6"/>
              </w:rPr>
              <w:t xml:space="preserve">1 for phosphorous. Meaning they are at greater risk of phosphorus deficiently. </w:t>
            </w:r>
          </w:p>
          <w:p w14:paraId="5E795B1B" w14:textId="77777777" w:rsidR="003C480F" w:rsidRPr="00807E6E" w:rsidRDefault="003C480F" w:rsidP="00AC3C13">
            <w:pPr>
              <w:spacing w:line="252" w:lineRule="auto"/>
              <w:rPr>
                <w:rFonts w:ascii="Arial" w:eastAsia="Times New Roman" w:hAnsi="Arial" w:cs="Arial"/>
              </w:rPr>
            </w:pPr>
          </w:p>
          <w:p w14:paraId="29B9E3FF" w14:textId="16DD8EAC" w:rsidR="008B40D0" w:rsidRPr="00807E6E" w:rsidRDefault="008B40D0" w:rsidP="00A142C0">
            <w:pPr>
              <w:pStyle w:val="ListParagraph"/>
              <w:numPr>
                <w:ilvl w:val="0"/>
                <w:numId w:val="32"/>
              </w:numPr>
              <w:spacing w:line="252" w:lineRule="auto"/>
              <w:rPr>
                <w:rFonts w:ascii="Arial" w:eastAsia="Times New Roman" w:hAnsi="Arial" w:cs="Arial"/>
                <w:color w:val="70AD47" w:themeColor="accent6"/>
              </w:rPr>
            </w:pPr>
            <w:r w:rsidRPr="00807E6E">
              <w:rPr>
                <w:rFonts w:ascii="Arial" w:eastAsia="Times New Roman" w:hAnsi="Arial" w:cs="Arial"/>
              </w:rPr>
              <w:t xml:space="preserve">Update the </w:t>
            </w:r>
            <w:r w:rsidR="002A79CE" w:rsidRPr="00807E6E">
              <w:rPr>
                <w:rFonts w:ascii="Arial" w:eastAsia="Times New Roman" w:hAnsi="Arial" w:cs="Arial"/>
              </w:rPr>
              <w:t>agricultural benefit statement (</w:t>
            </w:r>
            <w:r w:rsidRPr="00807E6E">
              <w:rPr>
                <w:rFonts w:ascii="Arial" w:eastAsia="Times New Roman" w:hAnsi="Arial" w:cs="Arial"/>
              </w:rPr>
              <w:t>ABS</w:t>
            </w:r>
            <w:r w:rsidR="002A79CE" w:rsidRPr="00807E6E">
              <w:rPr>
                <w:rFonts w:ascii="Arial" w:eastAsia="Times New Roman" w:hAnsi="Arial" w:cs="Arial"/>
              </w:rPr>
              <w:t>)</w:t>
            </w:r>
            <w:r w:rsidRPr="00807E6E">
              <w:rPr>
                <w:rFonts w:ascii="Arial" w:eastAsia="Times New Roman" w:hAnsi="Arial" w:cs="Arial"/>
              </w:rPr>
              <w:t xml:space="preserve"> to show the correct range of the waste stream pHs proposed to be spread under this deployment.</w:t>
            </w:r>
            <w:r w:rsidRPr="00807E6E">
              <w:rPr>
                <w:rFonts w:ascii="Arial" w:eastAsia="Times New Roman" w:hAnsi="Arial" w:cs="Arial"/>
                <w:color w:val="FF0000"/>
              </w:rPr>
              <w:t xml:space="preserve"> </w:t>
            </w:r>
            <w:r w:rsidR="00D4065D" w:rsidRPr="00807E6E">
              <w:rPr>
                <w:rFonts w:ascii="Arial" w:eastAsia="Times New Roman" w:hAnsi="Arial" w:cs="Arial"/>
                <w:color w:val="70AD47" w:themeColor="accent6"/>
              </w:rPr>
              <w:t>The applicant provided the correct pH range for waste</w:t>
            </w:r>
            <w:r w:rsidR="00811956">
              <w:rPr>
                <w:rFonts w:ascii="Arial" w:eastAsia="Times New Roman" w:hAnsi="Arial" w:cs="Arial"/>
                <w:color w:val="70AD47" w:themeColor="accent6"/>
              </w:rPr>
              <w:t xml:space="preserve"> under this </w:t>
            </w:r>
            <w:r w:rsidR="00D4065D" w:rsidRPr="00807E6E">
              <w:rPr>
                <w:rFonts w:ascii="Arial" w:eastAsia="Times New Roman" w:hAnsi="Arial" w:cs="Arial"/>
                <w:color w:val="70AD47" w:themeColor="accent6"/>
              </w:rPr>
              <w:t xml:space="preserve">deployment. </w:t>
            </w:r>
          </w:p>
          <w:p w14:paraId="5B6C77E4" w14:textId="77777777" w:rsidR="008B40D0" w:rsidRPr="00807E6E" w:rsidRDefault="008B40D0" w:rsidP="008B40D0">
            <w:pPr>
              <w:rPr>
                <w:rFonts w:ascii="Arial" w:hAnsi="Arial" w:cs="Arial"/>
              </w:rPr>
            </w:pPr>
          </w:p>
          <w:p w14:paraId="6B403FE4" w14:textId="0F9EE5BE" w:rsidR="008B40D0" w:rsidRPr="00807E6E" w:rsidRDefault="008B40D0" w:rsidP="00A142C0">
            <w:pPr>
              <w:pStyle w:val="ListParagraph"/>
              <w:numPr>
                <w:ilvl w:val="0"/>
                <w:numId w:val="32"/>
              </w:numPr>
              <w:spacing w:line="252" w:lineRule="auto"/>
              <w:rPr>
                <w:rFonts w:ascii="Arial" w:eastAsia="Times New Roman" w:hAnsi="Arial" w:cs="Arial"/>
              </w:rPr>
            </w:pPr>
            <w:r w:rsidRPr="00807E6E">
              <w:rPr>
                <w:rFonts w:ascii="Arial" w:eastAsia="Times New Roman" w:hAnsi="Arial" w:cs="Arial"/>
              </w:rPr>
              <w:t xml:space="preserve">Provide further justification of spreading waste stream ‘Bryngwyn’  and the benefit of doing so, while factoring in the potential for this waste stream to reduce the field pH further. Or remove this waste stream from the deployment application. </w:t>
            </w:r>
            <w:r w:rsidR="00311E8D" w:rsidRPr="00807E6E">
              <w:rPr>
                <w:rFonts w:ascii="Arial" w:eastAsia="Times New Roman" w:hAnsi="Arial" w:cs="Arial"/>
                <w:color w:val="70AD47" w:themeColor="accent6"/>
              </w:rPr>
              <w:t>The applicant has explained the origin of acidity of this waste stream is likely from carbonic acid and/or organic wastes which are weak</w:t>
            </w:r>
            <w:r w:rsidR="00841B27">
              <w:rPr>
                <w:rFonts w:ascii="Arial" w:eastAsia="Times New Roman" w:hAnsi="Arial" w:cs="Arial"/>
                <w:color w:val="70AD47" w:themeColor="accent6"/>
              </w:rPr>
              <w:t xml:space="preserve"> </w:t>
            </w:r>
            <w:r w:rsidR="005776D5" w:rsidRPr="00807E6E">
              <w:rPr>
                <w:rFonts w:ascii="Arial" w:eastAsia="Times New Roman" w:hAnsi="Arial" w:cs="Arial"/>
                <w:color w:val="70AD47" w:themeColor="accent6"/>
              </w:rPr>
              <w:t>organic acids. They do</w:t>
            </w:r>
            <w:r w:rsidR="00311E8D" w:rsidRPr="00807E6E">
              <w:rPr>
                <w:rFonts w:ascii="Arial" w:eastAsia="Times New Roman" w:hAnsi="Arial" w:cs="Arial"/>
                <w:color w:val="70AD47" w:themeColor="accent6"/>
              </w:rPr>
              <w:t xml:space="preserve"> not fully dissociate unlike strong acids such as inorganic sulphuric acid. </w:t>
            </w:r>
            <w:r w:rsidR="005776D5" w:rsidRPr="00807E6E">
              <w:rPr>
                <w:rFonts w:ascii="Arial" w:eastAsia="Times New Roman" w:hAnsi="Arial" w:cs="Arial"/>
                <w:color w:val="70AD47" w:themeColor="accent6"/>
              </w:rPr>
              <w:t>Therefore the risk of further acidifying the fields in this deployment are negligible as the acids are weak and will be buffered by the soil</w:t>
            </w:r>
            <w:r w:rsidR="005776D5" w:rsidRPr="00807E6E">
              <w:rPr>
                <w:rFonts w:ascii="Arial" w:eastAsia="Times New Roman" w:hAnsi="Arial" w:cs="Arial"/>
              </w:rPr>
              <w:t xml:space="preserve">. </w:t>
            </w:r>
            <w:r w:rsidR="00536162" w:rsidRPr="00807E6E">
              <w:rPr>
                <w:rFonts w:ascii="Arial" w:eastAsia="Times New Roman" w:hAnsi="Arial" w:cs="Arial"/>
                <w:color w:val="70AD47" w:themeColor="accent6"/>
              </w:rPr>
              <w:t xml:space="preserve">The treatment sludges will provide some nutrients to the soil including N, P and S while also providing organic matter to the soil. </w:t>
            </w:r>
          </w:p>
          <w:p w14:paraId="5F8BB91B" w14:textId="77777777" w:rsidR="008B40D0" w:rsidRPr="00807E6E" w:rsidRDefault="008B40D0" w:rsidP="008B40D0">
            <w:pPr>
              <w:rPr>
                <w:rFonts w:ascii="Arial" w:eastAsia="Times New Roman" w:hAnsi="Arial" w:cs="Arial"/>
              </w:rPr>
            </w:pPr>
          </w:p>
          <w:p w14:paraId="2615C251" w14:textId="5DA3E342" w:rsidR="0004223B" w:rsidRPr="008B3C48" w:rsidRDefault="008B40D0" w:rsidP="00603819">
            <w:pPr>
              <w:pStyle w:val="ListParagraph"/>
              <w:numPr>
                <w:ilvl w:val="0"/>
                <w:numId w:val="32"/>
              </w:numPr>
              <w:rPr>
                <w:rFonts w:ascii="Arial" w:hAnsi="Arial" w:cs="Arial"/>
                <w:b/>
              </w:rPr>
            </w:pPr>
            <w:r w:rsidRPr="00807E6E">
              <w:rPr>
                <w:rFonts w:ascii="Arial" w:eastAsia="Times New Roman" w:hAnsi="Arial" w:cs="Arial"/>
              </w:rPr>
              <w:t>Update the</w:t>
            </w:r>
            <w:r w:rsidR="009761B3" w:rsidRPr="00807E6E">
              <w:rPr>
                <w:rFonts w:ascii="Arial" w:eastAsia="Times New Roman" w:hAnsi="Arial" w:cs="Arial"/>
              </w:rPr>
              <w:t xml:space="preserve"> agricultural benefit statement</w:t>
            </w:r>
            <w:r w:rsidRPr="00807E6E">
              <w:rPr>
                <w:rFonts w:ascii="Arial" w:eastAsia="Times New Roman" w:hAnsi="Arial" w:cs="Arial"/>
              </w:rPr>
              <w:t xml:space="preserve"> </w:t>
            </w:r>
            <w:r w:rsidR="009761B3" w:rsidRPr="00807E6E">
              <w:rPr>
                <w:rFonts w:ascii="Arial" w:eastAsia="Times New Roman" w:hAnsi="Arial" w:cs="Arial"/>
              </w:rPr>
              <w:t>(</w:t>
            </w:r>
            <w:r w:rsidRPr="00807E6E">
              <w:rPr>
                <w:rFonts w:ascii="Arial" w:eastAsia="Times New Roman" w:hAnsi="Arial" w:cs="Arial"/>
              </w:rPr>
              <w:t>ABS</w:t>
            </w:r>
            <w:r w:rsidR="009761B3" w:rsidRPr="00807E6E">
              <w:rPr>
                <w:rFonts w:ascii="Arial" w:eastAsia="Times New Roman" w:hAnsi="Arial" w:cs="Arial"/>
              </w:rPr>
              <w:t>)</w:t>
            </w:r>
            <w:r w:rsidRPr="00807E6E">
              <w:rPr>
                <w:rFonts w:ascii="Arial" w:eastAsia="Times New Roman" w:hAnsi="Arial" w:cs="Arial"/>
              </w:rPr>
              <w:t xml:space="preserve"> so that it acknowledges the potential negative impacts spreading elevated levels of Al and Fe may have on the crops, soils and nearby water courses  while explaining any mitigation in place /justification to reduce the risk of potential environmental negative impacts</w:t>
            </w:r>
            <w:r w:rsidR="009F4402" w:rsidRPr="00807E6E">
              <w:rPr>
                <w:rFonts w:ascii="Arial" w:eastAsia="Times New Roman" w:hAnsi="Arial" w:cs="Arial"/>
              </w:rPr>
              <w:t>.</w:t>
            </w:r>
            <w:r w:rsidR="002A79CE" w:rsidRPr="00807E6E">
              <w:rPr>
                <w:rFonts w:ascii="Arial" w:eastAsia="Times New Roman" w:hAnsi="Arial" w:cs="Arial"/>
              </w:rPr>
              <w:t xml:space="preserve"> </w:t>
            </w:r>
            <w:r w:rsidR="002A79CE" w:rsidRPr="00807E6E">
              <w:rPr>
                <w:rFonts w:ascii="Arial" w:eastAsia="Times New Roman" w:hAnsi="Arial" w:cs="Arial"/>
                <w:color w:val="70AD47" w:themeColor="accent6"/>
              </w:rPr>
              <w:t xml:space="preserve">The applicant has </w:t>
            </w:r>
            <w:r w:rsidR="00E46F63" w:rsidRPr="00807E6E">
              <w:rPr>
                <w:rFonts w:ascii="Arial" w:eastAsia="Times New Roman" w:hAnsi="Arial" w:cs="Arial"/>
                <w:color w:val="70AD47" w:themeColor="accent6"/>
              </w:rPr>
              <w:t>updated the ABS to acknowledge the potential negative impacts of spreading this waste</w:t>
            </w:r>
            <w:r w:rsidR="005129B4" w:rsidRPr="00807E6E">
              <w:rPr>
                <w:rFonts w:ascii="Arial" w:eastAsia="Times New Roman" w:hAnsi="Arial" w:cs="Arial"/>
                <w:color w:val="70AD47" w:themeColor="accent6"/>
              </w:rPr>
              <w:t xml:space="preserve"> may have on the environment</w:t>
            </w:r>
            <w:r w:rsidR="00E46F63" w:rsidRPr="00807E6E">
              <w:rPr>
                <w:rFonts w:ascii="Arial" w:eastAsia="Times New Roman" w:hAnsi="Arial" w:cs="Arial"/>
                <w:color w:val="70AD47" w:themeColor="accent6"/>
              </w:rPr>
              <w:t xml:space="preserve"> while outlin</w:t>
            </w:r>
            <w:r w:rsidR="00CD1937">
              <w:rPr>
                <w:rFonts w:ascii="Arial" w:eastAsia="Times New Roman" w:hAnsi="Arial" w:cs="Arial"/>
                <w:color w:val="70AD47" w:themeColor="accent6"/>
              </w:rPr>
              <w:t>ing</w:t>
            </w:r>
            <w:r w:rsidR="00E46F63" w:rsidRPr="00807E6E">
              <w:rPr>
                <w:rFonts w:ascii="Arial" w:eastAsia="Times New Roman" w:hAnsi="Arial" w:cs="Arial"/>
                <w:color w:val="70AD47" w:themeColor="accent6"/>
              </w:rPr>
              <w:t xml:space="preserve"> the mitigation measures</w:t>
            </w:r>
            <w:r w:rsidR="00CD1937">
              <w:rPr>
                <w:rFonts w:ascii="Arial" w:eastAsia="Times New Roman" w:hAnsi="Arial" w:cs="Arial"/>
                <w:color w:val="70AD47" w:themeColor="accent6"/>
              </w:rPr>
              <w:t xml:space="preserve"> i</w:t>
            </w:r>
            <w:r w:rsidR="00E46F63" w:rsidRPr="00807E6E">
              <w:rPr>
                <w:rFonts w:ascii="Arial" w:eastAsia="Times New Roman" w:hAnsi="Arial" w:cs="Arial"/>
                <w:color w:val="70AD47" w:themeColor="accent6"/>
              </w:rPr>
              <w:t xml:space="preserve">n place to reduce these risks. </w:t>
            </w:r>
          </w:p>
          <w:p w14:paraId="596F2B7D" w14:textId="77777777" w:rsidR="008B3C48" w:rsidRPr="008B3C48" w:rsidRDefault="008B3C48" w:rsidP="008B3C48">
            <w:pPr>
              <w:pStyle w:val="ListParagraph"/>
              <w:rPr>
                <w:rFonts w:ascii="Arial" w:hAnsi="Arial" w:cs="Arial"/>
                <w:b/>
              </w:rPr>
            </w:pPr>
          </w:p>
          <w:p w14:paraId="16ABD74C" w14:textId="7CAA84D3" w:rsidR="008B3C48" w:rsidRDefault="008B3C48" w:rsidP="008B3C48">
            <w:pPr>
              <w:rPr>
                <w:rFonts w:ascii="Arial" w:hAnsi="Arial" w:cs="Arial"/>
                <w:b/>
              </w:rPr>
            </w:pPr>
          </w:p>
          <w:p w14:paraId="7169AAD2" w14:textId="746E92C9" w:rsidR="008B3C48" w:rsidRDefault="008B3C48" w:rsidP="008B3C48">
            <w:pPr>
              <w:rPr>
                <w:rFonts w:ascii="Arial" w:hAnsi="Arial" w:cs="Arial"/>
                <w:b/>
              </w:rPr>
            </w:pPr>
            <w:r w:rsidRPr="00807E6E">
              <w:rPr>
                <w:rFonts w:ascii="Arial" w:hAnsi="Arial" w:cs="Arial"/>
                <w:b/>
              </w:rPr>
              <w:t>Request for information</w:t>
            </w:r>
            <w:r>
              <w:rPr>
                <w:rFonts w:ascii="Arial" w:hAnsi="Arial" w:cs="Arial"/>
                <w:b/>
              </w:rPr>
              <w:t xml:space="preserve"> 2</w:t>
            </w:r>
            <w:r w:rsidRPr="00807E6E">
              <w:rPr>
                <w:rFonts w:ascii="Arial" w:hAnsi="Arial" w:cs="Arial"/>
                <w:b/>
              </w:rPr>
              <w:t xml:space="preserve">: </w:t>
            </w:r>
            <w:r>
              <w:rPr>
                <w:rFonts w:ascii="Arial" w:hAnsi="Arial" w:cs="Arial"/>
                <w:b/>
              </w:rPr>
              <w:t>02</w:t>
            </w:r>
            <w:r w:rsidRPr="00807E6E">
              <w:rPr>
                <w:rFonts w:ascii="Arial" w:hAnsi="Arial" w:cs="Arial"/>
                <w:b/>
              </w:rPr>
              <w:t>/0</w:t>
            </w:r>
            <w:r>
              <w:rPr>
                <w:rFonts w:ascii="Arial" w:hAnsi="Arial" w:cs="Arial"/>
                <w:b/>
              </w:rPr>
              <w:t>8</w:t>
            </w:r>
            <w:r w:rsidRPr="00807E6E">
              <w:rPr>
                <w:rFonts w:ascii="Arial" w:hAnsi="Arial" w:cs="Arial"/>
                <w:b/>
              </w:rPr>
              <w:t>/2022</w:t>
            </w:r>
          </w:p>
          <w:p w14:paraId="51022D44" w14:textId="45F20275" w:rsidR="008B3C48" w:rsidRDefault="008B3C48" w:rsidP="008B3C48">
            <w:pPr>
              <w:rPr>
                <w:rFonts w:ascii="Arial" w:hAnsi="Arial" w:cs="Arial"/>
                <w:b/>
              </w:rPr>
            </w:pPr>
          </w:p>
          <w:p w14:paraId="705512C0" w14:textId="1C7AAB9E" w:rsidR="002C6BCC" w:rsidRPr="002C6BCC" w:rsidRDefault="002C6BCC" w:rsidP="008B3C48">
            <w:pPr>
              <w:rPr>
                <w:rFonts w:ascii="Arial" w:hAnsi="Arial" w:cs="Arial"/>
                <w:bCs/>
              </w:rPr>
            </w:pPr>
            <w:r w:rsidRPr="002C6BCC">
              <w:rPr>
                <w:rFonts w:ascii="Arial" w:hAnsi="Arial" w:cs="Arial"/>
                <w:bCs/>
              </w:rPr>
              <w:t>Provide</w:t>
            </w:r>
            <w:r>
              <w:rPr>
                <w:rFonts w:ascii="Arial" w:hAnsi="Arial" w:cs="Arial"/>
                <w:bCs/>
              </w:rPr>
              <w:t xml:space="preserve"> </w:t>
            </w:r>
            <w:r w:rsidRPr="002C6BCC">
              <w:rPr>
                <w:rFonts w:ascii="Arial" w:hAnsi="Arial" w:cs="Arial"/>
                <w:bCs/>
              </w:rPr>
              <w:t>photographic evidence that proves the fields in this deployment are</w:t>
            </w:r>
            <w:r>
              <w:rPr>
                <w:rFonts w:ascii="Arial" w:hAnsi="Arial" w:cs="Arial"/>
                <w:bCs/>
              </w:rPr>
              <w:t xml:space="preserve"> agriculturally improved.</w:t>
            </w:r>
            <w:r w:rsidR="00F139C3">
              <w:rPr>
                <w:rFonts w:ascii="Arial" w:hAnsi="Arial" w:cs="Arial"/>
                <w:bCs/>
              </w:rPr>
              <w:t xml:space="preserve"> </w:t>
            </w:r>
            <w:r w:rsidR="00F139C3" w:rsidRPr="00F139C3">
              <w:rPr>
                <w:rFonts w:ascii="Arial" w:hAnsi="Arial" w:cs="Arial"/>
                <w:bCs/>
                <w:color w:val="70AD47" w:themeColor="accent6"/>
              </w:rPr>
              <w:t xml:space="preserve">The applicant has provided </w:t>
            </w:r>
            <w:r w:rsidR="00F139C3">
              <w:rPr>
                <w:rFonts w:ascii="Arial" w:hAnsi="Arial" w:cs="Arial"/>
                <w:bCs/>
                <w:color w:val="70AD47" w:themeColor="accent6"/>
              </w:rPr>
              <w:t xml:space="preserve">photographic </w:t>
            </w:r>
            <w:r w:rsidR="00F139C3" w:rsidRPr="00F139C3">
              <w:rPr>
                <w:rFonts w:ascii="Arial" w:hAnsi="Arial" w:cs="Arial"/>
                <w:bCs/>
                <w:color w:val="70AD47" w:themeColor="accent6"/>
              </w:rPr>
              <w:t xml:space="preserve">evidence </w:t>
            </w:r>
            <w:r w:rsidR="00F139C3">
              <w:rPr>
                <w:rFonts w:ascii="Arial" w:hAnsi="Arial" w:cs="Arial"/>
                <w:bCs/>
                <w:color w:val="70AD47" w:themeColor="accent6"/>
              </w:rPr>
              <w:t xml:space="preserve">for </w:t>
            </w:r>
            <w:r w:rsidR="00F139C3" w:rsidRPr="00F139C3">
              <w:rPr>
                <w:rFonts w:ascii="Arial" w:hAnsi="Arial" w:cs="Arial"/>
                <w:bCs/>
                <w:color w:val="70AD47" w:themeColor="accent6"/>
              </w:rPr>
              <w:t>all fields relevant to this deployment</w:t>
            </w:r>
            <w:r w:rsidR="00F139C3">
              <w:rPr>
                <w:rFonts w:ascii="Arial" w:hAnsi="Arial" w:cs="Arial"/>
                <w:bCs/>
              </w:rPr>
              <w:t xml:space="preserve">. </w:t>
            </w:r>
            <w:r>
              <w:rPr>
                <w:rFonts w:ascii="Arial" w:hAnsi="Arial" w:cs="Arial"/>
                <w:bCs/>
              </w:rPr>
              <w:t xml:space="preserve"> </w:t>
            </w:r>
          </w:p>
          <w:p w14:paraId="674C5146" w14:textId="0822474B" w:rsidR="00D96F56" w:rsidRPr="00B65A98" w:rsidRDefault="00D96F56" w:rsidP="00B65A98">
            <w:pPr>
              <w:rPr>
                <w:rFonts w:ascii="Arial" w:hAnsi="Arial" w:cs="Arial"/>
                <w:b/>
              </w:rPr>
            </w:pPr>
          </w:p>
        </w:tc>
      </w:tr>
      <w:tr w:rsidR="007719B3" w:rsidRPr="00A007D4" w14:paraId="6D68C048" w14:textId="77777777" w:rsidTr="00437319">
        <w:trPr>
          <w:trHeight w:val="70"/>
        </w:trPr>
        <w:tc>
          <w:tcPr>
            <w:tcW w:w="5000" w:type="pct"/>
          </w:tcPr>
          <w:p w14:paraId="7ABDA65A" w14:textId="0BD654A2" w:rsid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7C8BA11E" w14:textId="77777777" w:rsidR="00603819" w:rsidRPr="00A007D4" w:rsidRDefault="00603819" w:rsidP="00A007D4">
            <w:pPr>
              <w:rPr>
                <w:rFonts w:ascii="Arial" w:hAnsi="Arial" w:cs="Arial"/>
              </w:rPr>
            </w:pPr>
          </w:p>
          <w:p w14:paraId="4957CACA" w14:textId="10E4A25A" w:rsidR="007719B3" w:rsidRDefault="00314954" w:rsidP="005857D7">
            <w:pPr>
              <w:rPr>
                <w:rFonts w:ascii="Arial" w:hAnsi="Arial" w:cs="Arial"/>
                <w:color w:val="000000" w:themeColor="text1"/>
              </w:rPr>
            </w:pPr>
            <w:r w:rsidRPr="00581677">
              <w:rPr>
                <w:rFonts w:ascii="Arial" w:hAnsi="Arial" w:cs="Arial"/>
                <w:color w:val="000000" w:themeColor="text1"/>
              </w:rPr>
              <w:t>Alum flocculated sludges will not be spread on fields where pH &lt;6.0</w:t>
            </w:r>
            <w:r w:rsidR="00CA7747" w:rsidRPr="00581677">
              <w:rPr>
                <w:rFonts w:ascii="Arial" w:hAnsi="Arial" w:cs="Arial"/>
                <w:color w:val="000000" w:themeColor="text1"/>
              </w:rPr>
              <w:t xml:space="preserve"> as per TGN 8.01</w:t>
            </w:r>
            <w:r w:rsidR="00603819" w:rsidRPr="00581677">
              <w:rPr>
                <w:rFonts w:ascii="Arial" w:hAnsi="Arial" w:cs="Arial"/>
                <w:color w:val="000000" w:themeColor="text1"/>
              </w:rPr>
              <w:t>.</w:t>
            </w:r>
            <w:r w:rsidR="0073120F" w:rsidRPr="00581677">
              <w:rPr>
                <w:rFonts w:ascii="Arial" w:hAnsi="Arial" w:cs="Arial"/>
                <w:color w:val="000000" w:themeColor="text1"/>
              </w:rPr>
              <w:t xml:space="preserve"> </w:t>
            </w:r>
          </w:p>
          <w:p w14:paraId="1AA093A3" w14:textId="1D4C8E96" w:rsidR="003F206B" w:rsidRDefault="003F206B" w:rsidP="005857D7">
            <w:pPr>
              <w:rPr>
                <w:rFonts w:ascii="Arial" w:hAnsi="Arial" w:cs="Arial"/>
                <w:color w:val="000000" w:themeColor="text1"/>
              </w:rPr>
            </w:pPr>
          </w:p>
          <w:p w14:paraId="1D06D714" w14:textId="63A9255E" w:rsidR="003F206B" w:rsidRDefault="003F206B" w:rsidP="005857D7">
            <w:pPr>
              <w:rPr>
                <w:rFonts w:ascii="Arial" w:hAnsi="Arial" w:cs="Arial"/>
                <w:color w:val="000000" w:themeColor="text1"/>
              </w:rPr>
            </w:pPr>
            <w:r>
              <w:rPr>
                <w:rFonts w:ascii="Arial" w:hAnsi="Arial" w:cs="Arial"/>
                <w:color w:val="000000" w:themeColor="text1"/>
              </w:rPr>
              <w:t>Closed periods do not apply to the wastes proposed to be spread as the highest readily available nitrogen content is 12.5%</w:t>
            </w:r>
            <w:r w:rsidR="00F33DCD">
              <w:rPr>
                <w:rFonts w:ascii="Arial" w:hAnsi="Arial" w:cs="Arial"/>
                <w:color w:val="000000" w:themeColor="text1"/>
              </w:rPr>
              <w:t xml:space="preserve">. Therefore these wastes are not defined as having a high readily available nitrogen content (30%). </w:t>
            </w:r>
          </w:p>
          <w:p w14:paraId="4FBFEA4D" w14:textId="77777777" w:rsidR="00603819" w:rsidRDefault="00603819" w:rsidP="005857D7">
            <w:pPr>
              <w:rPr>
                <w:rFonts w:ascii="Arial" w:hAnsi="Arial" w:cs="Arial"/>
              </w:rPr>
            </w:pPr>
          </w:p>
          <w:p w14:paraId="72344459" w14:textId="170E36E9" w:rsidR="001115DC" w:rsidRPr="002549E2" w:rsidRDefault="001115DC" w:rsidP="002549E2">
            <w:pPr>
              <w:spacing w:line="252" w:lineRule="auto"/>
              <w:rPr>
                <w:rFonts w:ascii="Arial" w:eastAsia="Times New Roman" w:hAnsi="Arial" w:cs="Arial"/>
                <w:color w:val="000000" w:themeColor="text1"/>
              </w:rPr>
            </w:pPr>
            <w:r w:rsidRPr="002549E2">
              <w:rPr>
                <w:rFonts w:ascii="Arial" w:hAnsi="Arial" w:cs="Arial"/>
              </w:rPr>
              <w:t>Fields 17, 18 and 21 have been removed from the deployment application. This is because</w:t>
            </w:r>
            <w:r w:rsidRPr="002549E2">
              <w:rPr>
                <w:rFonts w:ascii="Arial" w:eastAsia="Times New Roman" w:hAnsi="Arial" w:cs="Arial"/>
                <w:color w:val="000000" w:themeColor="text1"/>
              </w:rPr>
              <w:t xml:space="preserve"> there is a risk of phosphorous fixing from the high Fe bearing wastes into plant unavailable forms</w:t>
            </w:r>
            <w:r w:rsidR="00C73EA7">
              <w:rPr>
                <w:rFonts w:ascii="Arial" w:eastAsia="Times New Roman" w:hAnsi="Arial" w:cs="Arial"/>
                <w:color w:val="000000" w:themeColor="text1"/>
              </w:rPr>
              <w:t>. This is particularly true as the field pH. ranges from 5-5.5 which is low.</w:t>
            </w:r>
            <w:r w:rsidR="002C6BCC">
              <w:rPr>
                <w:rFonts w:ascii="Arial" w:eastAsia="Times New Roman" w:hAnsi="Arial" w:cs="Arial"/>
                <w:color w:val="000000" w:themeColor="text1"/>
              </w:rPr>
              <w:t xml:space="preserve"> T</w:t>
            </w:r>
            <w:r w:rsidRPr="002549E2">
              <w:rPr>
                <w:rFonts w:ascii="Arial" w:eastAsia="Times New Roman" w:hAnsi="Arial" w:cs="Arial"/>
                <w:color w:val="000000" w:themeColor="text1"/>
              </w:rPr>
              <w:t>hese fields have a soil index value of</w:t>
            </w:r>
            <w:r w:rsidR="002C6BCC">
              <w:rPr>
                <w:rFonts w:ascii="Arial" w:eastAsia="Times New Roman" w:hAnsi="Arial" w:cs="Arial"/>
                <w:color w:val="000000" w:themeColor="text1"/>
              </w:rPr>
              <w:t xml:space="preserve"> 1</w:t>
            </w:r>
            <w:r w:rsidRPr="002549E2">
              <w:rPr>
                <w:rFonts w:ascii="Arial" w:eastAsia="Times New Roman" w:hAnsi="Arial" w:cs="Arial"/>
                <w:color w:val="000000" w:themeColor="text1"/>
              </w:rPr>
              <w:t xml:space="preserve"> for phosphorous. Meaning they are at greater risk of phosphorus deficiently</w:t>
            </w:r>
            <w:r w:rsidR="007A66BF">
              <w:rPr>
                <w:rFonts w:ascii="Arial" w:eastAsia="Times New Roman" w:hAnsi="Arial" w:cs="Arial"/>
                <w:color w:val="000000" w:themeColor="text1"/>
              </w:rPr>
              <w:t xml:space="preserve"> and consequently removed from the deployment application. </w:t>
            </w:r>
          </w:p>
          <w:p w14:paraId="4432D6D7" w14:textId="5A2EFF4B" w:rsidR="001115DC" w:rsidRPr="00A007D4" w:rsidRDefault="001115DC"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CA7812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D3EF481" w:rsidR="00573034" w:rsidRPr="00C40D12" w:rsidRDefault="0036672F" w:rsidP="00A007D4">
            <w:pPr>
              <w:rPr>
                <w:rFonts w:ascii="Arial" w:hAnsi="Arial" w:cs="Arial"/>
              </w:rPr>
            </w:pPr>
            <w:r>
              <w:rPr>
                <w:rFonts w:ascii="Arial" w:hAnsi="Arial" w:cs="Arial"/>
              </w:rPr>
              <w:t>03/08/2022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7A73EDB" w:rsidR="00573034" w:rsidRPr="00C40D12" w:rsidRDefault="0036672F" w:rsidP="00A007D4">
            <w:pPr>
              <w:rPr>
                <w:rFonts w:ascii="Arial" w:hAnsi="Arial" w:cs="Arial"/>
              </w:rPr>
            </w:pPr>
            <w:r>
              <w:rPr>
                <w:rFonts w:ascii="Arial" w:hAnsi="Arial" w:cs="Arial"/>
              </w:rPr>
              <w:t>03/08/2022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7D414B7" w14:textId="77777777" w:rsidR="00D3244D" w:rsidRDefault="0036672F" w:rsidP="00A007D4">
            <w:pPr>
              <w:rPr>
                <w:rFonts w:ascii="Arial" w:hAnsi="Arial" w:cs="Arial"/>
              </w:rPr>
            </w:pPr>
            <w:r>
              <w:rPr>
                <w:rFonts w:ascii="Arial" w:hAnsi="Arial" w:cs="Arial"/>
              </w:rPr>
              <w:t>Owen Clee</w:t>
            </w:r>
          </w:p>
          <w:p w14:paraId="71594B02" w14:textId="7624EDA5" w:rsidR="0036672F" w:rsidRPr="00C40D12" w:rsidRDefault="0036672F" w:rsidP="00A007D4">
            <w:pPr>
              <w:rPr>
                <w:rFonts w:ascii="Arial" w:hAnsi="Arial" w:cs="Arial"/>
              </w:rPr>
            </w:pPr>
            <w:r>
              <w:rPr>
                <w:rFonts w:ascii="Arial" w:hAnsi="Arial" w:cs="Arial"/>
              </w:rPr>
              <w:t>02/08/2022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FD5E200" w14:textId="77777777" w:rsidR="00D3244D" w:rsidRDefault="005E6835" w:rsidP="00A007D4">
            <w:pPr>
              <w:rPr>
                <w:rFonts w:ascii="Arial" w:hAnsi="Arial" w:cs="Arial"/>
              </w:rPr>
            </w:pPr>
            <w:r>
              <w:rPr>
                <w:rFonts w:ascii="Arial" w:hAnsi="Arial" w:cs="Arial"/>
              </w:rPr>
              <w:t>Kate Thomas</w:t>
            </w:r>
          </w:p>
          <w:p w14:paraId="3CA03405" w14:textId="138D8E16" w:rsidR="005E6835" w:rsidRPr="00A007D4" w:rsidRDefault="005E6835" w:rsidP="00A007D4">
            <w:pPr>
              <w:rPr>
                <w:rFonts w:ascii="Arial" w:hAnsi="Arial" w:cs="Arial"/>
              </w:rPr>
            </w:pPr>
            <w:r>
              <w:rPr>
                <w:rFonts w:ascii="Arial" w:hAnsi="Arial" w:cs="Arial"/>
              </w:rPr>
              <w:t>03/08/2022</w:t>
            </w:r>
          </w:p>
        </w:tc>
      </w:tr>
    </w:tbl>
    <w:p w14:paraId="51AD6A2B" w14:textId="36A27C1A"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285EE3C" w:rsidR="007719B3" w:rsidRPr="00345ACB" w:rsidRDefault="00B76F7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E85C8CE" w:rsidR="007719B3" w:rsidRPr="00345ACB" w:rsidRDefault="00A030DA" w:rsidP="00A007D4">
            <w:pPr>
              <w:rPr>
                <w:rFonts w:ascii="Arial" w:hAnsi="Arial" w:cs="Arial"/>
              </w:rPr>
            </w:pPr>
            <w:r>
              <w:rPr>
                <w:rFonts w:ascii="Arial" w:hAnsi="Arial" w:cs="Arial"/>
              </w:rPr>
              <w:t>1,340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E38C8F7" w:rsidR="007719B3" w:rsidRPr="00345ACB" w:rsidRDefault="005E683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9F4CA60" w:rsidR="007719B3" w:rsidRPr="00345ACB" w:rsidRDefault="00F8397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BD183D6" w:rsidR="007719B3" w:rsidRPr="00345ACB" w:rsidRDefault="00123D89" w:rsidP="00A007D4">
            <w:pPr>
              <w:rPr>
                <w:rFonts w:ascii="Arial" w:hAnsi="Arial" w:cs="Arial"/>
                <w:b/>
              </w:rPr>
            </w:pPr>
            <w:r>
              <w:rPr>
                <w:rFonts w:ascii="Arial" w:hAnsi="Arial" w:cs="Arial"/>
                <w:b/>
              </w:rPr>
              <w:t>1,420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F7B00"/>
    <w:multiLevelType w:val="hybridMultilevel"/>
    <w:tmpl w:val="F940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5683E"/>
    <w:multiLevelType w:val="hybridMultilevel"/>
    <w:tmpl w:val="4D8C692E"/>
    <w:lvl w:ilvl="0" w:tplc="7C124B30">
      <w:start w:val="6"/>
      <w:numFmt w:val="decimal"/>
      <w:lvlText w:val="%1."/>
      <w:lvlJc w:val="left"/>
      <w:pPr>
        <w:ind w:left="1211" w:hanging="360"/>
      </w:pPr>
      <w:rPr>
        <w:b/>
        <w:bCs/>
        <w:color w:val="000000"/>
      </w:r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3" w15:restartNumberingAfterBreak="0">
    <w:nsid w:val="0DD900DA"/>
    <w:multiLevelType w:val="hybridMultilevel"/>
    <w:tmpl w:val="96E2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100EC"/>
    <w:multiLevelType w:val="hybridMultilevel"/>
    <w:tmpl w:val="CDACC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6E3640"/>
    <w:multiLevelType w:val="hybridMultilevel"/>
    <w:tmpl w:val="794CE6F0"/>
    <w:lvl w:ilvl="0" w:tplc="C3C027D6">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8F7793"/>
    <w:multiLevelType w:val="hybridMultilevel"/>
    <w:tmpl w:val="6F3A659A"/>
    <w:lvl w:ilvl="0" w:tplc="B2E8FC58">
      <w:start w:val="1"/>
      <w:numFmt w:val="decimal"/>
      <w:lvlText w:val="%1."/>
      <w:lvlJc w:val="left"/>
      <w:pPr>
        <w:ind w:left="720" w:hanging="360"/>
      </w:pPr>
      <w:rPr>
        <w:rFonts w:eastAsia="Times New Roman"/>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5A37F7F"/>
    <w:multiLevelType w:val="hybridMultilevel"/>
    <w:tmpl w:val="2A4E7090"/>
    <w:lvl w:ilvl="0" w:tplc="C89A75A0">
      <w:start w:val="5"/>
      <w:numFmt w:val="decimal"/>
      <w:lvlText w:val="%1."/>
      <w:lvlJc w:val="left"/>
      <w:pPr>
        <w:ind w:left="1211" w:hanging="360"/>
      </w:pPr>
      <w:rPr>
        <w:b/>
        <w:bCs/>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8" w15:restartNumberingAfterBreak="0">
    <w:nsid w:val="3B0A2A02"/>
    <w:multiLevelType w:val="hybridMultilevel"/>
    <w:tmpl w:val="DEE6B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8273CC"/>
    <w:multiLevelType w:val="hybridMultilevel"/>
    <w:tmpl w:val="080617C2"/>
    <w:lvl w:ilvl="0" w:tplc="C3C027D6">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A83553"/>
    <w:multiLevelType w:val="hybridMultilevel"/>
    <w:tmpl w:val="E136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41B11"/>
    <w:multiLevelType w:val="hybridMultilevel"/>
    <w:tmpl w:val="27F65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30"/>
  </w:num>
  <w:num w:numId="3">
    <w:abstractNumId w:val="20"/>
  </w:num>
  <w:num w:numId="4">
    <w:abstractNumId w:val="31"/>
  </w:num>
  <w:num w:numId="5">
    <w:abstractNumId w:val="26"/>
  </w:num>
  <w:num w:numId="6">
    <w:abstractNumId w:val="36"/>
  </w:num>
  <w:num w:numId="7">
    <w:abstractNumId w:val="34"/>
  </w:num>
  <w:num w:numId="8">
    <w:abstractNumId w:val="24"/>
  </w:num>
  <w:num w:numId="9">
    <w:abstractNumId w:val="32"/>
  </w:num>
  <w:num w:numId="10">
    <w:abstractNumId w:val="21"/>
  </w:num>
  <w:num w:numId="11">
    <w:abstractNumId w:val="29"/>
  </w:num>
  <w:num w:numId="12">
    <w:abstractNumId w:val="14"/>
  </w:num>
  <w:num w:numId="13">
    <w:abstractNumId w:val="8"/>
  </w:num>
  <w:num w:numId="14">
    <w:abstractNumId w:val="4"/>
  </w:num>
  <w:num w:numId="15">
    <w:abstractNumId w:val="18"/>
  </w:num>
  <w:num w:numId="16">
    <w:abstractNumId w:val="12"/>
  </w:num>
  <w:num w:numId="17">
    <w:abstractNumId w:val="9"/>
  </w:num>
  <w:num w:numId="18">
    <w:abstractNumId w:val="35"/>
  </w:num>
  <w:num w:numId="19">
    <w:abstractNumId w:val="11"/>
  </w:num>
  <w:num w:numId="20">
    <w:abstractNumId w:val="33"/>
  </w:num>
  <w:num w:numId="21">
    <w:abstractNumId w:val="10"/>
  </w:num>
  <w:num w:numId="22">
    <w:abstractNumId w:val="37"/>
  </w:num>
  <w:num w:numId="23">
    <w:abstractNumId w:val="19"/>
  </w:num>
  <w:num w:numId="24">
    <w:abstractNumId w:val="6"/>
  </w:num>
  <w:num w:numId="25">
    <w:abstractNumId w:val="28"/>
  </w:num>
  <w:num w:numId="26">
    <w:abstractNumId w:val="13"/>
  </w:num>
  <w:num w:numId="27">
    <w:abstractNumId w:val="0"/>
  </w:num>
  <w:num w:numId="28">
    <w:abstractNumId w:val="5"/>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7"/>
  </w:num>
  <w:num w:numId="34">
    <w:abstractNumId w:val="3"/>
  </w:num>
  <w:num w:numId="35">
    <w:abstractNumId w:val="22"/>
  </w:num>
  <w:num w:numId="36">
    <w:abstractNumId w:val="25"/>
  </w:num>
  <w:num w:numId="37">
    <w:abstractNumId w:val="23"/>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1FC6"/>
    <w:rsid w:val="00003337"/>
    <w:rsid w:val="00007908"/>
    <w:rsid w:val="000124F4"/>
    <w:rsid w:val="00012A9D"/>
    <w:rsid w:val="00015993"/>
    <w:rsid w:val="00031CD0"/>
    <w:rsid w:val="0003709F"/>
    <w:rsid w:val="0004223B"/>
    <w:rsid w:val="0005278F"/>
    <w:rsid w:val="0006348F"/>
    <w:rsid w:val="00063C1E"/>
    <w:rsid w:val="00071FDA"/>
    <w:rsid w:val="00074547"/>
    <w:rsid w:val="000845F3"/>
    <w:rsid w:val="000851C2"/>
    <w:rsid w:val="00093EEB"/>
    <w:rsid w:val="00096B4A"/>
    <w:rsid w:val="000A1B06"/>
    <w:rsid w:val="000A4BA3"/>
    <w:rsid w:val="000A51A3"/>
    <w:rsid w:val="000A798E"/>
    <w:rsid w:val="000B5489"/>
    <w:rsid w:val="000B5DEE"/>
    <w:rsid w:val="000B6A48"/>
    <w:rsid w:val="000C3320"/>
    <w:rsid w:val="000C35AD"/>
    <w:rsid w:val="000C3C51"/>
    <w:rsid w:val="000C4AA6"/>
    <w:rsid w:val="000C54F2"/>
    <w:rsid w:val="000C6A4A"/>
    <w:rsid w:val="000D0337"/>
    <w:rsid w:val="000D0D5A"/>
    <w:rsid w:val="000D3D20"/>
    <w:rsid w:val="000D797F"/>
    <w:rsid w:val="000E29C1"/>
    <w:rsid w:val="000E5C09"/>
    <w:rsid w:val="000E5F69"/>
    <w:rsid w:val="000E6DB0"/>
    <w:rsid w:val="000F04B8"/>
    <w:rsid w:val="000F7237"/>
    <w:rsid w:val="00101E6F"/>
    <w:rsid w:val="00101FD3"/>
    <w:rsid w:val="00105D45"/>
    <w:rsid w:val="0010776C"/>
    <w:rsid w:val="001115DC"/>
    <w:rsid w:val="00114B43"/>
    <w:rsid w:val="00114E61"/>
    <w:rsid w:val="00115D01"/>
    <w:rsid w:val="00116563"/>
    <w:rsid w:val="001170A7"/>
    <w:rsid w:val="00120B00"/>
    <w:rsid w:val="00123D89"/>
    <w:rsid w:val="00125384"/>
    <w:rsid w:val="0012728C"/>
    <w:rsid w:val="00140653"/>
    <w:rsid w:val="001528C6"/>
    <w:rsid w:val="00156407"/>
    <w:rsid w:val="00161D5E"/>
    <w:rsid w:val="0016480F"/>
    <w:rsid w:val="00171D59"/>
    <w:rsid w:val="0017228D"/>
    <w:rsid w:val="00175B5B"/>
    <w:rsid w:val="00176496"/>
    <w:rsid w:val="00186EC4"/>
    <w:rsid w:val="001A084F"/>
    <w:rsid w:val="001A1A76"/>
    <w:rsid w:val="001A2CD1"/>
    <w:rsid w:val="001A3156"/>
    <w:rsid w:val="001A47FA"/>
    <w:rsid w:val="001A5E95"/>
    <w:rsid w:val="001A74A4"/>
    <w:rsid w:val="001B5BE1"/>
    <w:rsid w:val="001C20EA"/>
    <w:rsid w:val="001C679E"/>
    <w:rsid w:val="001D073D"/>
    <w:rsid w:val="001D1C90"/>
    <w:rsid w:val="001D31F6"/>
    <w:rsid w:val="001D4B7D"/>
    <w:rsid w:val="001D7F63"/>
    <w:rsid w:val="001E6C21"/>
    <w:rsid w:val="001E7263"/>
    <w:rsid w:val="001F6C46"/>
    <w:rsid w:val="001F77D6"/>
    <w:rsid w:val="002018F5"/>
    <w:rsid w:val="00201B55"/>
    <w:rsid w:val="00203667"/>
    <w:rsid w:val="00203C4A"/>
    <w:rsid w:val="00210519"/>
    <w:rsid w:val="002147CE"/>
    <w:rsid w:val="002161E4"/>
    <w:rsid w:val="0021649A"/>
    <w:rsid w:val="002172F2"/>
    <w:rsid w:val="0022092C"/>
    <w:rsid w:val="0022181A"/>
    <w:rsid w:val="002230ED"/>
    <w:rsid w:val="00225CDE"/>
    <w:rsid w:val="00227D78"/>
    <w:rsid w:val="002318B9"/>
    <w:rsid w:val="00235DAC"/>
    <w:rsid w:val="00235DEC"/>
    <w:rsid w:val="002549E2"/>
    <w:rsid w:val="00255F87"/>
    <w:rsid w:val="002568C2"/>
    <w:rsid w:val="00257AC2"/>
    <w:rsid w:val="002617CA"/>
    <w:rsid w:val="00276167"/>
    <w:rsid w:val="00276F88"/>
    <w:rsid w:val="00284C98"/>
    <w:rsid w:val="00286BE0"/>
    <w:rsid w:val="00287BCB"/>
    <w:rsid w:val="00287DC6"/>
    <w:rsid w:val="0029495F"/>
    <w:rsid w:val="00295F37"/>
    <w:rsid w:val="00296528"/>
    <w:rsid w:val="00296C73"/>
    <w:rsid w:val="002A7588"/>
    <w:rsid w:val="002A79CE"/>
    <w:rsid w:val="002B10B2"/>
    <w:rsid w:val="002C6BCC"/>
    <w:rsid w:val="002D544C"/>
    <w:rsid w:val="002D6376"/>
    <w:rsid w:val="002E2A8B"/>
    <w:rsid w:val="002E57C3"/>
    <w:rsid w:val="002E5F90"/>
    <w:rsid w:val="00302F9B"/>
    <w:rsid w:val="003064B3"/>
    <w:rsid w:val="00311E8D"/>
    <w:rsid w:val="00313FFA"/>
    <w:rsid w:val="00314954"/>
    <w:rsid w:val="003158A6"/>
    <w:rsid w:val="00317ECF"/>
    <w:rsid w:val="003211E9"/>
    <w:rsid w:val="00321C2F"/>
    <w:rsid w:val="003267AF"/>
    <w:rsid w:val="0033206B"/>
    <w:rsid w:val="0033380E"/>
    <w:rsid w:val="00336CD2"/>
    <w:rsid w:val="003404BC"/>
    <w:rsid w:val="003437BC"/>
    <w:rsid w:val="00345ACB"/>
    <w:rsid w:val="003522A6"/>
    <w:rsid w:val="00353DF6"/>
    <w:rsid w:val="00353FFB"/>
    <w:rsid w:val="00355A27"/>
    <w:rsid w:val="00362410"/>
    <w:rsid w:val="0036672F"/>
    <w:rsid w:val="00367342"/>
    <w:rsid w:val="003715DC"/>
    <w:rsid w:val="00375C00"/>
    <w:rsid w:val="003778EC"/>
    <w:rsid w:val="00382DFB"/>
    <w:rsid w:val="00384009"/>
    <w:rsid w:val="00385975"/>
    <w:rsid w:val="0038642F"/>
    <w:rsid w:val="00386CD3"/>
    <w:rsid w:val="003937A8"/>
    <w:rsid w:val="00394967"/>
    <w:rsid w:val="003A089D"/>
    <w:rsid w:val="003A27D5"/>
    <w:rsid w:val="003A337A"/>
    <w:rsid w:val="003A4FED"/>
    <w:rsid w:val="003A6023"/>
    <w:rsid w:val="003B79C4"/>
    <w:rsid w:val="003C1AD8"/>
    <w:rsid w:val="003C480F"/>
    <w:rsid w:val="003D13AA"/>
    <w:rsid w:val="003D33D5"/>
    <w:rsid w:val="003D3EE8"/>
    <w:rsid w:val="003D6188"/>
    <w:rsid w:val="003E3033"/>
    <w:rsid w:val="003E4C0D"/>
    <w:rsid w:val="003E53A8"/>
    <w:rsid w:val="003E5FAB"/>
    <w:rsid w:val="003F04D5"/>
    <w:rsid w:val="003F05FB"/>
    <w:rsid w:val="003F14C5"/>
    <w:rsid w:val="003F206B"/>
    <w:rsid w:val="003F2556"/>
    <w:rsid w:val="003F2D24"/>
    <w:rsid w:val="003F67CA"/>
    <w:rsid w:val="00401B12"/>
    <w:rsid w:val="0040346D"/>
    <w:rsid w:val="00420B87"/>
    <w:rsid w:val="00420BDA"/>
    <w:rsid w:val="004273FC"/>
    <w:rsid w:val="00431B1F"/>
    <w:rsid w:val="00432507"/>
    <w:rsid w:val="00437319"/>
    <w:rsid w:val="00437466"/>
    <w:rsid w:val="004464D2"/>
    <w:rsid w:val="004475C7"/>
    <w:rsid w:val="00450F41"/>
    <w:rsid w:val="004528DA"/>
    <w:rsid w:val="00455218"/>
    <w:rsid w:val="00461CE7"/>
    <w:rsid w:val="004628EF"/>
    <w:rsid w:val="00464181"/>
    <w:rsid w:val="00471442"/>
    <w:rsid w:val="00476FB3"/>
    <w:rsid w:val="00477CEA"/>
    <w:rsid w:val="00482270"/>
    <w:rsid w:val="004831CC"/>
    <w:rsid w:val="004835F4"/>
    <w:rsid w:val="0048510A"/>
    <w:rsid w:val="00493EE6"/>
    <w:rsid w:val="004A3FA2"/>
    <w:rsid w:val="004A6DA4"/>
    <w:rsid w:val="004B1D37"/>
    <w:rsid w:val="004B4591"/>
    <w:rsid w:val="004C00EB"/>
    <w:rsid w:val="004C1471"/>
    <w:rsid w:val="004C1EF0"/>
    <w:rsid w:val="004C4897"/>
    <w:rsid w:val="004C58F9"/>
    <w:rsid w:val="004D00D7"/>
    <w:rsid w:val="004D02C3"/>
    <w:rsid w:val="004D1E17"/>
    <w:rsid w:val="004D2918"/>
    <w:rsid w:val="004D7732"/>
    <w:rsid w:val="004E3EC0"/>
    <w:rsid w:val="004E426E"/>
    <w:rsid w:val="004E50F5"/>
    <w:rsid w:val="004E55C2"/>
    <w:rsid w:val="004F1D03"/>
    <w:rsid w:val="004F506B"/>
    <w:rsid w:val="0050060F"/>
    <w:rsid w:val="00502793"/>
    <w:rsid w:val="00505190"/>
    <w:rsid w:val="00510645"/>
    <w:rsid w:val="00511D0F"/>
    <w:rsid w:val="00512799"/>
    <w:rsid w:val="005129B4"/>
    <w:rsid w:val="00513E99"/>
    <w:rsid w:val="00517F26"/>
    <w:rsid w:val="00524B08"/>
    <w:rsid w:val="005322E1"/>
    <w:rsid w:val="00536162"/>
    <w:rsid w:val="005416F0"/>
    <w:rsid w:val="005426A8"/>
    <w:rsid w:val="0054767E"/>
    <w:rsid w:val="00552484"/>
    <w:rsid w:val="00554927"/>
    <w:rsid w:val="005554B1"/>
    <w:rsid w:val="0056003F"/>
    <w:rsid w:val="00561588"/>
    <w:rsid w:val="00562FAC"/>
    <w:rsid w:val="00565CA2"/>
    <w:rsid w:val="0056799C"/>
    <w:rsid w:val="005709EC"/>
    <w:rsid w:val="005721C6"/>
    <w:rsid w:val="005724E5"/>
    <w:rsid w:val="00573034"/>
    <w:rsid w:val="005776D5"/>
    <w:rsid w:val="0058019C"/>
    <w:rsid w:val="00581677"/>
    <w:rsid w:val="00583655"/>
    <w:rsid w:val="00584CB8"/>
    <w:rsid w:val="00585449"/>
    <w:rsid w:val="005857D7"/>
    <w:rsid w:val="005865A1"/>
    <w:rsid w:val="0059161D"/>
    <w:rsid w:val="00591D3F"/>
    <w:rsid w:val="00596FFC"/>
    <w:rsid w:val="005A05E5"/>
    <w:rsid w:val="005A3909"/>
    <w:rsid w:val="005A3CD9"/>
    <w:rsid w:val="005A6AEA"/>
    <w:rsid w:val="005A6CCA"/>
    <w:rsid w:val="005A6F86"/>
    <w:rsid w:val="005B476C"/>
    <w:rsid w:val="005B7585"/>
    <w:rsid w:val="005C008E"/>
    <w:rsid w:val="005C1DB1"/>
    <w:rsid w:val="005C3CEC"/>
    <w:rsid w:val="005D0D40"/>
    <w:rsid w:val="005D0DFC"/>
    <w:rsid w:val="005D2ABD"/>
    <w:rsid w:val="005D7B0D"/>
    <w:rsid w:val="005E1497"/>
    <w:rsid w:val="005E6835"/>
    <w:rsid w:val="005E6937"/>
    <w:rsid w:val="005F5090"/>
    <w:rsid w:val="006013CF"/>
    <w:rsid w:val="006032FC"/>
    <w:rsid w:val="00603819"/>
    <w:rsid w:val="0060798F"/>
    <w:rsid w:val="006110BC"/>
    <w:rsid w:val="00611D31"/>
    <w:rsid w:val="006125D9"/>
    <w:rsid w:val="00623884"/>
    <w:rsid w:val="00625C24"/>
    <w:rsid w:val="00625CDF"/>
    <w:rsid w:val="00633BAB"/>
    <w:rsid w:val="00634C95"/>
    <w:rsid w:val="00635878"/>
    <w:rsid w:val="00636728"/>
    <w:rsid w:val="00637513"/>
    <w:rsid w:val="00640B30"/>
    <w:rsid w:val="00650125"/>
    <w:rsid w:val="00664150"/>
    <w:rsid w:val="0066508A"/>
    <w:rsid w:val="00667188"/>
    <w:rsid w:val="00671DFB"/>
    <w:rsid w:val="00677E2A"/>
    <w:rsid w:val="00682B93"/>
    <w:rsid w:val="00683CD6"/>
    <w:rsid w:val="00686D5D"/>
    <w:rsid w:val="00687BD6"/>
    <w:rsid w:val="0069451A"/>
    <w:rsid w:val="0069646F"/>
    <w:rsid w:val="006964A2"/>
    <w:rsid w:val="006A3229"/>
    <w:rsid w:val="006A5099"/>
    <w:rsid w:val="006A5D8E"/>
    <w:rsid w:val="006B012E"/>
    <w:rsid w:val="006B2C80"/>
    <w:rsid w:val="006B646C"/>
    <w:rsid w:val="006B6EA9"/>
    <w:rsid w:val="006C53E9"/>
    <w:rsid w:val="006C75D4"/>
    <w:rsid w:val="006D68A1"/>
    <w:rsid w:val="006E6AF4"/>
    <w:rsid w:val="006E78DD"/>
    <w:rsid w:val="006E7C03"/>
    <w:rsid w:val="006F035E"/>
    <w:rsid w:val="006F55D5"/>
    <w:rsid w:val="006F57A5"/>
    <w:rsid w:val="00701DA5"/>
    <w:rsid w:val="007042DB"/>
    <w:rsid w:val="00704841"/>
    <w:rsid w:val="007062F3"/>
    <w:rsid w:val="00706732"/>
    <w:rsid w:val="007158A3"/>
    <w:rsid w:val="00716BD4"/>
    <w:rsid w:val="0072172B"/>
    <w:rsid w:val="00724B3E"/>
    <w:rsid w:val="0073120F"/>
    <w:rsid w:val="007340BA"/>
    <w:rsid w:val="007356F0"/>
    <w:rsid w:val="007443D7"/>
    <w:rsid w:val="00746794"/>
    <w:rsid w:val="00747456"/>
    <w:rsid w:val="00750900"/>
    <w:rsid w:val="00756AD9"/>
    <w:rsid w:val="0077054A"/>
    <w:rsid w:val="007719B3"/>
    <w:rsid w:val="007741D2"/>
    <w:rsid w:val="00780DD6"/>
    <w:rsid w:val="007845E7"/>
    <w:rsid w:val="00790566"/>
    <w:rsid w:val="00794FF9"/>
    <w:rsid w:val="00796DD7"/>
    <w:rsid w:val="007A135C"/>
    <w:rsid w:val="007A21F2"/>
    <w:rsid w:val="007A25F4"/>
    <w:rsid w:val="007A66BF"/>
    <w:rsid w:val="007B15CB"/>
    <w:rsid w:val="007B5DDD"/>
    <w:rsid w:val="007B5E0D"/>
    <w:rsid w:val="007C2699"/>
    <w:rsid w:val="007C45A1"/>
    <w:rsid w:val="007C7DE4"/>
    <w:rsid w:val="007D10EC"/>
    <w:rsid w:val="007D23AD"/>
    <w:rsid w:val="007E0B75"/>
    <w:rsid w:val="007E12B5"/>
    <w:rsid w:val="007E1AED"/>
    <w:rsid w:val="007E226A"/>
    <w:rsid w:val="007E5C26"/>
    <w:rsid w:val="007F21ED"/>
    <w:rsid w:val="007F27D9"/>
    <w:rsid w:val="007F4B72"/>
    <w:rsid w:val="008043D0"/>
    <w:rsid w:val="008050E7"/>
    <w:rsid w:val="00806F6E"/>
    <w:rsid w:val="00807E6E"/>
    <w:rsid w:val="00811956"/>
    <w:rsid w:val="00814118"/>
    <w:rsid w:val="008150E8"/>
    <w:rsid w:val="00820044"/>
    <w:rsid w:val="00821AE8"/>
    <w:rsid w:val="00824583"/>
    <w:rsid w:val="0083424E"/>
    <w:rsid w:val="008405D3"/>
    <w:rsid w:val="00840B17"/>
    <w:rsid w:val="00841B27"/>
    <w:rsid w:val="0084564E"/>
    <w:rsid w:val="00847264"/>
    <w:rsid w:val="00852639"/>
    <w:rsid w:val="00852656"/>
    <w:rsid w:val="00852F7A"/>
    <w:rsid w:val="00862090"/>
    <w:rsid w:val="00862B72"/>
    <w:rsid w:val="008634EC"/>
    <w:rsid w:val="0086756C"/>
    <w:rsid w:val="00873D1C"/>
    <w:rsid w:val="00881427"/>
    <w:rsid w:val="00890664"/>
    <w:rsid w:val="0089197F"/>
    <w:rsid w:val="008924CD"/>
    <w:rsid w:val="008A3776"/>
    <w:rsid w:val="008A71E6"/>
    <w:rsid w:val="008A7A92"/>
    <w:rsid w:val="008B10ED"/>
    <w:rsid w:val="008B3C48"/>
    <w:rsid w:val="008B40D0"/>
    <w:rsid w:val="008B4652"/>
    <w:rsid w:val="008C0727"/>
    <w:rsid w:val="008D00A6"/>
    <w:rsid w:val="008D4EF7"/>
    <w:rsid w:val="008E1064"/>
    <w:rsid w:val="008E48B1"/>
    <w:rsid w:val="008E5414"/>
    <w:rsid w:val="008F02B4"/>
    <w:rsid w:val="008F1548"/>
    <w:rsid w:val="008F1A59"/>
    <w:rsid w:val="008F4AB4"/>
    <w:rsid w:val="008F56EC"/>
    <w:rsid w:val="008F5A32"/>
    <w:rsid w:val="008F7305"/>
    <w:rsid w:val="008F7A1D"/>
    <w:rsid w:val="008F7E4C"/>
    <w:rsid w:val="00903C0D"/>
    <w:rsid w:val="009042D7"/>
    <w:rsid w:val="00915569"/>
    <w:rsid w:val="00922A3D"/>
    <w:rsid w:val="00924758"/>
    <w:rsid w:val="009275CD"/>
    <w:rsid w:val="00930B80"/>
    <w:rsid w:val="00931607"/>
    <w:rsid w:val="0093250D"/>
    <w:rsid w:val="009362A0"/>
    <w:rsid w:val="00940284"/>
    <w:rsid w:val="00940D2A"/>
    <w:rsid w:val="009427ED"/>
    <w:rsid w:val="00944954"/>
    <w:rsid w:val="00946E12"/>
    <w:rsid w:val="009504AE"/>
    <w:rsid w:val="009540E1"/>
    <w:rsid w:val="009636A6"/>
    <w:rsid w:val="00972713"/>
    <w:rsid w:val="00972957"/>
    <w:rsid w:val="009741C3"/>
    <w:rsid w:val="009761B3"/>
    <w:rsid w:val="00981BCB"/>
    <w:rsid w:val="0098207A"/>
    <w:rsid w:val="00982DA7"/>
    <w:rsid w:val="009852D2"/>
    <w:rsid w:val="009867E9"/>
    <w:rsid w:val="00992CE1"/>
    <w:rsid w:val="00992FF7"/>
    <w:rsid w:val="00996CC1"/>
    <w:rsid w:val="009A0820"/>
    <w:rsid w:val="009A0BC6"/>
    <w:rsid w:val="009A21E7"/>
    <w:rsid w:val="009B5DB7"/>
    <w:rsid w:val="009C3042"/>
    <w:rsid w:val="009C3D3C"/>
    <w:rsid w:val="009C6198"/>
    <w:rsid w:val="009C73A2"/>
    <w:rsid w:val="009D469E"/>
    <w:rsid w:val="009D4A0D"/>
    <w:rsid w:val="009E2E55"/>
    <w:rsid w:val="009E7BC4"/>
    <w:rsid w:val="009F0B3C"/>
    <w:rsid w:val="009F0C5F"/>
    <w:rsid w:val="009F27FE"/>
    <w:rsid w:val="009F4402"/>
    <w:rsid w:val="00A007D4"/>
    <w:rsid w:val="00A02310"/>
    <w:rsid w:val="00A02EB0"/>
    <w:rsid w:val="00A030DA"/>
    <w:rsid w:val="00A11BAF"/>
    <w:rsid w:val="00A142C0"/>
    <w:rsid w:val="00A16931"/>
    <w:rsid w:val="00A17E5A"/>
    <w:rsid w:val="00A22B1F"/>
    <w:rsid w:val="00A237D1"/>
    <w:rsid w:val="00A244FC"/>
    <w:rsid w:val="00A24E54"/>
    <w:rsid w:val="00A276A4"/>
    <w:rsid w:val="00A35A95"/>
    <w:rsid w:val="00A36AC8"/>
    <w:rsid w:val="00A433EB"/>
    <w:rsid w:val="00A440F1"/>
    <w:rsid w:val="00A442B3"/>
    <w:rsid w:val="00A458B4"/>
    <w:rsid w:val="00A46924"/>
    <w:rsid w:val="00A47D6A"/>
    <w:rsid w:val="00A50FEC"/>
    <w:rsid w:val="00A53BAB"/>
    <w:rsid w:val="00A5488D"/>
    <w:rsid w:val="00A62115"/>
    <w:rsid w:val="00A62CD1"/>
    <w:rsid w:val="00A712E7"/>
    <w:rsid w:val="00A7361C"/>
    <w:rsid w:val="00A817A0"/>
    <w:rsid w:val="00A82839"/>
    <w:rsid w:val="00A84717"/>
    <w:rsid w:val="00A87B06"/>
    <w:rsid w:val="00A931C2"/>
    <w:rsid w:val="00A9555E"/>
    <w:rsid w:val="00AB112A"/>
    <w:rsid w:val="00AB2E5D"/>
    <w:rsid w:val="00AB5EA4"/>
    <w:rsid w:val="00AB7717"/>
    <w:rsid w:val="00AC261A"/>
    <w:rsid w:val="00AC38DB"/>
    <w:rsid w:val="00AC3C13"/>
    <w:rsid w:val="00AD0273"/>
    <w:rsid w:val="00AD376C"/>
    <w:rsid w:val="00AD5162"/>
    <w:rsid w:val="00AD6368"/>
    <w:rsid w:val="00AE046C"/>
    <w:rsid w:val="00AE2D2C"/>
    <w:rsid w:val="00AE4C0C"/>
    <w:rsid w:val="00AE71B4"/>
    <w:rsid w:val="00AF1DC7"/>
    <w:rsid w:val="00AF41DA"/>
    <w:rsid w:val="00AF52B2"/>
    <w:rsid w:val="00AF6C30"/>
    <w:rsid w:val="00B004A5"/>
    <w:rsid w:val="00B04DF6"/>
    <w:rsid w:val="00B104F3"/>
    <w:rsid w:val="00B1177A"/>
    <w:rsid w:val="00B34D8D"/>
    <w:rsid w:val="00B40C49"/>
    <w:rsid w:val="00B42822"/>
    <w:rsid w:val="00B45F2E"/>
    <w:rsid w:val="00B50D9B"/>
    <w:rsid w:val="00B53CA4"/>
    <w:rsid w:val="00B54BF1"/>
    <w:rsid w:val="00B65A98"/>
    <w:rsid w:val="00B7044C"/>
    <w:rsid w:val="00B74FF7"/>
    <w:rsid w:val="00B75CC5"/>
    <w:rsid w:val="00B76F72"/>
    <w:rsid w:val="00B8369F"/>
    <w:rsid w:val="00B8416E"/>
    <w:rsid w:val="00B927CD"/>
    <w:rsid w:val="00BA57C2"/>
    <w:rsid w:val="00BA6954"/>
    <w:rsid w:val="00BB0A34"/>
    <w:rsid w:val="00BB26B4"/>
    <w:rsid w:val="00BB480F"/>
    <w:rsid w:val="00BB5B7F"/>
    <w:rsid w:val="00BB65D1"/>
    <w:rsid w:val="00BC0BB7"/>
    <w:rsid w:val="00BC367B"/>
    <w:rsid w:val="00BC7F58"/>
    <w:rsid w:val="00BD19D8"/>
    <w:rsid w:val="00BD5903"/>
    <w:rsid w:val="00BD5A86"/>
    <w:rsid w:val="00BD78A7"/>
    <w:rsid w:val="00BE2FD1"/>
    <w:rsid w:val="00BE35D8"/>
    <w:rsid w:val="00BE4437"/>
    <w:rsid w:val="00BE5AA9"/>
    <w:rsid w:val="00BE69AD"/>
    <w:rsid w:val="00BF01AD"/>
    <w:rsid w:val="00BF0EF0"/>
    <w:rsid w:val="00BF3C38"/>
    <w:rsid w:val="00C100F0"/>
    <w:rsid w:val="00C12AF4"/>
    <w:rsid w:val="00C25962"/>
    <w:rsid w:val="00C26C68"/>
    <w:rsid w:val="00C31082"/>
    <w:rsid w:val="00C315AC"/>
    <w:rsid w:val="00C31AB3"/>
    <w:rsid w:val="00C33C7C"/>
    <w:rsid w:val="00C34387"/>
    <w:rsid w:val="00C36CA2"/>
    <w:rsid w:val="00C40D12"/>
    <w:rsid w:val="00C42647"/>
    <w:rsid w:val="00C4313C"/>
    <w:rsid w:val="00C457CF"/>
    <w:rsid w:val="00C468A5"/>
    <w:rsid w:val="00C4763A"/>
    <w:rsid w:val="00C50AAD"/>
    <w:rsid w:val="00C5206D"/>
    <w:rsid w:val="00C53F6D"/>
    <w:rsid w:val="00C55390"/>
    <w:rsid w:val="00C57D91"/>
    <w:rsid w:val="00C60672"/>
    <w:rsid w:val="00C73EA7"/>
    <w:rsid w:val="00C75E0E"/>
    <w:rsid w:val="00C75E19"/>
    <w:rsid w:val="00C822B4"/>
    <w:rsid w:val="00C9148B"/>
    <w:rsid w:val="00C922D9"/>
    <w:rsid w:val="00C9419F"/>
    <w:rsid w:val="00CA436C"/>
    <w:rsid w:val="00CA43C6"/>
    <w:rsid w:val="00CA7747"/>
    <w:rsid w:val="00CC2BDD"/>
    <w:rsid w:val="00CC2CA1"/>
    <w:rsid w:val="00CC3ED9"/>
    <w:rsid w:val="00CD1937"/>
    <w:rsid w:val="00CD6642"/>
    <w:rsid w:val="00CE2E10"/>
    <w:rsid w:val="00CE35AD"/>
    <w:rsid w:val="00CE45A0"/>
    <w:rsid w:val="00CE65CF"/>
    <w:rsid w:val="00CE79D7"/>
    <w:rsid w:val="00CF0118"/>
    <w:rsid w:val="00CF0C2C"/>
    <w:rsid w:val="00CF12DA"/>
    <w:rsid w:val="00CF4B46"/>
    <w:rsid w:val="00CF4B60"/>
    <w:rsid w:val="00D00DF4"/>
    <w:rsid w:val="00D04B30"/>
    <w:rsid w:val="00D055FC"/>
    <w:rsid w:val="00D0731E"/>
    <w:rsid w:val="00D07A20"/>
    <w:rsid w:val="00D07EA7"/>
    <w:rsid w:val="00D20892"/>
    <w:rsid w:val="00D228E7"/>
    <w:rsid w:val="00D24127"/>
    <w:rsid w:val="00D24D10"/>
    <w:rsid w:val="00D2538E"/>
    <w:rsid w:val="00D3244D"/>
    <w:rsid w:val="00D33F3F"/>
    <w:rsid w:val="00D37AAF"/>
    <w:rsid w:val="00D402F5"/>
    <w:rsid w:val="00D4065D"/>
    <w:rsid w:val="00D4766D"/>
    <w:rsid w:val="00D50F58"/>
    <w:rsid w:val="00D553C1"/>
    <w:rsid w:val="00D57A71"/>
    <w:rsid w:val="00D602CD"/>
    <w:rsid w:val="00D63EBE"/>
    <w:rsid w:val="00D641B6"/>
    <w:rsid w:val="00D642AF"/>
    <w:rsid w:val="00D669DF"/>
    <w:rsid w:val="00D66BE7"/>
    <w:rsid w:val="00D670E2"/>
    <w:rsid w:val="00D6717A"/>
    <w:rsid w:val="00D70F2B"/>
    <w:rsid w:val="00D71B2C"/>
    <w:rsid w:val="00D73C12"/>
    <w:rsid w:val="00D773F9"/>
    <w:rsid w:val="00D8036D"/>
    <w:rsid w:val="00D81311"/>
    <w:rsid w:val="00D8134F"/>
    <w:rsid w:val="00D86047"/>
    <w:rsid w:val="00D90E8A"/>
    <w:rsid w:val="00D91EE0"/>
    <w:rsid w:val="00D941DC"/>
    <w:rsid w:val="00D96F56"/>
    <w:rsid w:val="00D97185"/>
    <w:rsid w:val="00D97724"/>
    <w:rsid w:val="00DA151E"/>
    <w:rsid w:val="00DC269A"/>
    <w:rsid w:val="00DC2F54"/>
    <w:rsid w:val="00DC629A"/>
    <w:rsid w:val="00DD19F2"/>
    <w:rsid w:val="00DD2553"/>
    <w:rsid w:val="00DD3B4C"/>
    <w:rsid w:val="00DE05FE"/>
    <w:rsid w:val="00DF19EC"/>
    <w:rsid w:val="00DF5682"/>
    <w:rsid w:val="00E01A1D"/>
    <w:rsid w:val="00E0487D"/>
    <w:rsid w:val="00E0537E"/>
    <w:rsid w:val="00E05713"/>
    <w:rsid w:val="00E057AB"/>
    <w:rsid w:val="00E064BA"/>
    <w:rsid w:val="00E11AD2"/>
    <w:rsid w:val="00E17925"/>
    <w:rsid w:val="00E20D6B"/>
    <w:rsid w:val="00E242A3"/>
    <w:rsid w:val="00E2573C"/>
    <w:rsid w:val="00E27B9F"/>
    <w:rsid w:val="00E3295D"/>
    <w:rsid w:val="00E34154"/>
    <w:rsid w:val="00E41AAA"/>
    <w:rsid w:val="00E42B0C"/>
    <w:rsid w:val="00E435E4"/>
    <w:rsid w:val="00E46F63"/>
    <w:rsid w:val="00E55BAF"/>
    <w:rsid w:val="00E579C9"/>
    <w:rsid w:val="00E61299"/>
    <w:rsid w:val="00E7347D"/>
    <w:rsid w:val="00E73C4D"/>
    <w:rsid w:val="00E766AE"/>
    <w:rsid w:val="00E858F4"/>
    <w:rsid w:val="00E859BC"/>
    <w:rsid w:val="00E874E1"/>
    <w:rsid w:val="00EA3397"/>
    <w:rsid w:val="00EB3442"/>
    <w:rsid w:val="00EB3721"/>
    <w:rsid w:val="00EB735B"/>
    <w:rsid w:val="00EC0EB8"/>
    <w:rsid w:val="00ED1195"/>
    <w:rsid w:val="00ED38EF"/>
    <w:rsid w:val="00ED5690"/>
    <w:rsid w:val="00ED7215"/>
    <w:rsid w:val="00EE2F52"/>
    <w:rsid w:val="00EE68D2"/>
    <w:rsid w:val="00EF47E8"/>
    <w:rsid w:val="00EF5385"/>
    <w:rsid w:val="00EF7C57"/>
    <w:rsid w:val="00F009E8"/>
    <w:rsid w:val="00F00C90"/>
    <w:rsid w:val="00F010D8"/>
    <w:rsid w:val="00F02E58"/>
    <w:rsid w:val="00F109BA"/>
    <w:rsid w:val="00F12BD0"/>
    <w:rsid w:val="00F139C3"/>
    <w:rsid w:val="00F13C3D"/>
    <w:rsid w:val="00F235C9"/>
    <w:rsid w:val="00F25B12"/>
    <w:rsid w:val="00F26016"/>
    <w:rsid w:val="00F33BBF"/>
    <w:rsid w:val="00F33DCD"/>
    <w:rsid w:val="00F368D0"/>
    <w:rsid w:val="00F40FB2"/>
    <w:rsid w:val="00F41346"/>
    <w:rsid w:val="00F42A81"/>
    <w:rsid w:val="00F563AA"/>
    <w:rsid w:val="00F6091E"/>
    <w:rsid w:val="00F61790"/>
    <w:rsid w:val="00F618CA"/>
    <w:rsid w:val="00F62FC1"/>
    <w:rsid w:val="00F636F8"/>
    <w:rsid w:val="00F63ED0"/>
    <w:rsid w:val="00F64750"/>
    <w:rsid w:val="00F648EB"/>
    <w:rsid w:val="00F65909"/>
    <w:rsid w:val="00F6680D"/>
    <w:rsid w:val="00F700E9"/>
    <w:rsid w:val="00F7572A"/>
    <w:rsid w:val="00F76679"/>
    <w:rsid w:val="00F76EA6"/>
    <w:rsid w:val="00F83971"/>
    <w:rsid w:val="00F86BDF"/>
    <w:rsid w:val="00F9423C"/>
    <w:rsid w:val="00F9424F"/>
    <w:rsid w:val="00F94794"/>
    <w:rsid w:val="00F94831"/>
    <w:rsid w:val="00FA3B26"/>
    <w:rsid w:val="00FB2577"/>
    <w:rsid w:val="00FC233A"/>
    <w:rsid w:val="00FC5249"/>
    <w:rsid w:val="00FD3EC0"/>
    <w:rsid w:val="00FD50E5"/>
    <w:rsid w:val="00FD6E37"/>
    <w:rsid w:val="00FE0C91"/>
    <w:rsid w:val="00FE1E2B"/>
    <w:rsid w:val="00FE6C7B"/>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94448299">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76591749">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79111838">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yperlink" Target="https://ahdb.org.uk/documents/RB209/RB209_Section3.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Group%20View.aspx?RootFolder=%2Fteams%2FRegulatory%2FPermitting%2FMobile%20Plant%2FEPR%2DGP3792SK%2FPAN%2D012789&amp;FolderCTID=0x0120D52000824C7CCC16790D469B8E16E1874A147102001FE028F58176E942850D62B4E690ADA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2789&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hyperlink" Target="https://ahdb.org.uk/knowledge-library/rb209-section-2-organic-material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REGU-415-1629922</_dlc_DocId>
    <_dlc_DocIdUrl xmlns="9be56660-2c31-41ef-bc00-23e72f632f2a">
      <Url>https://cyfoethnaturiolcymru.sharepoint.com/teams/Regulatory/Permitting/_layouts/15/DocIdRedir.aspx?ID=REGU-415-1629922</Url>
      <Description>REGU-415-1629922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90D11D0E-2819-4A79-9E37-46ADA6825736}"/>
</file>

<file path=customXml/itemProps3.xml><?xml version="1.0" encoding="utf-8"?>
<ds:datastoreItem xmlns:ds="http://schemas.openxmlformats.org/officeDocument/2006/customXml" ds:itemID="{D130A825-26F6-491E-A43C-DF30A2BE2D6B}"/>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12</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348</cp:revision>
  <cp:lastPrinted>2016-07-26T07:41:00Z</cp:lastPrinted>
  <dcterms:created xsi:type="dcterms:W3CDTF">2022-06-30T13:13:00Z</dcterms:created>
  <dcterms:modified xsi:type="dcterms:W3CDTF">2022-08-03T10:35:00Z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d110c92e-3d4a-48dc-af8c-33a0edf7dc21</vt:lpwstr>
  </property>
  <property fmtid="{D5CDD505-2E9C-101B-9397-08002B2CF9AE}" pid="4" name="AuthorIds_UIVersion_11776">
    <vt:lpwstr>200</vt:lpwstr>
  </property>
</Properties>
</file>