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5D1F" w14:textId="17A7EB41" w:rsidR="000C641B" w:rsidRPr="00CF2E97" w:rsidRDefault="000C641B">
      <w:pPr>
        <w:rPr>
          <w:rFonts w:ascii="Arial" w:hAnsi="Arial" w:cs="Arial"/>
          <w:b/>
          <w:bCs/>
          <w:sz w:val="24"/>
          <w:szCs w:val="24"/>
        </w:rPr>
      </w:pPr>
      <w:r w:rsidRPr="00CF2E97">
        <w:rPr>
          <w:rFonts w:ascii="Arial" w:hAnsi="Arial" w:cs="Arial"/>
          <w:b/>
          <w:bCs/>
          <w:sz w:val="24"/>
          <w:szCs w:val="24"/>
        </w:rPr>
        <w:t xml:space="preserve">Site location and proximity </w:t>
      </w:r>
      <w:r w:rsidRPr="00CF2E97">
        <w:rPr>
          <w:rFonts w:ascii="Arial" w:hAnsi="Arial" w:cs="Arial"/>
          <w:b/>
          <w:bCs/>
          <w:sz w:val="24"/>
          <w:szCs w:val="24"/>
        </w:rPr>
        <w:t xml:space="preserve">to </w:t>
      </w:r>
      <w:r w:rsidRPr="00CF2E97">
        <w:rPr>
          <w:rFonts w:ascii="Arial" w:hAnsi="Arial" w:cs="Arial"/>
          <w:b/>
          <w:bCs/>
          <w:sz w:val="24"/>
          <w:szCs w:val="24"/>
        </w:rPr>
        <w:t>human occupation</w:t>
      </w:r>
    </w:p>
    <w:p w14:paraId="1D6C3AA2" w14:textId="2F15ED66" w:rsidR="000C641B" w:rsidRPr="00CF2E97" w:rsidRDefault="000C641B">
      <w:p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sz w:val="24"/>
          <w:szCs w:val="24"/>
        </w:rPr>
        <w:drawing>
          <wp:inline distT="0" distB="0" distL="0" distR="0" wp14:anchorId="5893F8C6" wp14:editId="0E735A7B">
            <wp:extent cx="9777730" cy="49218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92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11CDF" w14:textId="6AB30D0A" w:rsidR="000C641B" w:rsidRPr="00CF2E97" w:rsidRDefault="000C641B">
      <w:p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sz w:val="24"/>
          <w:szCs w:val="24"/>
        </w:rPr>
        <w:br w:type="page"/>
      </w:r>
    </w:p>
    <w:p w14:paraId="7208207B" w14:textId="4B3E5A0F" w:rsidR="000C641B" w:rsidRPr="00CF2E97" w:rsidRDefault="000C641B">
      <w:p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b/>
          <w:bCs/>
          <w:sz w:val="24"/>
          <w:szCs w:val="24"/>
        </w:rPr>
        <w:lastRenderedPageBreak/>
        <w:t>SSSI</w:t>
      </w:r>
      <w:r w:rsidR="00CF2E97" w:rsidRPr="00CF2E97">
        <w:rPr>
          <w:rFonts w:ascii="Arial" w:hAnsi="Arial" w:cs="Arial"/>
          <w:b/>
          <w:bCs/>
          <w:sz w:val="24"/>
          <w:szCs w:val="24"/>
        </w:rPr>
        <w:t xml:space="preserve">- </w:t>
      </w:r>
      <w:r w:rsidRPr="00CF2E97">
        <w:rPr>
          <w:rFonts w:ascii="Arial" w:hAnsi="Arial" w:cs="Arial"/>
          <w:b/>
          <w:bCs/>
          <w:noProof/>
          <w:sz w:val="24"/>
          <w:szCs w:val="24"/>
        </w:rPr>
        <w:t>immidate vacinity</w:t>
      </w:r>
      <w:r w:rsidRPr="00CF2E97">
        <w:rPr>
          <w:rFonts w:ascii="Arial" w:hAnsi="Arial" w:cs="Arial"/>
          <w:sz w:val="24"/>
          <w:szCs w:val="24"/>
        </w:rPr>
        <w:drawing>
          <wp:inline distT="0" distB="0" distL="0" distR="0" wp14:anchorId="757AB51E" wp14:editId="394135BB">
            <wp:extent cx="9777730" cy="49314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93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003BD" w14:textId="77777777" w:rsidR="000C641B" w:rsidRPr="00CF2E97" w:rsidRDefault="000C641B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>Wales:</w:t>
      </w:r>
    </w:p>
    <w:p w14:paraId="48C9BA93" w14:textId="04919859" w:rsidR="000C641B" w:rsidRPr="00CF2E97" w:rsidRDefault="000C641B" w:rsidP="000C641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River Wye (Lower Wye) / Afon </w:t>
      </w:r>
      <w:proofErr w:type="spellStart"/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>Gwy</w:t>
      </w:r>
      <w:proofErr w:type="spellEnd"/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>Gwy</w:t>
      </w:r>
      <w:proofErr w:type="spellEnd"/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>Isaf</w:t>
      </w:r>
      <w:proofErr w:type="spellEnd"/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>)</w:t>
      </w:r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>apprx</w:t>
      </w:r>
      <w:proofErr w:type="spellEnd"/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46 meters away</w:t>
      </w:r>
    </w:p>
    <w:p w14:paraId="134ACA55" w14:textId="2B5AB008" w:rsidR="000C641B" w:rsidRPr="00CF2E97" w:rsidRDefault="000C641B" w:rsidP="000C641B">
      <w:p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sz w:val="24"/>
          <w:szCs w:val="24"/>
        </w:rPr>
        <w:t>England:</w:t>
      </w:r>
    </w:p>
    <w:p w14:paraId="71E9A48D" w14:textId="5D39AEC2" w:rsidR="000C641B" w:rsidRPr="00CF2E97" w:rsidRDefault="000C641B" w:rsidP="000C641B">
      <w:pPr>
        <w:pStyle w:val="ListParagraph"/>
        <w:numPr>
          <w:ilvl w:val="0"/>
          <w:numId w:val="1"/>
        </w:num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Pennsylvania Fields, </w:t>
      </w:r>
      <w:proofErr w:type="spellStart"/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>Sedbury</w:t>
      </w:r>
      <w:proofErr w:type="spellEnd"/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approx. 182 meters away</w:t>
      </w:r>
    </w:p>
    <w:p w14:paraId="2EAC960C" w14:textId="6D9C8778" w:rsidR="000C641B" w:rsidRPr="00CF2E97" w:rsidRDefault="000C641B" w:rsidP="000C641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>River Wye</w:t>
      </w:r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>apprx</w:t>
      </w:r>
      <w:proofErr w:type="spellEnd"/>
      <w:r w:rsidRPr="00CF2E9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46 meters away</w:t>
      </w:r>
    </w:p>
    <w:p w14:paraId="7C6627F4" w14:textId="610656D7" w:rsidR="000C641B" w:rsidRPr="009339A6" w:rsidRDefault="000C641B" w:rsidP="000C641B">
      <w:pPr>
        <w:rPr>
          <w:rFonts w:ascii="Arial" w:hAnsi="Arial" w:cs="Arial"/>
          <w:b/>
          <w:bCs/>
          <w:sz w:val="24"/>
          <w:szCs w:val="24"/>
        </w:rPr>
      </w:pPr>
      <w:r w:rsidRPr="009339A6">
        <w:rPr>
          <w:rFonts w:ascii="Arial" w:hAnsi="Arial" w:cs="Arial"/>
          <w:b/>
          <w:bCs/>
          <w:sz w:val="24"/>
          <w:szCs w:val="24"/>
        </w:rPr>
        <w:lastRenderedPageBreak/>
        <w:t>SSSI</w:t>
      </w:r>
      <w:r w:rsidR="009339A6">
        <w:rPr>
          <w:rFonts w:ascii="Arial" w:hAnsi="Arial" w:cs="Arial"/>
          <w:b/>
          <w:bCs/>
          <w:sz w:val="24"/>
          <w:szCs w:val="24"/>
        </w:rPr>
        <w:t>-</w:t>
      </w:r>
      <w:r w:rsidRPr="009339A6">
        <w:rPr>
          <w:rFonts w:ascii="Arial" w:hAnsi="Arial" w:cs="Arial"/>
          <w:b/>
          <w:bCs/>
          <w:sz w:val="24"/>
          <w:szCs w:val="24"/>
        </w:rPr>
        <w:t xml:space="preserve"> 2km search radius</w:t>
      </w:r>
    </w:p>
    <w:p w14:paraId="33E06966" w14:textId="2F5022A0" w:rsidR="000C641B" w:rsidRPr="00CF2E97" w:rsidRDefault="000C641B" w:rsidP="000C641B">
      <w:p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sz w:val="24"/>
          <w:szCs w:val="24"/>
        </w:rPr>
        <w:drawing>
          <wp:inline distT="0" distB="0" distL="0" distR="0" wp14:anchorId="74B52A7C" wp14:editId="0A746B96">
            <wp:extent cx="9777730" cy="46704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7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60A80" w14:textId="77777777" w:rsidR="00511461" w:rsidRPr="00CF2E97" w:rsidRDefault="000C641B" w:rsidP="00511461">
      <w:p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sz w:val="24"/>
          <w:szCs w:val="24"/>
        </w:rPr>
        <w:t>England</w:t>
      </w:r>
      <w:r w:rsidR="00511461" w:rsidRPr="00CF2E97">
        <w:rPr>
          <w:rFonts w:ascii="Arial" w:hAnsi="Arial" w:cs="Arial"/>
          <w:sz w:val="24"/>
          <w:szCs w:val="24"/>
        </w:rPr>
        <w:t xml:space="preserve">: </w:t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>Wales:</w:t>
      </w:r>
    </w:p>
    <w:p w14:paraId="7FC4F511" w14:textId="3211D721" w:rsidR="00511461" w:rsidRPr="00CF2E97" w:rsidRDefault="000C641B" w:rsidP="0051146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sz w:val="24"/>
          <w:szCs w:val="24"/>
        </w:rPr>
        <w:t xml:space="preserve">Pennsylvania Fields, </w:t>
      </w:r>
      <w:proofErr w:type="spellStart"/>
      <w:r w:rsidRPr="00CF2E97">
        <w:rPr>
          <w:rFonts w:ascii="Arial" w:hAnsi="Arial" w:cs="Arial"/>
          <w:sz w:val="24"/>
          <w:szCs w:val="24"/>
        </w:rPr>
        <w:t>Sedbury</w:t>
      </w:r>
      <w:proofErr w:type="spellEnd"/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proofErr w:type="gramStart"/>
      <w:r w:rsidR="00511461" w:rsidRPr="00CF2E97">
        <w:rPr>
          <w:rFonts w:ascii="Arial" w:hAnsi="Arial" w:cs="Arial"/>
          <w:sz w:val="24"/>
          <w:szCs w:val="24"/>
        </w:rPr>
        <w:t xml:space="preserve">-  </w:t>
      </w:r>
      <w:r w:rsidR="00511461" w:rsidRPr="00CF2E97">
        <w:rPr>
          <w:rFonts w:ascii="Arial" w:hAnsi="Arial" w:cs="Arial"/>
          <w:sz w:val="24"/>
          <w:szCs w:val="24"/>
        </w:rPr>
        <w:t>Pierce</w:t>
      </w:r>
      <w:proofErr w:type="gramEnd"/>
      <w:r w:rsidR="00511461" w:rsidRPr="00CF2E97">
        <w:rPr>
          <w:rFonts w:ascii="Arial" w:hAnsi="Arial" w:cs="Arial"/>
          <w:sz w:val="24"/>
          <w:szCs w:val="24"/>
        </w:rPr>
        <w:t xml:space="preserve">, Alcove And </w:t>
      </w:r>
      <w:proofErr w:type="spellStart"/>
      <w:r w:rsidR="00511461" w:rsidRPr="00CF2E97">
        <w:rPr>
          <w:rFonts w:ascii="Arial" w:hAnsi="Arial" w:cs="Arial"/>
          <w:sz w:val="24"/>
          <w:szCs w:val="24"/>
        </w:rPr>
        <w:t>Piercefield</w:t>
      </w:r>
      <w:proofErr w:type="spellEnd"/>
      <w:r w:rsidR="00511461" w:rsidRPr="00CF2E97">
        <w:rPr>
          <w:rFonts w:ascii="Arial" w:hAnsi="Arial" w:cs="Arial"/>
          <w:sz w:val="24"/>
          <w:szCs w:val="24"/>
        </w:rPr>
        <w:t xml:space="preserve"> Woods</w:t>
      </w:r>
    </w:p>
    <w:p w14:paraId="001778FF" w14:textId="0003C970" w:rsidR="00511461" w:rsidRPr="00CF2E97" w:rsidRDefault="000C641B" w:rsidP="0051146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sz w:val="24"/>
          <w:szCs w:val="24"/>
        </w:rPr>
        <w:t>River Wye</w:t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proofErr w:type="gramStart"/>
      <w:r w:rsidR="00511461" w:rsidRPr="00CF2E97">
        <w:rPr>
          <w:rFonts w:ascii="Arial" w:hAnsi="Arial" w:cs="Arial"/>
          <w:sz w:val="24"/>
          <w:szCs w:val="24"/>
        </w:rPr>
        <w:t xml:space="preserve">-  </w:t>
      </w:r>
      <w:r w:rsidR="00511461" w:rsidRPr="00CF2E97">
        <w:rPr>
          <w:rFonts w:ascii="Arial" w:hAnsi="Arial" w:cs="Arial"/>
          <w:sz w:val="24"/>
          <w:szCs w:val="24"/>
        </w:rPr>
        <w:t>River</w:t>
      </w:r>
      <w:proofErr w:type="gramEnd"/>
      <w:r w:rsidR="00511461" w:rsidRPr="00CF2E97">
        <w:rPr>
          <w:rFonts w:ascii="Arial" w:hAnsi="Arial" w:cs="Arial"/>
          <w:sz w:val="24"/>
          <w:szCs w:val="24"/>
        </w:rPr>
        <w:t xml:space="preserve"> Wye (Lower Wye) / Afon </w:t>
      </w:r>
      <w:proofErr w:type="spellStart"/>
      <w:r w:rsidR="00511461" w:rsidRPr="00CF2E97">
        <w:rPr>
          <w:rFonts w:ascii="Arial" w:hAnsi="Arial" w:cs="Arial"/>
          <w:sz w:val="24"/>
          <w:szCs w:val="24"/>
        </w:rPr>
        <w:t>Gwy</w:t>
      </w:r>
      <w:proofErr w:type="spellEnd"/>
      <w:r w:rsidR="00511461" w:rsidRPr="00CF2E9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11461" w:rsidRPr="00CF2E97">
        <w:rPr>
          <w:rFonts w:ascii="Arial" w:hAnsi="Arial" w:cs="Arial"/>
          <w:sz w:val="24"/>
          <w:szCs w:val="24"/>
        </w:rPr>
        <w:t>Gwy</w:t>
      </w:r>
      <w:proofErr w:type="spellEnd"/>
      <w:r w:rsidR="00511461" w:rsidRPr="00CF2E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1461" w:rsidRPr="00CF2E97">
        <w:rPr>
          <w:rFonts w:ascii="Arial" w:hAnsi="Arial" w:cs="Arial"/>
          <w:sz w:val="24"/>
          <w:szCs w:val="24"/>
        </w:rPr>
        <w:t>Isaf</w:t>
      </w:r>
      <w:proofErr w:type="spellEnd"/>
      <w:r w:rsidR="00511461" w:rsidRPr="00CF2E97">
        <w:rPr>
          <w:rFonts w:ascii="Arial" w:hAnsi="Arial" w:cs="Arial"/>
          <w:sz w:val="24"/>
          <w:szCs w:val="24"/>
        </w:rPr>
        <w:t>)</w:t>
      </w:r>
    </w:p>
    <w:p w14:paraId="481F2BCC" w14:textId="2C53825D" w:rsidR="00511461" w:rsidRPr="00CF2E97" w:rsidRDefault="000C641B" w:rsidP="0051146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sz w:val="24"/>
          <w:szCs w:val="24"/>
        </w:rPr>
        <w:t>Lower Wye Gorge</w:t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r w:rsidR="00511461" w:rsidRPr="00CF2E97">
        <w:rPr>
          <w:rFonts w:ascii="Arial" w:hAnsi="Arial" w:cs="Arial"/>
          <w:sz w:val="24"/>
          <w:szCs w:val="24"/>
        </w:rPr>
        <w:tab/>
      </w:r>
      <w:proofErr w:type="gramStart"/>
      <w:r w:rsidR="00511461" w:rsidRPr="00CF2E97">
        <w:rPr>
          <w:rFonts w:ascii="Arial" w:hAnsi="Arial" w:cs="Arial"/>
          <w:sz w:val="24"/>
          <w:szCs w:val="24"/>
        </w:rPr>
        <w:t xml:space="preserve">-  </w:t>
      </w:r>
      <w:r w:rsidR="00511461" w:rsidRPr="00CF2E97">
        <w:rPr>
          <w:rFonts w:ascii="Arial" w:hAnsi="Arial" w:cs="Arial"/>
          <w:sz w:val="24"/>
          <w:szCs w:val="24"/>
        </w:rPr>
        <w:t>Severn</w:t>
      </w:r>
      <w:proofErr w:type="gramEnd"/>
      <w:r w:rsidR="00511461" w:rsidRPr="00CF2E97">
        <w:rPr>
          <w:rFonts w:ascii="Arial" w:hAnsi="Arial" w:cs="Arial"/>
          <w:sz w:val="24"/>
          <w:szCs w:val="24"/>
        </w:rPr>
        <w:t xml:space="preserve"> Estuary</w:t>
      </w:r>
    </w:p>
    <w:p w14:paraId="366244D3" w14:textId="466F8428" w:rsidR="009339A6" w:rsidRDefault="000C641B" w:rsidP="0051146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sz w:val="24"/>
          <w:szCs w:val="24"/>
        </w:rPr>
        <w:t>Severn Estuary</w:t>
      </w:r>
    </w:p>
    <w:p w14:paraId="3F2DD85C" w14:textId="77777777" w:rsidR="009339A6" w:rsidRDefault="009339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68E26B2" w14:textId="239D1EC0" w:rsidR="000C641B" w:rsidRPr="00E9271F" w:rsidRDefault="009339A6" w:rsidP="009339A6">
      <w:pPr>
        <w:rPr>
          <w:rFonts w:ascii="Arial" w:hAnsi="Arial" w:cs="Arial"/>
          <w:b/>
          <w:bCs/>
          <w:sz w:val="24"/>
          <w:szCs w:val="24"/>
        </w:rPr>
      </w:pPr>
      <w:r w:rsidRPr="00E9271F">
        <w:rPr>
          <w:rFonts w:ascii="Arial" w:hAnsi="Arial" w:cs="Arial"/>
          <w:b/>
          <w:bCs/>
          <w:sz w:val="24"/>
          <w:szCs w:val="24"/>
        </w:rPr>
        <w:lastRenderedPageBreak/>
        <w:t xml:space="preserve">SAC, SPA and Ramsar- immediate </w:t>
      </w:r>
      <w:r w:rsidR="006353A1" w:rsidRPr="00E9271F">
        <w:rPr>
          <w:rFonts w:ascii="Arial" w:hAnsi="Arial" w:cs="Arial"/>
          <w:b/>
          <w:bCs/>
          <w:sz w:val="24"/>
          <w:szCs w:val="24"/>
        </w:rPr>
        <w:t>vicinity</w:t>
      </w:r>
    </w:p>
    <w:p w14:paraId="024E1B93" w14:textId="0DDCF01E" w:rsidR="006353A1" w:rsidRDefault="006353A1" w:rsidP="009339A6">
      <w:pPr>
        <w:rPr>
          <w:rFonts w:ascii="Arial" w:hAnsi="Arial" w:cs="Arial"/>
          <w:sz w:val="24"/>
          <w:szCs w:val="24"/>
        </w:rPr>
      </w:pPr>
      <w:r w:rsidRPr="006353A1">
        <w:rPr>
          <w:rFonts w:ascii="Arial" w:hAnsi="Arial" w:cs="Arial"/>
          <w:sz w:val="24"/>
          <w:szCs w:val="24"/>
        </w:rPr>
        <w:drawing>
          <wp:inline distT="0" distB="0" distL="0" distR="0" wp14:anchorId="6FF4570F" wp14:editId="5BD4A03E">
            <wp:extent cx="9777730" cy="46710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7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271A5" w14:textId="27AEAB43" w:rsidR="006353A1" w:rsidRPr="00E9271F" w:rsidRDefault="006353A1" w:rsidP="009339A6">
      <w:pPr>
        <w:rPr>
          <w:rFonts w:ascii="Arial" w:hAnsi="Arial" w:cs="Arial"/>
          <w:sz w:val="24"/>
          <w:szCs w:val="24"/>
        </w:rPr>
      </w:pPr>
    </w:p>
    <w:p w14:paraId="72ECFC35" w14:textId="67A149AC" w:rsidR="006353A1" w:rsidRPr="00E9271F" w:rsidRDefault="006353A1" w:rsidP="009339A6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SAC: England: </w:t>
      </w: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>River Wye</w:t>
      </w: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approx. 107 meters</w:t>
      </w:r>
    </w:p>
    <w:p w14:paraId="5E9C4E41" w14:textId="56C007CA" w:rsidR="006353A1" w:rsidRPr="00E9271F" w:rsidRDefault="006353A1" w:rsidP="009339A6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SAC: </w:t>
      </w: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River Wye / Afon </w:t>
      </w:r>
      <w:proofErr w:type="spellStart"/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>Gwy</w:t>
      </w:r>
      <w:proofErr w:type="spellEnd"/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(England)</w:t>
      </w: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>approx. 107 meters</w:t>
      </w:r>
    </w:p>
    <w:p w14:paraId="419B64AC" w14:textId="79656EAF" w:rsidR="006353A1" w:rsidRPr="00E9271F" w:rsidRDefault="006353A1" w:rsidP="009339A6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SAC: </w:t>
      </w: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River Wye / Afon </w:t>
      </w:r>
      <w:proofErr w:type="spellStart"/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>Gwy</w:t>
      </w:r>
      <w:proofErr w:type="spellEnd"/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(Wales)</w:t>
      </w: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>apprx</w:t>
      </w:r>
      <w:proofErr w:type="spellEnd"/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46 meters away</w:t>
      </w:r>
    </w:p>
    <w:p w14:paraId="43542A15" w14:textId="77777777" w:rsidR="006353A1" w:rsidRPr="00E9271F" w:rsidRDefault="006353A1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br w:type="page"/>
      </w:r>
    </w:p>
    <w:p w14:paraId="0EDF40DF" w14:textId="4A7D99D9" w:rsidR="006353A1" w:rsidRPr="00E9271F" w:rsidRDefault="006353A1" w:rsidP="006353A1">
      <w:pPr>
        <w:rPr>
          <w:rFonts w:ascii="Arial" w:hAnsi="Arial" w:cs="Arial"/>
          <w:b/>
          <w:bCs/>
          <w:sz w:val="24"/>
          <w:szCs w:val="24"/>
        </w:rPr>
      </w:pPr>
      <w:r w:rsidRPr="00E9271F">
        <w:rPr>
          <w:rFonts w:ascii="Arial" w:hAnsi="Arial" w:cs="Arial"/>
          <w:b/>
          <w:bCs/>
          <w:sz w:val="24"/>
          <w:szCs w:val="24"/>
        </w:rPr>
        <w:lastRenderedPageBreak/>
        <w:t xml:space="preserve">SAC, SPA and Ramsar- </w:t>
      </w:r>
      <w:r w:rsidRPr="00E9271F">
        <w:rPr>
          <w:rFonts w:ascii="Arial" w:hAnsi="Arial" w:cs="Arial"/>
          <w:b/>
          <w:bCs/>
          <w:sz w:val="24"/>
          <w:szCs w:val="24"/>
        </w:rPr>
        <w:t>1 km</w:t>
      </w:r>
    </w:p>
    <w:p w14:paraId="7966D77A" w14:textId="41500F07" w:rsidR="006353A1" w:rsidRPr="00E9271F" w:rsidRDefault="006353A1" w:rsidP="009339A6">
      <w:pPr>
        <w:rPr>
          <w:rFonts w:ascii="Arial" w:hAnsi="Arial" w:cs="Arial"/>
          <w:sz w:val="24"/>
          <w:szCs w:val="24"/>
        </w:rPr>
      </w:pPr>
      <w:r w:rsidRPr="00E9271F">
        <w:rPr>
          <w:rFonts w:ascii="Arial" w:hAnsi="Arial" w:cs="Arial"/>
          <w:sz w:val="24"/>
          <w:szCs w:val="24"/>
        </w:rPr>
        <w:drawing>
          <wp:inline distT="0" distB="0" distL="0" distR="0" wp14:anchorId="68EA1CF6" wp14:editId="5DE6FFCD">
            <wp:extent cx="9777730" cy="46539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5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8115D" w14:textId="6BA0ADBA" w:rsidR="00E9271F" w:rsidRPr="00E9271F" w:rsidRDefault="00E9271F" w:rsidP="00E9271F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SAC: England: River Wye </w:t>
      </w:r>
    </w:p>
    <w:p w14:paraId="31AECCAA" w14:textId="0E359B2E" w:rsidR="00E9271F" w:rsidRPr="00E9271F" w:rsidRDefault="00E9271F" w:rsidP="00E9271F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SAC: River Wye / Afon </w:t>
      </w:r>
      <w:proofErr w:type="spellStart"/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>Gwy</w:t>
      </w:r>
      <w:proofErr w:type="spellEnd"/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(England) </w:t>
      </w:r>
    </w:p>
    <w:p w14:paraId="19EE7239" w14:textId="398EE8B0" w:rsidR="00E9271F" w:rsidRPr="00E9271F" w:rsidRDefault="00E9271F" w:rsidP="00E9271F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SAC: River Wye / Afon </w:t>
      </w:r>
      <w:proofErr w:type="spellStart"/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>Gwy</w:t>
      </w:r>
      <w:proofErr w:type="spellEnd"/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(Wales) </w:t>
      </w:r>
    </w:p>
    <w:p w14:paraId="375D5C3B" w14:textId="42A6F473" w:rsidR="00E9271F" w:rsidRDefault="00E927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9FCAD8E" w14:textId="30DFA7C5" w:rsidR="00E9271F" w:rsidRPr="00E40100" w:rsidRDefault="00E9271F" w:rsidP="009339A6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Aquifer Designation (Superficial)</w:t>
      </w:r>
    </w:p>
    <w:p w14:paraId="0F340D08" w14:textId="544E0785" w:rsidR="00E9271F" w:rsidRDefault="00E9271F" w:rsidP="009339A6">
      <w:pPr>
        <w:rPr>
          <w:rFonts w:ascii="Arial" w:hAnsi="Arial" w:cs="Arial"/>
          <w:sz w:val="24"/>
          <w:szCs w:val="24"/>
        </w:rPr>
      </w:pPr>
      <w:r w:rsidRPr="00E9271F">
        <w:rPr>
          <w:rFonts w:ascii="Arial" w:hAnsi="Arial" w:cs="Arial"/>
          <w:sz w:val="24"/>
          <w:szCs w:val="24"/>
        </w:rPr>
        <w:drawing>
          <wp:inline distT="0" distB="0" distL="0" distR="0" wp14:anchorId="60A172C8" wp14:editId="3FF597BE">
            <wp:extent cx="9777730" cy="47529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34A8A" w14:textId="77777777" w:rsidR="00E9271F" w:rsidRDefault="00E927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CC247EC" w14:textId="293B171C" w:rsidR="00E9271F" w:rsidRPr="00E40100" w:rsidRDefault="00E9271F" w:rsidP="009339A6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Aquifer Designation (Bedrock)</w:t>
      </w:r>
    </w:p>
    <w:p w14:paraId="5AF265A9" w14:textId="5EB837ED" w:rsidR="00E9271F" w:rsidRDefault="00E9271F" w:rsidP="009339A6">
      <w:pPr>
        <w:rPr>
          <w:rFonts w:ascii="Arial" w:hAnsi="Arial" w:cs="Arial"/>
          <w:sz w:val="24"/>
          <w:szCs w:val="24"/>
        </w:rPr>
      </w:pPr>
      <w:r w:rsidRPr="00E9271F">
        <w:rPr>
          <w:rFonts w:ascii="Arial" w:hAnsi="Arial" w:cs="Arial"/>
          <w:sz w:val="24"/>
          <w:szCs w:val="24"/>
        </w:rPr>
        <w:drawing>
          <wp:inline distT="0" distB="0" distL="0" distR="0" wp14:anchorId="58910895" wp14:editId="158089E4">
            <wp:extent cx="9777730" cy="47828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8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67422" w14:textId="77777777" w:rsidR="00E9271F" w:rsidRDefault="00E927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BE441AC" w14:textId="6E454A75" w:rsidR="00E9271F" w:rsidRPr="00E40100" w:rsidRDefault="00E9271F" w:rsidP="009339A6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AQMA</w:t>
      </w:r>
      <w:r w:rsidR="00713A63" w:rsidRPr="00E40100">
        <w:rPr>
          <w:rFonts w:ascii="Arial" w:hAnsi="Arial" w:cs="Arial"/>
          <w:b/>
          <w:bCs/>
          <w:sz w:val="24"/>
          <w:szCs w:val="24"/>
        </w:rPr>
        <w:t>- 2km</w:t>
      </w:r>
    </w:p>
    <w:p w14:paraId="73464D2F" w14:textId="592105C9" w:rsidR="00713A63" w:rsidRDefault="00713A63" w:rsidP="009339A6">
      <w:pPr>
        <w:rPr>
          <w:rFonts w:ascii="Arial" w:hAnsi="Arial" w:cs="Arial"/>
          <w:sz w:val="24"/>
          <w:szCs w:val="24"/>
        </w:rPr>
      </w:pPr>
      <w:r w:rsidRPr="00713A63">
        <w:rPr>
          <w:rFonts w:ascii="Arial" w:hAnsi="Arial" w:cs="Arial"/>
          <w:sz w:val="24"/>
          <w:szCs w:val="24"/>
        </w:rPr>
        <w:drawing>
          <wp:inline distT="0" distB="0" distL="0" distR="0" wp14:anchorId="62E7D6D2" wp14:editId="65FEE9E2">
            <wp:extent cx="9777730" cy="46799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0C063" w14:textId="12E8EC16" w:rsidR="00713A63" w:rsidRDefault="00713A63" w:rsidP="009339A6">
      <w:pPr>
        <w:rPr>
          <w:rFonts w:ascii="Arial" w:hAnsi="Arial" w:cs="Arial"/>
          <w:sz w:val="24"/>
          <w:szCs w:val="24"/>
        </w:rPr>
      </w:pPr>
      <w:r w:rsidRPr="00713A63">
        <w:rPr>
          <w:rFonts w:ascii="Arial" w:hAnsi="Arial" w:cs="Arial"/>
          <w:sz w:val="24"/>
          <w:szCs w:val="24"/>
        </w:rPr>
        <w:t>Monmouthshire Council</w:t>
      </w:r>
      <w:r>
        <w:rPr>
          <w:rFonts w:ascii="Arial" w:hAnsi="Arial" w:cs="Arial"/>
          <w:sz w:val="24"/>
          <w:szCs w:val="24"/>
        </w:rPr>
        <w:t xml:space="preserve">- </w:t>
      </w:r>
      <w:r w:rsidRPr="00713A63">
        <w:rPr>
          <w:rFonts w:ascii="Arial" w:hAnsi="Arial" w:cs="Arial"/>
          <w:sz w:val="24"/>
          <w:szCs w:val="24"/>
        </w:rPr>
        <w:t>Chepstow AQMA</w:t>
      </w:r>
      <w:r>
        <w:rPr>
          <w:rFonts w:ascii="Arial" w:hAnsi="Arial" w:cs="Arial"/>
          <w:sz w:val="24"/>
          <w:szCs w:val="24"/>
        </w:rPr>
        <w:t xml:space="preserve">- </w:t>
      </w:r>
      <w:r w:rsidRPr="00713A63">
        <w:rPr>
          <w:rFonts w:ascii="Arial" w:hAnsi="Arial" w:cs="Arial"/>
          <w:sz w:val="24"/>
          <w:szCs w:val="24"/>
        </w:rPr>
        <w:t>An area encompassing properties either side of the A48, between the roundabout with the A466 to the west and extending east just beyond the junction with the B4293 at Hardwick Terrace.</w:t>
      </w:r>
    </w:p>
    <w:p w14:paraId="0CB5CD74" w14:textId="7748FC04" w:rsidR="00A97541" w:rsidRDefault="00713A63" w:rsidP="00953B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3A63">
        <w:rPr>
          <w:rFonts w:ascii="Arial" w:hAnsi="Arial" w:cs="Arial"/>
          <w:sz w:val="24"/>
          <w:szCs w:val="24"/>
        </w:rPr>
        <w:t xml:space="preserve">Pollutants- </w:t>
      </w:r>
      <w:r w:rsidRPr="00713A63">
        <w:rPr>
          <w:rFonts w:ascii="Arial" w:hAnsi="Arial" w:cs="Arial"/>
          <w:sz w:val="24"/>
          <w:szCs w:val="24"/>
        </w:rPr>
        <w:t>NO2</w:t>
      </w:r>
    </w:p>
    <w:p w14:paraId="45F91B8A" w14:textId="77777777" w:rsidR="00A97541" w:rsidRDefault="00A975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139F3C1" w14:textId="35A0B132" w:rsidR="00713A63" w:rsidRPr="00E40100" w:rsidRDefault="00A97541" w:rsidP="00A97541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Flood plain</w:t>
      </w:r>
    </w:p>
    <w:p w14:paraId="70BAAD51" w14:textId="0B49EE58" w:rsidR="007A1606" w:rsidRDefault="00A97541" w:rsidP="00A97541">
      <w:pPr>
        <w:rPr>
          <w:rFonts w:ascii="Arial" w:hAnsi="Arial" w:cs="Arial"/>
          <w:sz w:val="24"/>
          <w:szCs w:val="24"/>
        </w:rPr>
      </w:pPr>
      <w:r w:rsidRPr="00A97541">
        <w:rPr>
          <w:rFonts w:ascii="Arial" w:hAnsi="Arial" w:cs="Arial"/>
          <w:sz w:val="24"/>
          <w:szCs w:val="24"/>
        </w:rPr>
        <w:drawing>
          <wp:inline distT="0" distB="0" distL="0" distR="0" wp14:anchorId="565AC5C4" wp14:editId="380FB040">
            <wp:extent cx="9777730" cy="47637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6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96C07" w14:textId="77777777" w:rsidR="007A1606" w:rsidRDefault="007A16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CD039E5" w14:textId="58BCB29A" w:rsidR="00A97541" w:rsidRPr="00E40100" w:rsidRDefault="007A1606" w:rsidP="00A97541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 xml:space="preserve">Surface water courses </w:t>
      </w:r>
    </w:p>
    <w:p w14:paraId="77E74C1D" w14:textId="39E9C917" w:rsidR="007A1606" w:rsidRDefault="007A1606" w:rsidP="00A97541">
      <w:pPr>
        <w:rPr>
          <w:rFonts w:ascii="Arial" w:hAnsi="Arial" w:cs="Arial"/>
          <w:sz w:val="24"/>
          <w:szCs w:val="24"/>
        </w:rPr>
      </w:pPr>
      <w:r w:rsidRPr="007A1606">
        <w:rPr>
          <w:rFonts w:ascii="Arial" w:hAnsi="Arial" w:cs="Arial"/>
          <w:sz w:val="24"/>
          <w:szCs w:val="24"/>
        </w:rPr>
        <w:drawing>
          <wp:inline distT="0" distB="0" distL="0" distR="0" wp14:anchorId="487A20E3" wp14:editId="6488BDE8">
            <wp:extent cx="9777730" cy="50107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1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43C70" w14:textId="4FFD7F87" w:rsidR="009776F0" w:rsidRDefault="007A1606" w:rsidP="00A975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River Wye approx.</w:t>
      </w:r>
      <w:r>
        <w:rPr>
          <w:rFonts w:ascii="Arial" w:hAnsi="Arial" w:cs="Arial"/>
          <w:sz w:val="24"/>
          <w:szCs w:val="24"/>
        </w:rPr>
        <w:t>40 meters from the site</w:t>
      </w:r>
    </w:p>
    <w:p w14:paraId="4B124212" w14:textId="77777777" w:rsidR="009776F0" w:rsidRDefault="009776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02B1626" w14:textId="74F4491A" w:rsidR="007A1606" w:rsidRPr="00E40100" w:rsidRDefault="009776F0" w:rsidP="00A97541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Protected species and habitats</w:t>
      </w:r>
    </w:p>
    <w:p w14:paraId="57F7F9B0" w14:textId="66060FD3" w:rsidR="009776F0" w:rsidRDefault="009776F0" w:rsidP="00A97541">
      <w:pPr>
        <w:rPr>
          <w:rFonts w:ascii="Arial" w:hAnsi="Arial" w:cs="Arial"/>
          <w:sz w:val="24"/>
          <w:szCs w:val="24"/>
        </w:rPr>
      </w:pPr>
      <w:r w:rsidRPr="009776F0">
        <w:rPr>
          <w:rFonts w:ascii="Arial" w:hAnsi="Arial" w:cs="Arial"/>
          <w:sz w:val="24"/>
          <w:szCs w:val="24"/>
        </w:rPr>
        <w:drawing>
          <wp:inline distT="0" distB="0" distL="0" distR="0" wp14:anchorId="5A9799A7" wp14:editId="4586F8DD">
            <wp:extent cx="9777730" cy="505396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5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C7D61" w14:textId="77777777" w:rsidR="009776F0" w:rsidRPr="009776F0" w:rsidRDefault="009776F0" w:rsidP="009776F0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9776F0">
        <w:rPr>
          <w:rFonts w:ascii="Arial" w:hAnsi="Arial" w:cs="Arial"/>
          <w:sz w:val="24"/>
          <w:szCs w:val="24"/>
          <w:shd w:val="clear" w:color="auto" w:fill="FFFFFF"/>
        </w:rPr>
        <w:t xml:space="preserve">Habitats: </w:t>
      </w:r>
      <w:r>
        <w:rPr>
          <w:rFonts w:ascii="Arial" w:hAnsi="Arial" w:cs="Arial"/>
          <w:sz w:val="24"/>
          <w:szCs w:val="24"/>
          <w:shd w:val="clear" w:color="auto" w:fill="FFFFFF"/>
        </w:rPr>
        <w:t>I</w:t>
      </w:r>
      <w:r w:rsidRPr="009776F0">
        <w:rPr>
          <w:rFonts w:ascii="Arial" w:hAnsi="Arial" w:cs="Arial"/>
          <w:sz w:val="24"/>
          <w:szCs w:val="24"/>
          <w:shd w:val="clear" w:color="auto" w:fill="FFFFFF"/>
        </w:rPr>
        <w:t>ntertidal</w:t>
      </w:r>
      <w:r w:rsidRPr="009776F0">
        <w:rPr>
          <w:rFonts w:ascii="Arial" w:hAnsi="Arial" w:cs="Arial"/>
          <w:sz w:val="24"/>
          <w:szCs w:val="24"/>
          <w:shd w:val="clear" w:color="auto" w:fill="FFFFFF"/>
        </w:rPr>
        <w:t xml:space="preserve"> mudflats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Pr="009776F0">
        <w:rPr>
          <w:rFonts w:ascii="Arial" w:hAnsi="Arial" w:cs="Arial"/>
          <w:sz w:val="24"/>
          <w:szCs w:val="24"/>
          <w:shd w:val="clear" w:color="auto" w:fill="FFFFFF"/>
        </w:rPr>
        <w:t>Mudflats, Coastal and floodplain grazing marsh</w:t>
      </w:r>
    </w:p>
    <w:p w14:paraId="66C9BDF9" w14:textId="35435782" w:rsidR="00B11B42" w:rsidRDefault="009776F0" w:rsidP="009776F0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9776F0">
        <w:rPr>
          <w:rFonts w:ascii="Arial" w:hAnsi="Arial" w:cs="Arial"/>
          <w:sz w:val="24"/>
          <w:szCs w:val="24"/>
          <w:shd w:val="clear" w:color="auto" w:fill="FFFFFF"/>
        </w:rPr>
        <w:t>Species: migratory routes for River Lamprey, Atlantic Salmon, Twaite Shad, Unidentified Shad, European Eel, Sea Lamprey</w:t>
      </w:r>
    </w:p>
    <w:p w14:paraId="7380D803" w14:textId="77777777" w:rsidR="00B11B42" w:rsidRDefault="00B11B42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br w:type="page"/>
      </w:r>
    </w:p>
    <w:p w14:paraId="66325DBF" w14:textId="025E36FA" w:rsidR="009776F0" w:rsidRPr="00E40100" w:rsidRDefault="00B11B42" w:rsidP="00B11B42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Listed Buildings</w:t>
      </w:r>
      <w:r w:rsidRPr="00E40100">
        <w:rPr>
          <w:rFonts w:ascii="Arial" w:hAnsi="Arial" w:cs="Arial"/>
          <w:b/>
          <w:bCs/>
          <w:sz w:val="24"/>
          <w:szCs w:val="24"/>
        </w:rPr>
        <w:t xml:space="preserve">, </w:t>
      </w:r>
      <w:r w:rsidRPr="00E40100">
        <w:rPr>
          <w:rFonts w:ascii="Arial" w:hAnsi="Arial" w:cs="Arial"/>
          <w:b/>
          <w:bCs/>
          <w:sz w:val="24"/>
          <w:szCs w:val="24"/>
        </w:rPr>
        <w:t>Historic Monuments</w:t>
      </w:r>
      <w:r w:rsidRPr="00E40100">
        <w:rPr>
          <w:rFonts w:ascii="Arial" w:hAnsi="Arial" w:cs="Arial"/>
          <w:b/>
          <w:bCs/>
          <w:sz w:val="24"/>
          <w:szCs w:val="24"/>
        </w:rPr>
        <w:t xml:space="preserve">, </w:t>
      </w:r>
      <w:r w:rsidRPr="00E40100">
        <w:rPr>
          <w:rFonts w:ascii="Arial" w:hAnsi="Arial" w:cs="Arial"/>
          <w:b/>
          <w:bCs/>
          <w:sz w:val="24"/>
          <w:szCs w:val="24"/>
        </w:rPr>
        <w:t>Scheduled Monuments</w:t>
      </w:r>
      <w:r w:rsidRPr="00E40100">
        <w:rPr>
          <w:rFonts w:ascii="Arial" w:hAnsi="Arial" w:cs="Arial"/>
          <w:b/>
          <w:bCs/>
          <w:sz w:val="24"/>
          <w:szCs w:val="24"/>
        </w:rPr>
        <w:t>,</w:t>
      </w:r>
      <w:r w:rsidRPr="00E40100">
        <w:rPr>
          <w:rFonts w:ascii="Arial" w:hAnsi="Arial" w:cs="Arial"/>
          <w:b/>
          <w:bCs/>
          <w:sz w:val="24"/>
          <w:szCs w:val="24"/>
        </w:rPr>
        <w:t xml:space="preserve"> World Heritage Sites</w:t>
      </w:r>
      <w:r w:rsidRPr="00E40100">
        <w:rPr>
          <w:rFonts w:ascii="Arial" w:hAnsi="Arial" w:cs="Arial"/>
          <w:b/>
          <w:bCs/>
          <w:sz w:val="24"/>
          <w:szCs w:val="24"/>
        </w:rPr>
        <w:t xml:space="preserve">, </w:t>
      </w:r>
      <w:r w:rsidRPr="00E40100">
        <w:rPr>
          <w:rFonts w:ascii="Arial" w:hAnsi="Arial" w:cs="Arial"/>
          <w:b/>
          <w:bCs/>
          <w:sz w:val="24"/>
          <w:szCs w:val="24"/>
        </w:rPr>
        <w:t>Heritage Coast</w:t>
      </w:r>
    </w:p>
    <w:p w14:paraId="736FC5E5" w14:textId="1ACEF6F7" w:rsidR="00B11B42" w:rsidRDefault="00B11B42" w:rsidP="00B11B42">
      <w:pPr>
        <w:rPr>
          <w:rFonts w:ascii="Arial" w:hAnsi="Arial" w:cs="Arial"/>
          <w:sz w:val="24"/>
          <w:szCs w:val="24"/>
        </w:rPr>
      </w:pPr>
      <w:r w:rsidRPr="00B11B42">
        <w:rPr>
          <w:rFonts w:ascii="Arial" w:hAnsi="Arial" w:cs="Arial"/>
          <w:sz w:val="24"/>
          <w:szCs w:val="24"/>
        </w:rPr>
        <w:drawing>
          <wp:inline distT="0" distB="0" distL="0" distR="0" wp14:anchorId="331629E5" wp14:editId="6A88BD31">
            <wp:extent cx="9777730" cy="5024120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2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61E40" w14:textId="07C5DA5F" w:rsidR="00B11B42" w:rsidRDefault="00B11B42" w:rsidP="00B11B42">
      <w:pPr>
        <w:rPr>
          <w:rFonts w:ascii="Arial" w:hAnsi="Arial" w:cs="Arial"/>
          <w:sz w:val="24"/>
          <w:szCs w:val="24"/>
        </w:rPr>
      </w:pPr>
      <w:r w:rsidRPr="00B11B42">
        <w:rPr>
          <w:rFonts w:ascii="Arial" w:hAnsi="Arial" w:cs="Arial"/>
          <w:sz w:val="24"/>
          <w:szCs w:val="24"/>
        </w:rPr>
        <w:t>Historic Monuments</w:t>
      </w:r>
      <w:r>
        <w:rPr>
          <w:rFonts w:ascii="Arial" w:hAnsi="Arial" w:cs="Arial"/>
          <w:sz w:val="24"/>
          <w:szCs w:val="24"/>
        </w:rPr>
        <w:t xml:space="preserve">: </w:t>
      </w:r>
      <w:r w:rsidRPr="00B11B42">
        <w:rPr>
          <w:rFonts w:ascii="Arial" w:hAnsi="Arial" w:cs="Arial"/>
          <w:sz w:val="24"/>
          <w:szCs w:val="24"/>
        </w:rPr>
        <w:t>CHEPSTOW: THE BULWARKS</w:t>
      </w:r>
      <w:r>
        <w:rPr>
          <w:rFonts w:ascii="Arial" w:hAnsi="Arial" w:cs="Arial"/>
          <w:sz w:val="24"/>
          <w:szCs w:val="24"/>
        </w:rPr>
        <w:t xml:space="preserve"> and </w:t>
      </w:r>
      <w:r w:rsidRPr="00B11B42">
        <w:rPr>
          <w:rFonts w:ascii="Arial" w:hAnsi="Arial" w:cs="Arial"/>
          <w:sz w:val="24"/>
          <w:szCs w:val="24"/>
        </w:rPr>
        <w:t>ST PETER'S CAVE</w:t>
      </w:r>
    </w:p>
    <w:p w14:paraId="034872CF" w14:textId="3CEF5E25" w:rsidR="00B11B42" w:rsidRDefault="00B11B42" w:rsidP="00B11B42">
      <w:pPr>
        <w:rPr>
          <w:rFonts w:ascii="Arial" w:hAnsi="Arial" w:cs="Arial"/>
          <w:sz w:val="24"/>
          <w:szCs w:val="24"/>
        </w:rPr>
      </w:pPr>
      <w:r w:rsidRPr="00B11B42">
        <w:rPr>
          <w:rFonts w:ascii="Arial" w:hAnsi="Arial" w:cs="Arial"/>
          <w:sz w:val="24"/>
          <w:szCs w:val="24"/>
        </w:rPr>
        <w:t>Scheduled Monuments</w:t>
      </w:r>
      <w:r>
        <w:rPr>
          <w:rFonts w:ascii="Arial" w:hAnsi="Arial" w:cs="Arial"/>
          <w:sz w:val="24"/>
          <w:szCs w:val="24"/>
        </w:rPr>
        <w:t xml:space="preserve">: </w:t>
      </w:r>
      <w:r w:rsidRPr="00B11B42">
        <w:rPr>
          <w:rFonts w:ascii="Arial" w:hAnsi="Arial" w:cs="Arial"/>
          <w:sz w:val="24"/>
          <w:szCs w:val="24"/>
        </w:rPr>
        <w:t>Bulwarks Camp</w:t>
      </w:r>
      <w:r>
        <w:rPr>
          <w:rFonts w:ascii="Arial" w:hAnsi="Arial" w:cs="Arial"/>
          <w:sz w:val="24"/>
          <w:szCs w:val="24"/>
        </w:rPr>
        <w:t xml:space="preserve"> and </w:t>
      </w:r>
      <w:r w:rsidRPr="00B11B42">
        <w:rPr>
          <w:rFonts w:ascii="Arial" w:hAnsi="Arial" w:cs="Arial"/>
          <w:sz w:val="24"/>
          <w:szCs w:val="24"/>
        </w:rPr>
        <w:t>St Peter's Cave</w:t>
      </w:r>
    </w:p>
    <w:p w14:paraId="45FB970B" w14:textId="77777777" w:rsidR="00B11B42" w:rsidRDefault="00B11B4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6224CF7" w14:textId="17E5D03A" w:rsidR="00B11B42" w:rsidRPr="00E40100" w:rsidRDefault="00B11B42" w:rsidP="00B11B42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Ancient Woodland</w:t>
      </w:r>
    </w:p>
    <w:p w14:paraId="6671EFE6" w14:textId="323D7BA6" w:rsidR="00B11B42" w:rsidRDefault="00B11B42" w:rsidP="00B11B42">
      <w:pPr>
        <w:rPr>
          <w:rFonts w:ascii="Arial" w:hAnsi="Arial" w:cs="Arial"/>
          <w:sz w:val="24"/>
          <w:szCs w:val="24"/>
        </w:rPr>
      </w:pPr>
      <w:r w:rsidRPr="00B11B42">
        <w:rPr>
          <w:rFonts w:ascii="Arial" w:hAnsi="Arial" w:cs="Arial"/>
          <w:sz w:val="24"/>
          <w:szCs w:val="24"/>
        </w:rPr>
        <w:drawing>
          <wp:inline distT="0" distB="0" distL="0" distR="0" wp14:anchorId="44BE57A2" wp14:editId="4C91AEEC">
            <wp:extent cx="9777730" cy="501713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1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D4C98" w14:textId="77777777" w:rsidR="00B11B42" w:rsidRDefault="00B11B4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4999031" w14:textId="62FC43CC" w:rsidR="00B11B42" w:rsidRPr="00E40100" w:rsidRDefault="00B11B42" w:rsidP="00B11B42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Local Wildlife Sites (SINCs)</w:t>
      </w:r>
    </w:p>
    <w:p w14:paraId="02C1C367" w14:textId="3535079A" w:rsidR="00B11B42" w:rsidRPr="009776F0" w:rsidRDefault="00B11B42" w:rsidP="00B11B42">
      <w:pPr>
        <w:rPr>
          <w:rFonts w:ascii="Arial" w:hAnsi="Arial" w:cs="Arial"/>
          <w:sz w:val="24"/>
          <w:szCs w:val="24"/>
        </w:rPr>
      </w:pPr>
      <w:r w:rsidRPr="00B11B42">
        <w:rPr>
          <w:rFonts w:ascii="Arial" w:hAnsi="Arial" w:cs="Arial"/>
          <w:sz w:val="24"/>
          <w:szCs w:val="24"/>
        </w:rPr>
        <w:drawing>
          <wp:inline distT="0" distB="0" distL="0" distR="0" wp14:anchorId="4E715EEF" wp14:editId="396E8B7E">
            <wp:extent cx="9777730" cy="5024120"/>
            <wp:effectExtent l="0" t="0" r="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2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1B42" w:rsidRPr="009776F0" w:rsidSect="000C64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52D"/>
    <w:multiLevelType w:val="hybridMultilevel"/>
    <w:tmpl w:val="8090ACE6"/>
    <w:lvl w:ilvl="0" w:tplc="7876D9A0">
      <w:start w:val="1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  <w:color w:val="333333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41B"/>
    <w:rsid w:val="000C641B"/>
    <w:rsid w:val="00511461"/>
    <w:rsid w:val="006353A1"/>
    <w:rsid w:val="00713A63"/>
    <w:rsid w:val="007A1606"/>
    <w:rsid w:val="009339A6"/>
    <w:rsid w:val="009776F0"/>
    <w:rsid w:val="00A97541"/>
    <w:rsid w:val="00B11B42"/>
    <w:rsid w:val="00CF2E97"/>
    <w:rsid w:val="00E40100"/>
    <w:rsid w:val="00E9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12FEF"/>
  <w15:chartTrackingRefBased/>
  <w15:docId w15:val="{22B89505-631F-4F7F-B1AB-BD4AE9F5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9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3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2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72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573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335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97406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06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68557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0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06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7281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121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611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6479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507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3145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225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07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6099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37152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48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64531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323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21273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565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95988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42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62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8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623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4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44095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562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63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569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1795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7617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1917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641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14538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464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74991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073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6571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285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6013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9807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85880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050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1687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10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3439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7190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97997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818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4948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9809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3839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44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904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0361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0030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455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1344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97217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64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4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92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52430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024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57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0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4003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29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63304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9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9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2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29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15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13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74639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809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276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740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59893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842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1118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252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660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228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05328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4101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0227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6630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7553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2503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37329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3351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27935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2956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2765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8593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6906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460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3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78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3186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9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13468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872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53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91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97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644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26284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485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249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51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1792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565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49861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4633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9190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3085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066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4717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4388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0604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8335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9395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17003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9260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4132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6371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5020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516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494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664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16047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522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887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416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1615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53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8952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0502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4985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576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40979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84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69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1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361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82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9206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7120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010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20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10541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8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6332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581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8122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102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6380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188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9044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3345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7590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549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9061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1665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74823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788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92293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660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5739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083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49950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884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2456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806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3331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459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65363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5525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32922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450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9710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37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8183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94060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74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22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774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14121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664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5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5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0795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998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6958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9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51060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9707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0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5308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8750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192283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</w:divsChild>
    </w:div>
    <w:div w:id="19296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03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9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46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01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357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015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4591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14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7239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070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8298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8639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076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937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80322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6290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48598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272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02052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140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3363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6969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2275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78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42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7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26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718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23525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581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34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65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9338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492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15479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547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7304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028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347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7166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5412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7787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70198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197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3699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547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49869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219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81106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333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2317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957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05511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68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7874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8124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27132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7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2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6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5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69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64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60034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3846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3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25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8105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736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6867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8119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4791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0012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13976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0822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22058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433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7084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903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995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762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44835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4513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58284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752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70097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0481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19161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478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77091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8538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24518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66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0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28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6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988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260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1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09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782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918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6043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480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46402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2978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19496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7602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68384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554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25636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3678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700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29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8130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0234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524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4958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969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930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2031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11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22086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138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73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2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05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7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30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44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214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5782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64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3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9285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046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76701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700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0382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724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7314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670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28822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2378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2733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006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3898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691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82667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3262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68915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424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06419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7229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420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8433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8379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207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825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69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3672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18471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9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030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7983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4778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47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15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3428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64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72634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31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3357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122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4936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11117439693febbca6f5c5954358f3fc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5a5cff00935c6b9f8fe7e63e6e7b9eaf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Elis UK Limited</Site_x0020_Name>
    <Internal_x002f_External xmlns="859f7ad6-93f6-4205-b62b-a17f28acbbac">Internal document</Internal_x002f_External>
    <Post_x0020_code xmlns="859f7ad6-93f6-4205-b62b-a17f28acbbac">NP16 5QZ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Intec 3 Wade Road, Basingstoke, RG24 8NE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2022-08-14T23:00:00+00:00</Document_x0020_Date>
    <Facility_x0020_Address xmlns="859f7ad6-93f6-4205-b62b-a17f28acbbac">Bulwark Trading Estate, Chepstow</Facility_x0020_Address>
    <Environment_x0020_Sub_x0020_Folder xmlns="859f7ad6-93f6-4205-b62b-a17f28acbbac">Licences applications</Environment_x0020_Sub_x0020_Folder>
    <Customer_x0020_Name xmlns="859f7ad6-93f6-4205-b62b-a17f28acbbac">Elis UK Limited</Customer_x0020_Name>
    <Surrendered_x002f_Expired_x0020_Date xmlns="859f7ad6-93f6-4205-b62b-a17f28acbbac" xsi:nil="true"/>
    <_dlc_DocId xmlns="9be56660-2c31-41ef-bc00-23e72f632f2a">REGU-106-6550734</_dlc_DocId>
    <_dlc_DocIdUrl xmlns="9be56660-2c31-41ef-bc00-23e72f632f2a">
      <Url>https://cyfoethnaturiolcymru.sharepoint.com/teams/Regulatory/Permitting/_layouts/15/DocIdRedir.aspx?ID=REGU-106-6550734</Url>
      <Description>REGU-106-6550734</Description>
    </_dlc_DocIdUrl>
  </documentManagement>
</p:properties>
</file>

<file path=customXml/itemProps1.xml><?xml version="1.0" encoding="utf-8"?>
<ds:datastoreItem xmlns:ds="http://schemas.openxmlformats.org/officeDocument/2006/customXml" ds:itemID="{F1080FDB-8640-4C51-A531-FCC289C2D524}"/>
</file>

<file path=customXml/itemProps2.xml><?xml version="1.0" encoding="utf-8"?>
<ds:datastoreItem xmlns:ds="http://schemas.openxmlformats.org/officeDocument/2006/customXml" ds:itemID="{291F1CA9-64DC-4AF4-8BF6-257BA875E672}"/>
</file>

<file path=customXml/itemProps3.xml><?xml version="1.0" encoding="utf-8"?>
<ds:datastoreItem xmlns:ds="http://schemas.openxmlformats.org/officeDocument/2006/customXml" ds:itemID="{4303B31B-05AA-479C-BD89-81D2A54711A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10AADB2-F0FA-43E5-A14A-8163EE3A77F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52ED572-C42E-426A-8A66-F6C3416C914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14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5</cp:revision>
  <dcterms:created xsi:type="dcterms:W3CDTF">2022-08-15T08:57:00Z</dcterms:created>
  <dcterms:modified xsi:type="dcterms:W3CDTF">2022-08-15T10:44:00Z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e9bb9fbb-3b03-46c8-8769-6a42a8636fb1</vt:lpwstr>
  </property>
</Properties>
</file>