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2E7A2B0C" w:rsidR="005E4D39" w:rsidRDefault="005E4D39" w:rsidP="00247885">
      <w:pPr>
        <w:pStyle w:val="coverLicenceHolder"/>
        <w:pBdr>
          <w:top w:val="single" w:sz="4" w:space="25" w:color="auto"/>
        </w:pBdr>
        <w:spacing w:line="312" w:lineRule="auto"/>
        <w:rPr>
          <w:color w:val="FF0000"/>
        </w:rPr>
      </w:pPr>
    </w:p>
    <w:p w14:paraId="1FD232D8" w14:textId="627E6A6C" w:rsidR="003B5705" w:rsidRPr="00F65558" w:rsidRDefault="00F65558" w:rsidP="00247885">
      <w:pPr>
        <w:pStyle w:val="coverLicenceHolder"/>
        <w:pBdr>
          <w:top w:val="single" w:sz="4" w:space="25" w:color="auto"/>
        </w:pBdr>
        <w:spacing w:line="312" w:lineRule="auto"/>
      </w:pPr>
      <w:bookmarkStart w:id="1" w:name="_Hlk14179351"/>
      <w:proofErr w:type="spellStart"/>
      <w:r w:rsidRPr="00F65558">
        <w:t>Crosskeys</w:t>
      </w:r>
      <w:proofErr w:type="spellEnd"/>
      <w:r w:rsidRPr="00F65558">
        <w:t xml:space="preserve"> Waunfawr Park CSO</w:t>
      </w:r>
    </w:p>
    <w:p w14:paraId="26C5AE97" w14:textId="3C3E4344" w:rsidR="00F65558" w:rsidRPr="00F65558" w:rsidRDefault="00F65558" w:rsidP="00247885">
      <w:pPr>
        <w:pStyle w:val="coverLicenceHolder"/>
        <w:pBdr>
          <w:top w:val="single" w:sz="4" w:space="25" w:color="auto"/>
        </w:pBdr>
        <w:spacing w:line="312" w:lineRule="auto"/>
      </w:pPr>
      <w:proofErr w:type="spellStart"/>
      <w:r w:rsidRPr="00F65558">
        <w:t>Nr</w:t>
      </w:r>
      <w:proofErr w:type="spellEnd"/>
      <w:r w:rsidRPr="00F65558">
        <w:t xml:space="preserve"> Playground, Waunfawr Park, Off Waunfawr Park Rd</w:t>
      </w:r>
    </w:p>
    <w:p w14:paraId="3BA74AFD" w14:textId="317AF481" w:rsidR="00F65558" w:rsidRPr="00F65558" w:rsidRDefault="00F65558" w:rsidP="00247885">
      <w:pPr>
        <w:pStyle w:val="coverLicenceHolder"/>
        <w:pBdr>
          <w:top w:val="single" w:sz="4" w:space="25" w:color="auto"/>
        </w:pBdr>
        <w:spacing w:line="312" w:lineRule="auto"/>
      </w:pPr>
      <w:proofErr w:type="spellStart"/>
      <w:r w:rsidRPr="00F65558">
        <w:t>Crosskeys</w:t>
      </w:r>
      <w:proofErr w:type="spellEnd"/>
    </w:p>
    <w:p w14:paraId="5502C25E" w14:textId="249F76A5" w:rsidR="00F65558" w:rsidRPr="00F65558" w:rsidRDefault="00F65558" w:rsidP="00247885">
      <w:pPr>
        <w:pStyle w:val="coverLicenceHolder"/>
        <w:pBdr>
          <w:top w:val="single" w:sz="4" w:space="25" w:color="auto"/>
        </w:pBdr>
        <w:spacing w:line="312" w:lineRule="auto"/>
      </w:pPr>
      <w:r w:rsidRPr="00F65558">
        <w:t>Newport</w:t>
      </w:r>
    </w:p>
    <w:p w14:paraId="1497541D" w14:textId="1CAB6F0D" w:rsidR="00F65558" w:rsidRPr="00F65558" w:rsidRDefault="00F65558" w:rsidP="00247885">
      <w:pPr>
        <w:pStyle w:val="coverLicenceHolder"/>
        <w:pBdr>
          <w:top w:val="single" w:sz="4" w:space="25" w:color="auto"/>
        </w:pBdr>
        <w:spacing w:line="312" w:lineRule="auto"/>
      </w:pPr>
      <w:r w:rsidRPr="00F65558">
        <w:t>NP11 7PH</w:t>
      </w:r>
    </w:p>
    <w:bookmarkEnd w:id="1"/>
    <w:p w14:paraId="7F78AD66" w14:textId="77777777" w:rsidR="005E4D39" w:rsidRPr="00E81021"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E81021" w:rsidRDefault="005E4D39" w:rsidP="00247885">
      <w:pPr>
        <w:pStyle w:val="coverLicenceHolder"/>
        <w:pBdr>
          <w:top w:val="single" w:sz="4" w:space="25" w:color="auto"/>
        </w:pBdr>
        <w:spacing w:before="120" w:line="270" w:lineRule="exact"/>
        <w:rPr>
          <w:rFonts w:cs="Arial"/>
          <w:szCs w:val="24"/>
        </w:rPr>
      </w:pPr>
      <w:r w:rsidRPr="00E81021">
        <w:rPr>
          <w:rFonts w:cs="Arial"/>
          <w:szCs w:val="24"/>
        </w:rPr>
        <w:t>Variation application number</w:t>
      </w:r>
    </w:p>
    <w:p w14:paraId="65BDA5F7" w14:textId="1CA91060" w:rsidR="005E4D39" w:rsidRPr="00E81021" w:rsidRDefault="00C4408A" w:rsidP="00247885">
      <w:pPr>
        <w:pStyle w:val="coverLicenceHolder"/>
        <w:pBdr>
          <w:top w:val="single" w:sz="4" w:space="25" w:color="auto"/>
        </w:pBdr>
        <w:spacing w:before="120" w:line="270" w:lineRule="exact"/>
        <w:rPr>
          <w:rFonts w:cs="Arial"/>
          <w:szCs w:val="24"/>
        </w:rPr>
      </w:pPr>
      <w:r w:rsidRPr="00E81021">
        <w:rPr>
          <w:rFonts w:cs="Arial"/>
          <w:szCs w:val="24"/>
        </w:rPr>
        <w:t>PAN-005966</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41D9BDAD" w:rsidR="005E4D39" w:rsidRPr="00E81021" w:rsidRDefault="00C4408A" w:rsidP="00247885">
      <w:pPr>
        <w:ind w:left="3249" w:firstLine="720"/>
        <w:rPr>
          <w:sz w:val="24"/>
          <w:lang w:val="de-DE"/>
        </w:rPr>
      </w:pPr>
      <w:r w:rsidRPr="00E81021">
        <w:rPr>
          <w:rFonts w:ascii="Arial" w:hAnsi="Arial"/>
          <w:sz w:val="24"/>
          <w:lang w:val="de-DE"/>
        </w:rPr>
        <w:t>AN0377101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746CAFF8" w:rsidR="005E4D39" w:rsidRPr="00C4408A" w:rsidRDefault="00C4408A" w:rsidP="00247885">
      <w:pPr>
        <w:pStyle w:val="Heading1nonum"/>
        <w:spacing w:before="80" w:after="0" w:line="312" w:lineRule="auto"/>
        <w:jc w:val="center"/>
      </w:pPr>
      <w:proofErr w:type="spellStart"/>
      <w:r w:rsidRPr="00C4408A">
        <w:lastRenderedPageBreak/>
        <w:t>Crosskeys</w:t>
      </w:r>
      <w:proofErr w:type="spellEnd"/>
      <w:r w:rsidRPr="00C4408A">
        <w:t xml:space="preserve"> Waunfawr Park CSO</w:t>
      </w:r>
    </w:p>
    <w:p w14:paraId="2A7AD8B6" w14:textId="2B063EAF" w:rsidR="005E4D39" w:rsidRPr="00C4408A" w:rsidRDefault="005E4D39" w:rsidP="00247885">
      <w:pPr>
        <w:pStyle w:val="Heading1nonum"/>
        <w:spacing w:before="80" w:after="0" w:line="312" w:lineRule="auto"/>
        <w:jc w:val="center"/>
      </w:pPr>
      <w:r w:rsidRPr="00C4408A">
        <w:t xml:space="preserve">Permit Number </w:t>
      </w:r>
      <w:r w:rsidR="00C4408A" w:rsidRPr="00C4408A">
        <w:t>AN0377101</w:t>
      </w:r>
    </w:p>
    <w:p w14:paraId="45D88320" w14:textId="77777777" w:rsidR="005E4D39" w:rsidRPr="00C4408A" w:rsidRDefault="005E4D39" w:rsidP="00247885">
      <w:pPr>
        <w:pStyle w:val="Heading1nonum"/>
        <w:spacing w:line="312" w:lineRule="auto"/>
      </w:pPr>
      <w:r w:rsidRPr="00C4408A">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5DA0E1A2" w:rsidR="005E4D39" w:rsidRPr="00C4408A" w:rsidRDefault="005E4D39" w:rsidP="005E4D39">
            <w:pPr>
              <w:pStyle w:val="Tablebody"/>
              <w:spacing w:line="312" w:lineRule="auto"/>
              <w:rPr>
                <w:rFonts w:ascii="Arial" w:hAnsi="Arial" w:cs="Arial"/>
                <w:color w:val="auto"/>
                <w:sz w:val="22"/>
                <w:szCs w:val="22"/>
              </w:rPr>
            </w:pPr>
            <w:r w:rsidRPr="00C4408A">
              <w:rPr>
                <w:rFonts w:ascii="Arial" w:hAnsi="Arial" w:cs="Arial"/>
                <w:color w:val="auto"/>
                <w:sz w:val="22"/>
                <w:szCs w:val="22"/>
              </w:rPr>
              <w:t>Regulator</w:t>
            </w:r>
            <w:r w:rsidR="00475112">
              <w:rPr>
                <w:rFonts w:ascii="Arial" w:hAnsi="Arial" w:cs="Arial"/>
                <w:color w:val="auto"/>
                <w:sz w:val="22"/>
                <w:szCs w:val="22"/>
              </w:rPr>
              <w:t>-</w:t>
            </w:r>
            <w:r w:rsidRPr="00C4408A">
              <w:rPr>
                <w:rFonts w:ascii="Arial" w:hAnsi="Arial" w:cs="Arial"/>
                <w:color w:val="auto"/>
                <w:sz w:val="22"/>
                <w:szCs w:val="22"/>
              </w:rPr>
              <w:t>initiated variation</w:t>
            </w:r>
          </w:p>
          <w:p w14:paraId="60A04AF6" w14:textId="0B27F494" w:rsidR="005E4D39" w:rsidRPr="00C4408A" w:rsidRDefault="005E4D39" w:rsidP="005E4D39">
            <w:pPr>
              <w:pStyle w:val="Tablebody"/>
              <w:spacing w:line="312" w:lineRule="auto"/>
              <w:rPr>
                <w:rFonts w:ascii="Arial" w:hAnsi="Arial" w:cs="Arial"/>
                <w:color w:val="auto"/>
                <w:sz w:val="22"/>
                <w:szCs w:val="22"/>
              </w:rPr>
            </w:pPr>
            <w:r w:rsidRPr="00C4408A">
              <w:rPr>
                <w:rFonts w:ascii="Arial" w:hAnsi="Arial" w:cs="Arial"/>
                <w:color w:val="auto"/>
                <w:sz w:val="22"/>
                <w:szCs w:val="22"/>
              </w:rPr>
              <w:t xml:space="preserve">Application </w:t>
            </w:r>
            <w:r w:rsidR="00C4408A" w:rsidRPr="00C4408A">
              <w:rPr>
                <w:rFonts w:ascii="Arial" w:hAnsi="Arial" w:cs="Arial"/>
                <w:color w:val="auto"/>
                <w:sz w:val="22"/>
                <w:szCs w:val="22"/>
              </w:rPr>
              <w:t>PAN-005966</w:t>
            </w:r>
          </w:p>
        </w:tc>
        <w:tc>
          <w:tcPr>
            <w:tcW w:w="1984" w:type="dxa"/>
            <w:tcBorders>
              <w:top w:val="single" w:sz="6" w:space="0" w:color="auto"/>
              <w:left w:val="nil"/>
              <w:bottom w:val="single" w:sz="6" w:space="0" w:color="auto"/>
              <w:right w:val="nil"/>
            </w:tcBorders>
            <w:vAlign w:val="center"/>
          </w:tcPr>
          <w:p w14:paraId="00689FE1" w14:textId="77777777" w:rsidR="005E4D39" w:rsidRPr="00C4408A" w:rsidRDefault="005E4D39" w:rsidP="005E4D39">
            <w:pPr>
              <w:pStyle w:val="Tablebody"/>
              <w:spacing w:line="312" w:lineRule="auto"/>
              <w:rPr>
                <w:rFonts w:ascii="Arial" w:hAnsi="Arial" w:cs="Arial"/>
                <w:color w:val="auto"/>
                <w:sz w:val="22"/>
                <w:szCs w:val="22"/>
              </w:rPr>
            </w:pPr>
            <w:r w:rsidRPr="00C4408A">
              <w:rPr>
                <w:rFonts w:ascii="Arial" w:hAnsi="Arial" w:cs="Arial"/>
                <w:color w:val="auto"/>
                <w:sz w:val="22"/>
                <w:szCs w:val="22"/>
              </w:rPr>
              <w:t>Duly Made</w:t>
            </w:r>
          </w:p>
          <w:p w14:paraId="48CA2C6A" w14:textId="2D6A3A62" w:rsidR="005E4D39" w:rsidRPr="00C4408A" w:rsidRDefault="00F92C7D" w:rsidP="005E4D39">
            <w:pPr>
              <w:pStyle w:val="Tablebody"/>
              <w:spacing w:line="312" w:lineRule="auto"/>
              <w:rPr>
                <w:rFonts w:ascii="Arial" w:hAnsi="Arial" w:cs="Arial"/>
                <w:color w:val="auto"/>
                <w:sz w:val="22"/>
                <w:szCs w:val="22"/>
              </w:rPr>
            </w:pPr>
            <w:r>
              <w:rPr>
                <w:rFonts w:ascii="Arial" w:hAnsi="Arial" w:cs="Arial"/>
                <w:color w:val="auto"/>
                <w:sz w:val="22"/>
                <w:szCs w:val="22"/>
              </w:rPr>
              <w:t>04</w:t>
            </w:r>
            <w:r w:rsidR="00C4408A" w:rsidRPr="00C4408A">
              <w:rPr>
                <w:rFonts w:ascii="Arial" w:hAnsi="Arial" w:cs="Arial"/>
                <w:color w:val="auto"/>
                <w:sz w:val="22"/>
                <w:szCs w:val="22"/>
              </w:rPr>
              <w:t>/07/</w:t>
            </w:r>
            <w:r w:rsidR="00E81021">
              <w:rPr>
                <w:rFonts w:ascii="Arial" w:hAnsi="Arial" w:cs="Arial"/>
                <w:color w:val="auto"/>
                <w:sz w:val="22"/>
                <w:szCs w:val="22"/>
              </w:rPr>
              <w:t>20</w:t>
            </w:r>
            <w:r w:rsidR="00C4408A" w:rsidRPr="00C4408A">
              <w:rPr>
                <w:rFonts w:ascii="Arial" w:hAnsi="Arial" w:cs="Arial"/>
                <w:color w:val="auto"/>
                <w:sz w:val="22"/>
                <w:szCs w:val="22"/>
              </w:rPr>
              <w:t>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37CC197E" w:rsidR="005E4D39" w:rsidRPr="005C0585" w:rsidRDefault="00C4408A" w:rsidP="005E4D39">
            <w:pPr>
              <w:pStyle w:val="Tablebody"/>
              <w:spacing w:line="312" w:lineRule="auto"/>
              <w:rPr>
                <w:rFonts w:ascii="Arial" w:hAnsi="Arial" w:cs="Arial"/>
                <w:color w:val="auto"/>
                <w:sz w:val="22"/>
                <w:szCs w:val="22"/>
              </w:rPr>
            </w:pPr>
            <w:r w:rsidRPr="00C4408A">
              <w:rPr>
                <w:rFonts w:ascii="Arial" w:hAnsi="Arial" w:cs="Arial"/>
                <w:color w:val="auto"/>
                <w:sz w:val="22"/>
                <w:szCs w:val="22"/>
              </w:rPr>
              <w:t>AN0377101</w:t>
            </w:r>
          </w:p>
        </w:tc>
        <w:tc>
          <w:tcPr>
            <w:tcW w:w="1984" w:type="dxa"/>
            <w:tcBorders>
              <w:top w:val="single" w:sz="6" w:space="0" w:color="auto"/>
              <w:left w:val="nil"/>
              <w:bottom w:val="single" w:sz="6" w:space="0" w:color="auto"/>
              <w:right w:val="nil"/>
            </w:tcBorders>
            <w:vAlign w:val="center"/>
          </w:tcPr>
          <w:p w14:paraId="4A810319" w14:textId="3680ED3F" w:rsidR="005E4D39" w:rsidRPr="002D7B65" w:rsidRDefault="002D7B65" w:rsidP="005E4D39">
            <w:pPr>
              <w:pStyle w:val="Tablebody"/>
              <w:spacing w:line="312" w:lineRule="auto"/>
              <w:rPr>
                <w:rFonts w:ascii="Arial" w:hAnsi="Arial" w:cs="Arial"/>
                <w:color w:val="auto"/>
                <w:sz w:val="22"/>
                <w:szCs w:val="22"/>
              </w:rPr>
            </w:pPr>
            <w:r w:rsidRPr="002D7B65">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260BEC2" w14:textId="264CB8E2"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475112">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085C4F98" w:rsidR="005E4D39" w:rsidRPr="00475112" w:rsidRDefault="00475112" w:rsidP="00247885">
      <w:pPr>
        <w:pStyle w:val="Heading3nonum"/>
        <w:spacing w:before="0"/>
        <w:ind w:right="1701"/>
        <w:rPr>
          <w:rFonts w:cs="Arial"/>
          <w:sz w:val="22"/>
          <w:szCs w:val="22"/>
        </w:rPr>
      </w:pPr>
      <w:r>
        <w:rPr>
          <w:rFonts w:cs="Arial"/>
          <w:sz w:val="22"/>
          <w:szCs w:val="22"/>
        </w:rPr>
        <w:t>P</w:t>
      </w:r>
      <w:r w:rsidR="005E4D39" w:rsidRPr="00475112">
        <w:rPr>
          <w:rFonts w:cs="Arial"/>
          <w:sz w:val="22"/>
          <w:szCs w:val="22"/>
        </w:rPr>
        <w:t>ermit number</w:t>
      </w:r>
    </w:p>
    <w:p w14:paraId="3D9309AF" w14:textId="6A822EFB" w:rsidR="005E4D39" w:rsidRPr="00C4408A" w:rsidRDefault="00C4408A" w:rsidP="00247885">
      <w:pPr>
        <w:pStyle w:val="Data"/>
        <w:rPr>
          <w:rFonts w:cs="Arial"/>
          <w:color w:val="FF0000"/>
          <w:sz w:val="28"/>
          <w:szCs w:val="22"/>
        </w:rPr>
      </w:pPr>
      <w:r w:rsidRPr="00C4408A">
        <w:rPr>
          <w:color w:val="auto"/>
          <w:sz w:val="22"/>
        </w:rPr>
        <w:t>AN0377101</w:t>
      </w:r>
    </w:p>
    <w:p w14:paraId="4CE76381" w14:textId="77777777" w:rsidR="005E4D39" w:rsidRPr="009F6C74" w:rsidRDefault="005E4D39" w:rsidP="00247885">
      <w:pPr>
        <w:pStyle w:val="Data"/>
        <w:rPr>
          <w:rStyle w:val="change"/>
          <w:rFonts w:cs="Arial"/>
          <w:color w:val="auto"/>
          <w:sz w:val="22"/>
          <w:szCs w:val="22"/>
        </w:rPr>
      </w:pPr>
    </w:p>
    <w:p w14:paraId="63E1190A" w14:textId="63BA2E69" w:rsidR="005E4D39" w:rsidRPr="00475112" w:rsidRDefault="00475112" w:rsidP="00247885">
      <w:pPr>
        <w:pStyle w:val="Data"/>
        <w:rPr>
          <w:rStyle w:val="change"/>
          <w:rFonts w:cs="Arial"/>
          <w:b w:val="0"/>
          <w:color w:val="auto"/>
          <w:sz w:val="22"/>
          <w:szCs w:val="22"/>
        </w:rPr>
      </w:pPr>
      <w:bookmarkStart w:id="4" w:name="_Hlk13917238"/>
      <w:r w:rsidRPr="00475112">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70BC478D" w:rsidR="005E4D39" w:rsidRPr="009F6C74" w:rsidRDefault="005E4D39" w:rsidP="00475112">
      <w:pPr>
        <w:pStyle w:val="Heading3nonum"/>
        <w:spacing w:before="0"/>
        <w:rPr>
          <w:rStyle w:val="change"/>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3BF1C6E8" w:rsidR="005E4D39" w:rsidRDefault="005E4D39" w:rsidP="0047511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84A17B9" w14:textId="77777777" w:rsidR="00C4408A" w:rsidRPr="00C4408A" w:rsidRDefault="00C4408A" w:rsidP="00C4408A">
      <w:pPr>
        <w:pStyle w:val="Data"/>
        <w:rPr>
          <w:rFonts w:cs="Arial"/>
          <w:sz w:val="22"/>
          <w:szCs w:val="22"/>
        </w:rPr>
      </w:pPr>
      <w:proofErr w:type="spellStart"/>
      <w:r w:rsidRPr="00C4408A">
        <w:rPr>
          <w:rFonts w:cs="Arial"/>
          <w:sz w:val="22"/>
          <w:szCs w:val="22"/>
        </w:rPr>
        <w:t>Crosskeys</w:t>
      </w:r>
      <w:proofErr w:type="spellEnd"/>
      <w:r w:rsidRPr="00C4408A">
        <w:rPr>
          <w:rFonts w:cs="Arial"/>
          <w:sz w:val="22"/>
          <w:szCs w:val="22"/>
        </w:rPr>
        <w:t xml:space="preserve"> Waunfawr Park CSO</w:t>
      </w:r>
    </w:p>
    <w:p w14:paraId="4D7D020D" w14:textId="77777777" w:rsidR="00C4408A" w:rsidRPr="00C4408A" w:rsidRDefault="00C4408A" w:rsidP="00C4408A">
      <w:pPr>
        <w:pStyle w:val="Data"/>
        <w:rPr>
          <w:rFonts w:cs="Arial"/>
          <w:sz w:val="22"/>
          <w:szCs w:val="22"/>
        </w:rPr>
      </w:pPr>
      <w:proofErr w:type="spellStart"/>
      <w:r w:rsidRPr="00C4408A">
        <w:rPr>
          <w:rFonts w:cs="Arial"/>
          <w:sz w:val="22"/>
          <w:szCs w:val="22"/>
        </w:rPr>
        <w:t>Nr</w:t>
      </w:r>
      <w:proofErr w:type="spellEnd"/>
      <w:r w:rsidRPr="00C4408A">
        <w:rPr>
          <w:rFonts w:cs="Arial"/>
          <w:sz w:val="22"/>
          <w:szCs w:val="22"/>
        </w:rPr>
        <w:t xml:space="preserve"> Playground, Waunfawr Park, Off Waunfawr Park Rd</w:t>
      </w:r>
    </w:p>
    <w:p w14:paraId="4FC491A7" w14:textId="77777777" w:rsidR="00C4408A" w:rsidRPr="00C4408A" w:rsidRDefault="00C4408A" w:rsidP="00C4408A">
      <w:pPr>
        <w:pStyle w:val="Data"/>
        <w:rPr>
          <w:rFonts w:cs="Arial"/>
          <w:sz w:val="22"/>
          <w:szCs w:val="22"/>
        </w:rPr>
      </w:pPr>
      <w:proofErr w:type="spellStart"/>
      <w:r w:rsidRPr="00C4408A">
        <w:rPr>
          <w:rFonts w:cs="Arial"/>
          <w:sz w:val="22"/>
          <w:szCs w:val="22"/>
        </w:rPr>
        <w:t>Crosskeys</w:t>
      </w:r>
      <w:proofErr w:type="spellEnd"/>
    </w:p>
    <w:p w14:paraId="431480D8" w14:textId="77777777" w:rsidR="00C4408A" w:rsidRPr="00C4408A" w:rsidRDefault="00C4408A" w:rsidP="00C4408A">
      <w:pPr>
        <w:pStyle w:val="Data"/>
        <w:rPr>
          <w:rFonts w:cs="Arial"/>
          <w:sz w:val="22"/>
          <w:szCs w:val="22"/>
        </w:rPr>
      </w:pPr>
      <w:r w:rsidRPr="00C4408A">
        <w:rPr>
          <w:rFonts w:cs="Arial"/>
          <w:sz w:val="22"/>
          <w:szCs w:val="22"/>
        </w:rPr>
        <w:t>Newport</w:t>
      </w:r>
    </w:p>
    <w:p w14:paraId="049FBBC2" w14:textId="77777777" w:rsidR="00C4408A" w:rsidRPr="00C4408A" w:rsidRDefault="00C4408A" w:rsidP="00C4408A">
      <w:pPr>
        <w:pStyle w:val="Data"/>
        <w:rPr>
          <w:rFonts w:cs="Arial"/>
          <w:sz w:val="22"/>
          <w:szCs w:val="22"/>
        </w:rPr>
      </w:pPr>
      <w:r w:rsidRPr="00C4408A">
        <w:rPr>
          <w:rFonts w:cs="Arial"/>
          <w:sz w:val="22"/>
          <w:szCs w:val="22"/>
        </w:rPr>
        <w:t>NP11 7PH</w:t>
      </w:r>
    </w:p>
    <w:p w14:paraId="582D876C" w14:textId="77777777" w:rsidR="00C4408A" w:rsidRPr="009F6C74" w:rsidRDefault="00C4408A" w:rsidP="00247885">
      <w:pPr>
        <w:pStyle w:val="Data"/>
        <w:rPr>
          <w:rStyle w:val="change"/>
          <w:rFonts w:cs="Arial"/>
          <w:b w:val="0"/>
          <w:color w:val="auto"/>
          <w:sz w:val="22"/>
          <w:szCs w:val="22"/>
        </w:rPr>
      </w:pP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22A4E371" w14:textId="0A0676A9" w:rsidR="005E4D39" w:rsidRDefault="005E4D39" w:rsidP="002D7B6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2D7B65" w:rsidRPr="002D7B65">
        <w:rPr>
          <w:rFonts w:cs="Arial"/>
          <w:color w:val="auto"/>
          <w:sz w:val="22"/>
          <w:szCs w:val="22"/>
        </w:rPr>
        <w:t>18/09/201</w:t>
      </w:r>
      <w:r w:rsidR="002D7B65">
        <w:rPr>
          <w:rFonts w:cs="Arial"/>
          <w:color w:val="auto"/>
          <w:sz w:val="22"/>
          <w:szCs w:val="22"/>
        </w:rPr>
        <w:t xml:space="preserve">9. </w:t>
      </w:r>
    </w:p>
    <w:p w14:paraId="3502E519" w14:textId="77777777" w:rsidR="002D7B65" w:rsidRPr="003A38DA" w:rsidRDefault="002D7B65" w:rsidP="002D7B65">
      <w:pPr>
        <w:pStyle w:val="Heading3nonum"/>
        <w:spacing w:before="0"/>
        <w:rPr>
          <w:rFonts w:cs="Arial"/>
          <w:b/>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76F4C103" w:rsidR="005E4D39" w:rsidRPr="002D7B65" w:rsidRDefault="005E4D39" w:rsidP="005E4D39">
            <w:pPr>
              <w:pStyle w:val="Heading3nonum"/>
              <w:spacing w:before="0"/>
              <w:ind w:right="-135"/>
              <w:rPr>
                <w:rFonts w:cs="Arial"/>
                <w:b/>
                <w:color w:val="auto"/>
                <w:sz w:val="22"/>
                <w:szCs w:val="22"/>
              </w:rPr>
            </w:pPr>
          </w:p>
          <w:p w14:paraId="269D86C2" w14:textId="0000172D" w:rsidR="002D7B65" w:rsidRPr="002D7B65" w:rsidRDefault="002D7B65" w:rsidP="005E4D39">
            <w:pPr>
              <w:pStyle w:val="Heading3nonum"/>
              <w:spacing w:before="0"/>
              <w:ind w:right="-135"/>
              <w:rPr>
                <w:rFonts w:cs="Arial"/>
                <w:b/>
                <w:color w:val="auto"/>
                <w:sz w:val="22"/>
                <w:szCs w:val="22"/>
              </w:rPr>
            </w:pPr>
            <w:r w:rsidRPr="002D7B65">
              <w:rPr>
                <w:rFonts w:cs="Arial"/>
                <w:b/>
                <w:color w:val="auto"/>
                <w:sz w:val="22"/>
                <w:szCs w:val="22"/>
              </w:rPr>
              <w:t>Amy Nethercott</w:t>
            </w:r>
          </w:p>
          <w:p w14:paraId="22BB5E74" w14:textId="77777777" w:rsidR="005E4D39" w:rsidRPr="002D7B65" w:rsidRDefault="005E4D39" w:rsidP="005E4D39">
            <w:pPr>
              <w:pStyle w:val="Heading3nonum"/>
              <w:spacing w:before="0"/>
              <w:ind w:right="-135"/>
              <w:rPr>
                <w:rFonts w:cs="Arial"/>
                <w:b/>
                <w:color w:val="auto"/>
                <w:sz w:val="22"/>
                <w:szCs w:val="22"/>
              </w:rPr>
            </w:pPr>
          </w:p>
        </w:tc>
        <w:tc>
          <w:tcPr>
            <w:tcW w:w="2437" w:type="dxa"/>
            <w:vAlign w:val="center"/>
          </w:tcPr>
          <w:p w14:paraId="09235BD7" w14:textId="1E85C209" w:rsidR="005E4D39" w:rsidRPr="002D7B65" w:rsidRDefault="002D7B65" w:rsidP="005E4D39">
            <w:pPr>
              <w:pStyle w:val="Heading3nonum"/>
              <w:spacing w:before="0"/>
              <w:ind w:right="34"/>
              <w:rPr>
                <w:rFonts w:cs="Arial"/>
                <w:b/>
                <w:color w:val="FF0000"/>
                <w:sz w:val="22"/>
                <w:szCs w:val="22"/>
              </w:rPr>
            </w:pPr>
            <w:r w:rsidRPr="002D7B65">
              <w:rPr>
                <w:rFonts w:cs="Arial"/>
                <w:b/>
                <w:color w:val="auto"/>
                <w:sz w:val="22"/>
                <w:szCs w:val="22"/>
              </w:rPr>
              <w:t>18/09/2019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12DDE2B1"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E81021">
        <w:rPr>
          <w:rFonts w:ascii="Arial" w:hAnsi="Arial" w:cs="Arial"/>
          <w:sz w:val="22"/>
          <w:szCs w:val="22"/>
        </w:rPr>
        <w:t>of</w:t>
      </w:r>
      <w:proofErr w:type="gramEnd"/>
      <w:r w:rsidR="00E81021">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75112">
      <w:pPr>
        <w:pStyle w:val="Act"/>
        <w:spacing w:before="0"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75112">
      <w:pPr>
        <w:pStyle w:val="Act"/>
        <w:spacing w:before="0" w:line="276" w:lineRule="auto"/>
        <w:ind w:firstLine="1276"/>
      </w:pPr>
    </w:p>
    <w:p w14:paraId="6EA901AB" w14:textId="77777777" w:rsidR="001043E4" w:rsidRPr="00475112" w:rsidRDefault="001043E4" w:rsidP="00475112">
      <w:pPr>
        <w:spacing w:before="0" w:after="0"/>
        <w:ind w:left="1276"/>
        <w:rPr>
          <w:rStyle w:val="Bold"/>
          <w:b w:val="0"/>
          <w:sz w:val="22"/>
          <w:szCs w:val="22"/>
        </w:rPr>
      </w:pPr>
      <w:r w:rsidRPr="00475112">
        <w:rPr>
          <w:rStyle w:val="Bold"/>
          <w:b w:val="0"/>
          <w:sz w:val="22"/>
          <w:szCs w:val="22"/>
        </w:rPr>
        <w:t>Permit number</w:t>
      </w:r>
    </w:p>
    <w:p w14:paraId="64B1E4E5" w14:textId="21D563BF" w:rsidR="00247885" w:rsidRPr="00C4408A" w:rsidRDefault="00C4408A" w:rsidP="00475112">
      <w:pPr>
        <w:pStyle w:val="Data"/>
        <w:spacing w:line="276" w:lineRule="auto"/>
        <w:ind w:firstLine="1276"/>
        <w:rPr>
          <w:rFonts w:cs="Arial"/>
          <w:color w:val="auto"/>
          <w:sz w:val="22"/>
          <w:szCs w:val="22"/>
        </w:rPr>
      </w:pPr>
      <w:r>
        <w:rPr>
          <w:rFonts w:cs="Arial"/>
          <w:color w:val="auto"/>
          <w:sz w:val="22"/>
          <w:szCs w:val="22"/>
        </w:rPr>
        <w:t>AN0377101</w:t>
      </w:r>
    </w:p>
    <w:p w14:paraId="17A71510" w14:textId="77777777" w:rsidR="00247885" w:rsidRPr="004A615E" w:rsidRDefault="00247885" w:rsidP="00475112">
      <w:pPr>
        <w:pStyle w:val="Data"/>
        <w:spacing w:line="276" w:lineRule="auto"/>
        <w:ind w:firstLine="1276"/>
        <w:rPr>
          <w:rFonts w:cs="Arial"/>
          <w:color w:val="FF0000"/>
          <w:sz w:val="22"/>
          <w:szCs w:val="22"/>
        </w:rPr>
      </w:pPr>
    </w:p>
    <w:p w14:paraId="7FDFC18D" w14:textId="5C094B46" w:rsidR="00874BB4" w:rsidRPr="0049139F" w:rsidRDefault="00874BB4" w:rsidP="00475112">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C4408A">
        <w:rPr>
          <w:color w:val="auto"/>
          <w:sz w:val="22"/>
          <w:szCs w:val="22"/>
        </w:rPr>
        <w:t xml:space="preserve">application </w:t>
      </w:r>
      <w:r w:rsidR="00C4408A" w:rsidRPr="00C4408A">
        <w:rPr>
          <w:color w:val="auto"/>
          <w:sz w:val="22"/>
          <w:szCs w:val="22"/>
        </w:rPr>
        <w:t>PAN-005966</w:t>
      </w:r>
      <w:r w:rsidRPr="00C4408A">
        <w:rPr>
          <w:color w:val="auto"/>
          <w:sz w:val="22"/>
          <w:szCs w:val="22"/>
        </w:rPr>
        <w:t xml:space="preserve"> </w:t>
      </w:r>
      <w:r w:rsidRPr="0049139F">
        <w:rPr>
          <w:sz w:val="22"/>
          <w:szCs w:val="22"/>
        </w:rPr>
        <w:t>authori</w:t>
      </w:r>
      <w:r>
        <w:rPr>
          <w:sz w:val="22"/>
          <w:szCs w:val="22"/>
        </w:rPr>
        <w:t>sing</w:t>
      </w:r>
    </w:p>
    <w:p w14:paraId="20EA9272" w14:textId="03A12C5B" w:rsidR="00247885" w:rsidRPr="009F6C74" w:rsidRDefault="00247885" w:rsidP="00475112">
      <w:pPr>
        <w:pStyle w:val="Data"/>
        <w:spacing w:line="276" w:lineRule="auto"/>
        <w:rPr>
          <w:rStyle w:val="change"/>
          <w:rFonts w:cs="Arial"/>
          <w:color w:val="auto"/>
          <w:sz w:val="22"/>
          <w:szCs w:val="22"/>
        </w:rPr>
      </w:pPr>
    </w:p>
    <w:p w14:paraId="6200F295" w14:textId="77777777" w:rsidR="00247885" w:rsidRPr="009F6C74" w:rsidRDefault="00247885" w:rsidP="00475112">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475112">
      <w:pPr>
        <w:pStyle w:val="Heading3nonum"/>
        <w:spacing w:before="0" w:line="276" w:lineRule="auto"/>
        <w:ind w:firstLine="1276"/>
        <w:rPr>
          <w:rFonts w:cs="Arial"/>
          <w:color w:val="auto"/>
          <w:sz w:val="22"/>
          <w:szCs w:val="22"/>
        </w:rPr>
      </w:pPr>
    </w:p>
    <w:p w14:paraId="59F7FFD2" w14:textId="3E65014C" w:rsidR="00247885" w:rsidRPr="009F6C74" w:rsidRDefault="00247885" w:rsidP="00475112">
      <w:pPr>
        <w:pStyle w:val="Heading3nonum"/>
        <w:spacing w:before="0" w:line="276" w:lineRule="auto"/>
        <w:ind w:firstLine="1276"/>
        <w:rPr>
          <w:rStyle w:val="change"/>
          <w:color w:val="auto"/>
          <w:sz w:val="22"/>
          <w:szCs w:val="22"/>
        </w:rPr>
      </w:pPr>
      <w:r w:rsidRPr="009F6C74">
        <w:rPr>
          <w:color w:val="auto"/>
          <w:sz w:val="22"/>
        </w:rPr>
        <w:t>whose registered office is</w:t>
      </w:r>
    </w:p>
    <w:p w14:paraId="1A1E13ED" w14:textId="77777777" w:rsidR="00247885" w:rsidRPr="009F6C74" w:rsidRDefault="00247885" w:rsidP="0047511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475112">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47511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475112">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6B99A960" w:rsidR="00247885" w:rsidRDefault="00247885" w:rsidP="00475112">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103A5C4" w14:textId="77777777" w:rsidR="00475112" w:rsidRPr="009F6C74" w:rsidRDefault="00475112" w:rsidP="00475112">
      <w:pPr>
        <w:pStyle w:val="Data"/>
        <w:spacing w:line="276" w:lineRule="auto"/>
        <w:ind w:firstLine="1276"/>
        <w:rPr>
          <w:rStyle w:val="change"/>
          <w:color w:val="auto"/>
          <w:sz w:val="22"/>
          <w:szCs w:val="22"/>
        </w:rPr>
      </w:pPr>
    </w:p>
    <w:p w14:paraId="44B78B1A" w14:textId="03FAF43F" w:rsidR="00247885" w:rsidRDefault="00247885" w:rsidP="00475112">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D78D686" w14:textId="77777777" w:rsidR="00475112" w:rsidRDefault="00475112" w:rsidP="00475112">
      <w:pPr>
        <w:spacing w:before="0" w:after="0"/>
        <w:ind w:left="1276" w:right="282"/>
        <w:rPr>
          <w:b/>
          <w:sz w:val="22"/>
          <w:szCs w:val="22"/>
        </w:rPr>
      </w:pPr>
    </w:p>
    <w:p w14:paraId="50604806" w14:textId="77777777" w:rsidR="00247885" w:rsidRPr="00247885" w:rsidRDefault="001043E4" w:rsidP="00475112">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5A3762C3" w14:textId="77777777" w:rsidR="00C4408A" w:rsidRPr="00C4408A" w:rsidRDefault="00C4408A" w:rsidP="00475112">
      <w:pPr>
        <w:pStyle w:val="Data"/>
        <w:spacing w:line="276" w:lineRule="auto"/>
        <w:ind w:left="1276"/>
        <w:rPr>
          <w:rFonts w:cs="Arial"/>
          <w:sz w:val="22"/>
          <w:szCs w:val="22"/>
        </w:rPr>
      </w:pPr>
      <w:proofErr w:type="spellStart"/>
      <w:r w:rsidRPr="00C4408A">
        <w:rPr>
          <w:rFonts w:cs="Arial"/>
          <w:sz w:val="22"/>
          <w:szCs w:val="22"/>
        </w:rPr>
        <w:t>Crosskeys</w:t>
      </w:r>
      <w:proofErr w:type="spellEnd"/>
      <w:r w:rsidRPr="00C4408A">
        <w:rPr>
          <w:rFonts w:cs="Arial"/>
          <w:sz w:val="22"/>
          <w:szCs w:val="22"/>
        </w:rPr>
        <w:t xml:space="preserve"> Waunfawr Park CSO</w:t>
      </w:r>
    </w:p>
    <w:p w14:paraId="19D4B79F" w14:textId="77777777" w:rsidR="00C4408A" w:rsidRPr="00C4408A" w:rsidRDefault="00C4408A" w:rsidP="00475112">
      <w:pPr>
        <w:pStyle w:val="Data"/>
        <w:spacing w:line="276" w:lineRule="auto"/>
        <w:ind w:left="1276"/>
        <w:rPr>
          <w:rFonts w:cs="Arial"/>
          <w:sz w:val="22"/>
          <w:szCs w:val="22"/>
        </w:rPr>
      </w:pPr>
      <w:proofErr w:type="spellStart"/>
      <w:r w:rsidRPr="00C4408A">
        <w:rPr>
          <w:rFonts w:cs="Arial"/>
          <w:sz w:val="22"/>
          <w:szCs w:val="22"/>
        </w:rPr>
        <w:t>Nr</w:t>
      </w:r>
      <w:proofErr w:type="spellEnd"/>
      <w:r w:rsidRPr="00C4408A">
        <w:rPr>
          <w:rFonts w:cs="Arial"/>
          <w:sz w:val="22"/>
          <w:szCs w:val="22"/>
        </w:rPr>
        <w:t xml:space="preserve"> Playground, Waunfawr Park, Off Waunfawr Park Rd</w:t>
      </w:r>
    </w:p>
    <w:p w14:paraId="10950E01" w14:textId="77777777" w:rsidR="00C4408A" w:rsidRPr="00C4408A" w:rsidRDefault="00C4408A" w:rsidP="00475112">
      <w:pPr>
        <w:pStyle w:val="Data"/>
        <w:spacing w:line="276" w:lineRule="auto"/>
        <w:ind w:left="1276"/>
        <w:rPr>
          <w:rFonts w:cs="Arial"/>
          <w:sz w:val="22"/>
          <w:szCs w:val="22"/>
        </w:rPr>
      </w:pPr>
      <w:proofErr w:type="spellStart"/>
      <w:r w:rsidRPr="00C4408A">
        <w:rPr>
          <w:rFonts w:cs="Arial"/>
          <w:sz w:val="22"/>
          <w:szCs w:val="22"/>
        </w:rPr>
        <w:t>Crosskeys</w:t>
      </w:r>
      <w:proofErr w:type="spellEnd"/>
    </w:p>
    <w:p w14:paraId="4146FB87" w14:textId="77777777" w:rsidR="00C4408A" w:rsidRPr="00C4408A" w:rsidRDefault="00C4408A" w:rsidP="00475112">
      <w:pPr>
        <w:pStyle w:val="Data"/>
        <w:spacing w:line="276" w:lineRule="auto"/>
        <w:ind w:left="1276"/>
        <w:rPr>
          <w:rFonts w:cs="Arial"/>
          <w:sz w:val="22"/>
          <w:szCs w:val="22"/>
        </w:rPr>
      </w:pPr>
      <w:r w:rsidRPr="00C4408A">
        <w:rPr>
          <w:rFonts w:cs="Arial"/>
          <w:sz w:val="22"/>
          <w:szCs w:val="22"/>
        </w:rPr>
        <w:t>Newport</w:t>
      </w:r>
    </w:p>
    <w:p w14:paraId="5B2C489A" w14:textId="77777777" w:rsidR="00C4408A" w:rsidRPr="00C4408A" w:rsidRDefault="00C4408A" w:rsidP="00475112">
      <w:pPr>
        <w:pStyle w:val="Data"/>
        <w:spacing w:line="276" w:lineRule="auto"/>
        <w:ind w:left="1276"/>
        <w:rPr>
          <w:rFonts w:cs="Arial"/>
          <w:sz w:val="22"/>
          <w:szCs w:val="22"/>
        </w:rPr>
      </w:pPr>
      <w:r w:rsidRPr="00C4408A">
        <w:rPr>
          <w:rFonts w:cs="Arial"/>
          <w:sz w:val="22"/>
          <w:szCs w:val="22"/>
        </w:rPr>
        <w:t>NP11 7PH</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889332F" w:rsidR="00462713" w:rsidRPr="002D7B65" w:rsidRDefault="002D7B65" w:rsidP="00462713">
            <w:pPr>
              <w:pStyle w:val="Heading3nonum"/>
              <w:ind w:right="34"/>
              <w:jc w:val="center"/>
              <w:rPr>
                <w:color w:val="auto"/>
                <w:sz w:val="22"/>
                <w:szCs w:val="22"/>
              </w:rPr>
            </w:pPr>
            <w:r w:rsidRPr="002D7B65">
              <w:rPr>
                <w:b/>
                <w:color w:val="auto"/>
                <w:sz w:val="22"/>
                <w:szCs w:val="22"/>
              </w:rPr>
              <w:t>Amy Nethercott</w:t>
            </w:r>
          </w:p>
        </w:tc>
        <w:tc>
          <w:tcPr>
            <w:tcW w:w="2551" w:type="dxa"/>
            <w:vAlign w:val="center"/>
          </w:tcPr>
          <w:p w14:paraId="02ACA1F1" w14:textId="14CB5631" w:rsidR="00462713" w:rsidRPr="002D7B65" w:rsidRDefault="002D7B65" w:rsidP="00462713">
            <w:pPr>
              <w:pStyle w:val="Heading3nonum"/>
              <w:spacing w:before="0" w:line="240" w:lineRule="auto"/>
              <w:jc w:val="center"/>
              <w:rPr>
                <w:b/>
                <w:color w:val="auto"/>
                <w:sz w:val="22"/>
                <w:szCs w:val="22"/>
              </w:rPr>
            </w:pPr>
            <w:r w:rsidRPr="002D7B65">
              <w:rPr>
                <w:b/>
                <w:color w:val="auto"/>
                <w:sz w:val="22"/>
                <w:szCs w:val="22"/>
              </w:rPr>
              <w:t>18/09/2019</w:t>
            </w:r>
          </w:p>
        </w:tc>
        <w:bookmarkStart w:id="5" w:name="_GoBack"/>
        <w:bookmarkEnd w:id="5"/>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172A300B" w:rsidR="004F23A3" w:rsidRPr="00247885" w:rsidRDefault="004F23A3" w:rsidP="00475112">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77777777" w:rsidR="004F23A3" w:rsidRPr="00247885" w:rsidRDefault="00247885" w:rsidP="00475112">
      <w:pPr>
        <w:pStyle w:val="aBullet"/>
        <w:tabs>
          <w:tab w:val="num" w:pos="1701"/>
        </w:tabs>
        <w:ind w:left="1701" w:right="686" w:hanging="567"/>
        <w:rPr>
          <w:sz w:val="18"/>
          <w:szCs w:val="18"/>
        </w:rPr>
      </w:pPr>
      <w:r w:rsidRPr="00247885">
        <w:rPr>
          <w:sz w:val="18"/>
          <w:szCs w:val="18"/>
        </w:rPr>
        <w:t>(c</w:t>
      </w:r>
      <w:r w:rsidR="004F23A3" w:rsidRPr="00247885">
        <w:rPr>
          <w:sz w:val="18"/>
          <w:szCs w:val="18"/>
        </w:rPr>
        <w:t xml:space="preserve">) </w:t>
      </w:r>
      <w:r w:rsidR="00676411" w:rsidRPr="00247885">
        <w:rPr>
          <w:sz w:val="18"/>
          <w:szCs w:val="18"/>
        </w:rPr>
        <w:tab/>
      </w:r>
      <w:r w:rsidR="004F23A3" w:rsidRPr="00247885">
        <w:rPr>
          <w:sz w:val="18"/>
          <w:szCs w:val="18"/>
        </w:rPr>
        <w:t xml:space="preserve">Where a mechanically cleaned screen is installed, a telemetry alarm system shall be installed and maintained, as far as reasonably practicable, </w:t>
      </w:r>
      <w:proofErr w:type="gramStart"/>
      <w:r w:rsidR="004F23A3" w:rsidRPr="00247885">
        <w:rPr>
          <w:sz w:val="18"/>
          <w:szCs w:val="18"/>
        </w:rPr>
        <w:t>so as to</w:t>
      </w:r>
      <w:proofErr w:type="gramEnd"/>
      <w:r w:rsidR="004F23A3"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004F23A3" w:rsidRPr="00247885">
        <w:rPr>
          <w:sz w:val="18"/>
          <w:szCs w:val="18"/>
        </w:rPr>
        <w:t xml:space="preserve">. The operator shall take all </w:t>
      </w:r>
      <w:r w:rsidR="004F23A3" w:rsidRPr="00247885">
        <w:rPr>
          <w:sz w:val="18"/>
          <w:szCs w:val="18"/>
        </w:rPr>
        <w:lastRenderedPageBreak/>
        <w:t xml:space="preserve">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1D43560D"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E81021">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1718B6E" w14:textId="77777777" w:rsidR="00475112" w:rsidRDefault="00475112">
      <w:pPr>
        <w:spacing w:before="0" w:after="0" w:line="240" w:lineRule="auto"/>
        <w:rPr>
          <w:rFonts w:asciiTheme="majorHAnsi" w:eastAsiaTheme="majorEastAsia" w:hAnsiTheme="majorHAnsi" w:cstheme="majorBidi"/>
          <w:b/>
          <w:bCs/>
          <w:sz w:val="28"/>
        </w:rPr>
      </w:pPr>
      <w:r>
        <w:br w:type="page"/>
      </w:r>
    </w:p>
    <w:p w14:paraId="22B3BA93" w14:textId="24F12051"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E81021">
              <w:rPr>
                <w:rFonts w:ascii="Arial" w:hAnsi="Arial" w:cs="Arial"/>
                <w:sz w:val="18"/>
                <w:szCs w:val="18"/>
                <w:vertAlign w:val="superscript"/>
              </w:rPr>
              <w:t xml:space="preserve">st </w:t>
            </w:r>
            <w:r w:rsidRPr="00950A72">
              <w:rPr>
                <w:rFonts w:ascii="Arial" w:hAnsi="Arial" w:cs="Arial"/>
                <w:sz w:val="18"/>
                <w:szCs w:val="18"/>
              </w:rPr>
              <w:t>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63B27" w:rsidRPr="00663B27"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663B27" w:rsidRDefault="00926B5E" w:rsidP="00926B5E">
            <w:pPr>
              <w:pStyle w:val="TableText"/>
              <w:rPr>
                <w:sz w:val="18"/>
                <w:szCs w:val="18"/>
              </w:rPr>
            </w:pPr>
            <w:r w:rsidRPr="00663B27">
              <w:rPr>
                <w:sz w:val="18"/>
                <w:szCs w:val="18"/>
              </w:rPr>
              <w:t>Table S3.2 Discharge points</w:t>
            </w:r>
          </w:p>
        </w:tc>
      </w:tr>
      <w:tr w:rsidR="00663B27" w:rsidRPr="00663B27"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663B27" w:rsidRDefault="00926B5E" w:rsidP="00926B5E">
            <w:pPr>
              <w:pStyle w:val="TableText"/>
              <w:rPr>
                <w:sz w:val="18"/>
                <w:szCs w:val="18"/>
              </w:rPr>
            </w:pPr>
            <w:r w:rsidRPr="00663B27">
              <w:rPr>
                <w:sz w:val="18"/>
                <w:szCs w:val="18"/>
              </w:rPr>
              <w:t>Effluent Name</w:t>
            </w:r>
          </w:p>
        </w:tc>
        <w:tc>
          <w:tcPr>
            <w:tcW w:w="1323" w:type="pct"/>
          </w:tcPr>
          <w:p w14:paraId="5B08C8F5" w14:textId="77777777" w:rsidR="00926B5E" w:rsidRPr="00663B27" w:rsidRDefault="00926B5E" w:rsidP="00926B5E">
            <w:pPr>
              <w:pStyle w:val="TableText"/>
              <w:rPr>
                <w:sz w:val="18"/>
                <w:szCs w:val="18"/>
              </w:rPr>
            </w:pPr>
            <w:r w:rsidRPr="00663B27">
              <w:rPr>
                <w:sz w:val="18"/>
                <w:szCs w:val="18"/>
              </w:rPr>
              <w:t>Discharge Point</w:t>
            </w:r>
          </w:p>
        </w:tc>
        <w:tc>
          <w:tcPr>
            <w:tcW w:w="1323" w:type="pct"/>
          </w:tcPr>
          <w:p w14:paraId="7B1236E4" w14:textId="77777777" w:rsidR="00926B5E" w:rsidRPr="00663B27" w:rsidRDefault="00926B5E" w:rsidP="00926B5E">
            <w:pPr>
              <w:pStyle w:val="TableText"/>
              <w:rPr>
                <w:sz w:val="18"/>
                <w:szCs w:val="18"/>
              </w:rPr>
            </w:pPr>
            <w:r w:rsidRPr="00663B27">
              <w:rPr>
                <w:sz w:val="18"/>
                <w:szCs w:val="18"/>
              </w:rPr>
              <w:t xml:space="preserve"> Discharge point NGR</w:t>
            </w:r>
          </w:p>
        </w:tc>
        <w:tc>
          <w:tcPr>
            <w:tcW w:w="1327" w:type="pct"/>
          </w:tcPr>
          <w:p w14:paraId="04D0CB82" w14:textId="77777777" w:rsidR="00926B5E" w:rsidRPr="00663B27" w:rsidRDefault="00926B5E" w:rsidP="00926B5E">
            <w:pPr>
              <w:pStyle w:val="TableText"/>
              <w:rPr>
                <w:sz w:val="18"/>
                <w:szCs w:val="18"/>
              </w:rPr>
            </w:pPr>
            <w:r w:rsidRPr="00663B27">
              <w:rPr>
                <w:sz w:val="18"/>
                <w:szCs w:val="18"/>
              </w:rPr>
              <w:t>Receiving water/Environment</w:t>
            </w:r>
          </w:p>
        </w:tc>
      </w:tr>
      <w:tr w:rsidR="00663B27" w:rsidRPr="00663B27" w14:paraId="7661EF1F" w14:textId="77777777" w:rsidTr="00177D84">
        <w:trPr>
          <w:cantSplit/>
        </w:trPr>
        <w:tc>
          <w:tcPr>
            <w:tcW w:w="1027" w:type="pct"/>
          </w:tcPr>
          <w:p w14:paraId="1E38F28D" w14:textId="77777777" w:rsidR="003E7111" w:rsidRPr="00663B27" w:rsidRDefault="003E7111" w:rsidP="000A07C9">
            <w:pPr>
              <w:pStyle w:val="TableText"/>
              <w:rPr>
                <w:rStyle w:val="Blue"/>
                <w:color w:val="auto"/>
                <w:sz w:val="18"/>
                <w:szCs w:val="18"/>
              </w:rPr>
            </w:pPr>
            <w:r w:rsidRPr="00663B27">
              <w:rPr>
                <w:rStyle w:val="Blue"/>
                <w:color w:val="auto"/>
                <w:sz w:val="18"/>
                <w:szCs w:val="18"/>
              </w:rPr>
              <w:t>Storm sewage</w:t>
            </w:r>
          </w:p>
        </w:tc>
        <w:tc>
          <w:tcPr>
            <w:tcW w:w="1323" w:type="pct"/>
          </w:tcPr>
          <w:p w14:paraId="09BDBF74" w14:textId="77777777" w:rsidR="003E7111" w:rsidRPr="00663B27" w:rsidRDefault="00950A72" w:rsidP="00C30128">
            <w:pPr>
              <w:pStyle w:val="TableText"/>
              <w:rPr>
                <w:rStyle w:val="Blue"/>
                <w:rFonts w:ascii="Arial" w:hAnsi="Arial"/>
                <w:color w:val="auto"/>
                <w:sz w:val="18"/>
                <w:szCs w:val="18"/>
              </w:rPr>
            </w:pPr>
            <w:r w:rsidRPr="00663B27">
              <w:rPr>
                <w:rStyle w:val="Blue"/>
                <w:color w:val="auto"/>
                <w:sz w:val="18"/>
                <w:szCs w:val="18"/>
              </w:rPr>
              <w:t>POINT OF DISCHARGE</w:t>
            </w:r>
          </w:p>
        </w:tc>
        <w:tc>
          <w:tcPr>
            <w:tcW w:w="1323" w:type="pct"/>
          </w:tcPr>
          <w:p w14:paraId="4F666968" w14:textId="4C1D2306" w:rsidR="003E7111" w:rsidRPr="00663B27" w:rsidRDefault="00663B27" w:rsidP="000A07C9">
            <w:pPr>
              <w:pStyle w:val="TableText"/>
              <w:rPr>
                <w:rStyle w:val="Blue"/>
                <w:color w:val="auto"/>
                <w:sz w:val="18"/>
                <w:szCs w:val="18"/>
              </w:rPr>
            </w:pPr>
            <w:r w:rsidRPr="00663B27">
              <w:rPr>
                <w:rStyle w:val="Blue"/>
                <w:color w:val="auto"/>
                <w:sz w:val="18"/>
                <w:szCs w:val="18"/>
              </w:rPr>
              <w:t>ST 22665 91349</w:t>
            </w:r>
          </w:p>
        </w:tc>
        <w:tc>
          <w:tcPr>
            <w:tcW w:w="1327" w:type="pct"/>
          </w:tcPr>
          <w:p w14:paraId="26E69153" w14:textId="24C3AA9C" w:rsidR="003E7111" w:rsidRPr="00663B27" w:rsidRDefault="00663B27" w:rsidP="000A07C9">
            <w:pPr>
              <w:pStyle w:val="TableText"/>
              <w:rPr>
                <w:rStyle w:val="Blue"/>
                <w:color w:val="auto"/>
                <w:sz w:val="18"/>
                <w:szCs w:val="18"/>
              </w:rPr>
            </w:pPr>
            <w:r w:rsidRPr="00663B27">
              <w:rPr>
                <w:rStyle w:val="Blue"/>
                <w:color w:val="auto"/>
                <w:sz w:val="18"/>
                <w:szCs w:val="18"/>
              </w:rPr>
              <w:t>River Ebbw</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663B27" w:rsidRPr="00663B27"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663B27" w:rsidRDefault="00D944CB" w:rsidP="000A07C9">
            <w:pPr>
              <w:pStyle w:val="TableText"/>
              <w:rPr>
                <w:sz w:val="18"/>
                <w:szCs w:val="18"/>
              </w:rPr>
            </w:pPr>
            <w:r w:rsidRPr="00663B27">
              <w:rPr>
                <w:sz w:val="18"/>
                <w:szCs w:val="18"/>
              </w:rPr>
              <w:t>Table S3.3 Storm sewage discharge settings</w:t>
            </w:r>
          </w:p>
        </w:tc>
      </w:tr>
      <w:tr w:rsidR="00663B27" w:rsidRPr="00663B27" w14:paraId="2D661C1E" w14:textId="77777777" w:rsidTr="00475112">
        <w:trPr>
          <w:cnfStyle w:val="100000000000" w:firstRow="1" w:lastRow="0" w:firstColumn="0" w:lastColumn="0" w:oddVBand="0" w:evenVBand="0" w:oddHBand="0" w:evenHBand="0" w:firstRowFirstColumn="0" w:firstRowLastColumn="0" w:lastRowFirstColumn="0" w:lastRowLastColumn="0"/>
          <w:tblHeader/>
        </w:trPr>
        <w:tc>
          <w:tcPr>
            <w:tcW w:w="833" w:type="pct"/>
          </w:tcPr>
          <w:p w14:paraId="15BD3A37" w14:textId="77777777" w:rsidR="00950A72" w:rsidRPr="00663B27" w:rsidRDefault="00950A72" w:rsidP="00D7792E">
            <w:pPr>
              <w:pStyle w:val="TableText"/>
              <w:rPr>
                <w:sz w:val="18"/>
                <w:szCs w:val="18"/>
              </w:rPr>
            </w:pPr>
            <w:r w:rsidRPr="00663B27">
              <w:rPr>
                <w:sz w:val="18"/>
                <w:szCs w:val="18"/>
              </w:rPr>
              <w:t xml:space="preserve">Effluent and discharge point </w:t>
            </w:r>
          </w:p>
        </w:tc>
        <w:tc>
          <w:tcPr>
            <w:tcW w:w="833" w:type="pct"/>
          </w:tcPr>
          <w:p w14:paraId="176F052F" w14:textId="77777777" w:rsidR="00950A72" w:rsidRPr="00663B27" w:rsidRDefault="00950A72" w:rsidP="000A07C9">
            <w:pPr>
              <w:pStyle w:val="TableText"/>
              <w:rPr>
                <w:sz w:val="18"/>
                <w:szCs w:val="18"/>
              </w:rPr>
            </w:pPr>
            <w:r w:rsidRPr="00663B27">
              <w:rPr>
                <w:sz w:val="18"/>
                <w:szCs w:val="18"/>
              </w:rPr>
              <w:t>Description of discharge</w:t>
            </w:r>
          </w:p>
        </w:tc>
        <w:tc>
          <w:tcPr>
            <w:tcW w:w="833" w:type="pct"/>
          </w:tcPr>
          <w:p w14:paraId="19268E34" w14:textId="437DB62D" w:rsidR="00950A72" w:rsidRPr="00663B27" w:rsidRDefault="00475112" w:rsidP="000A07C9">
            <w:pPr>
              <w:pStyle w:val="TableText"/>
              <w:rPr>
                <w:sz w:val="18"/>
                <w:szCs w:val="18"/>
              </w:rPr>
            </w:pPr>
            <w:r>
              <w:rPr>
                <w:sz w:val="18"/>
                <w:szCs w:val="18"/>
              </w:rPr>
              <w:t xml:space="preserve">Overflow setting </w:t>
            </w:r>
            <w:r w:rsidR="00950A72" w:rsidRPr="00663B27">
              <w:rPr>
                <w:sz w:val="18"/>
                <w:szCs w:val="18"/>
              </w:rPr>
              <w:t>l/s</w:t>
            </w:r>
          </w:p>
        </w:tc>
        <w:tc>
          <w:tcPr>
            <w:tcW w:w="833" w:type="pct"/>
          </w:tcPr>
          <w:p w14:paraId="772A2838" w14:textId="77777777" w:rsidR="00950A72" w:rsidRPr="00663B27" w:rsidRDefault="00950A72" w:rsidP="00E75B27">
            <w:pPr>
              <w:pStyle w:val="TableText"/>
              <w:rPr>
                <w:rStyle w:val="Red"/>
                <w:color w:val="auto"/>
                <w:sz w:val="18"/>
                <w:szCs w:val="18"/>
              </w:rPr>
            </w:pPr>
            <w:r w:rsidRPr="00663B27">
              <w:rPr>
                <w:rStyle w:val="Red"/>
                <w:color w:val="auto"/>
                <w:sz w:val="18"/>
                <w:szCs w:val="18"/>
              </w:rPr>
              <w:t>Maximum size of solid matter</w:t>
            </w:r>
          </w:p>
        </w:tc>
        <w:tc>
          <w:tcPr>
            <w:tcW w:w="833" w:type="pct"/>
          </w:tcPr>
          <w:p w14:paraId="25ED8DC8" w14:textId="301E00D3" w:rsidR="00950A72" w:rsidRPr="00663B27" w:rsidRDefault="00950A72" w:rsidP="00475112">
            <w:pPr>
              <w:pStyle w:val="TableText"/>
              <w:rPr>
                <w:rStyle w:val="Red"/>
                <w:color w:val="auto"/>
                <w:sz w:val="18"/>
                <w:szCs w:val="18"/>
              </w:rPr>
            </w:pPr>
            <w:r w:rsidRPr="00663B27">
              <w:rPr>
                <w:rStyle w:val="Red"/>
                <w:color w:val="auto"/>
                <w:sz w:val="18"/>
                <w:szCs w:val="18"/>
              </w:rPr>
              <w:t>Screen aperture</w:t>
            </w:r>
            <w:r w:rsidR="00475112">
              <w:rPr>
                <w:rStyle w:val="Red"/>
                <w:color w:val="auto"/>
                <w:sz w:val="18"/>
                <w:szCs w:val="18"/>
              </w:rPr>
              <w:t xml:space="preserve"> </w:t>
            </w:r>
            <w:r w:rsidRPr="00663B27">
              <w:rPr>
                <w:rStyle w:val="Red"/>
                <w:color w:val="auto"/>
                <w:sz w:val="18"/>
                <w:szCs w:val="18"/>
              </w:rPr>
              <w:t>size</w:t>
            </w:r>
          </w:p>
        </w:tc>
        <w:tc>
          <w:tcPr>
            <w:tcW w:w="833" w:type="pct"/>
          </w:tcPr>
          <w:p w14:paraId="2564F70B" w14:textId="77777777" w:rsidR="00950A72" w:rsidRPr="00663B27" w:rsidRDefault="00950A72" w:rsidP="00475112">
            <w:pPr>
              <w:pStyle w:val="TableText"/>
              <w:rPr>
                <w:rFonts w:ascii="Arial" w:hAnsi="Arial"/>
                <w:sz w:val="18"/>
                <w:szCs w:val="18"/>
              </w:rPr>
            </w:pPr>
            <w:r w:rsidRPr="00663B27">
              <w:rPr>
                <w:sz w:val="18"/>
                <w:szCs w:val="18"/>
              </w:rPr>
              <w:t>Minimum storage capacity m</w:t>
            </w:r>
            <w:r w:rsidRPr="00663B27">
              <w:rPr>
                <w:sz w:val="18"/>
                <w:szCs w:val="18"/>
                <w:vertAlign w:val="superscript"/>
              </w:rPr>
              <w:t>3</w:t>
            </w:r>
          </w:p>
        </w:tc>
      </w:tr>
      <w:tr w:rsidR="00663B27" w:rsidRPr="00663B27" w14:paraId="5DC8B870" w14:textId="77777777" w:rsidTr="00475112">
        <w:tc>
          <w:tcPr>
            <w:tcW w:w="833" w:type="pct"/>
          </w:tcPr>
          <w:p w14:paraId="41516A70" w14:textId="77777777" w:rsidR="00950A72" w:rsidRPr="00663B27" w:rsidRDefault="00950A72" w:rsidP="00C30128">
            <w:pPr>
              <w:pStyle w:val="TableText"/>
              <w:rPr>
                <w:rStyle w:val="Blue"/>
                <w:rFonts w:cstheme="minorHAnsi"/>
                <w:color w:val="auto"/>
                <w:sz w:val="18"/>
                <w:szCs w:val="18"/>
              </w:rPr>
            </w:pPr>
            <w:r w:rsidRPr="00663B27">
              <w:rPr>
                <w:rStyle w:val="Blue"/>
                <w:rFonts w:cstheme="minorHAnsi"/>
                <w:color w:val="auto"/>
                <w:sz w:val="18"/>
                <w:szCs w:val="18"/>
              </w:rPr>
              <w:t>Storm sewage via POINT OF DISCHARGE</w:t>
            </w:r>
          </w:p>
        </w:tc>
        <w:tc>
          <w:tcPr>
            <w:tcW w:w="833" w:type="pct"/>
          </w:tcPr>
          <w:p w14:paraId="6B6D25B9" w14:textId="77777777" w:rsidR="00950A72" w:rsidRPr="00663B27" w:rsidRDefault="00950A72" w:rsidP="000A07C9">
            <w:pPr>
              <w:pStyle w:val="TableText"/>
              <w:rPr>
                <w:rStyle w:val="Blue"/>
                <w:rFonts w:cstheme="minorHAnsi"/>
                <w:color w:val="auto"/>
                <w:sz w:val="18"/>
                <w:szCs w:val="18"/>
              </w:rPr>
            </w:pPr>
            <w:r w:rsidRPr="00663B27">
              <w:rPr>
                <w:rStyle w:val="Blue"/>
                <w:rFonts w:cstheme="minorHAnsi"/>
                <w:color w:val="auto"/>
                <w:sz w:val="18"/>
                <w:szCs w:val="18"/>
              </w:rPr>
              <w:t>Storm sewage</w:t>
            </w:r>
          </w:p>
        </w:tc>
        <w:tc>
          <w:tcPr>
            <w:tcW w:w="833" w:type="pct"/>
          </w:tcPr>
          <w:p w14:paraId="0A9D8446" w14:textId="1DDBC861" w:rsidR="00950A72" w:rsidRPr="00663B27" w:rsidRDefault="00663B27" w:rsidP="00475112">
            <w:pPr>
              <w:pStyle w:val="TableText"/>
              <w:rPr>
                <w:rStyle w:val="Blue"/>
                <w:rFonts w:cstheme="minorHAnsi"/>
                <w:color w:val="auto"/>
                <w:sz w:val="18"/>
                <w:szCs w:val="18"/>
              </w:rPr>
            </w:pPr>
            <w:r w:rsidRPr="00663B27">
              <w:rPr>
                <w:rFonts w:cstheme="minorHAnsi"/>
                <w:sz w:val="18"/>
                <w:szCs w:val="18"/>
              </w:rPr>
              <w:t>2306</w:t>
            </w:r>
          </w:p>
        </w:tc>
        <w:tc>
          <w:tcPr>
            <w:tcW w:w="833" w:type="pct"/>
          </w:tcPr>
          <w:p w14:paraId="57E82D39" w14:textId="77777777" w:rsidR="00950A72" w:rsidRPr="00663B27" w:rsidRDefault="00950A72" w:rsidP="00E75B27">
            <w:pPr>
              <w:pStyle w:val="TableText"/>
              <w:rPr>
                <w:rStyle w:val="Blue"/>
                <w:rFonts w:cstheme="minorHAnsi"/>
                <w:color w:val="auto"/>
                <w:sz w:val="18"/>
                <w:szCs w:val="18"/>
              </w:rPr>
            </w:pPr>
            <w:r w:rsidRPr="00663B27">
              <w:rPr>
                <w:rStyle w:val="Blue"/>
                <w:rFonts w:cstheme="minorHAnsi"/>
                <w:color w:val="auto"/>
                <w:sz w:val="18"/>
                <w:szCs w:val="18"/>
              </w:rPr>
              <w:t>No greater than 6 mm in more than 1 dimension</w:t>
            </w:r>
          </w:p>
          <w:p w14:paraId="23D9FAA4" w14:textId="336FE8D3" w:rsidR="00950A72" w:rsidRPr="00663B27" w:rsidRDefault="00950A72" w:rsidP="00E75B27">
            <w:pPr>
              <w:pStyle w:val="TableText"/>
              <w:rPr>
                <w:rStyle w:val="Pink"/>
                <w:rFonts w:cstheme="minorHAnsi"/>
                <w:color w:val="auto"/>
                <w:sz w:val="18"/>
                <w:szCs w:val="18"/>
              </w:rPr>
            </w:pPr>
          </w:p>
        </w:tc>
        <w:tc>
          <w:tcPr>
            <w:tcW w:w="833" w:type="pct"/>
          </w:tcPr>
          <w:p w14:paraId="7C713590" w14:textId="0D696F48" w:rsidR="00C4408A" w:rsidRPr="00663B27" w:rsidRDefault="00950A72" w:rsidP="00C4408A">
            <w:pPr>
              <w:pStyle w:val="TableText"/>
              <w:rPr>
                <w:rStyle w:val="Pink"/>
                <w:rFonts w:cstheme="minorHAnsi"/>
                <w:color w:val="auto"/>
                <w:sz w:val="18"/>
                <w:szCs w:val="18"/>
              </w:rPr>
            </w:pPr>
            <w:r w:rsidRPr="00663B27">
              <w:rPr>
                <w:rStyle w:val="Blue"/>
                <w:rFonts w:cstheme="minorHAnsi"/>
                <w:color w:val="auto"/>
                <w:sz w:val="18"/>
                <w:szCs w:val="18"/>
              </w:rPr>
              <w:t xml:space="preserve">6 mm x 6 mm </w:t>
            </w:r>
          </w:p>
          <w:p w14:paraId="693AF260" w14:textId="2252DADD" w:rsidR="00950A72" w:rsidRPr="00663B27" w:rsidRDefault="00950A72" w:rsidP="00E75B27">
            <w:pPr>
              <w:pStyle w:val="TableText"/>
              <w:rPr>
                <w:rStyle w:val="Pink"/>
                <w:rFonts w:cstheme="minorHAnsi"/>
                <w:color w:val="auto"/>
                <w:sz w:val="18"/>
                <w:szCs w:val="18"/>
              </w:rPr>
            </w:pPr>
          </w:p>
        </w:tc>
        <w:tc>
          <w:tcPr>
            <w:tcW w:w="833" w:type="pct"/>
          </w:tcPr>
          <w:p w14:paraId="16EB592C" w14:textId="104731FB" w:rsidR="00950A72" w:rsidRPr="00E81021" w:rsidRDefault="00950A72" w:rsidP="00E81021">
            <w:pPr>
              <w:pStyle w:val="NormalWeb"/>
              <w:rPr>
                <w:rStyle w:val="Blue"/>
                <w:rFonts w:asciiTheme="minorHAnsi" w:hAnsiTheme="minorHAnsi" w:cstheme="minorHAnsi"/>
                <w:color w:val="auto"/>
                <w:sz w:val="18"/>
                <w:szCs w:val="18"/>
              </w:rPr>
            </w:pPr>
            <w:r w:rsidRPr="00663B27">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63B27" w:rsidRPr="00663B27"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663B27" w:rsidRDefault="00926B5E" w:rsidP="00D944CB">
            <w:pPr>
              <w:pStyle w:val="TableText"/>
              <w:rPr>
                <w:sz w:val="18"/>
                <w:szCs w:val="18"/>
              </w:rPr>
            </w:pPr>
            <w:r w:rsidRPr="00663B27">
              <w:rPr>
                <w:sz w:val="18"/>
                <w:szCs w:val="18"/>
              </w:rPr>
              <w:t>Table S3.</w:t>
            </w:r>
            <w:r w:rsidR="00D944CB" w:rsidRPr="00663B27">
              <w:rPr>
                <w:sz w:val="18"/>
                <w:szCs w:val="18"/>
              </w:rPr>
              <w:t>4</w:t>
            </w:r>
            <w:r w:rsidRPr="00663B27">
              <w:rPr>
                <w:sz w:val="18"/>
                <w:szCs w:val="18"/>
              </w:rPr>
              <w:t xml:space="preserve"> Monitoring points</w:t>
            </w:r>
          </w:p>
        </w:tc>
      </w:tr>
      <w:tr w:rsidR="00663B27" w:rsidRPr="00663B27"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663B27" w:rsidRDefault="00950A72" w:rsidP="00926B5E">
            <w:pPr>
              <w:pStyle w:val="TableText"/>
              <w:rPr>
                <w:sz w:val="18"/>
                <w:szCs w:val="18"/>
              </w:rPr>
            </w:pPr>
            <w:r w:rsidRPr="00663B27">
              <w:rPr>
                <w:sz w:val="18"/>
                <w:szCs w:val="18"/>
              </w:rPr>
              <w:t>Effluent and discharge point</w:t>
            </w:r>
          </w:p>
        </w:tc>
        <w:tc>
          <w:tcPr>
            <w:tcW w:w="1323" w:type="pct"/>
          </w:tcPr>
          <w:p w14:paraId="7A401611" w14:textId="77777777" w:rsidR="00926B5E" w:rsidRPr="00663B27" w:rsidRDefault="00926B5E" w:rsidP="00926B5E">
            <w:pPr>
              <w:pStyle w:val="TableText"/>
              <w:rPr>
                <w:sz w:val="18"/>
                <w:szCs w:val="18"/>
              </w:rPr>
            </w:pPr>
            <w:r w:rsidRPr="00663B27">
              <w:rPr>
                <w:sz w:val="18"/>
                <w:szCs w:val="18"/>
              </w:rPr>
              <w:t>Monitoring type</w:t>
            </w:r>
          </w:p>
        </w:tc>
        <w:tc>
          <w:tcPr>
            <w:tcW w:w="1322" w:type="pct"/>
          </w:tcPr>
          <w:p w14:paraId="079B7F4B" w14:textId="77777777" w:rsidR="00926B5E" w:rsidRPr="00663B27" w:rsidRDefault="00926B5E" w:rsidP="00926B5E">
            <w:pPr>
              <w:pStyle w:val="TableText"/>
              <w:rPr>
                <w:sz w:val="18"/>
                <w:szCs w:val="18"/>
              </w:rPr>
            </w:pPr>
            <w:r w:rsidRPr="00663B27">
              <w:rPr>
                <w:sz w:val="18"/>
                <w:szCs w:val="18"/>
              </w:rPr>
              <w:t>Monitoring point NGR</w:t>
            </w:r>
          </w:p>
        </w:tc>
        <w:tc>
          <w:tcPr>
            <w:tcW w:w="1325" w:type="pct"/>
          </w:tcPr>
          <w:p w14:paraId="736F101F" w14:textId="77777777" w:rsidR="00926B5E" w:rsidRPr="00663B27" w:rsidRDefault="00926B5E" w:rsidP="00926B5E">
            <w:pPr>
              <w:pStyle w:val="TableText"/>
              <w:rPr>
                <w:sz w:val="18"/>
                <w:szCs w:val="18"/>
              </w:rPr>
            </w:pPr>
            <w:r w:rsidRPr="00663B27">
              <w:rPr>
                <w:sz w:val="18"/>
                <w:szCs w:val="18"/>
              </w:rPr>
              <w:t>Monitoring point reference</w:t>
            </w:r>
          </w:p>
        </w:tc>
      </w:tr>
      <w:tr w:rsidR="00475112" w:rsidRPr="00663B27" w14:paraId="562CECA3" w14:textId="77777777" w:rsidTr="00096525">
        <w:trPr>
          <w:cantSplit/>
          <w:trHeight w:val="539"/>
        </w:trPr>
        <w:tc>
          <w:tcPr>
            <w:tcW w:w="1030" w:type="pct"/>
            <w:vMerge w:val="restart"/>
          </w:tcPr>
          <w:p w14:paraId="206DC387" w14:textId="77777777" w:rsidR="00475112" w:rsidRPr="00663B27" w:rsidRDefault="00475112" w:rsidP="00164190">
            <w:pPr>
              <w:pStyle w:val="TableText"/>
              <w:rPr>
                <w:rStyle w:val="Blue"/>
                <w:rFonts w:ascii="Arial" w:hAnsi="Arial"/>
                <w:color w:val="auto"/>
                <w:sz w:val="18"/>
                <w:szCs w:val="18"/>
              </w:rPr>
            </w:pPr>
            <w:r w:rsidRPr="00663B27">
              <w:rPr>
                <w:rStyle w:val="Blue"/>
                <w:color w:val="auto"/>
                <w:sz w:val="18"/>
                <w:szCs w:val="18"/>
              </w:rPr>
              <w:t>Storm sewage via POINT OF DISCHARGE</w:t>
            </w:r>
          </w:p>
        </w:tc>
        <w:tc>
          <w:tcPr>
            <w:tcW w:w="1323" w:type="pct"/>
          </w:tcPr>
          <w:p w14:paraId="2DF2DC39" w14:textId="77777777" w:rsidR="00475112" w:rsidRPr="00663B27" w:rsidRDefault="00475112" w:rsidP="000A07C9">
            <w:pPr>
              <w:pStyle w:val="TableText"/>
              <w:rPr>
                <w:rStyle w:val="Blue"/>
                <w:rFonts w:ascii="Arial" w:hAnsi="Arial"/>
                <w:color w:val="auto"/>
                <w:sz w:val="18"/>
                <w:szCs w:val="18"/>
              </w:rPr>
            </w:pPr>
            <w:r w:rsidRPr="00663B27">
              <w:rPr>
                <w:rStyle w:val="Blue"/>
                <w:color w:val="auto"/>
                <w:sz w:val="18"/>
                <w:szCs w:val="18"/>
              </w:rPr>
              <w:t xml:space="preserve">Effluent sampling </w:t>
            </w:r>
          </w:p>
        </w:tc>
        <w:tc>
          <w:tcPr>
            <w:tcW w:w="1322" w:type="pct"/>
          </w:tcPr>
          <w:p w14:paraId="7B0BB8AE" w14:textId="5C03B71E" w:rsidR="00475112" w:rsidRPr="00475112" w:rsidRDefault="00475112" w:rsidP="00475112">
            <w:pPr>
              <w:pStyle w:val="TableText"/>
              <w:ind w:left="0"/>
              <w:rPr>
                <w:sz w:val="18"/>
                <w:szCs w:val="18"/>
              </w:rPr>
            </w:pPr>
            <w:r>
              <w:rPr>
                <w:rStyle w:val="Blue"/>
                <w:color w:val="auto"/>
                <w:sz w:val="18"/>
                <w:szCs w:val="18"/>
              </w:rPr>
              <w:t xml:space="preserve"> </w:t>
            </w:r>
            <w:r w:rsidRPr="00663B27">
              <w:rPr>
                <w:rStyle w:val="Blue"/>
                <w:color w:val="auto"/>
                <w:sz w:val="18"/>
                <w:szCs w:val="18"/>
              </w:rPr>
              <w:t>ST 22300 91392</w:t>
            </w:r>
          </w:p>
        </w:tc>
        <w:tc>
          <w:tcPr>
            <w:tcW w:w="1325" w:type="pct"/>
            <w:vMerge w:val="restart"/>
          </w:tcPr>
          <w:p w14:paraId="21D7282C" w14:textId="77777777" w:rsidR="00475112" w:rsidRPr="00663B27" w:rsidRDefault="00475112" w:rsidP="0045495C">
            <w:pPr>
              <w:pStyle w:val="TableText"/>
              <w:rPr>
                <w:rStyle w:val="Blue"/>
                <w:color w:val="auto"/>
                <w:sz w:val="18"/>
                <w:szCs w:val="18"/>
              </w:rPr>
            </w:pPr>
            <w:r w:rsidRPr="00663B27">
              <w:rPr>
                <w:rStyle w:val="Blue"/>
                <w:color w:val="auto"/>
                <w:sz w:val="18"/>
                <w:szCs w:val="18"/>
              </w:rPr>
              <w:t>POINT OF OVERFLOW</w:t>
            </w:r>
          </w:p>
        </w:tc>
      </w:tr>
      <w:tr w:rsidR="00475112" w:rsidRPr="00663B27" w14:paraId="469231D0" w14:textId="77777777" w:rsidTr="00096525">
        <w:trPr>
          <w:cantSplit/>
          <w:trHeight w:val="344"/>
        </w:trPr>
        <w:tc>
          <w:tcPr>
            <w:tcW w:w="1030" w:type="pct"/>
            <w:vMerge/>
          </w:tcPr>
          <w:p w14:paraId="147EFC17" w14:textId="0A127067" w:rsidR="00475112" w:rsidRPr="00663B27" w:rsidRDefault="00475112" w:rsidP="00C30128">
            <w:pPr>
              <w:pStyle w:val="TableText"/>
              <w:rPr>
                <w:rStyle w:val="Blue"/>
                <w:rFonts w:ascii="Arial" w:hAnsi="Arial"/>
                <w:color w:val="auto"/>
                <w:sz w:val="18"/>
                <w:szCs w:val="18"/>
              </w:rPr>
            </w:pPr>
          </w:p>
        </w:tc>
        <w:tc>
          <w:tcPr>
            <w:tcW w:w="1323" w:type="pct"/>
          </w:tcPr>
          <w:p w14:paraId="6699ADC8" w14:textId="77777777" w:rsidR="00475112" w:rsidRPr="00663B27" w:rsidRDefault="00475112" w:rsidP="00096525">
            <w:pPr>
              <w:pStyle w:val="TableText"/>
              <w:rPr>
                <w:rStyle w:val="Blue"/>
                <w:rFonts w:ascii="Arial" w:hAnsi="Arial"/>
                <w:color w:val="auto"/>
                <w:sz w:val="18"/>
                <w:szCs w:val="18"/>
              </w:rPr>
            </w:pPr>
            <w:r w:rsidRPr="00663B27">
              <w:rPr>
                <w:rStyle w:val="Blue"/>
                <w:color w:val="auto"/>
                <w:sz w:val="18"/>
                <w:szCs w:val="18"/>
              </w:rPr>
              <w:t xml:space="preserve">Event duration monitoring </w:t>
            </w:r>
          </w:p>
        </w:tc>
        <w:tc>
          <w:tcPr>
            <w:tcW w:w="1322" w:type="pct"/>
          </w:tcPr>
          <w:p w14:paraId="7C0F9812" w14:textId="03A8C69B" w:rsidR="00475112" w:rsidRPr="00663B27" w:rsidRDefault="00475112" w:rsidP="00663B27">
            <w:pPr>
              <w:pStyle w:val="TableText"/>
              <w:ind w:left="0"/>
              <w:rPr>
                <w:rStyle w:val="Blue"/>
                <w:color w:val="auto"/>
                <w:sz w:val="18"/>
                <w:szCs w:val="18"/>
              </w:rPr>
            </w:pPr>
            <w:r>
              <w:rPr>
                <w:rStyle w:val="Blue"/>
                <w:color w:val="auto"/>
                <w:sz w:val="18"/>
                <w:szCs w:val="18"/>
              </w:rPr>
              <w:t xml:space="preserve"> </w:t>
            </w:r>
            <w:r w:rsidRPr="00663B27">
              <w:rPr>
                <w:rStyle w:val="Blue"/>
                <w:color w:val="auto"/>
                <w:sz w:val="18"/>
                <w:szCs w:val="18"/>
              </w:rPr>
              <w:t>ST 22300 91392</w:t>
            </w:r>
          </w:p>
          <w:p w14:paraId="30ACD109" w14:textId="3AAF8F0C" w:rsidR="00475112" w:rsidRPr="00663B27" w:rsidRDefault="00475112" w:rsidP="00663B27">
            <w:pPr>
              <w:pStyle w:val="TableText"/>
              <w:ind w:left="0"/>
              <w:rPr>
                <w:rStyle w:val="Blue"/>
                <w:color w:val="auto"/>
                <w:sz w:val="18"/>
                <w:szCs w:val="18"/>
              </w:rPr>
            </w:pPr>
          </w:p>
        </w:tc>
        <w:tc>
          <w:tcPr>
            <w:tcW w:w="1325" w:type="pct"/>
            <w:vMerge/>
          </w:tcPr>
          <w:p w14:paraId="70DC1803" w14:textId="77777777" w:rsidR="00475112" w:rsidRPr="00663B27" w:rsidRDefault="00475112" w:rsidP="00164190">
            <w:pPr>
              <w:pStyle w:val="TableText"/>
              <w:rPr>
                <w:rStyle w:val="Blue"/>
                <w:rFonts w:ascii="Arial" w:hAnsi="Arial"/>
                <w:color w:val="auto"/>
                <w:sz w:val="18"/>
                <w:szCs w:val="18"/>
              </w:rPr>
            </w:pPr>
          </w:p>
        </w:tc>
      </w:tr>
    </w:tbl>
    <w:p w14:paraId="718DC2D0" w14:textId="77777777" w:rsidR="00A4341F" w:rsidRDefault="00A4341F" w:rsidP="00E46E9B">
      <w:pPr>
        <w:ind w:left="567"/>
      </w:pPr>
    </w:p>
    <w:p w14:paraId="5E22A2BE" w14:textId="71CA2CEF" w:rsidR="00E81021" w:rsidRDefault="00E81021" w:rsidP="00E46E9B">
      <w:pPr>
        <w:ind w:left="567"/>
      </w:pPr>
    </w:p>
    <w:p w14:paraId="742ACBD3" w14:textId="28DA595C" w:rsidR="00E81021" w:rsidRDefault="00E81021" w:rsidP="00E46E9B">
      <w:pPr>
        <w:ind w:left="567"/>
      </w:pPr>
    </w:p>
    <w:p w14:paraId="5BA2F410" w14:textId="77777777" w:rsidR="00E81021" w:rsidRPr="000A07C9" w:rsidRDefault="00E81021"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6D353461" w:rsidR="00950A72" w:rsidRPr="00950A72" w:rsidRDefault="00950A72" w:rsidP="00096525">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2388350A"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96525" w:rsidRPr="0009652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4886FED1" w:rsidR="00950A72" w:rsidRPr="00950A72" w:rsidRDefault="00950A72" w:rsidP="0009652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1E5CC8FA"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96525" w:rsidRPr="0009652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1702C0B5"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96525" w:rsidRPr="0009652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30892ADA" w:rsidR="00635467" w:rsidRPr="00950A72" w:rsidRDefault="00635467" w:rsidP="00096525">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31D6CFD" w:rsidR="00926B5E" w:rsidRPr="00874BB4" w:rsidRDefault="00BD4270" w:rsidP="00926B5E">
            <w:pPr>
              <w:pStyle w:val="TableText"/>
              <w:rPr>
                <w:color w:val="FF0000"/>
              </w:rPr>
            </w:pPr>
            <w:r w:rsidRPr="00BD4270">
              <w:t>AN0377101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843D991" w:rsidR="00926B5E" w:rsidRPr="00E81021" w:rsidRDefault="00E81021" w:rsidP="00E81021">
            <w:pPr>
              <w:pStyle w:val="Data"/>
              <w:ind w:left="0"/>
              <w:outlineLvl w:val="2"/>
              <w:rPr>
                <w:rFonts w:cs="Arial"/>
                <w:b w:val="0"/>
                <w:sz w:val="20"/>
                <w:szCs w:val="22"/>
              </w:rPr>
            </w:pPr>
            <w:r>
              <w:rPr>
                <w:rFonts w:cs="Arial"/>
                <w:b w:val="0"/>
                <w:sz w:val="20"/>
                <w:szCs w:val="22"/>
              </w:rPr>
              <w:t xml:space="preserve"> </w:t>
            </w:r>
            <w:proofErr w:type="spellStart"/>
            <w:r w:rsidR="00BD4270" w:rsidRPr="00565AF6">
              <w:rPr>
                <w:rFonts w:cs="Arial"/>
                <w:b w:val="0"/>
                <w:sz w:val="20"/>
                <w:szCs w:val="22"/>
              </w:rPr>
              <w:t>Crosskeys</w:t>
            </w:r>
            <w:proofErr w:type="spellEnd"/>
            <w:r w:rsidR="00BD4270" w:rsidRPr="00565AF6">
              <w:rPr>
                <w:rFonts w:cs="Arial"/>
                <w:b w:val="0"/>
                <w:sz w:val="20"/>
                <w:szCs w:val="22"/>
              </w:rPr>
              <w:t xml:space="preserve"> Waunfawr Park CSO</w:t>
            </w:r>
            <w:r w:rsidR="00565AF6" w:rsidRPr="00565AF6">
              <w:rPr>
                <w:rFonts w:cs="Arial"/>
                <w:b w:val="0"/>
                <w:sz w:val="20"/>
                <w:szCs w:val="22"/>
              </w:rPr>
              <w:t xml:space="preserve">, </w:t>
            </w:r>
            <w:proofErr w:type="spellStart"/>
            <w:r w:rsidR="00BD4270" w:rsidRPr="00565AF6">
              <w:rPr>
                <w:rFonts w:cs="Arial"/>
                <w:b w:val="0"/>
                <w:sz w:val="20"/>
                <w:szCs w:val="22"/>
              </w:rPr>
              <w:t>Nr</w:t>
            </w:r>
            <w:proofErr w:type="spellEnd"/>
            <w:r w:rsidR="00BD4270" w:rsidRPr="00565AF6">
              <w:rPr>
                <w:rFonts w:cs="Arial"/>
                <w:b w:val="0"/>
                <w:sz w:val="20"/>
                <w:szCs w:val="22"/>
              </w:rPr>
              <w:t xml:space="preserve"> Playground, Waunfawr Park, Off Waunfawr Park Rd</w:t>
            </w:r>
            <w:r w:rsidR="00565AF6" w:rsidRPr="00565AF6">
              <w:rPr>
                <w:rFonts w:cs="Arial"/>
                <w:b w:val="0"/>
                <w:sz w:val="20"/>
                <w:szCs w:val="22"/>
              </w:rPr>
              <w:t xml:space="preserve">, </w:t>
            </w:r>
            <w:proofErr w:type="spellStart"/>
            <w:r w:rsidR="00BD4270" w:rsidRPr="00565AF6">
              <w:rPr>
                <w:rFonts w:cs="Arial"/>
                <w:b w:val="0"/>
                <w:sz w:val="20"/>
                <w:szCs w:val="22"/>
              </w:rPr>
              <w:t>Crosskeys</w:t>
            </w:r>
            <w:proofErr w:type="spellEnd"/>
            <w:r w:rsidR="00565AF6" w:rsidRPr="00565AF6">
              <w:rPr>
                <w:rFonts w:cs="Arial"/>
                <w:b w:val="0"/>
                <w:sz w:val="20"/>
                <w:szCs w:val="22"/>
              </w:rPr>
              <w:t xml:space="preserve">, </w:t>
            </w:r>
            <w:r w:rsidR="00BD4270" w:rsidRPr="00565AF6">
              <w:rPr>
                <w:rFonts w:cs="Arial"/>
                <w:b w:val="0"/>
                <w:sz w:val="20"/>
                <w:szCs w:val="22"/>
              </w:rPr>
              <w:t>Newport</w:t>
            </w:r>
            <w:r w:rsidR="00565AF6" w:rsidRPr="00565AF6">
              <w:rPr>
                <w:rFonts w:cs="Arial"/>
                <w:b w:val="0"/>
                <w:sz w:val="20"/>
                <w:szCs w:val="22"/>
              </w:rPr>
              <w:t xml:space="preserve">, </w:t>
            </w:r>
            <w:r w:rsidR="00BD4270" w:rsidRPr="00565AF6">
              <w:rPr>
                <w:rFonts w:cs="Arial"/>
                <w:b w:val="0"/>
                <w:sz w:val="20"/>
                <w:szCs w:val="22"/>
              </w:rPr>
              <w:t>NP11 7PH</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CC31A8E" w:rsidR="00926B5E" w:rsidRPr="004921D8" w:rsidRDefault="00926B5E" w:rsidP="00096525">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4ABE83CC" w:rsidR="00950A72" w:rsidRDefault="00CA1CA4" w:rsidP="00CA1CA4">
      <w:pPr>
        <w:pStyle w:val="Heading1"/>
        <w:ind w:left="567"/>
      </w:pPr>
      <w:r>
        <w:rPr>
          <w:noProof/>
        </w:rPr>
        <w:drawing>
          <wp:inline distT="0" distB="0" distL="0" distR="0" wp14:anchorId="133F307D" wp14:editId="2128E92D">
            <wp:extent cx="5429758" cy="3725141"/>
            <wp:effectExtent l="0" t="0" r="0" b="889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377101.JPG"/>
                    <pic:cNvPicPr/>
                  </pic:nvPicPr>
                  <pic:blipFill>
                    <a:blip r:embed="rId14">
                      <a:extLst>
                        <a:ext uri="{28A0092B-C50C-407E-A947-70E740481C1C}">
                          <a14:useLocalDpi xmlns:a14="http://schemas.microsoft.com/office/drawing/2010/main" val="0"/>
                        </a:ext>
                      </a:extLst>
                    </a:blip>
                    <a:stretch>
                      <a:fillRect/>
                    </a:stretch>
                  </pic:blipFill>
                  <pic:spPr>
                    <a:xfrm>
                      <a:off x="0" y="0"/>
                      <a:ext cx="5432878" cy="3727282"/>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0C814" w14:textId="77777777" w:rsidR="00E81021" w:rsidRDefault="00E81021" w:rsidP="00FF16FF">
      <w:pPr>
        <w:spacing w:before="0" w:after="0" w:line="240" w:lineRule="auto"/>
      </w:pPr>
      <w:r>
        <w:separator/>
      </w:r>
    </w:p>
  </w:endnote>
  <w:endnote w:type="continuationSeparator" w:id="0">
    <w:p w14:paraId="2DA834FB" w14:textId="77777777" w:rsidR="00E81021" w:rsidRDefault="00E81021" w:rsidP="00FF16FF">
      <w:pPr>
        <w:spacing w:before="0" w:after="0" w:line="240" w:lineRule="auto"/>
      </w:pPr>
      <w:r>
        <w:continuationSeparator/>
      </w:r>
    </w:p>
  </w:endnote>
  <w:endnote w:type="continuationNotice" w:id="1">
    <w:p w14:paraId="55B68FFB" w14:textId="77777777" w:rsidR="000449EC" w:rsidRDefault="000449E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F3A1C" w14:textId="77777777" w:rsidR="00E81021" w:rsidRDefault="00E81021" w:rsidP="00F06B84">
    <w:pPr>
      <w:pStyle w:val="Footer"/>
    </w:pPr>
    <w:r>
      <w:t>Permit number</w:t>
    </w:r>
  </w:p>
  <w:p w14:paraId="507C1808" w14:textId="2895219C" w:rsidR="00E81021" w:rsidRPr="00D82845" w:rsidRDefault="00E81021" w:rsidP="00F06B84">
    <w:pPr>
      <w:pStyle w:val="Footer"/>
    </w:pPr>
    <w:r w:rsidRPr="00C4408A">
      <w:t>AN0377101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C1BB8" w14:textId="77777777" w:rsidR="00E81021" w:rsidRDefault="00E81021" w:rsidP="00FF16FF">
      <w:pPr>
        <w:spacing w:before="0" w:after="0" w:line="240" w:lineRule="auto"/>
      </w:pPr>
      <w:r>
        <w:separator/>
      </w:r>
    </w:p>
  </w:footnote>
  <w:footnote w:type="continuationSeparator" w:id="0">
    <w:p w14:paraId="4A91DCA5" w14:textId="77777777" w:rsidR="00E81021" w:rsidRDefault="00E81021" w:rsidP="00FF16FF">
      <w:pPr>
        <w:spacing w:before="0" w:after="0" w:line="240" w:lineRule="auto"/>
      </w:pPr>
      <w:r>
        <w:continuationSeparator/>
      </w:r>
    </w:p>
  </w:footnote>
  <w:footnote w:type="continuationNotice" w:id="1">
    <w:p w14:paraId="426D1349" w14:textId="77777777" w:rsidR="000449EC" w:rsidRDefault="000449E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E81021" w:rsidRDefault="00E81021">
    <w:pPr>
      <w:pStyle w:val="Header"/>
    </w:pPr>
  </w:p>
  <w:p w14:paraId="5FADC38E" w14:textId="77777777" w:rsidR="00E81021" w:rsidRDefault="00E81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9EC"/>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96525"/>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0D2F"/>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65"/>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5705"/>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112"/>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5AF6"/>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3B2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4270"/>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4408A"/>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1CA4"/>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021"/>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558"/>
    <w:rsid w:val="00F661A1"/>
    <w:rsid w:val="00F67554"/>
    <w:rsid w:val="00F729AA"/>
    <w:rsid w:val="00F7315E"/>
    <w:rsid w:val="00F73E71"/>
    <w:rsid w:val="00F74AE5"/>
    <w:rsid w:val="00F80CF7"/>
    <w:rsid w:val="00F80CFB"/>
    <w:rsid w:val="00F80D63"/>
    <w:rsid w:val="00F860BB"/>
    <w:rsid w:val="00F86C9E"/>
    <w:rsid w:val="00F92C7D"/>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Crosskeys Waunfawr Park CSO</Site_x0020_Name>
    <Internal_x002f_External xmlns="859f7ad6-93f6-4205-b62b-a17f28acbbac">Outgoing document</Internal_x002f_External>
    <Post_x0020_code xmlns="859f7ad6-93f6-4205-b62b-a17f28acbbac">NP11 7PH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Playground, Waunfawr Park, Off Waunfawr Park Rd Crosskeys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3C4554C6-B5C6-468F-AADF-F70536D12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A6A6763-70E9-407E-945A-86FB9EC50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72</TotalTime>
  <Pages>16</Pages>
  <Words>2763</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9</cp:revision>
  <dcterms:created xsi:type="dcterms:W3CDTF">2019-07-16T12:54:00Z</dcterms:created>
  <dcterms:modified xsi:type="dcterms:W3CDTF">2019-09-18T09:28:00Z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5c5ebb5a-4895-497c-b6e9-ed41cc90728c</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REGU-184-39442</vt:lpwstr>
  </property>
  <property fmtid="{D5CDD505-2E9C-101B-9397-08002B2CF9AE}" pid="8" name="_dlc_DocIdUrl">
    <vt:lpwstr>https://cyfoethnaturiolcymru.sharepoint.com/teams/Regulatory/Permitting/_layouts/15/DocIdRedir.aspx?ID=REGU-184-39442, REGU-184-39442</vt:lpwstr>
  </property>
</Properties>
</file>