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6DF12" w14:textId="77777777" w:rsidR="00E85ECF" w:rsidRDefault="00E85ECF" w:rsidP="00166CA5">
      <w:pPr>
        <w:pStyle w:val="coverTitle"/>
        <w:tabs>
          <w:tab w:val="left" w:pos="3600"/>
        </w:tabs>
        <w:spacing w:line="312" w:lineRule="auto"/>
      </w:pPr>
      <w:r>
        <w:drawing>
          <wp:anchor distT="0" distB="0" distL="114300" distR="114300" simplePos="0" relativeHeight="251659264" behindDoc="0" locked="0" layoutInCell="1" allowOverlap="1" wp14:anchorId="764FB304" wp14:editId="6A9389A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988A03D" w14:textId="77777777" w:rsidR="00E85ECF" w:rsidRDefault="00E85ECF" w:rsidP="00166CA5">
      <w:pPr>
        <w:pStyle w:val="coverTitle"/>
        <w:spacing w:line="312" w:lineRule="auto"/>
        <w:rPr>
          <w:rFonts w:cs="Arial"/>
        </w:rPr>
      </w:pPr>
    </w:p>
    <w:p w14:paraId="497810D0" w14:textId="77777777" w:rsidR="00E85ECF" w:rsidRPr="00C31D2C" w:rsidRDefault="00E85ECF"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1E29CE70" w14:textId="77777777" w:rsidR="00E85ECF" w:rsidRDefault="00E85ECF" w:rsidP="00166CA5">
      <w:pPr>
        <w:pStyle w:val="a"/>
        <w:tabs>
          <w:tab w:val="left" w:pos="8328"/>
        </w:tabs>
        <w:spacing w:line="312" w:lineRule="auto"/>
      </w:pPr>
      <w:r>
        <w:t>The Environmental Permitting (England &amp; Wales) Regulations 2016</w:t>
      </w:r>
      <w:r>
        <w:tab/>
      </w:r>
    </w:p>
    <w:p w14:paraId="44E14E1E" w14:textId="77777777" w:rsidR="00E85ECF" w:rsidRDefault="00E85ECF" w:rsidP="00166CA5">
      <w:pPr>
        <w:pStyle w:val="a"/>
        <w:spacing w:line="312" w:lineRule="auto"/>
      </w:pPr>
    </w:p>
    <w:p w14:paraId="127EADEB" w14:textId="77777777" w:rsidR="00E85ECF" w:rsidRPr="005C7C4F" w:rsidRDefault="00E85ECF" w:rsidP="00166CA5">
      <w:pPr>
        <w:pStyle w:val="coverLicenceHolder"/>
        <w:pBdr>
          <w:top w:val="single" w:sz="4" w:space="25" w:color="auto"/>
        </w:pBdr>
        <w:spacing w:line="312" w:lineRule="auto"/>
        <w:rPr>
          <w:szCs w:val="24"/>
        </w:rPr>
      </w:pPr>
      <w:r w:rsidRPr="005C7C4F">
        <w:rPr>
          <w:szCs w:val="24"/>
        </w:rPr>
        <w:t>Dŵr Cymru Cyfyngedig</w:t>
      </w:r>
    </w:p>
    <w:p w14:paraId="20E2BBC2" w14:textId="77777777" w:rsidR="00E85ECF" w:rsidRPr="007F504B" w:rsidRDefault="00E85ECF" w:rsidP="00166CA5">
      <w:pPr>
        <w:pStyle w:val="coverLicenceHolder"/>
        <w:pBdr>
          <w:top w:val="single" w:sz="4" w:space="25" w:color="auto"/>
        </w:pBdr>
        <w:spacing w:line="312" w:lineRule="auto"/>
        <w:rPr>
          <w:szCs w:val="24"/>
        </w:rPr>
      </w:pPr>
    </w:p>
    <w:p w14:paraId="3549BB79" w14:textId="77777777" w:rsidR="00E85ECF" w:rsidRPr="007F504B" w:rsidRDefault="00E85ECF" w:rsidP="00532EF8">
      <w:pPr>
        <w:pStyle w:val="coverLicenceHolder"/>
        <w:pBdr>
          <w:top w:val="single" w:sz="4" w:space="25" w:color="auto"/>
        </w:pBdr>
        <w:spacing w:line="276" w:lineRule="auto"/>
        <w:contextualSpacing/>
        <w:rPr>
          <w:szCs w:val="24"/>
        </w:rPr>
      </w:pPr>
      <w:r w:rsidRPr="007F504B">
        <w:rPr>
          <w:noProof/>
        </w:rPr>
        <w:t>Ben Hughes Foundry CSO</w:t>
      </w:r>
    </w:p>
    <w:p w14:paraId="68A9DB0F" w14:textId="77777777" w:rsidR="00E85ECF" w:rsidRPr="007F504B" w:rsidRDefault="00E85ECF" w:rsidP="00532EF8">
      <w:pPr>
        <w:pStyle w:val="coverLicenceHolder"/>
        <w:pBdr>
          <w:top w:val="single" w:sz="4" w:space="25" w:color="auto"/>
        </w:pBdr>
        <w:spacing w:line="276" w:lineRule="auto"/>
        <w:contextualSpacing/>
        <w:rPr>
          <w:szCs w:val="24"/>
        </w:rPr>
      </w:pPr>
      <w:r w:rsidRPr="007F504B">
        <w:rPr>
          <w:noProof/>
        </w:rPr>
        <w:t>Nr 5 Bwlch Road</w:t>
      </w:r>
    </w:p>
    <w:p w14:paraId="5745C0F0" w14:textId="77777777" w:rsidR="00E85ECF" w:rsidRPr="007F504B" w:rsidRDefault="00E85ECF" w:rsidP="00532EF8">
      <w:pPr>
        <w:pStyle w:val="coverLicenceHolder"/>
        <w:pBdr>
          <w:top w:val="single" w:sz="4" w:space="25" w:color="auto"/>
        </w:pBdr>
        <w:spacing w:line="276" w:lineRule="auto"/>
        <w:contextualSpacing/>
        <w:rPr>
          <w:szCs w:val="24"/>
        </w:rPr>
      </w:pPr>
      <w:r w:rsidRPr="007F504B">
        <w:rPr>
          <w:noProof/>
        </w:rPr>
        <w:t>Loughor</w:t>
      </w:r>
    </w:p>
    <w:p w14:paraId="2A07A602" w14:textId="77777777" w:rsidR="00E85ECF" w:rsidRPr="007F504B" w:rsidRDefault="00E85ECF" w:rsidP="00532EF8">
      <w:pPr>
        <w:pStyle w:val="coverLicenceHolder"/>
        <w:pBdr>
          <w:top w:val="single" w:sz="4" w:space="25" w:color="auto"/>
        </w:pBdr>
        <w:spacing w:line="276" w:lineRule="auto"/>
        <w:contextualSpacing/>
        <w:rPr>
          <w:szCs w:val="24"/>
        </w:rPr>
      </w:pPr>
      <w:r w:rsidRPr="007F504B">
        <w:rPr>
          <w:noProof/>
        </w:rPr>
        <w:t>Swansea</w:t>
      </w:r>
    </w:p>
    <w:p w14:paraId="02786702" w14:textId="77777777" w:rsidR="00E85ECF" w:rsidRPr="007F504B" w:rsidRDefault="00E85ECF" w:rsidP="00532EF8">
      <w:pPr>
        <w:pStyle w:val="coverLicenceHolder"/>
        <w:pBdr>
          <w:top w:val="single" w:sz="4" w:space="25" w:color="auto"/>
        </w:pBdr>
        <w:spacing w:line="276" w:lineRule="auto"/>
        <w:contextualSpacing/>
        <w:rPr>
          <w:rFonts w:cs="Arial"/>
          <w:szCs w:val="24"/>
        </w:rPr>
      </w:pPr>
      <w:r w:rsidRPr="007F504B">
        <w:rPr>
          <w:noProof/>
        </w:rPr>
        <w:t>SA4 6SA</w:t>
      </w:r>
    </w:p>
    <w:p w14:paraId="601467C1" w14:textId="77777777" w:rsidR="00E85ECF" w:rsidRPr="007F504B" w:rsidRDefault="00E85ECF" w:rsidP="00166CA5">
      <w:pPr>
        <w:pStyle w:val="coverLicenceHolder"/>
        <w:pBdr>
          <w:top w:val="single" w:sz="4" w:space="25" w:color="auto"/>
        </w:pBdr>
        <w:spacing w:before="120" w:line="270" w:lineRule="exact"/>
        <w:rPr>
          <w:rFonts w:cs="Arial"/>
          <w:szCs w:val="24"/>
        </w:rPr>
      </w:pPr>
    </w:p>
    <w:p w14:paraId="09DD4184" w14:textId="77777777" w:rsidR="00E85ECF" w:rsidRPr="007F504B" w:rsidRDefault="00E85ECF" w:rsidP="007857E3">
      <w:pPr>
        <w:pStyle w:val="coverLicenceHolder"/>
        <w:pBdr>
          <w:top w:val="single" w:sz="4" w:space="25" w:color="auto"/>
        </w:pBdr>
        <w:spacing w:before="120" w:line="276" w:lineRule="auto"/>
        <w:rPr>
          <w:rFonts w:cs="Arial"/>
          <w:szCs w:val="24"/>
        </w:rPr>
      </w:pPr>
      <w:r w:rsidRPr="007F504B">
        <w:rPr>
          <w:rFonts w:cs="Arial"/>
          <w:szCs w:val="24"/>
        </w:rPr>
        <w:t>Variation application number</w:t>
      </w:r>
    </w:p>
    <w:p w14:paraId="08272CBD" w14:textId="77777777" w:rsidR="00E85ECF" w:rsidRPr="007F504B" w:rsidRDefault="00E85ECF" w:rsidP="007857E3">
      <w:pPr>
        <w:pStyle w:val="coverLicenceHolder"/>
        <w:pBdr>
          <w:top w:val="single" w:sz="4" w:space="25" w:color="auto"/>
        </w:pBdr>
        <w:spacing w:before="60" w:line="276" w:lineRule="auto"/>
        <w:rPr>
          <w:rFonts w:cs="Arial"/>
          <w:szCs w:val="24"/>
        </w:rPr>
      </w:pPr>
      <w:r w:rsidRPr="007F504B">
        <w:rPr>
          <w:rFonts w:cs="Arial"/>
          <w:noProof/>
        </w:rPr>
        <w:t>PAN-006708</w:t>
      </w:r>
    </w:p>
    <w:p w14:paraId="61EC0295" w14:textId="77777777" w:rsidR="00E85ECF" w:rsidRPr="007F504B" w:rsidRDefault="00E85ECF" w:rsidP="007857E3">
      <w:pPr>
        <w:pStyle w:val="coverAuthNos"/>
        <w:spacing w:before="480" w:line="276" w:lineRule="auto"/>
        <w:rPr>
          <w:color w:val="auto"/>
          <w:sz w:val="24"/>
          <w:szCs w:val="24"/>
          <w:lang w:val="de-DE"/>
        </w:rPr>
      </w:pPr>
      <w:r w:rsidRPr="007F504B">
        <w:rPr>
          <w:color w:val="auto"/>
          <w:sz w:val="24"/>
          <w:szCs w:val="24"/>
          <w:lang w:val="de-DE"/>
        </w:rPr>
        <w:t>Permit number</w:t>
      </w:r>
    </w:p>
    <w:p w14:paraId="362C099D" w14:textId="77777777" w:rsidR="00E85ECF" w:rsidRPr="005C7C4F" w:rsidRDefault="00E85ECF" w:rsidP="007857E3">
      <w:pPr>
        <w:spacing w:before="60"/>
        <w:ind w:left="3249" w:firstLine="720"/>
        <w:rPr>
          <w:color w:val="FF0000"/>
          <w:sz w:val="24"/>
          <w:lang w:val="de-DE"/>
        </w:rPr>
      </w:pPr>
      <w:r w:rsidRPr="007F504B">
        <w:rPr>
          <w:rFonts w:ascii="Arial" w:hAnsi="Arial"/>
          <w:noProof/>
          <w:sz w:val="24"/>
          <w:lang w:val="de-DE"/>
        </w:rPr>
        <w:t>BP0315201</w:t>
      </w:r>
      <w:r w:rsidRPr="005C7C4F">
        <w:rPr>
          <w:rFonts w:ascii="Arial" w:hAnsi="Arial"/>
          <w:color w:val="FF0000"/>
          <w:sz w:val="24"/>
          <w:lang w:val="de-DE"/>
        </w:rPr>
        <w:tab/>
      </w:r>
    </w:p>
    <w:p w14:paraId="52798CB3" w14:textId="77777777" w:rsidR="00E85ECF" w:rsidRPr="0058535B" w:rsidRDefault="00E85ECF" w:rsidP="00166CA5">
      <w:pPr>
        <w:rPr>
          <w:lang w:val="de-DE"/>
        </w:rPr>
      </w:pPr>
    </w:p>
    <w:p w14:paraId="1C177F81" w14:textId="77777777" w:rsidR="00E85ECF" w:rsidRPr="0058535B" w:rsidRDefault="00E85ECF" w:rsidP="00166CA5">
      <w:pPr>
        <w:rPr>
          <w:lang w:val="de-DE"/>
        </w:rPr>
      </w:pPr>
    </w:p>
    <w:p w14:paraId="4C832E7C" w14:textId="77777777" w:rsidR="00E85ECF" w:rsidRPr="0058535B" w:rsidRDefault="00E85ECF" w:rsidP="00166CA5">
      <w:pPr>
        <w:jc w:val="center"/>
        <w:rPr>
          <w:lang w:val="de-DE"/>
        </w:rPr>
      </w:pPr>
    </w:p>
    <w:p w14:paraId="5F9B34D8" w14:textId="77777777" w:rsidR="00E85ECF" w:rsidRPr="0058535B" w:rsidRDefault="00E85ECF" w:rsidP="00166CA5">
      <w:pPr>
        <w:rPr>
          <w:lang w:val="de-DE"/>
        </w:rPr>
      </w:pPr>
    </w:p>
    <w:p w14:paraId="60472E97" w14:textId="77777777" w:rsidR="00E85ECF" w:rsidRDefault="00E85ECF" w:rsidP="00166CA5">
      <w:pPr>
        <w:pStyle w:val="coverAuthNos"/>
        <w:tabs>
          <w:tab w:val="left" w:pos="5270"/>
        </w:tabs>
        <w:spacing w:line="312" w:lineRule="auto"/>
        <w:rPr>
          <w:lang w:val="de-DE"/>
        </w:rPr>
      </w:pPr>
      <w:r>
        <w:rPr>
          <w:lang w:val="de-DE"/>
        </w:rPr>
        <w:tab/>
      </w:r>
    </w:p>
    <w:p w14:paraId="25D334D1" w14:textId="77777777" w:rsidR="00E85ECF" w:rsidRDefault="00E85ECF" w:rsidP="00166CA5">
      <w:pPr>
        <w:pStyle w:val="coverAuthNos"/>
        <w:spacing w:line="312" w:lineRule="auto"/>
        <w:ind w:left="0"/>
        <w:rPr>
          <w:lang w:val="de-DE"/>
        </w:rPr>
      </w:pPr>
    </w:p>
    <w:p w14:paraId="329E0739" w14:textId="77777777" w:rsidR="00E85ECF" w:rsidRDefault="00E85ECF" w:rsidP="00166CA5">
      <w:pPr>
        <w:pStyle w:val="coverAuthNos"/>
        <w:spacing w:line="312" w:lineRule="auto"/>
        <w:ind w:left="0"/>
        <w:rPr>
          <w:lang w:val="de-DE"/>
        </w:rPr>
      </w:pPr>
    </w:p>
    <w:p w14:paraId="7387F29E" w14:textId="77777777" w:rsidR="00E85ECF" w:rsidRDefault="00E85ECF" w:rsidP="00166CA5">
      <w:pPr>
        <w:pStyle w:val="coverAuthNos"/>
        <w:spacing w:line="312" w:lineRule="auto"/>
        <w:ind w:left="0"/>
        <w:rPr>
          <w:lang w:val="de-DE"/>
        </w:rPr>
      </w:pPr>
    </w:p>
    <w:p w14:paraId="41737A3B" w14:textId="77777777" w:rsidR="00E85ECF" w:rsidRDefault="00E85ECF" w:rsidP="00166CA5">
      <w:pPr>
        <w:pStyle w:val="coverAuthNos"/>
        <w:spacing w:line="312" w:lineRule="auto"/>
        <w:ind w:left="0"/>
        <w:rPr>
          <w:lang w:val="de-DE"/>
        </w:rPr>
      </w:pPr>
    </w:p>
    <w:p w14:paraId="0624F364" w14:textId="77777777" w:rsidR="00E85ECF" w:rsidRPr="00DE0217" w:rsidRDefault="00E85ECF" w:rsidP="00166CA5">
      <w:pPr>
        <w:pStyle w:val="coverAuthNos"/>
        <w:spacing w:line="312" w:lineRule="auto"/>
        <w:ind w:left="0"/>
        <w:rPr>
          <w:lang w:val="de-DE"/>
        </w:rPr>
      </w:pPr>
    </w:p>
    <w:p w14:paraId="529A0185" w14:textId="77777777" w:rsidR="00E85ECF" w:rsidRPr="00281622" w:rsidRDefault="00E85ECF" w:rsidP="00166CA5">
      <w:pPr>
        <w:pStyle w:val="Heading1nonum"/>
        <w:spacing w:before="80" w:after="0" w:line="312" w:lineRule="auto"/>
        <w:jc w:val="center"/>
      </w:pPr>
      <w:r w:rsidRPr="00281622">
        <w:rPr>
          <w:noProof/>
        </w:rPr>
        <w:lastRenderedPageBreak/>
        <w:t>Ben Hughes Foundry CSO</w:t>
      </w:r>
    </w:p>
    <w:p w14:paraId="79391C03" w14:textId="77777777" w:rsidR="00E85ECF" w:rsidRPr="00281622" w:rsidRDefault="00E85ECF" w:rsidP="00166CA5">
      <w:pPr>
        <w:pStyle w:val="Heading1nonum"/>
        <w:spacing w:before="80" w:after="0" w:line="312" w:lineRule="auto"/>
        <w:jc w:val="center"/>
      </w:pPr>
      <w:r w:rsidRPr="00281622">
        <w:t xml:space="preserve">Permit Number </w:t>
      </w:r>
      <w:r w:rsidRPr="00281622">
        <w:rPr>
          <w:noProof/>
        </w:rPr>
        <w:t>BP0315201</w:t>
      </w:r>
    </w:p>
    <w:p w14:paraId="1EF490FC" w14:textId="77777777" w:rsidR="00E85ECF" w:rsidRDefault="00E85ECF" w:rsidP="00887FC7">
      <w:pPr>
        <w:pStyle w:val="Heading1nonum"/>
        <w:spacing w:line="312" w:lineRule="auto"/>
      </w:pPr>
      <w:r>
        <w:t>Introductory note</w:t>
      </w:r>
    </w:p>
    <w:p w14:paraId="276ACA9F" w14:textId="77777777" w:rsidR="00E85ECF" w:rsidRPr="00A726FC" w:rsidRDefault="00E85ECF"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46EBFCA5" w14:textId="77777777" w:rsidR="00E85ECF" w:rsidRPr="00A726FC" w:rsidRDefault="00E85ECF" w:rsidP="00A726FC">
      <w:pPr>
        <w:rPr>
          <w:rFonts w:ascii="Arial" w:hAnsi="Arial"/>
          <w:sz w:val="22"/>
          <w:szCs w:val="22"/>
        </w:rPr>
      </w:pPr>
      <w:r w:rsidRPr="00A726FC">
        <w:rPr>
          <w:rFonts w:ascii="Arial" w:hAnsi="Arial"/>
          <w:sz w:val="22"/>
          <w:szCs w:val="22"/>
        </w:rPr>
        <w:t xml:space="preserve">The main features of the permit are as follows.  </w:t>
      </w:r>
    </w:p>
    <w:p w14:paraId="66481956" w14:textId="77777777" w:rsidR="00E85ECF" w:rsidRPr="00A726FC" w:rsidRDefault="00E85ECF"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249F2925" w14:textId="5F795474" w:rsidR="00E85ECF" w:rsidRPr="007F504B" w:rsidRDefault="00E85ECF" w:rsidP="00A726FC">
      <w:pPr>
        <w:keepLines/>
        <w:widowControl w:val="0"/>
        <w:tabs>
          <w:tab w:val="left" w:pos="284"/>
        </w:tabs>
        <w:spacing w:before="0" w:after="0" w:line="270" w:lineRule="exact"/>
        <w:outlineLvl w:val="3"/>
        <w:rPr>
          <w:rFonts w:ascii="Arial" w:hAnsi="Arial" w:cs="Arial"/>
          <w:sz w:val="22"/>
          <w:szCs w:val="22"/>
        </w:rPr>
      </w:pPr>
      <w:r w:rsidRPr="007F504B">
        <w:rPr>
          <w:rFonts w:ascii="Arial" w:hAnsi="Arial" w:cs="Arial"/>
          <w:sz w:val="22"/>
          <w:szCs w:val="22"/>
        </w:rPr>
        <w:t xml:space="preserve">As per table S3.1 in the permit below, </w:t>
      </w:r>
      <w:r w:rsidR="007F504B" w:rsidRPr="007F504B">
        <w:rPr>
          <w:rFonts w:ascii="Arial" w:hAnsi="Arial" w:cs="Arial"/>
          <w:sz w:val="22"/>
          <w:szCs w:val="22"/>
        </w:rPr>
        <w:t>14</w:t>
      </w:r>
      <w:r w:rsidRPr="007F504B">
        <w:rPr>
          <w:rFonts w:ascii="Arial" w:hAnsi="Arial" w:cs="Arial"/>
          <w:sz w:val="22"/>
          <w:szCs w:val="22"/>
        </w:rPr>
        <w:t xml:space="preserve"> or more significant spills in any one year will trigger an investigation by the water company.</w:t>
      </w:r>
    </w:p>
    <w:p w14:paraId="26563CC8" w14:textId="77777777" w:rsidR="007F504B" w:rsidRDefault="007F504B" w:rsidP="00A726FC">
      <w:pPr>
        <w:keepLines/>
        <w:widowControl w:val="0"/>
        <w:spacing w:before="0" w:after="160" w:line="270" w:lineRule="exact"/>
        <w:contextualSpacing/>
        <w:outlineLvl w:val="2"/>
        <w:rPr>
          <w:rFonts w:ascii="Arial" w:hAnsi="Arial"/>
          <w:color w:val="000000"/>
          <w:sz w:val="22"/>
          <w:szCs w:val="22"/>
        </w:rPr>
      </w:pPr>
    </w:p>
    <w:p w14:paraId="035710F9" w14:textId="5FA70ACD" w:rsidR="00E85ECF" w:rsidRPr="00A726FC" w:rsidRDefault="00E85ECF"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3E32CF96" w14:textId="77777777" w:rsidR="00E85ECF" w:rsidRDefault="00E85ECF"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1829"/>
        <w:gridCol w:w="3771"/>
      </w:tblGrid>
      <w:tr w:rsidR="00E85ECF" w14:paraId="009168DF" w14:textId="77777777" w:rsidTr="00A726FC">
        <w:trPr>
          <w:cantSplit/>
        </w:trPr>
        <w:tc>
          <w:tcPr>
            <w:tcW w:w="9300" w:type="dxa"/>
            <w:gridSpan w:val="3"/>
            <w:tcBorders>
              <w:top w:val="nil"/>
              <w:left w:val="nil"/>
              <w:bottom w:val="single" w:sz="6" w:space="0" w:color="auto"/>
              <w:right w:val="nil"/>
            </w:tcBorders>
            <w:shd w:val="clear" w:color="auto" w:fill="000000"/>
          </w:tcPr>
          <w:p w14:paraId="3E5290FF" w14:textId="77777777" w:rsidR="00E85ECF" w:rsidRPr="00172FF4" w:rsidRDefault="00E85ECF"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85ECF" w14:paraId="392B2DD7" w14:textId="77777777" w:rsidTr="006E1ED9">
        <w:tc>
          <w:tcPr>
            <w:tcW w:w="3700" w:type="dxa"/>
            <w:tcBorders>
              <w:top w:val="single" w:sz="6" w:space="0" w:color="auto"/>
              <w:left w:val="nil"/>
              <w:bottom w:val="single" w:sz="6" w:space="0" w:color="auto"/>
              <w:right w:val="nil"/>
            </w:tcBorders>
          </w:tcPr>
          <w:p w14:paraId="6570EB81" w14:textId="77777777" w:rsidR="00E85ECF" w:rsidRPr="00172FF4" w:rsidRDefault="00E85ECF" w:rsidP="00166CA5">
            <w:pPr>
              <w:pStyle w:val="Tablehead"/>
              <w:spacing w:line="312" w:lineRule="auto"/>
              <w:rPr>
                <w:rFonts w:ascii="Arial" w:hAnsi="Arial" w:cs="Arial"/>
              </w:rPr>
            </w:pPr>
            <w:r w:rsidRPr="00172FF4">
              <w:rPr>
                <w:rFonts w:ascii="Arial" w:hAnsi="Arial" w:cs="Arial"/>
              </w:rPr>
              <w:t>Detail</w:t>
            </w:r>
          </w:p>
        </w:tc>
        <w:tc>
          <w:tcPr>
            <w:tcW w:w="1829" w:type="dxa"/>
            <w:tcBorders>
              <w:top w:val="single" w:sz="6" w:space="0" w:color="auto"/>
              <w:left w:val="nil"/>
              <w:bottom w:val="single" w:sz="6" w:space="0" w:color="auto"/>
              <w:right w:val="nil"/>
            </w:tcBorders>
          </w:tcPr>
          <w:p w14:paraId="3807B26B" w14:textId="77777777" w:rsidR="00E85ECF" w:rsidRPr="00172FF4" w:rsidRDefault="00E85ECF" w:rsidP="00166CA5">
            <w:pPr>
              <w:pStyle w:val="Tablehead"/>
              <w:spacing w:line="312" w:lineRule="auto"/>
              <w:rPr>
                <w:rFonts w:ascii="Arial" w:hAnsi="Arial" w:cs="Arial"/>
              </w:rPr>
            </w:pPr>
            <w:r w:rsidRPr="00172FF4">
              <w:rPr>
                <w:rFonts w:ascii="Arial" w:hAnsi="Arial" w:cs="Arial"/>
              </w:rPr>
              <w:t>Date</w:t>
            </w:r>
          </w:p>
        </w:tc>
        <w:tc>
          <w:tcPr>
            <w:tcW w:w="3771" w:type="dxa"/>
            <w:tcBorders>
              <w:top w:val="single" w:sz="6" w:space="0" w:color="auto"/>
              <w:left w:val="nil"/>
              <w:bottom w:val="single" w:sz="6" w:space="0" w:color="auto"/>
              <w:right w:val="nil"/>
            </w:tcBorders>
          </w:tcPr>
          <w:p w14:paraId="1A549029" w14:textId="77777777" w:rsidR="00E85ECF" w:rsidRPr="00172FF4" w:rsidRDefault="00E85ECF" w:rsidP="00166CA5">
            <w:pPr>
              <w:pStyle w:val="Tablehead"/>
              <w:spacing w:line="312" w:lineRule="auto"/>
              <w:rPr>
                <w:rFonts w:ascii="Arial" w:hAnsi="Arial" w:cs="Arial"/>
              </w:rPr>
            </w:pPr>
            <w:r>
              <w:rPr>
                <w:rFonts w:ascii="Arial" w:hAnsi="Arial" w:cs="Arial"/>
              </w:rPr>
              <w:t>Comments</w:t>
            </w:r>
          </w:p>
        </w:tc>
      </w:tr>
      <w:tr w:rsidR="00E85ECF" w14:paraId="1AD364F0" w14:textId="77777777" w:rsidTr="006E1ED9">
        <w:tc>
          <w:tcPr>
            <w:tcW w:w="3700" w:type="dxa"/>
            <w:tcBorders>
              <w:top w:val="single" w:sz="6" w:space="0" w:color="auto"/>
              <w:left w:val="nil"/>
              <w:bottom w:val="single" w:sz="6" w:space="0" w:color="auto"/>
              <w:right w:val="nil"/>
            </w:tcBorders>
            <w:vAlign w:val="center"/>
          </w:tcPr>
          <w:p w14:paraId="30B13897" w14:textId="77777777" w:rsidR="00E85ECF" w:rsidRPr="007F504B" w:rsidRDefault="00E85ECF" w:rsidP="00CD6F9C">
            <w:pPr>
              <w:pStyle w:val="Tablebody"/>
              <w:spacing w:beforeLines="20" w:before="48" w:afterLines="20" w:after="48" w:line="276" w:lineRule="auto"/>
              <w:rPr>
                <w:rFonts w:ascii="Arial" w:hAnsi="Arial" w:cs="Arial"/>
                <w:color w:val="auto"/>
                <w:sz w:val="22"/>
                <w:szCs w:val="22"/>
              </w:rPr>
            </w:pPr>
            <w:r w:rsidRPr="007F504B">
              <w:rPr>
                <w:rFonts w:ascii="Arial" w:hAnsi="Arial" w:cs="Arial"/>
                <w:color w:val="auto"/>
                <w:sz w:val="22"/>
                <w:szCs w:val="22"/>
              </w:rPr>
              <w:t>Regulator-initiated variation</w:t>
            </w:r>
          </w:p>
          <w:p w14:paraId="19D4C104" w14:textId="77777777" w:rsidR="00E85ECF" w:rsidRPr="007F504B" w:rsidRDefault="00E85ECF" w:rsidP="00CD6F9C">
            <w:pPr>
              <w:pStyle w:val="Tablebody"/>
              <w:spacing w:beforeLines="20" w:before="48" w:afterLines="20" w:after="48" w:line="276" w:lineRule="auto"/>
              <w:rPr>
                <w:rFonts w:ascii="Arial" w:hAnsi="Arial" w:cs="Arial"/>
                <w:color w:val="auto"/>
                <w:sz w:val="22"/>
                <w:szCs w:val="22"/>
              </w:rPr>
            </w:pPr>
            <w:r w:rsidRPr="007F504B">
              <w:rPr>
                <w:rFonts w:ascii="Arial" w:hAnsi="Arial" w:cs="Arial"/>
                <w:color w:val="auto"/>
                <w:sz w:val="22"/>
                <w:szCs w:val="22"/>
              </w:rPr>
              <w:t xml:space="preserve">Application </w:t>
            </w:r>
            <w:r w:rsidRPr="007F504B">
              <w:rPr>
                <w:rFonts w:ascii="Arial" w:hAnsi="Arial" w:cs="Arial"/>
                <w:noProof/>
                <w:color w:val="auto"/>
                <w:sz w:val="22"/>
                <w:szCs w:val="22"/>
              </w:rPr>
              <w:t>PAN-006708</w:t>
            </w:r>
          </w:p>
        </w:tc>
        <w:tc>
          <w:tcPr>
            <w:tcW w:w="1829" w:type="dxa"/>
            <w:tcBorders>
              <w:top w:val="single" w:sz="6" w:space="0" w:color="auto"/>
              <w:left w:val="nil"/>
              <w:bottom w:val="single" w:sz="6" w:space="0" w:color="auto"/>
              <w:right w:val="nil"/>
            </w:tcBorders>
            <w:vAlign w:val="center"/>
          </w:tcPr>
          <w:p w14:paraId="11FD66DC" w14:textId="77777777" w:rsidR="00E85ECF" w:rsidRPr="007F504B" w:rsidRDefault="00E85ECF" w:rsidP="00CD6F9C">
            <w:pPr>
              <w:pStyle w:val="Tablebody"/>
              <w:spacing w:beforeLines="20" w:before="48" w:afterLines="20" w:after="48" w:line="276" w:lineRule="auto"/>
              <w:rPr>
                <w:rFonts w:ascii="Arial" w:hAnsi="Arial" w:cs="Arial"/>
                <w:color w:val="auto"/>
                <w:sz w:val="22"/>
                <w:szCs w:val="22"/>
              </w:rPr>
            </w:pPr>
            <w:r w:rsidRPr="007F504B">
              <w:rPr>
                <w:rFonts w:ascii="Arial" w:hAnsi="Arial" w:cs="Arial"/>
                <w:color w:val="auto"/>
                <w:sz w:val="22"/>
                <w:szCs w:val="22"/>
              </w:rPr>
              <w:t>Duly Made</w:t>
            </w:r>
          </w:p>
          <w:p w14:paraId="415FC66F" w14:textId="77777777" w:rsidR="00E85ECF" w:rsidRPr="007F504B" w:rsidRDefault="00E85ECF" w:rsidP="00CD6F9C">
            <w:pPr>
              <w:pStyle w:val="Tablebody"/>
              <w:spacing w:beforeLines="20" w:before="48" w:afterLines="20" w:after="48" w:line="276" w:lineRule="auto"/>
              <w:rPr>
                <w:rFonts w:ascii="Arial" w:hAnsi="Arial" w:cs="Arial"/>
                <w:color w:val="auto"/>
                <w:sz w:val="22"/>
                <w:szCs w:val="22"/>
              </w:rPr>
            </w:pPr>
            <w:r w:rsidRPr="007F504B">
              <w:rPr>
                <w:rFonts w:ascii="Arial" w:hAnsi="Arial" w:cs="Arial"/>
                <w:noProof/>
                <w:color w:val="auto"/>
                <w:sz w:val="22"/>
                <w:szCs w:val="22"/>
              </w:rPr>
              <w:t>01/09/2019</w:t>
            </w:r>
          </w:p>
        </w:tc>
        <w:tc>
          <w:tcPr>
            <w:tcW w:w="3771" w:type="dxa"/>
            <w:tcBorders>
              <w:top w:val="single" w:sz="6" w:space="0" w:color="auto"/>
              <w:left w:val="nil"/>
              <w:bottom w:val="single" w:sz="6" w:space="0" w:color="auto"/>
              <w:right w:val="nil"/>
            </w:tcBorders>
            <w:vAlign w:val="center"/>
          </w:tcPr>
          <w:p w14:paraId="124C793A" w14:textId="77777777" w:rsidR="00E85ECF" w:rsidRPr="00093D0C" w:rsidRDefault="00E85ECF"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E85ECF" w14:paraId="4EA86564" w14:textId="77777777" w:rsidTr="006E1ED9">
        <w:tc>
          <w:tcPr>
            <w:tcW w:w="3700" w:type="dxa"/>
            <w:tcBorders>
              <w:top w:val="single" w:sz="6" w:space="0" w:color="auto"/>
              <w:left w:val="nil"/>
              <w:bottom w:val="single" w:sz="6" w:space="0" w:color="auto"/>
              <w:right w:val="nil"/>
            </w:tcBorders>
            <w:vAlign w:val="center"/>
          </w:tcPr>
          <w:p w14:paraId="3AD40DE0" w14:textId="77777777" w:rsidR="00E85ECF" w:rsidRPr="006E1ED9" w:rsidRDefault="00E85ECF" w:rsidP="00CD6F9C">
            <w:pPr>
              <w:pStyle w:val="Tablebody"/>
              <w:spacing w:beforeLines="20" w:before="48" w:afterLines="20" w:after="48" w:line="276" w:lineRule="auto"/>
              <w:rPr>
                <w:rFonts w:ascii="Arial" w:hAnsi="Arial" w:cs="Arial"/>
                <w:color w:val="auto"/>
                <w:sz w:val="22"/>
                <w:szCs w:val="22"/>
              </w:rPr>
            </w:pPr>
            <w:r w:rsidRPr="006E1ED9">
              <w:rPr>
                <w:rFonts w:ascii="Arial" w:hAnsi="Arial" w:cs="Arial"/>
                <w:color w:val="auto"/>
                <w:sz w:val="22"/>
                <w:szCs w:val="22"/>
              </w:rPr>
              <w:t>Variation Issued</w:t>
            </w:r>
          </w:p>
          <w:p w14:paraId="7425172C" w14:textId="77777777" w:rsidR="00E85ECF" w:rsidRPr="006E1ED9" w:rsidRDefault="00E85ECF" w:rsidP="00CD6F9C">
            <w:pPr>
              <w:pStyle w:val="Tablebody"/>
              <w:spacing w:beforeLines="20" w:before="48" w:afterLines="20" w:after="48" w:line="276" w:lineRule="auto"/>
              <w:rPr>
                <w:rFonts w:ascii="Arial" w:hAnsi="Arial" w:cs="Arial"/>
                <w:color w:val="auto"/>
                <w:sz w:val="22"/>
                <w:szCs w:val="22"/>
              </w:rPr>
            </w:pPr>
            <w:r w:rsidRPr="006E1ED9">
              <w:rPr>
                <w:rFonts w:ascii="Arial" w:hAnsi="Arial" w:cs="Arial"/>
                <w:noProof/>
                <w:color w:val="auto"/>
                <w:sz w:val="22"/>
                <w:szCs w:val="22"/>
              </w:rPr>
              <w:t>BP0315201</w:t>
            </w:r>
          </w:p>
        </w:tc>
        <w:tc>
          <w:tcPr>
            <w:tcW w:w="1829" w:type="dxa"/>
            <w:tcBorders>
              <w:top w:val="single" w:sz="6" w:space="0" w:color="auto"/>
              <w:left w:val="nil"/>
              <w:bottom w:val="single" w:sz="6" w:space="0" w:color="auto"/>
              <w:right w:val="nil"/>
            </w:tcBorders>
            <w:vAlign w:val="center"/>
          </w:tcPr>
          <w:p w14:paraId="4DF6FA28" w14:textId="39B4B1F2" w:rsidR="00E85ECF" w:rsidRPr="006E1ED9" w:rsidRDefault="006E1ED9" w:rsidP="00CD6F9C">
            <w:pPr>
              <w:pStyle w:val="Tablebody"/>
              <w:spacing w:beforeLines="20" w:before="48" w:afterLines="20" w:after="48" w:line="276" w:lineRule="auto"/>
              <w:rPr>
                <w:rFonts w:ascii="Arial" w:hAnsi="Arial" w:cs="Arial"/>
                <w:color w:val="auto"/>
                <w:sz w:val="22"/>
                <w:szCs w:val="22"/>
              </w:rPr>
            </w:pPr>
            <w:r w:rsidRPr="006E1ED9">
              <w:rPr>
                <w:rFonts w:ascii="Arial" w:hAnsi="Arial" w:cs="Arial"/>
                <w:color w:val="auto"/>
                <w:sz w:val="22"/>
                <w:szCs w:val="22"/>
              </w:rPr>
              <w:t>26/08/2022</w:t>
            </w:r>
          </w:p>
        </w:tc>
        <w:tc>
          <w:tcPr>
            <w:tcW w:w="3771" w:type="dxa"/>
            <w:tcBorders>
              <w:top w:val="single" w:sz="6" w:space="0" w:color="auto"/>
              <w:left w:val="nil"/>
              <w:bottom w:val="single" w:sz="6" w:space="0" w:color="auto"/>
              <w:right w:val="nil"/>
            </w:tcBorders>
            <w:vAlign w:val="center"/>
          </w:tcPr>
          <w:p w14:paraId="16E79E16" w14:textId="77777777" w:rsidR="00E85ECF" w:rsidRPr="00093D0C" w:rsidRDefault="00E85ECF"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D469E65" w14:textId="77777777" w:rsidR="00E85ECF" w:rsidRDefault="00E85ECF" w:rsidP="00166CA5">
      <w:pPr>
        <w:pStyle w:val="Heading3nonum"/>
        <w:spacing w:line="312" w:lineRule="auto"/>
        <w:jc w:val="both"/>
        <w:rPr>
          <w:i/>
        </w:rPr>
      </w:pPr>
    </w:p>
    <w:p w14:paraId="09376635" w14:textId="77777777" w:rsidR="00E85ECF" w:rsidRPr="00093D0C" w:rsidRDefault="00E85ECF"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85ECF" w:rsidRPr="00452DD5" w14:paraId="3D01964C" w14:textId="77777777" w:rsidTr="00166CA5">
        <w:trPr>
          <w:trHeight w:val="363"/>
        </w:trPr>
        <w:tc>
          <w:tcPr>
            <w:tcW w:w="5977" w:type="dxa"/>
            <w:shd w:val="clear" w:color="auto" w:fill="000000"/>
          </w:tcPr>
          <w:p w14:paraId="2D58A6BE" w14:textId="77777777" w:rsidR="00E85ECF" w:rsidRPr="00AB169C" w:rsidRDefault="00E85ECF"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0EFC232" w14:textId="77777777" w:rsidR="00E85ECF" w:rsidRDefault="00E85ECF"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8F9B0D0" w14:textId="77777777" w:rsidR="00E85ECF" w:rsidRPr="00C31D2C" w:rsidRDefault="00E85ECF" w:rsidP="007857E3">
      <w:pPr>
        <w:pStyle w:val="Act"/>
        <w:spacing w:before="0" w:line="276" w:lineRule="auto"/>
        <w:rPr>
          <w:rFonts w:cs="Arial"/>
          <w:sz w:val="22"/>
          <w:szCs w:val="22"/>
        </w:rPr>
      </w:pPr>
    </w:p>
    <w:p w14:paraId="6E00DB53" w14:textId="77777777" w:rsidR="00E85ECF" w:rsidRPr="00AB169C" w:rsidRDefault="00E85ECF"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1EAFA99" w14:textId="77777777" w:rsidR="00E85ECF" w:rsidRDefault="00E85ECF" w:rsidP="007857E3">
      <w:pPr>
        <w:pStyle w:val="Data"/>
        <w:spacing w:line="276" w:lineRule="auto"/>
        <w:rPr>
          <w:rStyle w:val="change"/>
          <w:rFonts w:cs="Arial"/>
          <w:sz w:val="22"/>
          <w:szCs w:val="22"/>
        </w:rPr>
      </w:pPr>
    </w:p>
    <w:p w14:paraId="1E9C8FFC" w14:textId="77777777" w:rsidR="00E85ECF" w:rsidRPr="00082B07" w:rsidRDefault="00E85ECF" w:rsidP="007857E3">
      <w:pPr>
        <w:pStyle w:val="Heading3nonum"/>
        <w:spacing w:before="0" w:line="276" w:lineRule="auto"/>
        <w:ind w:right="1701"/>
        <w:rPr>
          <w:rFonts w:cs="Arial"/>
          <w:color w:val="auto"/>
          <w:sz w:val="22"/>
          <w:szCs w:val="22"/>
        </w:rPr>
      </w:pPr>
      <w:r w:rsidRPr="00082B07">
        <w:rPr>
          <w:rFonts w:cs="Arial"/>
          <w:color w:val="auto"/>
          <w:sz w:val="22"/>
          <w:szCs w:val="22"/>
        </w:rPr>
        <w:t>Permit number</w:t>
      </w:r>
    </w:p>
    <w:p w14:paraId="774C6633" w14:textId="77777777" w:rsidR="00E85ECF" w:rsidRPr="00082B07" w:rsidRDefault="00E85ECF" w:rsidP="007857E3">
      <w:pPr>
        <w:pStyle w:val="Data"/>
        <w:spacing w:line="276" w:lineRule="auto"/>
        <w:rPr>
          <w:rFonts w:cs="Arial"/>
          <w:color w:val="auto"/>
          <w:sz w:val="22"/>
          <w:szCs w:val="22"/>
        </w:rPr>
      </w:pPr>
      <w:r w:rsidRPr="00082B07">
        <w:rPr>
          <w:rFonts w:cs="Arial"/>
          <w:noProof/>
          <w:color w:val="auto"/>
          <w:sz w:val="22"/>
          <w:szCs w:val="22"/>
        </w:rPr>
        <w:t>BP0315201</w:t>
      </w:r>
    </w:p>
    <w:p w14:paraId="48F9A072" w14:textId="77777777" w:rsidR="00E85ECF" w:rsidRPr="00082B07" w:rsidRDefault="00E85ECF" w:rsidP="007857E3">
      <w:pPr>
        <w:pStyle w:val="Data"/>
        <w:spacing w:line="276" w:lineRule="auto"/>
        <w:rPr>
          <w:rStyle w:val="change"/>
          <w:rFonts w:cs="Arial"/>
          <w:color w:val="auto"/>
          <w:sz w:val="22"/>
          <w:szCs w:val="22"/>
        </w:rPr>
      </w:pPr>
    </w:p>
    <w:p w14:paraId="2B8D213D" w14:textId="77777777" w:rsidR="00E85ECF" w:rsidRPr="00082B07" w:rsidRDefault="00E85ECF" w:rsidP="007857E3">
      <w:pPr>
        <w:pStyle w:val="Data"/>
        <w:spacing w:line="276" w:lineRule="auto"/>
        <w:rPr>
          <w:rStyle w:val="change"/>
          <w:rFonts w:cs="Arial"/>
          <w:b w:val="0"/>
          <w:color w:val="auto"/>
          <w:sz w:val="22"/>
          <w:szCs w:val="22"/>
        </w:rPr>
      </w:pPr>
      <w:r w:rsidRPr="00082B07">
        <w:rPr>
          <w:rStyle w:val="change"/>
          <w:rFonts w:cs="Arial"/>
          <w:b w:val="0"/>
          <w:color w:val="auto"/>
          <w:sz w:val="22"/>
          <w:szCs w:val="22"/>
        </w:rPr>
        <w:t>Issued to</w:t>
      </w:r>
    </w:p>
    <w:p w14:paraId="6040E33F" w14:textId="77777777" w:rsidR="00E85ECF" w:rsidRPr="00082B07" w:rsidRDefault="00E85ECF" w:rsidP="007857E3">
      <w:pPr>
        <w:pStyle w:val="Data"/>
        <w:spacing w:line="276" w:lineRule="auto"/>
        <w:rPr>
          <w:b w:val="0"/>
          <w:color w:val="auto"/>
          <w:sz w:val="22"/>
        </w:rPr>
      </w:pPr>
      <w:r w:rsidRPr="00082B07">
        <w:rPr>
          <w:color w:val="auto"/>
          <w:sz w:val="22"/>
          <w:szCs w:val="22"/>
        </w:rPr>
        <w:t>D</w:t>
      </w:r>
      <w:r w:rsidRPr="00082B07">
        <w:rPr>
          <w:rFonts w:cs="Arial"/>
          <w:color w:val="auto"/>
          <w:sz w:val="22"/>
          <w:szCs w:val="22"/>
        </w:rPr>
        <w:t>ŵ</w:t>
      </w:r>
      <w:r w:rsidRPr="00082B07">
        <w:rPr>
          <w:color w:val="auto"/>
          <w:sz w:val="22"/>
          <w:szCs w:val="22"/>
        </w:rPr>
        <w:t>r Cymru Cyfyngedig</w:t>
      </w:r>
      <w:r w:rsidRPr="00082B07">
        <w:rPr>
          <w:color w:val="auto"/>
          <w:sz w:val="22"/>
        </w:rPr>
        <w:t xml:space="preserve"> </w:t>
      </w:r>
      <w:r w:rsidRPr="00082B07">
        <w:rPr>
          <w:b w:val="0"/>
          <w:color w:val="auto"/>
          <w:sz w:val="22"/>
        </w:rPr>
        <w:t>(“the operator</w:t>
      </w:r>
      <w:r w:rsidRPr="00082B07">
        <w:rPr>
          <w:b w:val="0"/>
          <w:color w:val="auto"/>
          <w:sz w:val="22"/>
          <w:szCs w:val="22"/>
        </w:rPr>
        <w:t>”)</w:t>
      </w:r>
    </w:p>
    <w:p w14:paraId="345AC9AB" w14:textId="77777777" w:rsidR="00E85ECF" w:rsidRPr="00082B07" w:rsidRDefault="00E85ECF" w:rsidP="008F68B1">
      <w:pPr>
        <w:pStyle w:val="Heading3nonum"/>
        <w:spacing w:before="0" w:line="276" w:lineRule="auto"/>
        <w:rPr>
          <w:rFonts w:cs="Arial"/>
          <w:color w:val="auto"/>
          <w:sz w:val="22"/>
          <w:szCs w:val="22"/>
        </w:rPr>
      </w:pPr>
    </w:p>
    <w:p w14:paraId="19F78089" w14:textId="77777777" w:rsidR="00E85ECF" w:rsidRPr="00082B07" w:rsidRDefault="00E85ECF" w:rsidP="008F68B1">
      <w:pPr>
        <w:pStyle w:val="Heading3nonum"/>
        <w:spacing w:before="0" w:line="276" w:lineRule="auto"/>
        <w:rPr>
          <w:rStyle w:val="change"/>
          <w:i/>
          <w:color w:val="auto"/>
          <w:sz w:val="22"/>
          <w:szCs w:val="22"/>
        </w:rPr>
      </w:pPr>
      <w:r w:rsidRPr="00082B07">
        <w:rPr>
          <w:color w:val="auto"/>
          <w:sz w:val="22"/>
        </w:rPr>
        <w:t>whose registered office is</w:t>
      </w:r>
    </w:p>
    <w:p w14:paraId="470AD253" w14:textId="77777777" w:rsidR="00E85ECF" w:rsidRPr="00082B07" w:rsidRDefault="00E85ECF" w:rsidP="008F68B1">
      <w:pPr>
        <w:pStyle w:val="Data"/>
        <w:spacing w:line="276" w:lineRule="auto"/>
        <w:rPr>
          <w:rStyle w:val="change"/>
          <w:rFonts w:cs="Arial"/>
          <w:color w:val="auto"/>
          <w:sz w:val="22"/>
          <w:szCs w:val="22"/>
        </w:rPr>
      </w:pPr>
      <w:r w:rsidRPr="00082B07">
        <w:rPr>
          <w:rStyle w:val="change"/>
          <w:rFonts w:cs="Arial"/>
          <w:color w:val="auto"/>
          <w:sz w:val="22"/>
          <w:szCs w:val="22"/>
        </w:rPr>
        <w:t>Linea</w:t>
      </w:r>
    </w:p>
    <w:p w14:paraId="053389BB" w14:textId="77777777" w:rsidR="00E85ECF" w:rsidRPr="00082B07" w:rsidRDefault="00E85ECF" w:rsidP="008F68B1">
      <w:pPr>
        <w:pStyle w:val="Data"/>
        <w:spacing w:line="276" w:lineRule="auto"/>
        <w:rPr>
          <w:rStyle w:val="change"/>
          <w:rFonts w:cs="Arial"/>
          <w:color w:val="auto"/>
          <w:sz w:val="22"/>
          <w:szCs w:val="22"/>
        </w:rPr>
      </w:pPr>
      <w:r w:rsidRPr="00082B07">
        <w:rPr>
          <w:rStyle w:val="change"/>
          <w:rFonts w:cs="Arial"/>
          <w:color w:val="auto"/>
          <w:sz w:val="22"/>
          <w:szCs w:val="22"/>
        </w:rPr>
        <w:t>Fortran Road</w:t>
      </w:r>
    </w:p>
    <w:p w14:paraId="25377AAA" w14:textId="77777777" w:rsidR="00E85ECF" w:rsidRPr="00082B07" w:rsidRDefault="00E85ECF" w:rsidP="008F68B1">
      <w:pPr>
        <w:pStyle w:val="Data"/>
        <w:spacing w:line="276" w:lineRule="auto"/>
        <w:rPr>
          <w:rStyle w:val="change"/>
          <w:rFonts w:cs="Arial"/>
          <w:color w:val="auto"/>
          <w:sz w:val="22"/>
          <w:szCs w:val="22"/>
        </w:rPr>
      </w:pPr>
      <w:r w:rsidRPr="00082B07">
        <w:rPr>
          <w:rStyle w:val="change"/>
          <w:rFonts w:cs="Arial"/>
          <w:color w:val="auto"/>
          <w:sz w:val="22"/>
          <w:szCs w:val="22"/>
        </w:rPr>
        <w:t xml:space="preserve">St </w:t>
      </w:r>
      <w:proofErr w:type="spellStart"/>
      <w:r w:rsidRPr="00082B07">
        <w:rPr>
          <w:rStyle w:val="change"/>
          <w:rFonts w:cs="Arial"/>
          <w:color w:val="auto"/>
          <w:sz w:val="22"/>
          <w:szCs w:val="22"/>
        </w:rPr>
        <w:t>Mellons</w:t>
      </w:r>
      <w:proofErr w:type="spellEnd"/>
    </w:p>
    <w:p w14:paraId="5C699A48" w14:textId="77777777" w:rsidR="00E85ECF" w:rsidRPr="00082B07" w:rsidRDefault="00E85ECF" w:rsidP="008F68B1">
      <w:pPr>
        <w:pStyle w:val="Data"/>
        <w:spacing w:line="276" w:lineRule="auto"/>
        <w:rPr>
          <w:rStyle w:val="change"/>
          <w:rFonts w:cs="Arial"/>
          <w:color w:val="auto"/>
          <w:sz w:val="22"/>
          <w:szCs w:val="22"/>
        </w:rPr>
      </w:pPr>
      <w:r w:rsidRPr="00082B07">
        <w:rPr>
          <w:rStyle w:val="change"/>
          <w:rFonts w:cs="Arial"/>
          <w:color w:val="auto"/>
          <w:sz w:val="22"/>
          <w:szCs w:val="22"/>
        </w:rPr>
        <w:t>Cardiff</w:t>
      </w:r>
    </w:p>
    <w:p w14:paraId="5A50A3C8" w14:textId="77777777" w:rsidR="00E85ECF" w:rsidRPr="00082B07" w:rsidRDefault="00E85ECF" w:rsidP="008F68B1">
      <w:pPr>
        <w:pStyle w:val="Data"/>
        <w:spacing w:line="276" w:lineRule="auto"/>
        <w:rPr>
          <w:rStyle w:val="change"/>
          <w:rFonts w:cs="Arial"/>
          <w:color w:val="auto"/>
          <w:sz w:val="22"/>
          <w:szCs w:val="22"/>
        </w:rPr>
      </w:pPr>
      <w:r w:rsidRPr="00082B07">
        <w:rPr>
          <w:rStyle w:val="change"/>
          <w:rFonts w:cs="Arial"/>
          <w:color w:val="auto"/>
          <w:sz w:val="22"/>
          <w:szCs w:val="22"/>
        </w:rPr>
        <w:t>CF3 0LT</w:t>
      </w:r>
    </w:p>
    <w:p w14:paraId="62A81183" w14:textId="77777777" w:rsidR="00E85ECF" w:rsidRPr="00082B07" w:rsidRDefault="00E85ECF" w:rsidP="008F68B1">
      <w:pPr>
        <w:pStyle w:val="Data"/>
        <w:spacing w:line="276" w:lineRule="auto"/>
        <w:rPr>
          <w:rStyle w:val="change"/>
          <w:rFonts w:cs="Arial"/>
          <w:color w:val="auto"/>
          <w:sz w:val="22"/>
          <w:szCs w:val="22"/>
        </w:rPr>
      </w:pPr>
    </w:p>
    <w:p w14:paraId="64B4B0F8" w14:textId="77777777" w:rsidR="00E85ECF" w:rsidRPr="00082B07" w:rsidRDefault="00E85ECF" w:rsidP="008F68B1">
      <w:pPr>
        <w:pStyle w:val="Heading3nonum"/>
        <w:spacing w:before="0" w:line="276" w:lineRule="auto"/>
        <w:rPr>
          <w:rFonts w:cs="Arial"/>
          <w:color w:val="auto"/>
          <w:sz w:val="22"/>
          <w:szCs w:val="22"/>
        </w:rPr>
      </w:pPr>
      <w:r w:rsidRPr="00082B07">
        <w:rPr>
          <w:rFonts w:cs="Arial"/>
          <w:color w:val="auto"/>
          <w:sz w:val="22"/>
          <w:szCs w:val="22"/>
        </w:rPr>
        <w:t>company registration number</w:t>
      </w:r>
      <w:r w:rsidRPr="00082B07">
        <w:rPr>
          <w:rFonts w:cs="Arial"/>
          <w:b/>
          <w:color w:val="auto"/>
          <w:sz w:val="22"/>
          <w:szCs w:val="22"/>
        </w:rPr>
        <w:t xml:space="preserve"> </w:t>
      </w:r>
      <w:r w:rsidRPr="00082B07">
        <w:rPr>
          <w:b/>
          <w:color w:val="auto"/>
          <w:sz w:val="22"/>
          <w:szCs w:val="22"/>
        </w:rPr>
        <w:t>02366777</w:t>
      </w:r>
    </w:p>
    <w:p w14:paraId="02F606E5" w14:textId="77777777" w:rsidR="00E85ECF" w:rsidRPr="00082B07" w:rsidRDefault="00E85ECF" w:rsidP="008F68B1">
      <w:pPr>
        <w:pStyle w:val="Data"/>
        <w:spacing w:line="276" w:lineRule="auto"/>
        <w:ind w:right="1701"/>
        <w:rPr>
          <w:b w:val="0"/>
          <w:color w:val="auto"/>
          <w:sz w:val="22"/>
          <w:szCs w:val="22"/>
        </w:rPr>
      </w:pPr>
    </w:p>
    <w:p w14:paraId="337328C7" w14:textId="77777777" w:rsidR="00E85ECF" w:rsidRPr="00082B07" w:rsidRDefault="00E85ECF" w:rsidP="008F68B1">
      <w:pPr>
        <w:pStyle w:val="Data"/>
        <w:spacing w:line="276" w:lineRule="auto"/>
        <w:ind w:right="23"/>
        <w:rPr>
          <w:rStyle w:val="change"/>
          <w:rFonts w:cs="Arial"/>
          <w:b w:val="0"/>
          <w:color w:val="auto"/>
          <w:sz w:val="22"/>
          <w:szCs w:val="22"/>
        </w:rPr>
      </w:pPr>
      <w:r w:rsidRPr="00082B07">
        <w:rPr>
          <w:b w:val="0"/>
          <w:color w:val="auto"/>
          <w:sz w:val="22"/>
          <w:szCs w:val="22"/>
        </w:rPr>
        <w:t xml:space="preserve">to operate </w:t>
      </w:r>
      <w:r w:rsidRPr="00082B07">
        <w:rPr>
          <w:rFonts w:cs="Arial"/>
          <w:b w:val="0"/>
          <w:color w:val="auto"/>
          <w:sz w:val="22"/>
          <w:szCs w:val="22"/>
        </w:rPr>
        <w:t>a water discharge activity</w:t>
      </w:r>
      <w:r w:rsidRPr="00082B07">
        <w:rPr>
          <w:b w:val="0"/>
          <w:color w:val="auto"/>
          <w:sz w:val="22"/>
          <w:szCs w:val="22"/>
        </w:rPr>
        <w:t xml:space="preserve"> at</w:t>
      </w:r>
    </w:p>
    <w:p w14:paraId="63F02CDD" w14:textId="77777777" w:rsidR="00E85ECF" w:rsidRPr="00082B07" w:rsidRDefault="00E85ECF" w:rsidP="008F68B1">
      <w:pPr>
        <w:pStyle w:val="Data"/>
        <w:spacing w:line="276" w:lineRule="auto"/>
        <w:rPr>
          <w:rStyle w:val="change"/>
          <w:rFonts w:cs="Arial"/>
          <w:color w:val="auto"/>
          <w:sz w:val="22"/>
          <w:szCs w:val="22"/>
        </w:rPr>
      </w:pPr>
      <w:r w:rsidRPr="00082B07">
        <w:rPr>
          <w:rFonts w:cs="Arial"/>
          <w:noProof/>
          <w:color w:val="auto"/>
          <w:sz w:val="22"/>
          <w:szCs w:val="22"/>
        </w:rPr>
        <w:t>Ben Hughes Foundry CSO</w:t>
      </w:r>
    </w:p>
    <w:p w14:paraId="0FF61193" w14:textId="77777777" w:rsidR="00E85ECF" w:rsidRPr="00082B07" w:rsidRDefault="00E85ECF" w:rsidP="008F68B1">
      <w:pPr>
        <w:pStyle w:val="Data"/>
        <w:spacing w:line="276" w:lineRule="auto"/>
        <w:rPr>
          <w:rStyle w:val="change"/>
          <w:rFonts w:cs="Arial"/>
          <w:color w:val="auto"/>
          <w:sz w:val="22"/>
          <w:szCs w:val="22"/>
        </w:rPr>
      </w:pPr>
      <w:r w:rsidRPr="00082B07">
        <w:rPr>
          <w:rFonts w:cs="Arial"/>
          <w:noProof/>
          <w:color w:val="auto"/>
          <w:sz w:val="22"/>
          <w:szCs w:val="22"/>
        </w:rPr>
        <w:t>Nr 5 Bwlch Road</w:t>
      </w:r>
    </w:p>
    <w:p w14:paraId="6E0CEE78" w14:textId="77777777" w:rsidR="00E85ECF" w:rsidRPr="00082B07" w:rsidRDefault="00E85ECF" w:rsidP="008F68B1">
      <w:pPr>
        <w:pStyle w:val="Data"/>
        <w:spacing w:line="276" w:lineRule="auto"/>
        <w:rPr>
          <w:rStyle w:val="change"/>
          <w:rFonts w:cs="Arial"/>
          <w:color w:val="auto"/>
          <w:sz w:val="22"/>
          <w:szCs w:val="22"/>
        </w:rPr>
      </w:pPr>
      <w:r w:rsidRPr="00082B07">
        <w:rPr>
          <w:rFonts w:cs="Arial"/>
          <w:noProof/>
          <w:color w:val="auto"/>
          <w:sz w:val="22"/>
          <w:szCs w:val="22"/>
        </w:rPr>
        <w:t>Loughor</w:t>
      </w:r>
    </w:p>
    <w:p w14:paraId="01256909" w14:textId="77777777" w:rsidR="00E85ECF" w:rsidRPr="00082B07" w:rsidRDefault="00E85ECF" w:rsidP="008F68B1">
      <w:pPr>
        <w:pStyle w:val="Data"/>
        <w:spacing w:line="276" w:lineRule="auto"/>
        <w:rPr>
          <w:rStyle w:val="change"/>
          <w:rFonts w:cs="Arial"/>
          <w:color w:val="auto"/>
          <w:sz w:val="22"/>
          <w:szCs w:val="22"/>
        </w:rPr>
      </w:pPr>
      <w:r w:rsidRPr="00082B07">
        <w:rPr>
          <w:rFonts w:cs="Arial"/>
          <w:noProof/>
          <w:color w:val="auto"/>
          <w:sz w:val="22"/>
          <w:szCs w:val="22"/>
        </w:rPr>
        <w:t>Swansea</w:t>
      </w:r>
    </w:p>
    <w:p w14:paraId="133B2011" w14:textId="77777777" w:rsidR="00E85ECF" w:rsidRPr="00082B07" w:rsidRDefault="00E85ECF" w:rsidP="008F68B1">
      <w:pPr>
        <w:pStyle w:val="Data"/>
        <w:spacing w:line="276" w:lineRule="auto"/>
        <w:rPr>
          <w:rStyle w:val="change"/>
          <w:rFonts w:cs="Arial"/>
          <w:color w:val="auto"/>
          <w:sz w:val="22"/>
          <w:szCs w:val="22"/>
        </w:rPr>
      </w:pPr>
      <w:r w:rsidRPr="00082B07">
        <w:rPr>
          <w:rFonts w:cs="Arial"/>
          <w:noProof/>
          <w:color w:val="auto"/>
          <w:sz w:val="22"/>
          <w:szCs w:val="22"/>
        </w:rPr>
        <w:t>SA4 6SA</w:t>
      </w:r>
    </w:p>
    <w:p w14:paraId="5E49DC94" w14:textId="77777777" w:rsidR="00E85ECF" w:rsidRPr="003A38DA" w:rsidRDefault="00E85ECF" w:rsidP="007857E3">
      <w:pPr>
        <w:pStyle w:val="Heading3nonum"/>
        <w:spacing w:before="0" w:line="276" w:lineRule="auto"/>
        <w:rPr>
          <w:rFonts w:cs="Arial"/>
          <w:color w:val="auto"/>
          <w:sz w:val="22"/>
          <w:szCs w:val="22"/>
        </w:rPr>
      </w:pPr>
    </w:p>
    <w:p w14:paraId="52A00C25" w14:textId="77777777" w:rsidR="00E85ECF" w:rsidRPr="003A38DA" w:rsidRDefault="00E85ECF"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60FEB8A9" w14:textId="77777777" w:rsidR="00E85ECF" w:rsidRPr="003A38DA" w:rsidRDefault="00E85ECF" w:rsidP="007857E3">
      <w:pPr>
        <w:pStyle w:val="Heading3nonum"/>
        <w:spacing w:before="0" w:line="276" w:lineRule="auto"/>
        <w:rPr>
          <w:rFonts w:cs="Arial"/>
          <w:color w:val="auto"/>
          <w:sz w:val="22"/>
          <w:szCs w:val="22"/>
        </w:rPr>
      </w:pPr>
    </w:p>
    <w:p w14:paraId="26FF27B4" w14:textId="5AA946E0" w:rsidR="00E85ECF" w:rsidRPr="006E1ED9" w:rsidRDefault="00E85ECF" w:rsidP="007857E3">
      <w:pPr>
        <w:pStyle w:val="Heading3nonum"/>
        <w:spacing w:before="0" w:line="276" w:lineRule="auto"/>
        <w:rPr>
          <w:rFonts w:cs="Arial"/>
          <w:color w:val="auto"/>
          <w:sz w:val="22"/>
          <w:szCs w:val="22"/>
        </w:rPr>
      </w:pPr>
      <w:r w:rsidRPr="003A38DA">
        <w:rPr>
          <w:rFonts w:cs="Arial"/>
          <w:color w:val="auto"/>
          <w:sz w:val="22"/>
          <w:szCs w:val="22"/>
        </w:rPr>
        <w:t>The notice shall take effect fr</w:t>
      </w:r>
      <w:r w:rsidRPr="006E1ED9">
        <w:rPr>
          <w:rFonts w:cs="Arial"/>
          <w:color w:val="auto"/>
          <w:sz w:val="22"/>
          <w:szCs w:val="22"/>
        </w:rPr>
        <w:t xml:space="preserve">om </w:t>
      </w:r>
      <w:r w:rsidR="006E1ED9" w:rsidRPr="006E1ED9">
        <w:rPr>
          <w:rFonts w:cs="Arial"/>
          <w:color w:val="auto"/>
          <w:sz w:val="22"/>
          <w:szCs w:val="22"/>
        </w:rPr>
        <w:t>26/08/2022</w:t>
      </w:r>
      <w:r w:rsidRPr="006E1ED9">
        <w:rPr>
          <w:rFonts w:cs="Arial"/>
          <w:color w:val="auto"/>
          <w:sz w:val="22"/>
          <w:szCs w:val="22"/>
        </w:rPr>
        <w:t>.</w:t>
      </w:r>
    </w:p>
    <w:p w14:paraId="25A2E4FB" w14:textId="77777777" w:rsidR="00E85ECF" w:rsidRPr="006E1ED9" w:rsidRDefault="00E85ECF"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6E1ED9" w:rsidRPr="006E1ED9" w14:paraId="6025B66B" w14:textId="77777777" w:rsidTr="00166CA5">
        <w:trPr>
          <w:trHeight w:hRule="exact" w:val="393"/>
        </w:trPr>
        <w:tc>
          <w:tcPr>
            <w:tcW w:w="6210" w:type="dxa"/>
            <w:tcBorders>
              <w:top w:val="nil"/>
              <w:left w:val="nil"/>
              <w:right w:val="nil"/>
            </w:tcBorders>
          </w:tcPr>
          <w:p w14:paraId="75373AAF" w14:textId="77777777" w:rsidR="00E85ECF" w:rsidRPr="006E1ED9" w:rsidRDefault="00E85ECF" w:rsidP="00166CA5">
            <w:pPr>
              <w:pStyle w:val="Heading3nonum"/>
              <w:spacing w:before="0"/>
              <w:ind w:right="1701"/>
              <w:rPr>
                <w:rFonts w:cs="Arial"/>
                <w:color w:val="auto"/>
                <w:sz w:val="22"/>
                <w:szCs w:val="22"/>
              </w:rPr>
            </w:pPr>
            <w:r w:rsidRPr="006E1ED9">
              <w:rPr>
                <w:rFonts w:cs="Arial"/>
                <w:color w:val="auto"/>
                <w:sz w:val="22"/>
                <w:szCs w:val="22"/>
              </w:rPr>
              <w:t>Name</w:t>
            </w:r>
          </w:p>
        </w:tc>
        <w:tc>
          <w:tcPr>
            <w:tcW w:w="2437" w:type="dxa"/>
            <w:tcBorders>
              <w:top w:val="nil"/>
              <w:left w:val="nil"/>
              <w:right w:val="nil"/>
            </w:tcBorders>
          </w:tcPr>
          <w:p w14:paraId="62D3530B" w14:textId="77777777" w:rsidR="00E85ECF" w:rsidRPr="006E1ED9" w:rsidRDefault="00E85ECF" w:rsidP="00166CA5">
            <w:pPr>
              <w:pStyle w:val="Heading3nonum"/>
              <w:spacing w:before="0"/>
              <w:ind w:right="1701"/>
              <w:rPr>
                <w:rFonts w:cs="Arial"/>
                <w:color w:val="auto"/>
                <w:sz w:val="22"/>
                <w:szCs w:val="22"/>
              </w:rPr>
            </w:pPr>
            <w:r w:rsidRPr="006E1ED9">
              <w:rPr>
                <w:rFonts w:cs="Arial"/>
                <w:color w:val="auto"/>
                <w:sz w:val="22"/>
                <w:szCs w:val="22"/>
              </w:rPr>
              <w:t>Date</w:t>
            </w:r>
          </w:p>
        </w:tc>
      </w:tr>
      <w:tr w:rsidR="006E1ED9" w:rsidRPr="006E1ED9" w14:paraId="59A3D7F4" w14:textId="77777777" w:rsidTr="00166CA5">
        <w:trPr>
          <w:trHeight w:hRule="exact" w:val="960"/>
        </w:trPr>
        <w:tc>
          <w:tcPr>
            <w:tcW w:w="6210" w:type="dxa"/>
            <w:vAlign w:val="center"/>
          </w:tcPr>
          <w:p w14:paraId="21D41684" w14:textId="153A2ADB" w:rsidR="00E85ECF" w:rsidRPr="006E1ED9" w:rsidRDefault="006E1ED9" w:rsidP="008F68B1">
            <w:pPr>
              <w:pStyle w:val="Heading3nonum"/>
              <w:spacing w:before="0"/>
              <w:jc w:val="center"/>
              <w:rPr>
                <w:rFonts w:cs="Arial"/>
                <w:b/>
                <w:color w:val="auto"/>
                <w:sz w:val="22"/>
                <w:szCs w:val="22"/>
              </w:rPr>
            </w:pPr>
            <w:r w:rsidRPr="006E1ED9">
              <w:rPr>
                <w:rFonts w:cs="Arial"/>
                <w:b/>
                <w:color w:val="auto"/>
                <w:sz w:val="22"/>
                <w:szCs w:val="22"/>
              </w:rPr>
              <w:t>Emma Jones</w:t>
            </w:r>
          </w:p>
        </w:tc>
        <w:tc>
          <w:tcPr>
            <w:tcW w:w="2437" w:type="dxa"/>
            <w:vAlign w:val="center"/>
          </w:tcPr>
          <w:p w14:paraId="60709227" w14:textId="6550C295" w:rsidR="00E85ECF" w:rsidRPr="006E1ED9" w:rsidRDefault="006E1ED9" w:rsidP="008F68B1">
            <w:pPr>
              <w:pStyle w:val="Heading3nonum"/>
              <w:spacing w:before="0"/>
              <w:jc w:val="center"/>
              <w:rPr>
                <w:rFonts w:cs="Arial"/>
                <w:b/>
                <w:color w:val="auto"/>
                <w:sz w:val="22"/>
                <w:szCs w:val="22"/>
              </w:rPr>
            </w:pPr>
            <w:r w:rsidRPr="006E1ED9">
              <w:rPr>
                <w:rFonts w:cs="Arial"/>
                <w:b/>
                <w:color w:val="auto"/>
                <w:sz w:val="22"/>
                <w:szCs w:val="22"/>
              </w:rPr>
              <w:t>26/08/2022</w:t>
            </w:r>
          </w:p>
        </w:tc>
      </w:tr>
    </w:tbl>
    <w:p w14:paraId="7DA09A28" w14:textId="77777777" w:rsidR="00E85ECF" w:rsidRDefault="00E85ECF" w:rsidP="00166CA5">
      <w:pPr>
        <w:pStyle w:val="Heading3nonum"/>
        <w:spacing w:before="0"/>
        <w:rPr>
          <w:rFonts w:cs="Arial"/>
          <w:sz w:val="22"/>
          <w:szCs w:val="22"/>
        </w:rPr>
      </w:pPr>
    </w:p>
    <w:p w14:paraId="1546EDAA" w14:textId="77777777" w:rsidR="00E85ECF" w:rsidRPr="00C31D2C" w:rsidRDefault="00E85ECF"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D18536B" w14:textId="77777777" w:rsidR="00E85ECF" w:rsidRPr="005E55B6" w:rsidRDefault="00E85ECF"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94526B6" w14:textId="77777777" w:rsidR="00E85ECF" w:rsidRPr="002757D7" w:rsidRDefault="00E85ECF"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CEACABE" w14:textId="77777777" w:rsidR="00E85ECF" w:rsidRPr="00F742D1" w:rsidRDefault="00E85ECF" w:rsidP="00166CA5">
      <w:pPr>
        <w:pStyle w:val="Heading3nonum"/>
        <w:rPr>
          <w:rFonts w:cs="Arial"/>
          <w:color w:val="FF0000"/>
          <w:sz w:val="22"/>
          <w:szCs w:val="22"/>
        </w:rPr>
      </w:pPr>
    </w:p>
    <w:p w14:paraId="16709E76" w14:textId="77777777" w:rsidR="00E85ECF" w:rsidRPr="00AE41DB" w:rsidRDefault="00E85ECF"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97BDA9F" w14:textId="77777777" w:rsidR="00E85ECF" w:rsidRDefault="00E85ECF" w:rsidP="00166CA5">
      <w:pPr>
        <w:pStyle w:val="Heading3nonum"/>
        <w:rPr>
          <w:rFonts w:cs="Arial"/>
          <w:color w:val="auto"/>
          <w:sz w:val="22"/>
          <w:szCs w:val="22"/>
        </w:rPr>
        <w:sectPr w:rsidR="00E85ECF" w:rsidSect="00E85ECF">
          <w:footerReference w:type="default" r:id="rId14"/>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85ECF" w:rsidRPr="0049139F" w14:paraId="67B2BF70" w14:textId="77777777" w:rsidTr="00166CA5">
        <w:trPr>
          <w:trHeight w:val="555"/>
        </w:trPr>
        <w:tc>
          <w:tcPr>
            <w:tcW w:w="3402" w:type="dxa"/>
            <w:shd w:val="clear" w:color="auto" w:fill="000000"/>
            <w:vAlign w:val="center"/>
          </w:tcPr>
          <w:p w14:paraId="1F7F0A16" w14:textId="77777777" w:rsidR="00E85ECF" w:rsidRPr="000D1FBB" w:rsidRDefault="00E85ECF"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F671689" w14:textId="77777777" w:rsidR="00E85ECF" w:rsidRPr="0049139F" w:rsidRDefault="00E85ECF"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0D8605C" w14:textId="77777777" w:rsidR="00E85ECF" w:rsidRDefault="00E85ECF" w:rsidP="00072163">
      <w:pPr>
        <w:pStyle w:val="Act"/>
        <w:spacing w:before="0" w:line="276" w:lineRule="auto"/>
        <w:ind w:firstLine="1276"/>
      </w:pPr>
    </w:p>
    <w:p w14:paraId="47F5740D" w14:textId="77777777" w:rsidR="00E85ECF" w:rsidRPr="008D2310" w:rsidRDefault="00E85ECF" w:rsidP="00072163">
      <w:pPr>
        <w:spacing w:before="0" w:after="0"/>
        <w:ind w:left="1276"/>
        <w:rPr>
          <w:rStyle w:val="Bold"/>
          <w:b w:val="0"/>
          <w:sz w:val="22"/>
          <w:szCs w:val="22"/>
        </w:rPr>
      </w:pPr>
      <w:r w:rsidRPr="008D2310">
        <w:rPr>
          <w:rStyle w:val="Bold"/>
          <w:b w:val="0"/>
          <w:sz w:val="22"/>
          <w:szCs w:val="22"/>
        </w:rPr>
        <w:t>Permit number</w:t>
      </w:r>
    </w:p>
    <w:p w14:paraId="2E71ED44" w14:textId="77777777" w:rsidR="00E85ECF" w:rsidRPr="00082B07" w:rsidRDefault="00E85ECF" w:rsidP="00072163">
      <w:pPr>
        <w:pStyle w:val="Data"/>
        <w:spacing w:line="276" w:lineRule="auto"/>
        <w:ind w:firstLine="1276"/>
        <w:rPr>
          <w:rFonts w:cs="Arial"/>
          <w:color w:val="auto"/>
          <w:sz w:val="22"/>
          <w:szCs w:val="22"/>
        </w:rPr>
      </w:pPr>
      <w:r w:rsidRPr="00082B07">
        <w:rPr>
          <w:rFonts w:cs="Arial"/>
          <w:noProof/>
          <w:color w:val="auto"/>
          <w:sz w:val="22"/>
          <w:szCs w:val="22"/>
        </w:rPr>
        <w:t>BP0315201</w:t>
      </w:r>
    </w:p>
    <w:p w14:paraId="63A81BAC" w14:textId="77777777" w:rsidR="00E85ECF" w:rsidRPr="00082B07" w:rsidRDefault="00E85ECF" w:rsidP="00072163">
      <w:pPr>
        <w:pStyle w:val="Data"/>
        <w:spacing w:line="276" w:lineRule="auto"/>
        <w:ind w:firstLine="1276"/>
        <w:rPr>
          <w:rFonts w:cs="Arial"/>
          <w:color w:val="auto"/>
          <w:sz w:val="22"/>
          <w:szCs w:val="22"/>
        </w:rPr>
      </w:pPr>
    </w:p>
    <w:p w14:paraId="433A8ABF" w14:textId="77777777" w:rsidR="00E85ECF" w:rsidRPr="00082B07" w:rsidRDefault="00E85ECF" w:rsidP="00072163">
      <w:pPr>
        <w:pStyle w:val="Heading3nonum"/>
        <w:spacing w:before="0" w:line="276" w:lineRule="auto"/>
        <w:ind w:left="1276"/>
        <w:rPr>
          <w:color w:val="auto"/>
          <w:sz w:val="22"/>
          <w:szCs w:val="22"/>
        </w:rPr>
      </w:pPr>
      <w:r w:rsidRPr="00082B07">
        <w:rPr>
          <w:color w:val="auto"/>
          <w:sz w:val="22"/>
          <w:szCs w:val="22"/>
        </w:rPr>
        <w:t xml:space="preserve">This is the consolidated permit referred to in the variation and consolidation notice for application </w:t>
      </w:r>
      <w:r w:rsidRPr="00082B07">
        <w:rPr>
          <w:noProof/>
          <w:color w:val="auto"/>
          <w:sz w:val="22"/>
          <w:szCs w:val="22"/>
        </w:rPr>
        <w:t>PAN-006708</w:t>
      </w:r>
      <w:r w:rsidRPr="00082B07">
        <w:rPr>
          <w:color w:val="auto"/>
          <w:sz w:val="22"/>
          <w:szCs w:val="22"/>
        </w:rPr>
        <w:t xml:space="preserve"> authorising </w:t>
      </w:r>
    </w:p>
    <w:p w14:paraId="37E9A57E" w14:textId="77777777" w:rsidR="00E85ECF" w:rsidRPr="00082B07" w:rsidRDefault="00E85ECF" w:rsidP="00072163">
      <w:pPr>
        <w:pStyle w:val="Heading3nonum"/>
        <w:spacing w:before="0" w:line="276" w:lineRule="auto"/>
        <w:ind w:left="1276" w:right="282"/>
        <w:rPr>
          <w:rFonts w:asciiTheme="majorHAnsi" w:hAnsiTheme="majorHAnsi" w:cstheme="majorHAnsi"/>
          <w:color w:val="auto"/>
          <w:sz w:val="22"/>
          <w:szCs w:val="22"/>
        </w:rPr>
      </w:pPr>
    </w:p>
    <w:p w14:paraId="197EA007" w14:textId="77777777" w:rsidR="00E85ECF" w:rsidRPr="00082B07" w:rsidRDefault="00E85ECF" w:rsidP="00072163">
      <w:pPr>
        <w:pStyle w:val="Data"/>
        <w:spacing w:line="276" w:lineRule="auto"/>
        <w:ind w:firstLine="1276"/>
        <w:rPr>
          <w:b w:val="0"/>
          <w:color w:val="auto"/>
          <w:sz w:val="22"/>
        </w:rPr>
      </w:pPr>
      <w:r w:rsidRPr="00082B07">
        <w:rPr>
          <w:rFonts w:cs="Arial"/>
          <w:color w:val="auto"/>
          <w:sz w:val="22"/>
          <w:szCs w:val="22"/>
        </w:rPr>
        <w:t>Dŵ</w:t>
      </w:r>
      <w:r w:rsidRPr="00082B07">
        <w:rPr>
          <w:color w:val="auto"/>
          <w:sz w:val="22"/>
          <w:szCs w:val="22"/>
        </w:rPr>
        <w:t>r Cymru Cyfyngedig</w:t>
      </w:r>
      <w:r w:rsidRPr="00082B07">
        <w:rPr>
          <w:color w:val="auto"/>
          <w:sz w:val="22"/>
        </w:rPr>
        <w:t xml:space="preserve"> </w:t>
      </w:r>
      <w:r w:rsidRPr="00082B07">
        <w:rPr>
          <w:b w:val="0"/>
          <w:color w:val="auto"/>
          <w:sz w:val="22"/>
        </w:rPr>
        <w:t>(“the operator</w:t>
      </w:r>
      <w:r w:rsidRPr="00082B07">
        <w:rPr>
          <w:b w:val="0"/>
          <w:color w:val="auto"/>
          <w:sz w:val="22"/>
          <w:szCs w:val="22"/>
        </w:rPr>
        <w:t>”)</w:t>
      </w:r>
    </w:p>
    <w:p w14:paraId="29CDEA6F" w14:textId="77777777" w:rsidR="00E85ECF" w:rsidRPr="00082B07" w:rsidRDefault="00E85ECF" w:rsidP="00072163">
      <w:pPr>
        <w:pStyle w:val="Heading3nonum"/>
        <w:spacing w:before="0" w:line="276" w:lineRule="auto"/>
        <w:ind w:firstLine="1276"/>
        <w:rPr>
          <w:rFonts w:cs="Arial"/>
          <w:color w:val="auto"/>
          <w:sz w:val="22"/>
          <w:szCs w:val="22"/>
        </w:rPr>
      </w:pPr>
    </w:p>
    <w:p w14:paraId="5BA77F83" w14:textId="77777777" w:rsidR="00E85ECF" w:rsidRPr="00082B07" w:rsidRDefault="00E85ECF" w:rsidP="008F68B1">
      <w:pPr>
        <w:pStyle w:val="Heading3nonum"/>
        <w:spacing w:before="0" w:line="276" w:lineRule="auto"/>
        <w:ind w:firstLine="1276"/>
        <w:rPr>
          <w:rStyle w:val="change"/>
          <w:i/>
          <w:color w:val="auto"/>
          <w:sz w:val="22"/>
          <w:szCs w:val="22"/>
        </w:rPr>
      </w:pPr>
      <w:r w:rsidRPr="00082B07">
        <w:rPr>
          <w:color w:val="auto"/>
          <w:sz w:val="22"/>
        </w:rPr>
        <w:t>whose registered office is</w:t>
      </w:r>
    </w:p>
    <w:p w14:paraId="43D3A09A" w14:textId="77777777" w:rsidR="00E85ECF" w:rsidRPr="00082B07" w:rsidRDefault="00E85ECF" w:rsidP="008F68B1">
      <w:pPr>
        <w:pStyle w:val="Data"/>
        <w:spacing w:line="276" w:lineRule="auto"/>
        <w:ind w:firstLine="1276"/>
        <w:rPr>
          <w:rStyle w:val="change"/>
          <w:rFonts w:cs="Arial"/>
          <w:color w:val="auto"/>
          <w:sz w:val="22"/>
          <w:szCs w:val="22"/>
        </w:rPr>
      </w:pPr>
      <w:r w:rsidRPr="00082B07">
        <w:rPr>
          <w:rStyle w:val="change"/>
          <w:rFonts w:cs="Arial"/>
          <w:color w:val="auto"/>
          <w:sz w:val="22"/>
          <w:szCs w:val="22"/>
        </w:rPr>
        <w:t>Linea</w:t>
      </w:r>
    </w:p>
    <w:p w14:paraId="28C50FE2" w14:textId="77777777" w:rsidR="00E85ECF" w:rsidRPr="00082B07" w:rsidRDefault="00E85ECF" w:rsidP="008F68B1">
      <w:pPr>
        <w:pStyle w:val="Data"/>
        <w:spacing w:line="276" w:lineRule="auto"/>
        <w:ind w:firstLine="1276"/>
        <w:rPr>
          <w:rStyle w:val="change"/>
          <w:rFonts w:cs="Arial"/>
          <w:color w:val="auto"/>
          <w:sz w:val="22"/>
          <w:szCs w:val="22"/>
        </w:rPr>
      </w:pPr>
      <w:r w:rsidRPr="00082B07">
        <w:rPr>
          <w:rStyle w:val="change"/>
          <w:rFonts w:cs="Arial"/>
          <w:color w:val="auto"/>
          <w:sz w:val="22"/>
          <w:szCs w:val="22"/>
        </w:rPr>
        <w:t>Fortran Road</w:t>
      </w:r>
    </w:p>
    <w:p w14:paraId="2AFF2612" w14:textId="77777777" w:rsidR="00E85ECF" w:rsidRPr="00082B07" w:rsidRDefault="00E85ECF" w:rsidP="008F68B1">
      <w:pPr>
        <w:pStyle w:val="Data"/>
        <w:spacing w:line="276" w:lineRule="auto"/>
        <w:ind w:firstLine="1276"/>
        <w:rPr>
          <w:rStyle w:val="change"/>
          <w:rFonts w:cs="Arial"/>
          <w:color w:val="auto"/>
          <w:sz w:val="22"/>
          <w:szCs w:val="22"/>
        </w:rPr>
      </w:pPr>
      <w:r w:rsidRPr="00082B07">
        <w:rPr>
          <w:rStyle w:val="change"/>
          <w:rFonts w:cs="Arial"/>
          <w:color w:val="auto"/>
          <w:sz w:val="22"/>
          <w:szCs w:val="22"/>
        </w:rPr>
        <w:t xml:space="preserve">St </w:t>
      </w:r>
      <w:proofErr w:type="spellStart"/>
      <w:r w:rsidRPr="00082B07">
        <w:rPr>
          <w:rStyle w:val="change"/>
          <w:rFonts w:cs="Arial"/>
          <w:color w:val="auto"/>
          <w:sz w:val="22"/>
          <w:szCs w:val="22"/>
        </w:rPr>
        <w:t>Mellons</w:t>
      </w:r>
      <w:proofErr w:type="spellEnd"/>
    </w:p>
    <w:p w14:paraId="196459A2" w14:textId="77777777" w:rsidR="00E85ECF" w:rsidRPr="00082B07" w:rsidRDefault="00E85ECF" w:rsidP="008F68B1">
      <w:pPr>
        <w:pStyle w:val="Data"/>
        <w:spacing w:line="276" w:lineRule="auto"/>
        <w:ind w:firstLine="1276"/>
        <w:rPr>
          <w:rStyle w:val="change"/>
          <w:rFonts w:cs="Arial"/>
          <w:color w:val="auto"/>
          <w:sz w:val="22"/>
          <w:szCs w:val="22"/>
        </w:rPr>
      </w:pPr>
      <w:r w:rsidRPr="00082B07">
        <w:rPr>
          <w:rStyle w:val="change"/>
          <w:rFonts w:cs="Arial"/>
          <w:color w:val="auto"/>
          <w:sz w:val="22"/>
          <w:szCs w:val="22"/>
        </w:rPr>
        <w:t>Cardiff</w:t>
      </w:r>
    </w:p>
    <w:p w14:paraId="39CF4E34" w14:textId="77777777" w:rsidR="00E85ECF" w:rsidRPr="00082B07" w:rsidRDefault="00E85ECF" w:rsidP="008F68B1">
      <w:pPr>
        <w:pStyle w:val="Data"/>
        <w:spacing w:line="276" w:lineRule="auto"/>
        <w:ind w:firstLine="1276"/>
        <w:rPr>
          <w:rStyle w:val="change"/>
          <w:rFonts w:cs="Arial"/>
          <w:color w:val="auto"/>
          <w:sz w:val="22"/>
          <w:szCs w:val="22"/>
        </w:rPr>
      </w:pPr>
      <w:r w:rsidRPr="00082B07">
        <w:rPr>
          <w:rStyle w:val="change"/>
          <w:rFonts w:cs="Arial"/>
          <w:color w:val="auto"/>
          <w:sz w:val="22"/>
          <w:szCs w:val="22"/>
        </w:rPr>
        <w:t>CF3 0LT</w:t>
      </w:r>
    </w:p>
    <w:p w14:paraId="60F7FD20" w14:textId="77777777" w:rsidR="00E85ECF" w:rsidRPr="00082B07" w:rsidRDefault="00E85ECF" w:rsidP="008F68B1">
      <w:pPr>
        <w:pStyle w:val="Data"/>
        <w:spacing w:line="276" w:lineRule="auto"/>
        <w:ind w:firstLine="1276"/>
        <w:rPr>
          <w:rStyle w:val="change"/>
          <w:color w:val="auto"/>
          <w:sz w:val="22"/>
          <w:szCs w:val="22"/>
        </w:rPr>
      </w:pPr>
    </w:p>
    <w:p w14:paraId="24B6A578" w14:textId="77777777" w:rsidR="00E85ECF" w:rsidRPr="00082B07" w:rsidRDefault="00E85ECF" w:rsidP="008F68B1">
      <w:pPr>
        <w:spacing w:before="0" w:after="0"/>
        <w:ind w:left="1276" w:right="282"/>
        <w:rPr>
          <w:b/>
          <w:sz w:val="22"/>
          <w:szCs w:val="22"/>
        </w:rPr>
      </w:pPr>
      <w:r w:rsidRPr="00082B07">
        <w:rPr>
          <w:rFonts w:cs="Arial"/>
          <w:sz w:val="22"/>
          <w:szCs w:val="22"/>
        </w:rPr>
        <w:t>company registration number</w:t>
      </w:r>
      <w:r w:rsidRPr="00082B07">
        <w:rPr>
          <w:rFonts w:cs="Arial"/>
          <w:b/>
          <w:sz w:val="22"/>
          <w:szCs w:val="22"/>
        </w:rPr>
        <w:t xml:space="preserve"> </w:t>
      </w:r>
      <w:r w:rsidRPr="00082B07">
        <w:rPr>
          <w:b/>
          <w:sz w:val="22"/>
          <w:szCs w:val="22"/>
        </w:rPr>
        <w:t>02366777</w:t>
      </w:r>
    </w:p>
    <w:p w14:paraId="0DF6B534" w14:textId="77777777" w:rsidR="00E85ECF" w:rsidRPr="00082B07" w:rsidRDefault="00E85ECF" w:rsidP="00072163">
      <w:pPr>
        <w:spacing w:before="0" w:after="0"/>
        <w:ind w:left="1276" w:right="282"/>
        <w:rPr>
          <w:b/>
          <w:sz w:val="22"/>
          <w:szCs w:val="22"/>
        </w:rPr>
      </w:pPr>
    </w:p>
    <w:p w14:paraId="4C923FBE" w14:textId="77777777" w:rsidR="00E85ECF" w:rsidRPr="00082B07" w:rsidRDefault="00E85ECF" w:rsidP="00072163">
      <w:pPr>
        <w:spacing w:before="0" w:after="0"/>
        <w:ind w:left="1276" w:right="282"/>
        <w:rPr>
          <w:rStyle w:val="Red"/>
          <w:color w:val="auto"/>
          <w:sz w:val="22"/>
          <w:szCs w:val="22"/>
        </w:rPr>
      </w:pPr>
      <w:r w:rsidRPr="00082B07">
        <w:rPr>
          <w:sz w:val="22"/>
          <w:szCs w:val="22"/>
        </w:rPr>
        <w:t xml:space="preserve">to operate </w:t>
      </w:r>
      <w:r w:rsidRPr="00082B07">
        <w:rPr>
          <w:rStyle w:val="Red"/>
          <w:color w:val="auto"/>
          <w:sz w:val="22"/>
          <w:szCs w:val="22"/>
        </w:rPr>
        <w:t>a water discharge activity at</w:t>
      </w:r>
    </w:p>
    <w:p w14:paraId="21A42A2D" w14:textId="77777777" w:rsidR="00E85ECF" w:rsidRPr="00082B07" w:rsidRDefault="00E85ECF" w:rsidP="00072163">
      <w:pPr>
        <w:pStyle w:val="Data"/>
        <w:spacing w:line="276" w:lineRule="auto"/>
        <w:ind w:firstLine="1276"/>
        <w:rPr>
          <w:rStyle w:val="change"/>
          <w:rFonts w:cs="Arial"/>
          <w:color w:val="auto"/>
          <w:sz w:val="22"/>
          <w:szCs w:val="22"/>
        </w:rPr>
      </w:pPr>
      <w:r w:rsidRPr="00082B07">
        <w:rPr>
          <w:rFonts w:cs="Arial"/>
          <w:noProof/>
          <w:color w:val="auto"/>
          <w:sz w:val="22"/>
          <w:szCs w:val="22"/>
        </w:rPr>
        <w:t>Ben Hughes Foundry CSO</w:t>
      </w:r>
    </w:p>
    <w:p w14:paraId="31F2C522" w14:textId="77777777" w:rsidR="00E85ECF" w:rsidRPr="00082B07" w:rsidRDefault="00E85ECF" w:rsidP="00072163">
      <w:pPr>
        <w:pStyle w:val="Data"/>
        <w:spacing w:line="276" w:lineRule="auto"/>
        <w:ind w:firstLine="1276"/>
        <w:rPr>
          <w:rStyle w:val="change"/>
          <w:rFonts w:cs="Arial"/>
          <w:color w:val="auto"/>
          <w:sz w:val="22"/>
          <w:szCs w:val="22"/>
        </w:rPr>
      </w:pPr>
      <w:r w:rsidRPr="00082B07">
        <w:rPr>
          <w:rFonts w:cs="Arial"/>
          <w:noProof/>
          <w:color w:val="auto"/>
          <w:sz w:val="22"/>
          <w:szCs w:val="22"/>
        </w:rPr>
        <w:t>Nr 5 Bwlch Road</w:t>
      </w:r>
    </w:p>
    <w:p w14:paraId="49817973" w14:textId="77777777" w:rsidR="00E85ECF" w:rsidRPr="00082B07" w:rsidRDefault="00E85ECF" w:rsidP="00072163">
      <w:pPr>
        <w:pStyle w:val="Data"/>
        <w:spacing w:line="276" w:lineRule="auto"/>
        <w:ind w:firstLine="1276"/>
        <w:rPr>
          <w:rStyle w:val="change"/>
          <w:rFonts w:cs="Arial"/>
          <w:color w:val="auto"/>
          <w:sz w:val="22"/>
          <w:szCs w:val="22"/>
        </w:rPr>
      </w:pPr>
      <w:r w:rsidRPr="00082B07">
        <w:rPr>
          <w:rFonts w:cs="Arial"/>
          <w:noProof/>
          <w:color w:val="auto"/>
          <w:sz w:val="22"/>
          <w:szCs w:val="22"/>
        </w:rPr>
        <w:t>Loughor</w:t>
      </w:r>
    </w:p>
    <w:p w14:paraId="071D114A" w14:textId="77777777" w:rsidR="00E85ECF" w:rsidRPr="00082B07" w:rsidRDefault="00E85ECF" w:rsidP="00072163">
      <w:pPr>
        <w:pStyle w:val="Data"/>
        <w:spacing w:line="276" w:lineRule="auto"/>
        <w:ind w:firstLine="1276"/>
        <w:rPr>
          <w:rStyle w:val="change"/>
          <w:rFonts w:cs="Arial"/>
          <w:color w:val="auto"/>
          <w:sz w:val="22"/>
          <w:szCs w:val="22"/>
        </w:rPr>
      </w:pPr>
      <w:r w:rsidRPr="00082B07">
        <w:rPr>
          <w:rFonts w:cs="Arial"/>
          <w:noProof/>
          <w:color w:val="auto"/>
          <w:sz w:val="22"/>
          <w:szCs w:val="22"/>
        </w:rPr>
        <w:t>Swansea</w:t>
      </w:r>
    </w:p>
    <w:p w14:paraId="012CF590" w14:textId="77777777" w:rsidR="00E85ECF" w:rsidRPr="00082B07" w:rsidRDefault="00E85ECF" w:rsidP="00072163">
      <w:pPr>
        <w:pStyle w:val="Data"/>
        <w:spacing w:line="276" w:lineRule="auto"/>
        <w:ind w:firstLine="1276"/>
        <w:rPr>
          <w:rStyle w:val="change"/>
          <w:rFonts w:cs="Arial"/>
          <w:color w:val="auto"/>
          <w:sz w:val="22"/>
          <w:szCs w:val="22"/>
        </w:rPr>
      </w:pPr>
      <w:r w:rsidRPr="00082B07">
        <w:rPr>
          <w:rFonts w:cs="Arial"/>
          <w:noProof/>
          <w:color w:val="auto"/>
          <w:sz w:val="22"/>
          <w:szCs w:val="22"/>
        </w:rPr>
        <w:t>SA4 6SA</w:t>
      </w:r>
    </w:p>
    <w:p w14:paraId="34D55933" w14:textId="77777777" w:rsidR="00E85ECF" w:rsidRPr="004A615E" w:rsidRDefault="00E85ECF" w:rsidP="00072163">
      <w:pPr>
        <w:pStyle w:val="Heading3nonum"/>
        <w:spacing w:before="0" w:line="276" w:lineRule="auto"/>
        <w:ind w:firstLine="1276"/>
        <w:rPr>
          <w:b/>
          <w:color w:val="FF0000"/>
          <w:sz w:val="22"/>
          <w:szCs w:val="22"/>
        </w:rPr>
      </w:pPr>
    </w:p>
    <w:p w14:paraId="77CBC2BB" w14:textId="77777777" w:rsidR="00E85ECF" w:rsidRPr="008036BE" w:rsidRDefault="00E85ECF" w:rsidP="00072163">
      <w:pPr>
        <w:spacing w:before="0" w:after="0"/>
        <w:ind w:left="1276"/>
        <w:rPr>
          <w:sz w:val="22"/>
          <w:szCs w:val="22"/>
        </w:rPr>
      </w:pPr>
      <w:r w:rsidRPr="008036BE">
        <w:rPr>
          <w:sz w:val="22"/>
          <w:szCs w:val="22"/>
        </w:rPr>
        <w:t>to the extent authorised by and subject to the conditions of this permit.</w:t>
      </w:r>
    </w:p>
    <w:p w14:paraId="5EFA7708" w14:textId="77777777" w:rsidR="00E85ECF" w:rsidRPr="0049139F" w:rsidRDefault="00E85ECF"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85ECF" w:rsidRPr="0049139F" w14:paraId="0C713899" w14:textId="77777777" w:rsidTr="00166CA5">
        <w:trPr>
          <w:trHeight w:hRule="exact" w:val="393"/>
        </w:trPr>
        <w:tc>
          <w:tcPr>
            <w:tcW w:w="5387" w:type="dxa"/>
            <w:tcBorders>
              <w:top w:val="nil"/>
              <w:left w:val="nil"/>
              <w:right w:val="nil"/>
            </w:tcBorders>
          </w:tcPr>
          <w:p w14:paraId="49B55023" w14:textId="77777777" w:rsidR="00E85ECF" w:rsidRPr="0049139F" w:rsidRDefault="00E85ECF"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BD02D93" w14:textId="77777777" w:rsidR="00E85ECF" w:rsidRPr="0049139F" w:rsidRDefault="00E85ECF" w:rsidP="00166CA5">
            <w:pPr>
              <w:pStyle w:val="Heading3nonum"/>
              <w:ind w:right="1701"/>
              <w:rPr>
                <w:sz w:val="22"/>
                <w:szCs w:val="22"/>
              </w:rPr>
            </w:pPr>
            <w:r w:rsidRPr="0049139F">
              <w:rPr>
                <w:sz w:val="22"/>
                <w:szCs w:val="22"/>
              </w:rPr>
              <w:t>Date</w:t>
            </w:r>
          </w:p>
        </w:tc>
      </w:tr>
      <w:tr w:rsidR="006E1ED9" w:rsidRPr="006E1ED9" w14:paraId="2A6EEA6D" w14:textId="77777777" w:rsidTr="00166CA5">
        <w:trPr>
          <w:trHeight w:hRule="exact" w:val="977"/>
        </w:trPr>
        <w:tc>
          <w:tcPr>
            <w:tcW w:w="5387" w:type="dxa"/>
            <w:vAlign w:val="center"/>
          </w:tcPr>
          <w:p w14:paraId="6E94F10A" w14:textId="6882C351" w:rsidR="00E85ECF" w:rsidRPr="006E1ED9" w:rsidRDefault="006E1ED9" w:rsidP="008F68B1">
            <w:pPr>
              <w:pStyle w:val="Heading3nonum"/>
              <w:spacing w:before="0"/>
              <w:jc w:val="center"/>
              <w:rPr>
                <w:color w:val="auto"/>
                <w:sz w:val="22"/>
                <w:szCs w:val="22"/>
              </w:rPr>
            </w:pPr>
            <w:r w:rsidRPr="006E1ED9">
              <w:rPr>
                <w:b/>
                <w:color w:val="auto"/>
                <w:sz w:val="22"/>
                <w:szCs w:val="22"/>
              </w:rPr>
              <w:t>Emma Jones</w:t>
            </w:r>
          </w:p>
        </w:tc>
        <w:tc>
          <w:tcPr>
            <w:tcW w:w="2551" w:type="dxa"/>
            <w:vAlign w:val="center"/>
          </w:tcPr>
          <w:p w14:paraId="62EFF3F5" w14:textId="27D13ECC" w:rsidR="00E85ECF" w:rsidRPr="006E1ED9" w:rsidRDefault="006E1ED9" w:rsidP="00166CA5">
            <w:pPr>
              <w:pStyle w:val="Heading3nonum"/>
              <w:spacing w:before="0" w:line="240" w:lineRule="auto"/>
              <w:jc w:val="center"/>
              <w:rPr>
                <w:b/>
                <w:color w:val="auto"/>
                <w:sz w:val="22"/>
                <w:szCs w:val="22"/>
              </w:rPr>
            </w:pPr>
            <w:r w:rsidRPr="006E1ED9">
              <w:rPr>
                <w:b/>
                <w:color w:val="auto"/>
                <w:sz w:val="22"/>
                <w:szCs w:val="22"/>
              </w:rPr>
              <w:t>26/08/2022</w:t>
            </w:r>
          </w:p>
        </w:tc>
      </w:tr>
    </w:tbl>
    <w:p w14:paraId="7C242B10" w14:textId="77777777" w:rsidR="00E85ECF" w:rsidRDefault="00E85ECF" w:rsidP="00166CA5">
      <w:pPr>
        <w:pStyle w:val="Heading3nonum"/>
        <w:ind w:left="1276"/>
        <w:rPr>
          <w:rFonts w:cs="Arial"/>
          <w:sz w:val="22"/>
          <w:szCs w:val="22"/>
        </w:rPr>
      </w:pPr>
      <w:r w:rsidRPr="006E1ED9">
        <w:rPr>
          <w:color w:val="auto"/>
          <w:sz w:val="22"/>
          <w:szCs w:val="22"/>
        </w:rPr>
        <w:t>Authorised on be</w:t>
      </w:r>
      <w:r w:rsidRPr="00E4680B">
        <w:rPr>
          <w:color w:val="auto"/>
          <w:sz w:val="22"/>
          <w:szCs w:val="22"/>
        </w:rPr>
        <w:t xml:space="preserve">half of </w:t>
      </w:r>
      <w:r w:rsidRPr="00E4680B">
        <w:rPr>
          <w:rFonts w:cs="Arial"/>
          <w:color w:val="auto"/>
          <w:sz w:val="22"/>
          <w:szCs w:val="22"/>
        </w:rPr>
        <w:t>Natural Resources Wales</w:t>
      </w:r>
    </w:p>
    <w:p w14:paraId="1295125B" w14:textId="77777777" w:rsidR="00E85ECF" w:rsidRDefault="00E85ECF" w:rsidP="00166CA5">
      <w:pPr>
        <w:rPr>
          <w:rStyle w:val="Pink"/>
        </w:rPr>
      </w:pPr>
      <w:r>
        <w:rPr>
          <w:rStyle w:val="Pink"/>
        </w:rPr>
        <w:br w:type="page"/>
      </w:r>
    </w:p>
    <w:p w14:paraId="7BEDE52D" w14:textId="77777777" w:rsidR="00E85ECF" w:rsidRDefault="00E85ECF" w:rsidP="00A9057C">
      <w:pPr>
        <w:pStyle w:val="Heading1"/>
        <w:ind w:left="567" w:right="686"/>
      </w:pPr>
      <w:r>
        <w:lastRenderedPageBreak/>
        <w:t>Conditions</w:t>
      </w:r>
    </w:p>
    <w:p w14:paraId="707DF16C" w14:textId="77777777" w:rsidR="00E85ECF" w:rsidRPr="00F42B24" w:rsidRDefault="00E85ECF" w:rsidP="00A9057C">
      <w:pPr>
        <w:pStyle w:val="Bullet"/>
        <w:ind w:right="686" w:hanging="113"/>
        <w:rPr>
          <w:sz w:val="36"/>
          <w:szCs w:val="36"/>
        </w:rPr>
      </w:pPr>
      <w:r w:rsidRPr="00F42B24">
        <w:rPr>
          <w:sz w:val="36"/>
          <w:szCs w:val="36"/>
        </w:rPr>
        <w:t>Management</w:t>
      </w:r>
    </w:p>
    <w:p w14:paraId="2AA3A2AA" w14:textId="77777777" w:rsidR="00E85ECF" w:rsidRDefault="00E85ECF" w:rsidP="00A9057C">
      <w:pPr>
        <w:pStyle w:val="Bullet0"/>
        <w:numPr>
          <w:ilvl w:val="1"/>
          <w:numId w:val="2"/>
        </w:numPr>
        <w:ind w:right="686" w:hanging="113"/>
      </w:pPr>
      <w:r>
        <w:t>General management</w:t>
      </w:r>
    </w:p>
    <w:p w14:paraId="62A412EC" w14:textId="77777777" w:rsidR="00E85ECF" w:rsidRPr="00DA309E" w:rsidRDefault="00E85ECF" w:rsidP="00DA309E">
      <w:pPr>
        <w:numPr>
          <w:ilvl w:val="2"/>
          <w:numId w:val="37"/>
        </w:numPr>
        <w:tabs>
          <w:tab w:val="left"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manage and operate the activity:</w:t>
      </w:r>
    </w:p>
    <w:p w14:paraId="4B76C64B" w14:textId="77777777" w:rsidR="00E85ECF" w:rsidRPr="00DA309E" w:rsidRDefault="00E85ECF"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DA309E">
        <w:rPr>
          <w:rFonts w:asciiTheme="majorHAnsi" w:eastAsiaTheme="majorEastAsia" w:hAnsiTheme="majorHAnsi" w:cstheme="majorBidi"/>
          <w:bCs/>
          <w:sz w:val="18"/>
          <w:szCs w:val="18"/>
        </w:rPr>
        <w:t>non-conformances</w:t>
      </w:r>
      <w:proofErr w:type="gramEnd"/>
      <w:r w:rsidRPr="00DA309E">
        <w:rPr>
          <w:rFonts w:asciiTheme="majorHAnsi" w:eastAsiaTheme="majorEastAsia" w:hAnsiTheme="majorHAnsi" w:cstheme="majorBidi"/>
          <w:bCs/>
          <w:sz w:val="18"/>
          <w:szCs w:val="18"/>
        </w:rPr>
        <w:t xml:space="preserve"> and those drawn to the attention of the operator as a result of complaints; and</w:t>
      </w:r>
    </w:p>
    <w:p w14:paraId="26A20DEE" w14:textId="77777777" w:rsidR="00E85ECF" w:rsidRPr="00DA309E" w:rsidRDefault="00E85ECF"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31FD1F68" w14:textId="77777777" w:rsidR="00E85ECF" w:rsidRPr="00DA309E" w:rsidRDefault="00E85ECF"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56AA983F" w14:textId="77777777" w:rsidR="00E85ECF" w:rsidRPr="00DA309E" w:rsidRDefault="00E85ECF"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99F7CF4" w14:textId="77777777" w:rsidR="00E85ECF" w:rsidRPr="00F42B24" w:rsidRDefault="00E85ECF" w:rsidP="00A9057C">
      <w:pPr>
        <w:pStyle w:val="Bullet"/>
        <w:ind w:right="686" w:hanging="113"/>
        <w:rPr>
          <w:sz w:val="36"/>
          <w:szCs w:val="36"/>
        </w:rPr>
      </w:pPr>
      <w:r w:rsidRPr="00F42B24">
        <w:rPr>
          <w:sz w:val="36"/>
          <w:szCs w:val="36"/>
        </w:rPr>
        <w:t>Operations</w:t>
      </w:r>
    </w:p>
    <w:p w14:paraId="26899534" w14:textId="77777777" w:rsidR="00E85ECF" w:rsidRPr="00166CA5" w:rsidRDefault="00E85ECF" w:rsidP="00A9057C">
      <w:pPr>
        <w:pStyle w:val="Bullet0"/>
        <w:ind w:right="686" w:hanging="113"/>
      </w:pPr>
      <w:r w:rsidRPr="00166CA5">
        <w:t>Permitted activities</w:t>
      </w:r>
    </w:p>
    <w:p w14:paraId="072DA956" w14:textId="77777777" w:rsidR="00E85ECF" w:rsidRPr="00166CA5" w:rsidRDefault="00E85ECF"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DC5F99E" w14:textId="77777777" w:rsidR="00E85ECF" w:rsidRPr="00166CA5" w:rsidRDefault="00E85ECF" w:rsidP="00A9057C">
      <w:pPr>
        <w:pStyle w:val="Bullet0"/>
        <w:ind w:right="686" w:hanging="113"/>
      </w:pPr>
      <w:r w:rsidRPr="00166CA5">
        <w:t xml:space="preserve">The site </w:t>
      </w:r>
    </w:p>
    <w:p w14:paraId="2F061723" w14:textId="77777777" w:rsidR="00E85ECF" w:rsidRPr="00166CA5" w:rsidRDefault="00E85ECF" w:rsidP="00165075">
      <w:pPr>
        <w:pStyle w:val="Bullet1"/>
        <w:tabs>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7B2738F" w14:textId="77777777" w:rsidR="00E85ECF" w:rsidRDefault="00E85ECF" w:rsidP="00A9057C">
      <w:pPr>
        <w:pStyle w:val="Bullet0"/>
        <w:ind w:right="686" w:hanging="113"/>
      </w:pPr>
      <w:r>
        <w:t>Operating techniques</w:t>
      </w:r>
    </w:p>
    <w:p w14:paraId="3407E042" w14:textId="77777777" w:rsidR="00E85ECF" w:rsidRPr="00CE61C5" w:rsidRDefault="00E85ECF" w:rsidP="00CE61C5">
      <w:pPr>
        <w:pStyle w:val="Bullet1"/>
        <w:rPr>
          <w:sz w:val="18"/>
          <w:szCs w:val="18"/>
        </w:rPr>
      </w:pPr>
      <w:r w:rsidRPr="00CE61C5">
        <w:rPr>
          <w:sz w:val="18"/>
          <w:szCs w:val="18"/>
        </w:rPr>
        <w:t>For the discharge specified in table S3.3:</w:t>
      </w:r>
    </w:p>
    <w:p w14:paraId="2D331D5E" w14:textId="77777777" w:rsidR="00E85ECF" w:rsidRPr="00615900" w:rsidRDefault="00E85ECF"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 either:</w:t>
      </w:r>
    </w:p>
    <w:p w14:paraId="1CFA6D60" w14:textId="77777777" w:rsidR="00E85ECF" w:rsidRPr="00615900" w:rsidRDefault="00E85ECF" w:rsidP="00063232">
      <w:pPr>
        <w:pStyle w:val="aBullet"/>
        <w:numPr>
          <w:ilvl w:val="0"/>
          <w:numId w:val="0"/>
        </w:numPr>
        <w:ind w:left="1985" w:right="-23" w:hanging="284"/>
        <w:rPr>
          <w:rStyle w:val="Red"/>
          <w:color w:val="auto"/>
          <w:sz w:val="18"/>
          <w:szCs w:val="18"/>
        </w:rPr>
      </w:pPr>
      <w:r w:rsidRPr="00615900">
        <w:rPr>
          <w:rStyle w:val="Red"/>
          <w:color w:val="auto"/>
          <w:sz w:val="18"/>
          <w:szCs w:val="18"/>
        </w:rPr>
        <w:t>(</w:t>
      </w:r>
      <w:proofErr w:type="spellStart"/>
      <w:r w:rsidRPr="00615900">
        <w:rPr>
          <w:rStyle w:val="Red"/>
          <w:color w:val="auto"/>
          <w:sz w:val="18"/>
          <w:szCs w:val="18"/>
        </w:rPr>
        <w:t>i</w:t>
      </w:r>
      <w:proofErr w:type="spellEnd"/>
      <w:r w:rsidRPr="00615900">
        <w:rPr>
          <w:rStyle w:val="Red"/>
          <w:color w:val="auto"/>
          <w:sz w:val="18"/>
          <w:szCs w:val="18"/>
        </w:rPr>
        <w:t>)  the flow passed forward is equal to or greater than the overflow setting indicated due to rainfall and/or snow melt or</w:t>
      </w:r>
    </w:p>
    <w:p w14:paraId="4E42C7A1" w14:textId="77777777" w:rsidR="00E85ECF" w:rsidRPr="00615900" w:rsidRDefault="00E85ECF"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72F13776" w14:textId="77777777" w:rsidR="00E85ECF" w:rsidRPr="00615900" w:rsidRDefault="00E85ECF"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AE9B11D" w14:textId="77777777" w:rsidR="00E85ECF" w:rsidRPr="00615900" w:rsidRDefault="00E85ECF"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623C7A21" w14:textId="77777777" w:rsidR="00E85ECF" w:rsidRPr="00615900" w:rsidRDefault="00E85ECF"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w:t>
      </w:r>
      <w:proofErr w:type="gramStart"/>
      <w:r w:rsidRPr="00615900">
        <w:rPr>
          <w:sz w:val="18"/>
          <w:szCs w:val="18"/>
        </w:rPr>
        <w:t>emptied</w:t>
      </w:r>
      <w:proofErr w:type="gramEnd"/>
      <w:r w:rsidRPr="00615900">
        <w:rPr>
          <w:sz w:val="18"/>
          <w:szCs w:val="18"/>
        </w:rPr>
        <w:t xml:space="preserve"> and </w:t>
      </w:r>
      <w:r w:rsidRPr="00615900">
        <w:rPr>
          <w:sz w:val="18"/>
          <w:szCs w:val="18"/>
        </w:rPr>
        <w:lastRenderedPageBreak/>
        <w:t xml:space="preserve">its contents returned to the continuation flow as soon as reasonably practicable. The minimum on-line storm storage required is specified in table S3.3. </w:t>
      </w:r>
    </w:p>
    <w:p w14:paraId="4526209A" w14:textId="77777777" w:rsidR="00E85ECF" w:rsidRPr="00615900" w:rsidRDefault="00E85ECF" w:rsidP="00063232">
      <w:pPr>
        <w:numPr>
          <w:ilvl w:val="0"/>
          <w:numId w:val="46"/>
        </w:numPr>
        <w:ind w:left="1559" w:right="686" w:hanging="425"/>
        <w:rPr>
          <w:sz w:val="18"/>
          <w:szCs w:val="18"/>
        </w:rPr>
      </w:pPr>
      <w:r w:rsidRPr="00615900">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62BD7AE7" w14:textId="77777777" w:rsidR="00E85ECF" w:rsidRDefault="00E85ECF"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76FD083D" w14:textId="77777777" w:rsidR="00E85ECF" w:rsidRPr="00B822DB" w:rsidRDefault="00E85ECF" w:rsidP="00B822DB">
      <w:pPr>
        <w:pStyle w:val="Bullet"/>
        <w:tabs>
          <w:tab w:val="clear" w:pos="680"/>
          <w:tab w:val="num" w:pos="1247"/>
        </w:tabs>
        <w:ind w:left="1247"/>
        <w:rPr>
          <w:sz w:val="36"/>
          <w:szCs w:val="36"/>
        </w:rPr>
      </w:pPr>
      <w:r w:rsidRPr="00B822DB">
        <w:rPr>
          <w:sz w:val="36"/>
          <w:szCs w:val="36"/>
        </w:rPr>
        <w:t>Emissions and monitoring</w:t>
      </w:r>
    </w:p>
    <w:p w14:paraId="6432156D" w14:textId="77777777" w:rsidR="00E85ECF" w:rsidRPr="00CE61C5" w:rsidRDefault="00E85ECF"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706CEDCE" w14:textId="77777777" w:rsidR="00E85ECF" w:rsidRPr="00CC71E8" w:rsidRDefault="00E85ECF" w:rsidP="00CC71E8">
      <w:pPr>
        <w:numPr>
          <w:ilvl w:val="2"/>
          <w:numId w:val="0"/>
        </w:numPr>
        <w:tabs>
          <w:tab w:val="num" w:pos="680"/>
          <w:tab w:val="left" w:pos="1134"/>
        </w:tabs>
        <w:ind w:left="680" w:hanging="113"/>
        <w:rPr>
          <w:rFonts w:ascii="Arial" w:hAnsi="Arial"/>
          <w:bCs/>
          <w:sz w:val="18"/>
          <w:szCs w:val="18"/>
        </w:rPr>
      </w:pPr>
      <w:r w:rsidRPr="00CC71E8">
        <w:rPr>
          <w:rFonts w:ascii="Arial" w:hAnsi="Arial"/>
          <w:bCs/>
          <w:sz w:val="18"/>
          <w:szCs w:val="18"/>
        </w:rPr>
        <w:t>3.1.1   The limits given in schedule 3 table S3.1 shall not be exceeded.</w:t>
      </w:r>
    </w:p>
    <w:p w14:paraId="1DEBF7AB" w14:textId="77777777" w:rsidR="00E85ECF" w:rsidRPr="00CC71E8" w:rsidRDefault="00E85ECF" w:rsidP="00CC71E8">
      <w:pPr>
        <w:numPr>
          <w:ilvl w:val="2"/>
          <w:numId w:val="48"/>
        </w:numPr>
        <w:tabs>
          <w:tab w:val="left" w:pos="1134"/>
        </w:tabs>
        <w:rPr>
          <w:rFonts w:ascii="Arial" w:eastAsiaTheme="majorEastAsia" w:hAnsi="Arial" w:cstheme="majorBidi"/>
          <w:bCs/>
          <w:sz w:val="18"/>
          <w:szCs w:val="18"/>
        </w:rPr>
      </w:pPr>
      <w:r w:rsidRPr="00CC71E8">
        <w:rPr>
          <w:rFonts w:ascii="Arial" w:eastAsiaTheme="majorEastAsia" w:hAnsi="Arial" w:cstheme="majorBidi"/>
          <w:bCs/>
          <w:sz w:val="18"/>
          <w:szCs w:val="18"/>
        </w:rPr>
        <w:t>Effective from the date of installation of EDM monitoring equipment at the site:</w:t>
      </w:r>
    </w:p>
    <w:p w14:paraId="00890A1B" w14:textId="3F276839" w:rsidR="00E85ECF" w:rsidRPr="00CC71E8" w:rsidRDefault="00E85ECF"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960B29">
        <w:rPr>
          <w:rFonts w:ascii="Arial" w:eastAsiaTheme="majorEastAsia" w:hAnsi="Arial" w:cstheme="majorBidi"/>
          <w:bCs/>
          <w:sz w:val="18"/>
          <w:szCs w:val="18"/>
        </w:rPr>
        <w:t>-</w:t>
      </w:r>
      <w:r w:rsidRPr="00CC71E8">
        <w:rPr>
          <w:rFonts w:ascii="Arial" w:eastAsiaTheme="majorEastAsia" w:hAnsi="Arial" w:cstheme="majorBidi"/>
          <w:bCs/>
          <w:sz w:val="18"/>
          <w:szCs w:val="18"/>
        </w:rPr>
        <w:t xml:space="preserve">counted spills exceeds the limit specified in Table S3.1 this constitutes a Trigger </w:t>
      </w:r>
      <w:proofErr w:type="gramStart"/>
      <w:r w:rsidRPr="00CC71E8">
        <w:rPr>
          <w:rFonts w:ascii="Arial" w:eastAsiaTheme="majorEastAsia" w:hAnsi="Arial" w:cstheme="majorBidi"/>
          <w:bCs/>
          <w:sz w:val="18"/>
          <w:szCs w:val="18"/>
        </w:rPr>
        <w:t>Exceedance</w:t>
      </w:r>
      <w:proofErr w:type="gramEnd"/>
      <w:r w:rsidRPr="00CC71E8">
        <w:rPr>
          <w:rFonts w:ascii="Arial" w:eastAsiaTheme="majorEastAsia" w:hAnsi="Arial" w:cstheme="majorBidi"/>
          <w:bCs/>
          <w:sz w:val="18"/>
          <w:szCs w:val="18"/>
        </w:rPr>
        <w:t xml:space="preserve"> and the operator shall:</w:t>
      </w:r>
    </w:p>
    <w:p w14:paraId="24555D04" w14:textId="77777777" w:rsidR="00E85ECF" w:rsidRPr="00CC71E8" w:rsidRDefault="00E85ECF"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CC71E8">
        <w:rPr>
          <w:rFonts w:ascii="Arial" w:eastAsiaTheme="majorEastAsia" w:hAnsi="Arial" w:cs="Arial"/>
          <w:bCs/>
          <w:sz w:val="18"/>
          <w:szCs w:val="18"/>
        </w:rPr>
        <w:t>Wales;</w:t>
      </w:r>
      <w:proofErr w:type="gramEnd"/>
    </w:p>
    <w:p w14:paraId="79DE2690" w14:textId="77777777" w:rsidR="00E85ECF" w:rsidRPr="00CC71E8" w:rsidRDefault="00E85ECF"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CC71E8">
        <w:rPr>
          <w:rFonts w:ascii="Arial" w:eastAsiaTheme="majorEastAsia" w:hAnsi="Arial" w:cstheme="majorBidi"/>
          <w:bCs/>
          <w:sz w:val="18"/>
          <w:szCs w:val="18"/>
        </w:rPr>
        <w:t>Wales;</w:t>
      </w:r>
      <w:proofErr w:type="gramEnd"/>
    </w:p>
    <w:p w14:paraId="5A7A4BEC" w14:textId="77777777" w:rsidR="00E85ECF" w:rsidRPr="00CC71E8" w:rsidRDefault="00E85ECF"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CC71E8">
        <w:rPr>
          <w:rFonts w:ascii="Arial" w:eastAsiaTheme="majorEastAsia" w:hAnsi="Arial" w:cstheme="majorBidi"/>
          <w:bCs/>
          <w:sz w:val="18"/>
          <w:szCs w:val="18"/>
        </w:rPr>
        <w:t>Exceedance;</w:t>
      </w:r>
      <w:proofErr w:type="gramEnd"/>
    </w:p>
    <w:p w14:paraId="20BF8AA8" w14:textId="77777777" w:rsidR="00E85ECF" w:rsidRPr="00CC71E8" w:rsidRDefault="00E85ECF"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CC71E8">
        <w:rPr>
          <w:rFonts w:ascii="Arial" w:eastAsiaTheme="majorEastAsia" w:hAnsi="Arial" w:cstheme="majorBidi"/>
          <w:bCs/>
          <w:sz w:val="18"/>
          <w:szCs w:val="18"/>
        </w:rPr>
        <w:t>Wales;</w:t>
      </w:r>
      <w:proofErr w:type="gramEnd"/>
    </w:p>
    <w:p w14:paraId="6F37146A" w14:textId="77777777" w:rsidR="00E85ECF" w:rsidRPr="00CC71E8" w:rsidRDefault="00E85ECF"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p w14:paraId="2F1707FE" w14:textId="77777777" w:rsidR="00E85ECF" w:rsidRPr="00B822DB" w:rsidRDefault="00E85ECF"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219A5AE4" w14:textId="77777777" w:rsidR="00E85ECF" w:rsidRDefault="00E85ECF"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 </w:t>
      </w:r>
    </w:p>
    <w:p w14:paraId="399D9879" w14:textId="77777777" w:rsidR="00E85ECF" w:rsidRPr="008C47E4" w:rsidRDefault="00E85ECF"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6DEF23E9" w14:textId="77777777" w:rsidR="00E85ECF" w:rsidRPr="00FC40D6" w:rsidRDefault="00E85ECF"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0A418634" w14:textId="77777777" w:rsidR="00E85ECF" w:rsidRPr="00FC40D6" w:rsidRDefault="00E85ECF"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Pr="00FC40D6">
        <w:rPr>
          <w:rFonts w:ascii="Arial" w:eastAsia="Times New Roman" w:hAnsi="Arial" w:cs="Arial"/>
          <w:sz w:val="18"/>
          <w:szCs w:val="18"/>
          <w:lang w:eastAsia="en-GB"/>
        </w:rPr>
        <w:t>ccessible monitoring point</w:t>
      </w:r>
      <w:r w:rsidRPr="00FC40D6">
        <w:rPr>
          <w:rFonts w:ascii="Arial" w:hAnsi="Arial" w:cs="Arial"/>
          <w:sz w:val="18"/>
          <w:szCs w:val="18"/>
          <w:lang w:eastAsia="en-GB"/>
        </w:rPr>
        <w:t xml:space="preserve"> </w:t>
      </w:r>
      <w:r w:rsidRPr="00FC40D6">
        <w:rPr>
          <w:rFonts w:ascii="Arial" w:eastAsia="Times New Roman" w:hAnsi="Arial" w:cs="Arial"/>
          <w:sz w:val="18"/>
          <w:szCs w:val="18"/>
          <w:lang w:eastAsia="en-GB"/>
        </w:rPr>
        <w:t xml:space="preserve">shall be provided and maintained to enable the emissions monitoring </w:t>
      </w:r>
      <w:r w:rsidRPr="00DA309E">
        <w:rPr>
          <w:rFonts w:ascii="Arial" w:eastAsia="Times New Roman" w:hAnsi="Arial"/>
          <w:sz w:val="18"/>
          <w:szCs w:val="18"/>
        </w:rPr>
        <w:t>programme</w:t>
      </w:r>
      <w:r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0EC62361" w14:textId="77777777" w:rsidR="00E85ECF" w:rsidRPr="00FC40D6" w:rsidRDefault="00E85ECF"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t xml:space="preserve">The </w:t>
      </w:r>
      <w:r>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p w14:paraId="7D4F25CC" w14:textId="77777777" w:rsidR="00E85ECF" w:rsidRPr="00F42B24" w:rsidRDefault="00E85ECF" w:rsidP="00A9057C">
      <w:pPr>
        <w:pStyle w:val="Bullet"/>
        <w:ind w:hanging="113"/>
        <w:rPr>
          <w:sz w:val="36"/>
          <w:szCs w:val="36"/>
        </w:rPr>
      </w:pPr>
      <w:r w:rsidRPr="00F42B24">
        <w:rPr>
          <w:sz w:val="36"/>
          <w:szCs w:val="36"/>
        </w:rPr>
        <w:lastRenderedPageBreak/>
        <w:t>Information</w:t>
      </w:r>
    </w:p>
    <w:p w14:paraId="6069F11A" w14:textId="77777777" w:rsidR="00E85ECF" w:rsidRDefault="00E85ECF" w:rsidP="00A9057C">
      <w:pPr>
        <w:pStyle w:val="Bullet0"/>
        <w:ind w:hanging="113"/>
      </w:pPr>
      <w:r>
        <w:t>Records</w:t>
      </w:r>
    </w:p>
    <w:p w14:paraId="5B536529" w14:textId="77777777" w:rsidR="00E85ECF" w:rsidRPr="00615900" w:rsidRDefault="00E85ECF" w:rsidP="00615900">
      <w:pPr>
        <w:pStyle w:val="Bullet1"/>
        <w:rPr>
          <w:sz w:val="18"/>
          <w:szCs w:val="18"/>
        </w:rPr>
      </w:pPr>
      <w:r w:rsidRPr="00615900">
        <w:rPr>
          <w:sz w:val="18"/>
          <w:szCs w:val="18"/>
        </w:rPr>
        <w:t>All records required to be made by schedule 3, 4 and 5 to this permit shall:</w:t>
      </w:r>
    </w:p>
    <w:p w14:paraId="295CB342" w14:textId="77777777" w:rsidR="00E85ECF" w:rsidRPr="00DA309E" w:rsidRDefault="00E85ECF"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w:t>
      </w:r>
      <w:proofErr w:type="gramStart"/>
      <w:r w:rsidRPr="00DA309E">
        <w:rPr>
          <w:rFonts w:asciiTheme="majorHAnsi" w:eastAsiaTheme="majorEastAsia" w:hAnsiTheme="majorHAnsi" w:cstheme="majorBidi"/>
          <w:bCs/>
          <w:sz w:val="18"/>
          <w:szCs w:val="18"/>
        </w:rPr>
        <w:t>legible;</w:t>
      </w:r>
      <w:proofErr w:type="gramEnd"/>
    </w:p>
    <w:p w14:paraId="6455AAE3" w14:textId="77777777" w:rsidR="00E85ECF" w:rsidRPr="00DA309E" w:rsidRDefault="00E85ECF"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made as soon as reasonably </w:t>
      </w:r>
      <w:proofErr w:type="gramStart"/>
      <w:r w:rsidRPr="00DA309E">
        <w:rPr>
          <w:rFonts w:asciiTheme="majorHAnsi" w:eastAsiaTheme="majorEastAsia" w:hAnsiTheme="majorHAnsi" w:cstheme="majorBidi"/>
          <w:bCs/>
          <w:sz w:val="18"/>
          <w:szCs w:val="18"/>
        </w:rPr>
        <w:t>practicable;</w:t>
      </w:r>
      <w:proofErr w:type="gramEnd"/>
    </w:p>
    <w:p w14:paraId="4589C458" w14:textId="77777777" w:rsidR="00E85ECF" w:rsidRPr="00DA309E" w:rsidRDefault="00E85ECF"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513E43CD" w14:textId="77777777" w:rsidR="00E85ECF" w:rsidRPr="00DA309E" w:rsidRDefault="00E85ECF"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5CBBF586" w14:textId="77777777" w:rsidR="00E85ECF" w:rsidRPr="00DA309E" w:rsidRDefault="00E85ECF"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31C6FEA8" w14:textId="77777777" w:rsidR="00E85ECF" w:rsidRPr="00DA309E" w:rsidRDefault="00E85ECF"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3A2438DD" w14:textId="77777777" w:rsidR="00E85ECF" w:rsidRPr="00DA309E" w:rsidRDefault="00E85ECF"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1AA65B37" w14:textId="77777777" w:rsidR="00E85ECF" w:rsidRPr="00DA309E" w:rsidRDefault="00E85ECF"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061A27" w14:textId="77777777" w:rsidR="00E85ECF" w:rsidRPr="00DA309E" w:rsidRDefault="00E85ECF"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w:t>
      </w:r>
      <w:proofErr w:type="gramStart"/>
      <w:r w:rsidRPr="00DA309E">
        <w:rPr>
          <w:rFonts w:asciiTheme="majorHAnsi" w:eastAsiaTheme="majorEastAsia" w:hAnsiTheme="majorHAnsi" w:cstheme="majorBidi"/>
          <w:bCs/>
          <w:sz w:val="18"/>
          <w:szCs w:val="18"/>
        </w:rPr>
        <w:t>1;</w:t>
      </w:r>
      <w:proofErr w:type="gramEnd"/>
    </w:p>
    <w:p w14:paraId="34264DD1" w14:textId="77777777" w:rsidR="00E85ECF" w:rsidRPr="00DA309E" w:rsidRDefault="00E85ECF"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3C842A4F" w14:textId="77777777" w:rsidR="00E85ECF" w:rsidRPr="00DA309E" w:rsidRDefault="00E85ECF"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3557FB4E" w14:textId="77777777" w:rsidR="00E85ECF" w:rsidRPr="00DA309E" w:rsidRDefault="00E85ECF"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0B50BAAD" w14:textId="77777777" w:rsidR="00E85ECF" w:rsidRPr="00DA309E" w:rsidRDefault="00E85ECF"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316426F" w14:textId="77777777" w:rsidR="00E85ECF" w:rsidRPr="00DA309E" w:rsidRDefault="00E85ECF"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77FF7004" w14:textId="77777777" w:rsidR="00E85ECF" w:rsidRPr="00DA309E" w:rsidRDefault="00E85ECF"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1D794589" w14:textId="77777777" w:rsidR="00E85ECF" w:rsidRPr="00DA309E" w:rsidRDefault="00E85ECF" w:rsidP="00063232">
      <w:pPr>
        <w:ind w:left="1134"/>
        <w:rPr>
          <w:sz w:val="18"/>
          <w:szCs w:val="18"/>
        </w:rPr>
      </w:pPr>
      <w:r w:rsidRPr="00DA309E">
        <w:rPr>
          <w:sz w:val="18"/>
          <w:szCs w:val="18"/>
        </w:rPr>
        <w:t>Where the operator is a registered company:</w:t>
      </w:r>
    </w:p>
    <w:p w14:paraId="506D6AD1" w14:textId="77777777" w:rsidR="00E85ECF" w:rsidRPr="00DA309E" w:rsidRDefault="00E85ECF"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change in the operator’s trading name, registered </w:t>
      </w:r>
      <w:proofErr w:type="gramStart"/>
      <w:r w:rsidRPr="00DA309E">
        <w:rPr>
          <w:rFonts w:asciiTheme="majorHAnsi" w:eastAsiaTheme="majorEastAsia" w:hAnsiTheme="majorHAnsi" w:cstheme="majorBidi"/>
          <w:bCs/>
          <w:sz w:val="18"/>
          <w:szCs w:val="18"/>
        </w:rPr>
        <w:t>name</w:t>
      </w:r>
      <w:proofErr w:type="gramEnd"/>
      <w:r w:rsidRPr="00DA309E">
        <w:rPr>
          <w:rFonts w:asciiTheme="majorHAnsi" w:eastAsiaTheme="majorEastAsia" w:hAnsiTheme="majorHAnsi" w:cstheme="majorBidi"/>
          <w:bCs/>
          <w:sz w:val="18"/>
          <w:szCs w:val="18"/>
        </w:rPr>
        <w:t xml:space="preserve"> or registered office address; and</w:t>
      </w:r>
    </w:p>
    <w:p w14:paraId="10A7A9CC" w14:textId="77777777" w:rsidR="00E85ECF" w:rsidRPr="00DA309E" w:rsidRDefault="00E85ECF"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any steps taken with a view to the operator going into administration, entering into a company voluntary </w:t>
      </w:r>
      <w:proofErr w:type="gramStart"/>
      <w:r w:rsidRPr="00DA309E">
        <w:rPr>
          <w:rFonts w:asciiTheme="majorHAnsi" w:eastAsiaTheme="majorEastAsia" w:hAnsiTheme="majorHAnsi" w:cstheme="majorBidi"/>
          <w:bCs/>
          <w:sz w:val="18"/>
          <w:szCs w:val="18"/>
        </w:rPr>
        <w:t>arrangement</w:t>
      </w:r>
      <w:proofErr w:type="gramEnd"/>
      <w:r w:rsidRPr="00DA309E">
        <w:rPr>
          <w:rFonts w:asciiTheme="majorHAnsi" w:eastAsiaTheme="majorEastAsia" w:hAnsiTheme="majorHAnsi" w:cstheme="majorBidi"/>
          <w:bCs/>
          <w:sz w:val="18"/>
          <w:szCs w:val="18"/>
        </w:rPr>
        <w:t xml:space="preserve"> or being wound up.</w:t>
      </w:r>
    </w:p>
    <w:p w14:paraId="0B29B0BC" w14:textId="77777777" w:rsidR="00E85ECF" w:rsidRPr="00DA309E" w:rsidRDefault="00E85ECF" w:rsidP="00063232">
      <w:pPr>
        <w:ind w:left="1134"/>
        <w:rPr>
          <w:sz w:val="18"/>
          <w:szCs w:val="18"/>
        </w:rPr>
      </w:pPr>
      <w:r w:rsidRPr="00DA309E">
        <w:rPr>
          <w:sz w:val="18"/>
          <w:szCs w:val="18"/>
        </w:rPr>
        <w:t>Where the operator is a corporate body other than a registered company:</w:t>
      </w:r>
    </w:p>
    <w:p w14:paraId="596DC38F" w14:textId="77777777" w:rsidR="00E85ECF" w:rsidRDefault="00E85ECF"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name or address; and</w:t>
      </w:r>
    </w:p>
    <w:p w14:paraId="62F425AE" w14:textId="77777777" w:rsidR="00E85ECF" w:rsidRPr="00DA309E" w:rsidRDefault="00E85ECF"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04EA7834" w14:textId="77777777" w:rsidR="00E85ECF" w:rsidRDefault="00E85ECF" w:rsidP="00A9057C">
      <w:pPr>
        <w:pStyle w:val="Bullet0"/>
        <w:ind w:hanging="113"/>
      </w:pPr>
      <w:r>
        <w:lastRenderedPageBreak/>
        <w:t>Interpretation</w:t>
      </w:r>
    </w:p>
    <w:p w14:paraId="32121D90" w14:textId="77777777" w:rsidR="00E85ECF" w:rsidRPr="00CE61C5" w:rsidRDefault="00E85ECF" w:rsidP="00CE61C5">
      <w:pPr>
        <w:pStyle w:val="Bullet1"/>
        <w:rPr>
          <w:sz w:val="18"/>
          <w:szCs w:val="18"/>
        </w:rPr>
      </w:pPr>
      <w:r w:rsidRPr="00CE61C5">
        <w:rPr>
          <w:sz w:val="18"/>
          <w:szCs w:val="18"/>
        </w:rPr>
        <w:t>In this permit the expressions listed in schedule 6 shall have the meaning given in that schedule.</w:t>
      </w:r>
    </w:p>
    <w:p w14:paraId="7C04D967" w14:textId="77777777" w:rsidR="00E85ECF" w:rsidRPr="00F42B24" w:rsidRDefault="00E85ECF"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115382E" w14:textId="77777777" w:rsidR="00E85ECF" w:rsidRDefault="00E85ECF" w:rsidP="00FB03C2"/>
    <w:p w14:paraId="06192EFB" w14:textId="77777777" w:rsidR="00E85ECF" w:rsidRDefault="00E85ECF" w:rsidP="00FB03C2"/>
    <w:p w14:paraId="0F2C06BD" w14:textId="77777777" w:rsidR="00E85ECF" w:rsidRDefault="00E85ECF">
      <w:pPr>
        <w:spacing w:before="0" w:after="0" w:line="240" w:lineRule="auto"/>
      </w:pPr>
      <w:r>
        <w:br w:type="page"/>
      </w:r>
    </w:p>
    <w:p w14:paraId="270B32F0" w14:textId="77777777" w:rsidR="00E85ECF" w:rsidRPr="00FB03C2" w:rsidRDefault="00E85ECF"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 xml:space="preserve">Schedule 1 – Operations </w:t>
      </w:r>
    </w:p>
    <w:p w14:paraId="73ADF674" w14:textId="77777777" w:rsidR="00E85ECF" w:rsidRPr="004921D8" w:rsidRDefault="00E85EC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E85ECF" w:rsidRPr="004921D8" w14:paraId="4234951D"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3D4B51A" w14:textId="77777777" w:rsidR="00E85ECF" w:rsidRPr="004921D8" w:rsidRDefault="00E85ECF" w:rsidP="00926B5E">
            <w:pPr>
              <w:pStyle w:val="TableText"/>
              <w:rPr>
                <w:sz w:val="18"/>
                <w:szCs w:val="18"/>
              </w:rPr>
            </w:pPr>
            <w:r w:rsidRPr="004921D8">
              <w:rPr>
                <w:sz w:val="18"/>
                <w:szCs w:val="18"/>
              </w:rPr>
              <w:t>Table S1.1 Activities</w:t>
            </w:r>
          </w:p>
        </w:tc>
      </w:tr>
      <w:tr w:rsidR="00E85ECF" w:rsidRPr="004921D8" w14:paraId="50BD4749"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6495E50" w14:textId="77777777" w:rsidR="00E85ECF" w:rsidRPr="004921D8" w:rsidRDefault="00E85ECF" w:rsidP="00926B5E">
            <w:pPr>
              <w:pStyle w:val="TableText"/>
              <w:rPr>
                <w:sz w:val="18"/>
                <w:szCs w:val="18"/>
              </w:rPr>
            </w:pPr>
            <w:r w:rsidRPr="004921D8">
              <w:rPr>
                <w:sz w:val="18"/>
                <w:szCs w:val="18"/>
              </w:rPr>
              <w:t>Description of activity</w:t>
            </w:r>
          </w:p>
        </w:tc>
        <w:tc>
          <w:tcPr>
            <w:tcW w:w="2031" w:type="pct"/>
          </w:tcPr>
          <w:p w14:paraId="77B408AA" w14:textId="77777777" w:rsidR="00E85ECF" w:rsidRPr="004921D8" w:rsidRDefault="00E85ECF" w:rsidP="00926B5E">
            <w:pPr>
              <w:pStyle w:val="TableText"/>
              <w:rPr>
                <w:sz w:val="18"/>
                <w:szCs w:val="18"/>
              </w:rPr>
            </w:pPr>
            <w:r w:rsidRPr="004921D8">
              <w:rPr>
                <w:sz w:val="18"/>
                <w:szCs w:val="18"/>
              </w:rPr>
              <w:t>Limits of specified activity</w:t>
            </w:r>
          </w:p>
        </w:tc>
      </w:tr>
      <w:tr w:rsidR="00E85ECF" w:rsidRPr="004921D8" w14:paraId="7C51371B" w14:textId="77777777" w:rsidTr="00166CA5">
        <w:trPr>
          <w:cantSplit/>
        </w:trPr>
        <w:tc>
          <w:tcPr>
            <w:tcW w:w="2969" w:type="pct"/>
          </w:tcPr>
          <w:p w14:paraId="08649A28" w14:textId="77777777" w:rsidR="00E85ECF" w:rsidRPr="00166CA5" w:rsidRDefault="00E85ECF"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67AB3D2" w14:textId="77777777" w:rsidR="00E85ECF" w:rsidRPr="00166CA5" w:rsidRDefault="00E85ECF" w:rsidP="00C66721">
            <w:pPr>
              <w:pStyle w:val="TableText"/>
              <w:rPr>
                <w:rStyle w:val="Blue"/>
                <w:color w:val="auto"/>
                <w:sz w:val="18"/>
                <w:szCs w:val="18"/>
              </w:rPr>
            </w:pPr>
            <w:r w:rsidRPr="00166CA5">
              <w:rPr>
                <w:rStyle w:val="Blue"/>
                <w:color w:val="auto"/>
                <w:sz w:val="18"/>
                <w:szCs w:val="18"/>
              </w:rPr>
              <w:t>N/A</w:t>
            </w:r>
          </w:p>
        </w:tc>
      </w:tr>
    </w:tbl>
    <w:p w14:paraId="52BC1360" w14:textId="77777777" w:rsidR="00E85ECF" w:rsidRPr="004921D8" w:rsidRDefault="00E85ECF" w:rsidP="00A9057C">
      <w:pPr>
        <w:ind w:left="567"/>
        <w:rPr>
          <w:rStyle w:val="Pink"/>
          <w:sz w:val="18"/>
          <w:szCs w:val="18"/>
        </w:rPr>
      </w:pPr>
    </w:p>
    <w:p w14:paraId="14401A6D" w14:textId="77777777" w:rsidR="00E85ECF" w:rsidRDefault="00E85ECF">
      <w:pPr>
        <w:spacing w:before="0" w:after="0" w:line="240" w:lineRule="auto"/>
      </w:pPr>
      <w:r>
        <w:br w:type="page"/>
      </w:r>
    </w:p>
    <w:p w14:paraId="7A42852F" w14:textId="77777777" w:rsidR="00E85ECF" w:rsidRDefault="00E85ECF" w:rsidP="00A9057C">
      <w:pPr>
        <w:pStyle w:val="Heading1"/>
        <w:ind w:left="567"/>
      </w:pPr>
      <w:r>
        <w:lastRenderedPageBreak/>
        <w:t xml:space="preserve">Schedule 2 </w:t>
      </w:r>
      <w:r w:rsidRPr="00926B5E">
        <w:t>–</w:t>
      </w:r>
      <w:r>
        <w:t xml:space="preserve"> Waste types, raw </w:t>
      </w:r>
      <w:proofErr w:type="gramStart"/>
      <w:r>
        <w:t>materials</w:t>
      </w:r>
      <w:proofErr w:type="gramEnd"/>
      <w:r>
        <w:t xml:space="preserve"> and fuels</w:t>
      </w:r>
    </w:p>
    <w:p w14:paraId="64FC681D" w14:textId="77777777" w:rsidR="00E85ECF" w:rsidRPr="004921D8" w:rsidRDefault="00E85ECF" w:rsidP="00A9057C">
      <w:pPr>
        <w:ind w:left="567"/>
        <w:rPr>
          <w:sz w:val="18"/>
          <w:szCs w:val="18"/>
        </w:rPr>
      </w:pPr>
      <w:r w:rsidRPr="004921D8">
        <w:rPr>
          <w:sz w:val="18"/>
          <w:szCs w:val="18"/>
        </w:rPr>
        <w:t>Schedule 2 not in use.</w:t>
      </w:r>
    </w:p>
    <w:p w14:paraId="42330D1B" w14:textId="77777777" w:rsidR="00E85ECF" w:rsidRDefault="00E85ECF" w:rsidP="00926B5E"/>
    <w:p w14:paraId="3B8AA637" w14:textId="77777777" w:rsidR="00E85ECF" w:rsidRDefault="00E85ECF" w:rsidP="00926B5E">
      <w:r>
        <w:br w:type="page"/>
      </w:r>
    </w:p>
    <w:p w14:paraId="51176AEA" w14:textId="77777777" w:rsidR="00E85ECF" w:rsidRPr="00166CA5" w:rsidRDefault="00E85ECF"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85ECF" w:rsidRPr="00C00112" w14:paraId="23C1A953"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A6D722C"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E85ECF" w:rsidRPr="00C00112" w14:paraId="51360889" w14:textId="77777777" w:rsidTr="00960B29">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789967D"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Effluent and discharge point</w:t>
            </w:r>
          </w:p>
        </w:tc>
        <w:tc>
          <w:tcPr>
            <w:tcW w:w="841" w:type="pct"/>
          </w:tcPr>
          <w:p w14:paraId="545F223C"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60B1360E"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973A443"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34714468"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785A07BE"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30E80C8B"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Compliance Statistic</w:t>
            </w:r>
          </w:p>
        </w:tc>
      </w:tr>
      <w:tr w:rsidR="00E85ECF" w:rsidRPr="00C00112" w14:paraId="434FE160" w14:textId="77777777" w:rsidTr="00960B29">
        <w:trPr>
          <w:cantSplit/>
        </w:trPr>
        <w:tc>
          <w:tcPr>
            <w:tcW w:w="711" w:type="pct"/>
            <w:vMerge w:val="restart"/>
          </w:tcPr>
          <w:p w14:paraId="20F25A05"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Storm sewage via POINT OF DISCHARGE</w:t>
            </w:r>
          </w:p>
          <w:p w14:paraId="0C743B06" w14:textId="77777777" w:rsidR="00E85ECF" w:rsidRPr="00230006" w:rsidRDefault="00E85ECF" w:rsidP="00887FC7">
            <w:pPr>
              <w:spacing w:before="60" w:after="60"/>
              <w:rPr>
                <w:rFonts w:ascii="Arial" w:hAnsi="Arial"/>
                <w:sz w:val="18"/>
                <w:szCs w:val="18"/>
              </w:rPr>
            </w:pPr>
          </w:p>
          <w:p w14:paraId="62091A69" w14:textId="77777777" w:rsidR="00E85ECF" w:rsidRPr="00230006" w:rsidRDefault="00E85ECF" w:rsidP="00887FC7">
            <w:pPr>
              <w:spacing w:before="60" w:after="60"/>
              <w:rPr>
                <w:rFonts w:ascii="Arial" w:hAnsi="Arial"/>
                <w:sz w:val="18"/>
                <w:szCs w:val="18"/>
              </w:rPr>
            </w:pPr>
          </w:p>
        </w:tc>
        <w:tc>
          <w:tcPr>
            <w:tcW w:w="841" w:type="pct"/>
          </w:tcPr>
          <w:p w14:paraId="1247280E" w14:textId="77777777" w:rsidR="00E85ECF" w:rsidRPr="00230006" w:rsidRDefault="00E85ECF" w:rsidP="00230006">
            <w:pPr>
              <w:spacing w:before="60" w:after="60"/>
              <w:rPr>
                <w:rFonts w:ascii="Arial" w:hAnsi="Arial"/>
                <w:sz w:val="18"/>
                <w:szCs w:val="18"/>
              </w:rPr>
            </w:pPr>
            <w:r w:rsidRPr="00230006">
              <w:rPr>
                <w:rFonts w:ascii="Arial" w:hAnsi="Arial"/>
                <w:sz w:val="18"/>
                <w:szCs w:val="18"/>
              </w:rPr>
              <w:t xml:space="preserve">Discharge </w:t>
            </w:r>
            <w:proofErr w:type="gramStart"/>
            <w:r w:rsidRPr="00230006">
              <w:rPr>
                <w:rFonts w:ascii="Arial" w:hAnsi="Arial"/>
                <w:sz w:val="18"/>
                <w:szCs w:val="18"/>
              </w:rPr>
              <w:t>start</w:t>
            </w:r>
            <w:proofErr w:type="gramEnd"/>
            <w:r w:rsidRPr="00230006">
              <w:rPr>
                <w:rFonts w:ascii="Arial" w:hAnsi="Arial"/>
                <w:sz w:val="18"/>
                <w:szCs w:val="18"/>
              </w:rPr>
              <w:t xml:space="preserve"> and end times </w:t>
            </w:r>
          </w:p>
        </w:tc>
        <w:tc>
          <w:tcPr>
            <w:tcW w:w="608" w:type="pct"/>
          </w:tcPr>
          <w:p w14:paraId="4ED868DE"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N/A</w:t>
            </w:r>
          </w:p>
          <w:p w14:paraId="5F3BE6EF" w14:textId="77777777" w:rsidR="00E85ECF" w:rsidRPr="00230006" w:rsidRDefault="00E85ECF" w:rsidP="00887FC7">
            <w:pPr>
              <w:spacing w:before="60" w:after="60"/>
              <w:rPr>
                <w:rFonts w:ascii="Arial" w:hAnsi="Arial"/>
                <w:sz w:val="18"/>
                <w:szCs w:val="18"/>
              </w:rPr>
            </w:pPr>
          </w:p>
          <w:p w14:paraId="18175A4F" w14:textId="77777777" w:rsidR="00E85ECF" w:rsidRPr="00230006" w:rsidRDefault="00E85ECF" w:rsidP="00887FC7">
            <w:pPr>
              <w:spacing w:before="60" w:after="60"/>
              <w:rPr>
                <w:rFonts w:ascii="Arial" w:hAnsi="Arial"/>
                <w:sz w:val="18"/>
                <w:szCs w:val="18"/>
              </w:rPr>
            </w:pPr>
          </w:p>
        </w:tc>
        <w:tc>
          <w:tcPr>
            <w:tcW w:w="646" w:type="pct"/>
          </w:tcPr>
          <w:p w14:paraId="52F0495D"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N/A</w:t>
            </w:r>
          </w:p>
          <w:p w14:paraId="673B4542" w14:textId="77777777" w:rsidR="00E85ECF" w:rsidRPr="00230006" w:rsidRDefault="00E85ECF" w:rsidP="00887FC7">
            <w:pPr>
              <w:spacing w:before="60" w:after="60"/>
              <w:rPr>
                <w:rFonts w:ascii="Arial" w:hAnsi="Arial"/>
                <w:sz w:val="18"/>
                <w:szCs w:val="18"/>
              </w:rPr>
            </w:pPr>
          </w:p>
          <w:p w14:paraId="67DCD1F6" w14:textId="77777777" w:rsidR="00E85ECF" w:rsidRPr="00230006" w:rsidRDefault="00E85ECF" w:rsidP="00887FC7">
            <w:pPr>
              <w:spacing w:before="60" w:after="60"/>
              <w:rPr>
                <w:rFonts w:ascii="Arial" w:hAnsi="Arial"/>
                <w:sz w:val="18"/>
                <w:szCs w:val="18"/>
              </w:rPr>
            </w:pPr>
          </w:p>
        </w:tc>
        <w:tc>
          <w:tcPr>
            <w:tcW w:w="518" w:type="pct"/>
          </w:tcPr>
          <w:p w14:paraId="1D6FB42B"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N/A</w:t>
            </w:r>
          </w:p>
          <w:p w14:paraId="615F9B61" w14:textId="77777777" w:rsidR="00E85ECF" w:rsidRPr="00230006" w:rsidRDefault="00E85ECF" w:rsidP="00887FC7">
            <w:pPr>
              <w:spacing w:before="60" w:after="60"/>
              <w:rPr>
                <w:rFonts w:ascii="Arial" w:hAnsi="Arial"/>
                <w:sz w:val="18"/>
                <w:szCs w:val="18"/>
              </w:rPr>
            </w:pPr>
          </w:p>
          <w:p w14:paraId="2BD8B633" w14:textId="77777777" w:rsidR="00E85ECF" w:rsidRPr="00230006" w:rsidRDefault="00E85ECF" w:rsidP="00887FC7">
            <w:pPr>
              <w:spacing w:before="60" w:after="60"/>
              <w:rPr>
                <w:rFonts w:ascii="Arial" w:hAnsi="Arial"/>
                <w:sz w:val="18"/>
                <w:szCs w:val="18"/>
              </w:rPr>
            </w:pPr>
          </w:p>
        </w:tc>
        <w:tc>
          <w:tcPr>
            <w:tcW w:w="633" w:type="pct"/>
          </w:tcPr>
          <w:p w14:paraId="33D293D3"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Whenever a discharge occurs</w:t>
            </w:r>
          </w:p>
        </w:tc>
        <w:tc>
          <w:tcPr>
            <w:tcW w:w="1043" w:type="pct"/>
          </w:tcPr>
          <w:p w14:paraId="307DE291"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N/A</w:t>
            </w:r>
          </w:p>
          <w:p w14:paraId="68699124" w14:textId="77777777" w:rsidR="00E85ECF" w:rsidRPr="00230006" w:rsidRDefault="00E85ECF" w:rsidP="00887FC7">
            <w:pPr>
              <w:spacing w:before="60" w:after="60"/>
              <w:rPr>
                <w:rFonts w:ascii="Arial" w:hAnsi="Arial"/>
                <w:sz w:val="18"/>
                <w:szCs w:val="18"/>
              </w:rPr>
            </w:pPr>
          </w:p>
          <w:p w14:paraId="34F20252" w14:textId="77777777" w:rsidR="00E85ECF" w:rsidRPr="00230006" w:rsidRDefault="00E85ECF" w:rsidP="00887FC7">
            <w:pPr>
              <w:spacing w:before="60" w:after="60"/>
              <w:rPr>
                <w:rFonts w:ascii="Arial" w:hAnsi="Arial"/>
                <w:sz w:val="18"/>
                <w:szCs w:val="18"/>
              </w:rPr>
            </w:pPr>
          </w:p>
        </w:tc>
      </w:tr>
      <w:tr w:rsidR="00E85ECF" w:rsidRPr="00C00112" w14:paraId="2EE214CC" w14:textId="77777777" w:rsidTr="00960B29">
        <w:trPr>
          <w:cantSplit/>
        </w:trPr>
        <w:tc>
          <w:tcPr>
            <w:tcW w:w="711" w:type="pct"/>
            <w:vMerge/>
          </w:tcPr>
          <w:p w14:paraId="71629A68" w14:textId="77777777" w:rsidR="00E85ECF" w:rsidRPr="00C00112" w:rsidRDefault="00E85ECF" w:rsidP="00190A7B">
            <w:pPr>
              <w:spacing w:before="60" w:after="60"/>
              <w:rPr>
                <w:rFonts w:ascii="Arial" w:hAnsi="Arial"/>
                <w:color w:val="0000FF"/>
                <w:sz w:val="18"/>
                <w:szCs w:val="18"/>
              </w:rPr>
            </w:pPr>
          </w:p>
        </w:tc>
        <w:tc>
          <w:tcPr>
            <w:tcW w:w="841" w:type="pct"/>
          </w:tcPr>
          <w:p w14:paraId="6ECA8163" w14:textId="77777777" w:rsidR="00E85ECF" w:rsidRPr="00960B29" w:rsidRDefault="00E85ECF" w:rsidP="00190A7B">
            <w:pPr>
              <w:spacing w:before="60" w:after="60"/>
              <w:rPr>
                <w:rFonts w:ascii="Arial" w:hAnsi="Arial" w:cs="Arial"/>
                <w:sz w:val="18"/>
                <w:szCs w:val="18"/>
              </w:rPr>
            </w:pPr>
            <w:r w:rsidRPr="00960B29">
              <w:rPr>
                <w:rFonts w:ascii="Arial" w:hAnsi="Arial" w:cs="Arial"/>
                <w:sz w:val="18"/>
                <w:szCs w:val="18"/>
                <w:lang w:eastAsia="en-GB"/>
              </w:rPr>
              <w:t xml:space="preserve">Block-counted significant spills </w:t>
            </w:r>
          </w:p>
        </w:tc>
        <w:tc>
          <w:tcPr>
            <w:tcW w:w="608" w:type="pct"/>
          </w:tcPr>
          <w:p w14:paraId="69D2ABAC" w14:textId="77777777" w:rsidR="00E85ECF" w:rsidRPr="00960B29" w:rsidRDefault="00E85ECF" w:rsidP="00190A7B">
            <w:pPr>
              <w:spacing w:before="100" w:beforeAutospacing="1" w:after="100" w:afterAutospacing="1"/>
              <w:rPr>
                <w:rFonts w:ascii="Arial" w:hAnsi="Arial" w:cs="Arial"/>
                <w:sz w:val="18"/>
                <w:szCs w:val="18"/>
              </w:rPr>
            </w:pPr>
            <w:r w:rsidRPr="00960B29">
              <w:rPr>
                <w:rFonts w:ascii="Arial" w:hAnsi="Arial" w:cs="Arial"/>
                <w:sz w:val="18"/>
                <w:szCs w:val="18"/>
                <w:lang w:eastAsia="en-GB"/>
              </w:rPr>
              <w:t>14 spills</w:t>
            </w:r>
          </w:p>
        </w:tc>
        <w:tc>
          <w:tcPr>
            <w:tcW w:w="646" w:type="pct"/>
          </w:tcPr>
          <w:p w14:paraId="5210D74D" w14:textId="77777777" w:rsidR="00E85ECF" w:rsidRPr="00960B29" w:rsidRDefault="00E85ECF" w:rsidP="00190A7B">
            <w:pPr>
              <w:spacing w:before="60" w:after="60" w:line="240" w:lineRule="auto"/>
              <w:rPr>
                <w:rFonts w:ascii="Arial" w:hAnsi="Arial" w:cs="Arial"/>
                <w:sz w:val="18"/>
                <w:szCs w:val="18"/>
                <w:lang w:eastAsia="en-GB"/>
              </w:rPr>
            </w:pPr>
            <w:r w:rsidRPr="00960B29">
              <w:rPr>
                <w:rFonts w:ascii="Arial" w:hAnsi="Arial" w:cs="Arial"/>
                <w:sz w:val="18"/>
                <w:szCs w:val="18"/>
                <w:lang w:eastAsia="en-GB"/>
              </w:rPr>
              <w:t>1</w:t>
            </w:r>
            <w:r w:rsidRPr="00960B29">
              <w:rPr>
                <w:rFonts w:ascii="Arial" w:hAnsi="Arial" w:cs="Arial"/>
                <w:sz w:val="18"/>
                <w:szCs w:val="18"/>
                <w:vertAlign w:val="superscript"/>
                <w:lang w:eastAsia="en-GB"/>
              </w:rPr>
              <w:t>st</w:t>
            </w:r>
            <w:r w:rsidRPr="00960B29">
              <w:rPr>
                <w:rFonts w:ascii="Arial" w:hAnsi="Arial" w:cs="Arial"/>
                <w:sz w:val="18"/>
                <w:szCs w:val="18"/>
                <w:lang w:eastAsia="en-GB"/>
              </w:rPr>
              <w:t xml:space="preserve"> January to 31</w:t>
            </w:r>
            <w:r w:rsidRPr="00960B29">
              <w:rPr>
                <w:rFonts w:ascii="Arial" w:hAnsi="Arial" w:cs="Arial"/>
                <w:sz w:val="18"/>
                <w:szCs w:val="18"/>
                <w:vertAlign w:val="superscript"/>
                <w:lang w:eastAsia="en-GB"/>
              </w:rPr>
              <w:t>st</w:t>
            </w:r>
            <w:r w:rsidRPr="00960B29">
              <w:rPr>
                <w:rFonts w:ascii="Arial" w:hAnsi="Arial" w:cs="Arial"/>
                <w:sz w:val="18"/>
                <w:szCs w:val="18"/>
                <w:lang w:eastAsia="en-GB"/>
              </w:rPr>
              <w:t xml:space="preserve"> December inclusive </w:t>
            </w:r>
          </w:p>
          <w:p w14:paraId="6B207B70" w14:textId="77777777" w:rsidR="00E85ECF" w:rsidRPr="00960B29" w:rsidRDefault="00E85ECF" w:rsidP="00190A7B">
            <w:pPr>
              <w:spacing w:before="100" w:beforeAutospacing="1" w:after="100" w:afterAutospacing="1"/>
              <w:rPr>
                <w:rFonts w:ascii="Arial" w:hAnsi="Arial" w:cs="Arial"/>
                <w:sz w:val="18"/>
                <w:szCs w:val="18"/>
              </w:rPr>
            </w:pPr>
          </w:p>
        </w:tc>
        <w:tc>
          <w:tcPr>
            <w:tcW w:w="518" w:type="pct"/>
          </w:tcPr>
          <w:p w14:paraId="582C690E" w14:textId="77777777" w:rsidR="00E85ECF" w:rsidRPr="00960B29" w:rsidRDefault="00E85ECF" w:rsidP="00190A7B">
            <w:pPr>
              <w:spacing w:before="60" w:after="60"/>
              <w:rPr>
                <w:rFonts w:ascii="Arial" w:hAnsi="Arial" w:cs="Arial"/>
                <w:sz w:val="18"/>
                <w:szCs w:val="18"/>
              </w:rPr>
            </w:pPr>
            <w:r w:rsidRPr="00960B29">
              <w:rPr>
                <w:rFonts w:ascii="Arial" w:hAnsi="Arial" w:cs="Arial"/>
                <w:sz w:val="18"/>
                <w:szCs w:val="18"/>
                <w:lang w:eastAsia="en-GB"/>
              </w:rPr>
              <w:t>N/A</w:t>
            </w:r>
          </w:p>
        </w:tc>
        <w:tc>
          <w:tcPr>
            <w:tcW w:w="633" w:type="pct"/>
          </w:tcPr>
          <w:p w14:paraId="3AC7112F" w14:textId="77777777" w:rsidR="00E85ECF" w:rsidRPr="00960B29" w:rsidRDefault="00E85ECF" w:rsidP="00190A7B">
            <w:pPr>
              <w:spacing w:before="60" w:after="60"/>
              <w:rPr>
                <w:rFonts w:ascii="Arial" w:hAnsi="Arial"/>
                <w:sz w:val="18"/>
                <w:szCs w:val="18"/>
              </w:rPr>
            </w:pPr>
            <w:r w:rsidRPr="00960B29">
              <w:rPr>
                <w:rFonts w:ascii="Arial" w:hAnsi="Arial"/>
                <w:sz w:val="18"/>
                <w:szCs w:val="18"/>
                <w:lang w:eastAsia="en-GB"/>
              </w:rPr>
              <w:t>15 minutes</w:t>
            </w:r>
          </w:p>
        </w:tc>
        <w:tc>
          <w:tcPr>
            <w:tcW w:w="1043" w:type="pct"/>
          </w:tcPr>
          <w:p w14:paraId="01EAFC6A" w14:textId="77777777" w:rsidR="00E85ECF" w:rsidRPr="00960B29" w:rsidRDefault="00E85ECF" w:rsidP="00190A7B">
            <w:pPr>
              <w:spacing w:before="60" w:after="60"/>
              <w:rPr>
                <w:rFonts w:ascii="Arial" w:hAnsi="Arial" w:cs="Arial"/>
                <w:sz w:val="18"/>
                <w:szCs w:val="18"/>
              </w:rPr>
            </w:pPr>
            <w:r w:rsidRPr="00960B29">
              <w:rPr>
                <w:rFonts w:ascii="Arial" w:hAnsi="Arial" w:cs="Arial"/>
                <w:sz w:val="18"/>
                <w:szCs w:val="18"/>
                <w:lang w:eastAsia="en-GB"/>
              </w:rPr>
              <w:t xml:space="preserve">Condition 3.1.2 applies - </w:t>
            </w:r>
            <w:r w:rsidRPr="00960B29">
              <w:rPr>
                <w:rFonts w:ascii="Arial" w:hAnsi="Arial"/>
                <w:sz w:val="18"/>
                <w:szCs w:val="18"/>
                <w:lang w:eastAsia="en-GB"/>
              </w:rPr>
              <w:t>the spills threshold is a trigger for investigation only and not a statistic for use in compliance of asset</w:t>
            </w:r>
          </w:p>
        </w:tc>
      </w:tr>
      <w:tr w:rsidR="00E85ECF" w:rsidRPr="00C00112" w14:paraId="5A6E4134" w14:textId="77777777" w:rsidTr="00960B29">
        <w:trPr>
          <w:cantSplit/>
        </w:trPr>
        <w:tc>
          <w:tcPr>
            <w:tcW w:w="711" w:type="pct"/>
            <w:vMerge/>
          </w:tcPr>
          <w:p w14:paraId="3244A8FC" w14:textId="77777777" w:rsidR="00E85ECF" w:rsidRPr="00C00112" w:rsidRDefault="00E85ECF" w:rsidP="00887FC7">
            <w:pPr>
              <w:spacing w:before="60" w:after="60"/>
              <w:rPr>
                <w:rFonts w:ascii="Arial" w:hAnsi="Arial"/>
                <w:color w:val="0000FF"/>
                <w:sz w:val="18"/>
                <w:szCs w:val="18"/>
              </w:rPr>
            </w:pPr>
          </w:p>
        </w:tc>
        <w:tc>
          <w:tcPr>
            <w:tcW w:w="841" w:type="pct"/>
          </w:tcPr>
          <w:p w14:paraId="0F1391FC" w14:textId="77777777" w:rsidR="00E85ECF" w:rsidRPr="00230006" w:rsidRDefault="00E85ECF" w:rsidP="00887FC7">
            <w:pPr>
              <w:spacing w:before="60" w:after="60"/>
              <w:rPr>
                <w:rFonts w:ascii="Arial" w:hAnsi="Arial" w:cs="Arial"/>
                <w:sz w:val="18"/>
                <w:szCs w:val="18"/>
              </w:rPr>
            </w:pPr>
            <w:r w:rsidRPr="00230006">
              <w:rPr>
                <w:rFonts w:ascii="Arial" w:hAnsi="Arial" w:cs="Arial"/>
                <w:sz w:val="18"/>
                <w:szCs w:val="18"/>
              </w:rPr>
              <w:t>Block</w:t>
            </w:r>
            <w:r>
              <w:rPr>
                <w:rFonts w:ascii="Arial" w:hAnsi="Arial" w:cs="Arial"/>
                <w:sz w:val="18"/>
                <w:szCs w:val="18"/>
              </w:rPr>
              <w:t>-</w:t>
            </w:r>
            <w:r w:rsidRPr="00230006">
              <w:rPr>
                <w:rFonts w:ascii="Arial" w:hAnsi="Arial" w:cs="Arial"/>
                <w:sz w:val="18"/>
                <w:szCs w:val="18"/>
              </w:rPr>
              <w:t xml:space="preserve">counted spills </w:t>
            </w:r>
          </w:p>
        </w:tc>
        <w:tc>
          <w:tcPr>
            <w:tcW w:w="608" w:type="pct"/>
          </w:tcPr>
          <w:p w14:paraId="7CD41A21" w14:textId="77777777" w:rsidR="00E85ECF" w:rsidRPr="00230006" w:rsidRDefault="00E85ECF"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6FFB5CEC" w14:textId="77777777" w:rsidR="00E85ECF" w:rsidRPr="00230006" w:rsidRDefault="00E85ECF"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1928AA2B" w14:textId="77777777" w:rsidR="00E85ECF" w:rsidRPr="00230006" w:rsidRDefault="00E85ECF"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481504C5"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6964C88A" w14:textId="77777777" w:rsidR="00E85ECF" w:rsidRPr="00230006" w:rsidRDefault="00E85ECF" w:rsidP="00887FC7">
            <w:pPr>
              <w:spacing w:before="60" w:after="60"/>
              <w:rPr>
                <w:rFonts w:ascii="Arial" w:hAnsi="Arial" w:cs="Arial"/>
                <w:sz w:val="18"/>
                <w:szCs w:val="18"/>
              </w:rPr>
            </w:pPr>
            <w:r w:rsidRPr="00230006">
              <w:rPr>
                <w:rFonts w:ascii="Arial" w:hAnsi="Arial" w:cs="Arial"/>
                <w:sz w:val="18"/>
                <w:szCs w:val="18"/>
              </w:rPr>
              <w:t>N/A</w:t>
            </w:r>
          </w:p>
        </w:tc>
      </w:tr>
      <w:tr w:rsidR="00E85ECF" w:rsidRPr="00C00112" w14:paraId="0B1A2C44" w14:textId="77777777" w:rsidTr="00960B29">
        <w:trPr>
          <w:cantSplit/>
          <w:trHeight w:val="60"/>
        </w:trPr>
        <w:tc>
          <w:tcPr>
            <w:tcW w:w="711" w:type="pct"/>
            <w:vMerge/>
          </w:tcPr>
          <w:p w14:paraId="52C85762" w14:textId="77777777" w:rsidR="00E85ECF" w:rsidRPr="00C00112" w:rsidRDefault="00E85ECF" w:rsidP="00887FC7">
            <w:pPr>
              <w:spacing w:before="60" w:after="60"/>
              <w:rPr>
                <w:rFonts w:ascii="Arial" w:hAnsi="Arial"/>
                <w:color w:val="0000FF"/>
                <w:sz w:val="18"/>
                <w:szCs w:val="18"/>
              </w:rPr>
            </w:pPr>
          </w:p>
        </w:tc>
        <w:tc>
          <w:tcPr>
            <w:tcW w:w="841" w:type="pct"/>
          </w:tcPr>
          <w:p w14:paraId="6ACD2F3A" w14:textId="77777777" w:rsidR="00E85ECF" w:rsidRPr="00230006" w:rsidRDefault="00E85ECF"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5C99C219" w14:textId="77777777" w:rsidR="00E85ECF" w:rsidRPr="00230006" w:rsidRDefault="00E85ECF"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11B82701" w14:textId="77777777" w:rsidR="00E85ECF" w:rsidRPr="00230006" w:rsidRDefault="00E85ECF"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60BD16BF" w14:textId="77777777" w:rsidR="00E85ECF" w:rsidRPr="00230006" w:rsidRDefault="00E85ECF"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511E7EDE" w14:textId="77777777" w:rsidR="00E85ECF" w:rsidRPr="00230006" w:rsidRDefault="00E85ECF"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19F5F08E" w14:textId="77777777" w:rsidR="00E85ECF" w:rsidRPr="00230006" w:rsidRDefault="00E85ECF" w:rsidP="00887FC7">
            <w:pPr>
              <w:spacing w:before="60" w:after="60"/>
              <w:rPr>
                <w:rFonts w:ascii="Arial" w:hAnsi="Arial" w:cs="Arial"/>
                <w:sz w:val="18"/>
                <w:szCs w:val="18"/>
              </w:rPr>
            </w:pPr>
            <w:r w:rsidRPr="00230006">
              <w:rPr>
                <w:rFonts w:ascii="Arial" w:hAnsi="Arial" w:cs="Arial"/>
                <w:sz w:val="18"/>
                <w:szCs w:val="18"/>
              </w:rPr>
              <w:t>N/A</w:t>
            </w:r>
          </w:p>
        </w:tc>
      </w:tr>
    </w:tbl>
    <w:p w14:paraId="0620D46B" w14:textId="77777777" w:rsidR="00E85ECF" w:rsidRPr="004921D8" w:rsidRDefault="00E85EC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E85ECF" w:rsidRPr="004921D8" w14:paraId="72499627"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481CAB0" w14:textId="77777777" w:rsidR="00E85ECF" w:rsidRPr="004921D8" w:rsidRDefault="00E85ECF" w:rsidP="00926B5E">
            <w:pPr>
              <w:pStyle w:val="TableText"/>
              <w:rPr>
                <w:sz w:val="18"/>
                <w:szCs w:val="18"/>
              </w:rPr>
            </w:pPr>
            <w:r w:rsidRPr="004921D8">
              <w:rPr>
                <w:sz w:val="18"/>
                <w:szCs w:val="18"/>
              </w:rPr>
              <w:t>Table S3.2 Discharge points</w:t>
            </w:r>
          </w:p>
        </w:tc>
      </w:tr>
      <w:tr w:rsidR="00E85ECF" w:rsidRPr="004921D8" w14:paraId="6F80067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C125CAB" w14:textId="77777777" w:rsidR="00E85ECF" w:rsidRPr="00166CA5" w:rsidRDefault="00E85ECF" w:rsidP="00926B5E">
            <w:pPr>
              <w:pStyle w:val="TableText"/>
              <w:rPr>
                <w:sz w:val="18"/>
                <w:szCs w:val="18"/>
              </w:rPr>
            </w:pPr>
            <w:r w:rsidRPr="00166CA5">
              <w:rPr>
                <w:sz w:val="18"/>
                <w:szCs w:val="18"/>
              </w:rPr>
              <w:t>Effluent Name</w:t>
            </w:r>
          </w:p>
        </w:tc>
        <w:tc>
          <w:tcPr>
            <w:tcW w:w="1323" w:type="pct"/>
          </w:tcPr>
          <w:p w14:paraId="3779C165" w14:textId="77777777" w:rsidR="00E85ECF" w:rsidRPr="00166CA5" w:rsidRDefault="00E85ECF" w:rsidP="00926B5E">
            <w:pPr>
              <w:pStyle w:val="TableText"/>
              <w:rPr>
                <w:sz w:val="18"/>
                <w:szCs w:val="18"/>
              </w:rPr>
            </w:pPr>
            <w:r w:rsidRPr="00166CA5">
              <w:rPr>
                <w:sz w:val="18"/>
                <w:szCs w:val="18"/>
              </w:rPr>
              <w:t>Discharge Point</w:t>
            </w:r>
          </w:p>
        </w:tc>
        <w:tc>
          <w:tcPr>
            <w:tcW w:w="1323" w:type="pct"/>
          </w:tcPr>
          <w:p w14:paraId="54FD1F26" w14:textId="77777777" w:rsidR="00E85ECF" w:rsidRPr="004921D8" w:rsidRDefault="00E85ECF" w:rsidP="00926B5E">
            <w:pPr>
              <w:pStyle w:val="TableText"/>
              <w:rPr>
                <w:sz w:val="18"/>
                <w:szCs w:val="18"/>
              </w:rPr>
            </w:pPr>
            <w:r w:rsidRPr="004921D8">
              <w:rPr>
                <w:sz w:val="18"/>
                <w:szCs w:val="18"/>
              </w:rPr>
              <w:t>Discharge point NGR</w:t>
            </w:r>
          </w:p>
        </w:tc>
        <w:tc>
          <w:tcPr>
            <w:tcW w:w="1327" w:type="pct"/>
          </w:tcPr>
          <w:p w14:paraId="0DA0DE62" w14:textId="77777777" w:rsidR="00E85ECF" w:rsidRPr="004921D8" w:rsidRDefault="00E85ECF" w:rsidP="00926B5E">
            <w:pPr>
              <w:pStyle w:val="TableText"/>
              <w:rPr>
                <w:sz w:val="18"/>
                <w:szCs w:val="18"/>
              </w:rPr>
            </w:pPr>
            <w:r w:rsidRPr="004921D8">
              <w:rPr>
                <w:sz w:val="18"/>
                <w:szCs w:val="18"/>
              </w:rPr>
              <w:t>Receiving water/Environment</w:t>
            </w:r>
          </w:p>
        </w:tc>
      </w:tr>
      <w:tr w:rsidR="00E85ECF" w:rsidRPr="004921D8" w14:paraId="7A7DF6BD" w14:textId="77777777" w:rsidTr="00177D84">
        <w:trPr>
          <w:cantSplit/>
        </w:trPr>
        <w:tc>
          <w:tcPr>
            <w:tcW w:w="1027" w:type="pct"/>
          </w:tcPr>
          <w:p w14:paraId="1D847A77" w14:textId="77777777" w:rsidR="00E85ECF" w:rsidRPr="00166CA5" w:rsidRDefault="00E85ECF" w:rsidP="000A07C9">
            <w:pPr>
              <w:pStyle w:val="TableText"/>
              <w:rPr>
                <w:rStyle w:val="Blue"/>
                <w:color w:val="auto"/>
                <w:sz w:val="18"/>
                <w:szCs w:val="18"/>
              </w:rPr>
            </w:pPr>
            <w:r w:rsidRPr="00166CA5">
              <w:rPr>
                <w:rStyle w:val="Blue"/>
                <w:color w:val="auto"/>
                <w:sz w:val="18"/>
                <w:szCs w:val="18"/>
              </w:rPr>
              <w:t>Storm sewage</w:t>
            </w:r>
          </w:p>
        </w:tc>
        <w:tc>
          <w:tcPr>
            <w:tcW w:w="1323" w:type="pct"/>
          </w:tcPr>
          <w:p w14:paraId="7E5AF77A" w14:textId="77777777" w:rsidR="00E85ECF" w:rsidRPr="00166CA5" w:rsidRDefault="00E85ECF"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02D4F1C5" w14:textId="77777777" w:rsidR="00E85ECF" w:rsidRPr="00A01445" w:rsidRDefault="00E85ECF" w:rsidP="000A07C9">
            <w:pPr>
              <w:pStyle w:val="TableText"/>
              <w:rPr>
                <w:rStyle w:val="Blue"/>
                <w:color w:val="auto"/>
                <w:sz w:val="18"/>
                <w:szCs w:val="18"/>
              </w:rPr>
            </w:pPr>
            <w:r w:rsidRPr="00A01445">
              <w:rPr>
                <w:noProof/>
                <w:sz w:val="18"/>
                <w:szCs w:val="18"/>
              </w:rPr>
              <w:t>SS 57026 98708</w:t>
            </w:r>
          </w:p>
        </w:tc>
        <w:tc>
          <w:tcPr>
            <w:tcW w:w="1327" w:type="pct"/>
          </w:tcPr>
          <w:p w14:paraId="3E4BBC27" w14:textId="77777777" w:rsidR="00E85ECF" w:rsidRPr="00A01445" w:rsidRDefault="00E85ECF" w:rsidP="000A07C9">
            <w:pPr>
              <w:pStyle w:val="TableText"/>
              <w:rPr>
                <w:rStyle w:val="Blue"/>
                <w:color w:val="auto"/>
                <w:sz w:val="18"/>
                <w:szCs w:val="18"/>
              </w:rPr>
            </w:pPr>
            <w:r w:rsidRPr="00A01445">
              <w:rPr>
                <w:noProof/>
                <w:sz w:val="18"/>
                <w:szCs w:val="18"/>
              </w:rPr>
              <w:t>Loughor Estuary</w:t>
            </w:r>
          </w:p>
        </w:tc>
      </w:tr>
    </w:tbl>
    <w:p w14:paraId="4D6FA7F2" w14:textId="77777777" w:rsidR="00E85ECF" w:rsidRPr="004921D8" w:rsidRDefault="00E85ECF"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E85ECF" w:rsidRPr="004921D8" w14:paraId="1B415A6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4F8ACF59" w14:textId="77777777" w:rsidR="00E85ECF" w:rsidRPr="004921D8" w:rsidRDefault="00E85ECF" w:rsidP="000A07C9">
            <w:pPr>
              <w:pStyle w:val="TableText"/>
              <w:rPr>
                <w:sz w:val="18"/>
                <w:szCs w:val="18"/>
              </w:rPr>
            </w:pPr>
            <w:r w:rsidRPr="004921D8">
              <w:rPr>
                <w:sz w:val="18"/>
                <w:szCs w:val="18"/>
              </w:rPr>
              <w:t>Table S3.3 Storm sewage discharge settings</w:t>
            </w:r>
          </w:p>
        </w:tc>
      </w:tr>
      <w:tr w:rsidR="00E85ECF" w:rsidRPr="004921D8" w14:paraId="1B0A2C3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5360FCA" w14:textId="77777777" w:rsidR="00E85ECF" w:rsidRPr="00166CA5" w:rsidRDefault="00E85ECF" w:rsidP="00D7792E">
            <w:pPr>
              <w:pStyle w:val="TableText"/>
              <w:rPr>
                <w:sz w:val="18"/>
                <w:szCs w:val="18"/>
              </w:rPr>
            </w:pPr>
            <w:r w:rsidRPr="00166CA5">
              <w:rPr>
                <w:sz w:val="18"/>
                <w:szCs w:val="18"/>
              </w:rPr>
              <w:t xml:space="preserve">Effluent and discharge point </w:t>
            </w:r>
          </w:p>
        </w:tc>
        <w:tc>
          <w:tcPr>
            <w:tcW w:w="1276" w:type="dxa"/>
          </w:tcPr>
          <w:p w14:paraId="76088136" w14:textId="77777777" w:rsidR="00E85ECF" w:rsidRPr="00166CA5" w:rsidRDefault="00E85ECF" w:rsidP="000A07C9">
            <w:pPr>
              <w:pStyle w:val="TableText"/>
              <w:rPr>
                <w:sz w:val="18"/>
                <w:szCs w:val="18"/>
              </w:rPr>
            </w:pPr>
            <w:r w:rsidRPr="00166CA5">
              <w:rPr>
                <w:sz w:val="18"/>
                <w:szCs w:val="18"/>
              </w:rPr>
              <w:t>Description of discharge</w:t>
            </w:r>
          </w:p>
        </w:tc>
        <w:tc>
          <w:tcPr>
            <w:tcW w:w="1134" w:type="dxa"/>
          </w:tcPr>
          <w:p w14:paraId="3F51E3BC" w14:textId="77777777" w:rsidR="00E85ECF" w:rsidRPr="00166CA5" w:rsidRDefault="00E85ECF" w:rsidP="000A07C9">
            <w:pPr>
              <w:pStyle w:val="TableText"/>
              <w:rPr>
                <w:sz w:val="18"/>
                <w:szCs w:val="18"/>
              </w:rPr>
            </w:pPr>
            <w:r w:rsidRPr="00166CA5">
              <w:rPr>
                <w:sz w:val="18"/>
                <w:szCs w:val="18"/>
              </w:rPr>
              <w:t>Overflow setting l/s</w:t>
            </w:r>
          </w:p>
        </w:tc>
        <w:tc>
          <w:tcPr>
            <w:tcW w:w="1984" w:type="dxa"/>
          </w:tcPr>
          <w:p w14:paraId="439A8B86" w14:textId="77777777" w:rsidR="00E85ECF" w:rsidRPr="00166CA5" w:rsidRDefault="00E85ECF"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AE7608F" w14:textId="77777777" w:rsidR="00E85ECF" w:rsidRPr="00166CA5" w:rsidRDefault="00E85ECF"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39700F5D" w14:textId="77777777" w:rsidR="00E85ECF" w:rsidRPr="00166CA5" w:rsidRDefault="00E85ECF"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E85ECF" w:rsidRPr="004921D8" w14:paraId="1B5421A7" w14:textId="77777777" w:rsidTr="00CA09E2">
        <w:tc>
          <w:tcPr>
            <w:tcW w:w="1276" w:type="dxa"/>
          </w:tcPr>
          <w:p w14:paraId="704F141E" w14:textId="77777777" w:rsidR="00E85ECF" w:rsidRPr="00166CA5" w:rsidRDefault="00E85ECF"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24C3B072" w14:textId="77777777" w:rsidR="00E85ECF" w:rsidRPr="00CA09E2" w:rsidRDefault="00E85ECF"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0254CE79" w14:textId="77777777" w:rsidR="00E85ECF" w:rsidRPr="00206873" w:rsidRDefault="00E85ECF" w:rsidP="00CA09E2">
            <w:pPr>
              <w:pStyle w:val="TableText"/>
              <w:rPr>
                <w:rStyle w:val="Blue"/>
                <w:rFonts w:cstheme="minorHAnsi"/>
                <w:color w:val="auto"/>
                <w:sz w:val="18"/>
                <w:szCs w:val="18"/>
              </w:rPr>
            </w:pPr>
            <w:r w:rsidRPr="00206873">
              <w:rPr>
                <w:rFonts w:cstheme="minorHAnsi"/>
                <w:noProof/>
                <w:sz w:val="18"/>
                <w:szCs w:val="18"/>
              </w:rPr>
              <w:t>43</w:t>
            </w:r>
          </w:p>
        </w:tc>
        <w:tc>
          <w:tcPr>
            <w:tcW w:w="1984" w:type="dxa"/>
          </w:tcPr>
          <w:p w14:paraId="703E605B" w14:textId="4CC0D87F" w:rsidR="00E85ECF" w:rsidRPr="00206873" w:rsidRDefault="00E85ECF" w:rsidP="00A01445">
            <w:pPr>
              <w:pStyle w:val="TableText"/>
              <w:rPr>
                <w:rStyle w:val="Pink"/>
                <w:rFonts w:cstheme="minorHAnsi"/>
                <w:color w:val="auto"/>
                <w:sz w:val="18"/>
                <w:szCs w:val="18"/>
              </w:rPr>
            </w:pPr>
            <w:r w:rsidRPr="00206873">
              <w:rPr>
                <w:rStyle w:val="Blue"/>
                <w:rFonts w:cstheme="minorHAnsi"/>
                <w:color w:val="auto"/>
                <w:sz w:val="18"/>
                <w:szCs w:val="18"/>
              </w:rPr>
              <w:t xml:space="preserve">No greater than 6 mm in more than </w:t>
            </w:r>
            <w:r w:rsidR="00C1070E">
              <w:rPr>
                <w:rStyle w:val="Blue"/>
                <w:rFonts w:cstheme="minorHAnsi"/>
                <w:color w:val="auto"/>
                <w:sz w:val="18"/>
                <w:szCs w:val="18"/>
              </w:rPr>
              <w:t>1</w:t>
            </w:r>
            <w:r w:rsidRPr="00206873">
              <w:rPr>
                <w:rStyle w:val="Blue"/>
                <w:rFonts w:cstheme="minorHAnsi"/>
                <w:color w:val="auto"/>
                <w:sz w:val="18"/>
                <w:szCs w:val="18"/>
              </w:rPr>
              <w:t xml:space="preserve"> dimension</w:t>
            </w:r>
          </w:p>
        </w:tc>
        <w:tc>
          <w:tcPr>
            <w:tcW w:w="1276" w:type="dxa"/>
          </w:tcPr>
          <w:p w14:paraId="24036464" w14:textId="7B05F043" w:rsidR="00206873" w:rsidRPr="00206873" w:rsidRDefault="00E85ECF" w:rsidP="00206873">
            <w:pPr>
              <w:pStyle w:val="TableText"/>
              <w:rPr>
                <w:rStyle w:val="Blue"/>
                <w:rFonts w:cstheme="minorHAnsi"/>
                <w:color w:val="auto"/>
                <w:sz w:val="18"/>
                <w:szCs w:val="18"/>
              </w:rPr>
            </w:pPr>
            <w:r w:rsidRPr="00206873">
              <w:rPr>
                <w:rFonts w:cstheme="minorHAnsi"/>
                <w:noProof/>
                <w:sz w:val="18"/>
                <w:szCs w:val="18"/>
              </w:rPr>
              <w:t>6</w:t>
            </w:r>
            <w:r w:rsidR="00206873" w:rsidRPr="00206873">
              <w:rPr>
                <w:rFonts w:cstheme="minorHAnsi"/>
                <w:noProof/>
                <w:sz w:val="18"/>
                <w:szCs w:val="18"/>
              </w:rPr>
              <w:t xml:space="preserve"> </w:t>
            </w:r>
            <w:r w:rsidRPr="00206873">
              <w:rPr>
                <w:rFonts w:cstheme="minorHAnsi"/>
                <w:noProof/>
                <w:sz w:val="18"/>
                <w:szCs w:val="18"/>
              </w:rPr>
              <w:t>mm</w:t>
            </w:r>
            <w:r w:rsidRPr="00206873">
              <w:rPr>
                <w:rStyle w:val="Blue"/>
                <w:rFonts w:cstheme="minorHAnsi"/>
                <w:color w:val="auto"/>
                <w:sz w:val="18"/>
                <w:szCs w:val="18"/>
              </w:rPr>
              <w:t xml:space="preserve"> </w:t>
            </w:r>
            <w:r w:rsidR="00C1070E">
              <w:rPr>
                <w:rStyle w:val="Blue"/>
                <w:rFonts w:cstheme="minorHAnsi"/>
                <w:color w:val="auto"/>
                <w:sz w:val="18"/>
                <w:szCs w:val="18"/>
              </w:rPr>
              <w:t>x 6mm</w:t>
            </w:r>
          </w:p>
          <w:p w14:paraId="792C8865" w14:textId="3F0FA9F2" w:rsidR="00E85ECF" w:rsidRPr="00206873" w:rsidRDefault="00E85ECF" w:rsidP="00166CA5">
            <w:pPr>
              <w:pStyle w:val="Default"/>
              <w:rPr>
                <w:rStyle w:val="Blue"/>
                <w:rFonts w:cstheme="minorHAnsi"/>
                <w:color w:val="auto"/>
                <w:sz w:val="18"/>
                <w:szCs w:val="18"/>
                <w:highlight w:val="yellow"/>
              </w:rPr>
            </w:pPr>
          </w:p>
        </w:tc>
        <w:tc>
          <w:tcPr>
            <w:tcW w:w="1815" w:type="dxa"/>
          </w:tcPr>
          <w:p w14:paraId="3C797A43" w14:textId="77777777" w:rsidR="00E85ECF" w:rsidRPr="00206873" w:rsidRDefault="00E85ECF" w:rsidP="00CA09E2">
            <w:pPr>
              <w:pStyle w:val="TableText"/>
              <w:rPr>
                <w:rStyle w:val="Blue"/>
                <w:rFonts w:cstheme="minorHAnsi"/>
                <w:color w:val="auto"/>
                <w:sz w:val="18"/>
                <w:szCs w:val="18"/>
              </w:rPr>
            </w:pPr>
            <w:r w:rsidRPr="00206873">
              <w:rPr>
                <w:rFonts w:cstheme="minorHAnsi"/>
                <w:noProof/>
                <w:sz w:val="18"/>
                <w:szCs w:val="18"/>
              </w:rPr>
              <w:t>75</w:t>
            </w:r>
          </w:p>
        </w:tc>
      </w:tr>
    </w:tbl>
    <w:p w14:paraId="059BB7D2" w14:textId="77777777" w:rsidR="00E85ECF" w:rsidRPr="00C943FD" w:rsidRDefault="00E85ECF"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E85ECF" w:rsidRPr="004921D8" w14:paraId="716262F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E7B6F3" w14:textId="77777777" w:rsidR="00E85ECF" w:rsidRPr="004921D8" w:rsidRDefault="00E85ECF" w:rsidP="00D944CB">
            <w:pPr>
              <w:pStyle w:val="TableText"/>
              <w:rPr>
                <w:sz w:val="18"/>
                <w:szCs w:val="18"/>
              </w:rPr>
            </w:pPr>
            <w:r w:rsidRPr="004921D8">
              <w:rPr>
                <w:sz w:val="18"/>
                <w:szCs w:val="18"/>
              </w:rPr>
              <w:t>Table S3.4 Monitoring points</w:t>
            </w:r>
          </w:p>
        </w:tc>
      </w:tr>
      <w:tr w:rsidR="00E85ECF" w:rsidRPr="004921D8" w14:paraId="039402F5"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67A8925" w14:textId="77777777" w:rsidR="00E85ECF" w:rsidRPr="004921D8" w:rsidRDefault="00E85ECF"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05EC494E" w14:textId="77777777" w:rsidR="00E85ECF" w:rsidRPr="004921D8" w:rsidRDefault="00E85ECF" w:rsidP="00926B5E">
            <w:pPr>
              <w:pStyle w:val="TableText"/>
              <w:rPr>
                <w:sz w:val="18"/>
                <w:szCs w:val="18"/>
              </w:rPr>
            </w:pPr>
            <w:r w:rsidRPr="004921D8">
              <w:rPr>
                <w:sz w:val="18"/>
                <w:szCs w:val="18"/>
              </w:rPr>
              <w:t>Monitoring type</w:t>
            </w:r>
          </w:p>
        </w:tc>
        <w:tc>
          <w:tcPr>
            <w:tcW w:w="1495" w:type="pct"/>
          </w:tcPr>
          <w:p w14:paraId="54C4E849" w14:textId="77777777" w:rsidR="00E85ECF" w:rsidRPr="004921D8" w:rsidRDefault="00E85ECF" w:rsidP="00926B5E">
            <w:pPr>
              <w:pStyle w:val="TableText"/>
              <w:rPr>
                <w:sz w:val="18"/>
                <w:szCs w:val="18"/>
              </w:rPr>
            </w:pPr>
            <w:r w:rsidRPr="004921D8">
              <w:rPr>
                <w:sz w:val="18"/>
                <w:szCs w:val="18"/>
              </w:rPr>
              <w:t>Monitoring point NGR</w:t>
            </w:r>
          </w:p>
        </w:tc>
        <w:tc>
          <w:tcPr>
            <w:tcW w:w="1268" w:type="pct"/>
          </w:tcPr>
          <w:p w14:paraId="21102624" w14:textId="77777777" w:rsidR="00E85ECF" w:rsidRPr="004921D8" w:rsidRDefault="00E85ECF" w:rsidP="00926B5E">
            <w:pPr>
              <w:pStyle w:val="TableText"/>
              <w:rPr>
                <w:sz w:val="18"/>
                <w:szCs w:val="18"/>
              </w:rPr>
            </w:pPr>
            <w:r w:rsidRPr="004921D8">
              <w:rPr>
                <w:sz w:val="18"/>
                <w:szCs w:val="18"/>
              </w:rPr>
              <w:t>Monitoring point reference</w:t>
            </w:r>
          </w:p>
        </w:tc>
      </w:tr>
      <w:tr w:rsidR="00E85ECF" w:rsidRPr="004921D8" w14:paraId="3C81BC02" w14:textId="77777777" w:rsidTr="00CA09E2">
        <w:trPr>
          <w:cantSplit/>
        </w:trPr>
        <w:tc>
          <w:tcPr>
            <w:tcW w:w="966" w:type="pct"/>
            <w:vMerge w:val="restart"/>
          </w:tcPr>
          <w:p w14:paraId="6042163E" w14:textId="77777777" w:rsidR="00E85ECF" w:rsidRPr="00815D01" w:rsidRDefault="00E85ECF"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625C2CED" w14:textId="77777777" w:rsidR="00E85ECF" w:rsidRPr="0099273A" w:rsidRDefault="00E85ECF" w:rsidP="000A07C9">
            <w:pPr>
              <w:pStyle w:val="TableText"/>
              <w:rPr>
                <w:rStyle w:val="Blue"/>
                <w:rFonts w:ascii="Arial" w:hAnsi="Arial"/>
                <w:color w:val="auto"/>
                <w:sz w:val="18"/>
                <w:szCs w:val="18"/>
              </w:rPr>
            </w:pPr>
            <w:r w:rsidRPr="0099273A">
              <w:rPr>
                <w:rStyle w:val="Blue"/>
                <w:color w:val="auto"/>
                <w:sz w:val="18"/>
                <w:szCs w:val="18"/>
              </w:rPr>
              <w:t xml:space="preserve">Effluent sampling </w:t>
            </w:r>
          </w:p>
        </w:tc>
        <w:tc>
          <w:tcPr>
            <w:tcW w:w="1495" w:type="pct"/>
          </w:tcPr>
          <w:p w14:paraId="0534693A" w14:textId="77777777" w:rsidR="00E85ECF" w:rsidRPr="0099273A" w:rsidRDefault="00E85ECF" w:rsidP="000A07C9">
            <w:pPr>
              <w:pStyle w:val="TableText"/>
              <w:rPr>
                <w:rStyle w:val="Blue"/>
                <w:color w:val="auto"/>
                <w:sz w:val="18"/>
                <w:szCs w:val="18"/>
              </w:rPr>
            </w:pPr>
            <w:r w:rsidRPr="0099273A">
              <w:rPr>
                <w:noProof/>
                <w:sz w:val="18"/>
                <w:szCs w:val="18"/>
              </w:rPr>
              <w:t>SS 57250 98531</w:t>
            </w:r>
          </w:p>
        </w:tc>
        <w:tc>
          <w:tcPr>
            <w:tcW w:w="1268" w:type="pct"/>
            <w:vMerge w:val="restart"/>
          </w:tcPr>
          <w:p w14:paraId="46B5837A" w14:textId="77777777" w:rsidR="00E85ECF" w:rsidRPr="004921D8" w:rsidRDefault="00E85ECF" w:rsidP="0045495C">
            <w:pPr>
              <w:pStyle w:val="TableText"/>
              <w:rPr>
                <w:rStyle w:val="Blue"/>
                <w:sz w:val="18"/>
                <w:szCs w:val="18"/>
              </w:rPr>
            </w:pPr>
            <w:r w:rsidRPr="00815D01">
              <w:rPr>
                <w:rStyle w:val="Blue"/>
                <w:color w:val="auto"/>
                <w:sz w:val="18"/>
                <w:szCs w:val="18"/>
              </w:rPr>
              <w:t>POINT OF OVERFLOW</w:t>
            </w:r>
          </w:p>
        </w:tc>
      </w:tr>
      <w:tr w:rsidR="00E85ECF" w:rsidRPr="004921D8" w14:paraId="27802A26" w14:textId="77777777" w:rsidTr="00CA09E2">
        <w:trPr>
          <w:cantSplit/>
        </w:trPr>
        <w:tc>
          <w:tcPr>
            <w:tcW w:w="966" w:type="pct"/>
            <w:vMerge/>
          </w:tcPr>
          <w:p w14:paraId="581666A7" w14:textId="77777777" w:rsidR="00E85ECF" w:rsidRPr="00815D01" w:rsidRDefault="00E85ECF" w:rsidP="00C30128">
            <w:pPr>
              <w:pStyle w:val="TableText"/>
              <w:rPr>
                <w:rStyle w:val="Blue"/>
                <w:rFonts w:ascii="Arial" w:hAnsi="Arial"/>
                <w:color w:val="auto"/>
                <w:sz w:val="18"/>
                <w:szCs w:val="18"/>
              </w:rPr>
            </w:pPr>
          </w:p>
        </w:tc>
        <w:tc>
          <w:tcPr>
            <w:tcW w:w="1270" w:type="pct"/>
          </w:tcPr>
          <w:p w14:paraId="6E6CEAE8" w14:textId="77777777" w:rsidR="00E85ECF" w:rsidRPr="0099273A" w:rsidRDefault="00E85ECF" w:rsidP="00164190">
            <w:pPr>
              <w:pStyle w:val="TableText"/>
              <w:rPr>
                <w:rStyle w:val="Blue"/>
                <w:rFonts w:ascii="Arial" w:hAnsi="Arial"/>
                <w:color w:val="auto"/>
                <w:sz w:val="18"/>
                <w:szCs w:val="18"/>
              </w:rPr>
            </w:pPr>
            <w:r w:rsidRPr="0099273A">
              <w:rPr>
                <w:rStyle w:val="Blue"/>
                <w:color w:val="auto"/>
                <w:sz w:val="18"/>
                <w:szCs w:val="18"/>
              </w:rPr>
              <w:t xml:space="preserve">Event duration monitoring </w:t>
            </w:r>
          </w:p>
        </w:tc>
        <w:tc>
          <w:tcPr>
            <w:tcW w:w="1495" w:type="pct"/>
          </w:tcPr>
          <w:p w14:paraId="637CC91B" w14:textId="77777777" w:rsidR="00E85ECF" w:rsidRPr="0099273A" w:rsidRDefault="00E85ECF" w:rsidP="000A07C9">
            <w:pPr>
              <w:pStyle w:val="TableText"/>
              <w:rPr>
                <w:rStyle w:val="Blue"/>
                <w:color w:val="auto"/>
                <w:sz w:val="18"/>
                <w:szCs w:val="18"/>
              </w:rPr>
            </w:pPr>
            <w:r w:rsidRPr="0099273A">
              <w:rPr>
                <w:noProof/>
                <w:sz w:val="18"/>
                <w:szCs w:val="18"/>
              </w:rPr>
              <w:t>SS 57250 98531</w:t>
            </w:r>
          </w:p>
        </w:tc>
        <w:tc>
          <w:tcPr>
            <w:tcW w:w="1268" w:type="pct"/>
            <w:vMerge/>
          </w:tcPr>
          <w:p w14:paraId="453BF058" w14:textId="77777777" w:rsidR="00E85ECF" w:rsidRPr="004921D8" w:rsidRDefault="00E85ECF" w:rsidP="00164190">
            <w:pPr>
              <w:pStyle w:val="TableText"/>
              <w:rPr>
                <w:rStyle w:val="Blue"/>
                <w:rFonts w:ascii="Arial" w:hAnsi="Arial"/>
                <w:color w:val="0000FF"/>
                <w:sz w:val="18"/>
                <w:szCs w:val="18"/>
              </w:rPr>
            </w:pPr>
          </w:p>
        </w:tc>
      </w:tr>
    </w:tbl>
    <w:p w14:paraId="29245041" w14:textId="77777777" w:rsidR="00E85ECF" w:rsidRDefault="00E85ECF">
      <w:pPr>
        <w:spacing w:before="0" w:after="0" w:line="240" w:lineRule="auto"/>
        <w:rPr>
          <w:rFonts w:asciiTheme="majorHAnsi" w:eastAsiaTheme="majorEastAsia" w:hAnsiTheme="majorHAnsi" w:cstheme="majorBidi"/>
          <w:b/>
          <w:bCs/>
          <w:sz w:val="36"/>
          <w:szCs w:val="28"/>
        </w:rPr>
      </w:pPr>
      <w:r>
        <w:br w:type="page"/>
      </w:r>
    </w:p>
    <w:p w14:paraId="71279A43" w14:textId="50B42FBB" w:rsidR="00E85ECF" w:rsidRPr="00A61205" w:rsidRDefault="00E85ECF" w:rsidP="00A61205">
      <w:pPr>
        <w:pStyle w:val="Heading1"/>
        <w:ind w:left="567"/>
      </w:pPr>
      <w:r>
        <w:lastRenderedPageBreak/>
        <w:t xml:space="preserve">Schedule 4 </w:t>
      </w:r>
      <w:r w:rsidRPr="00926B5E">
        <w:t>–</w:t>
      </w:r>
      <w:r>
        <w:t xml:space="preserve"> Reporting</w:t>
      </w:r>
    </w:p>
    <w:p w14:paraId="1755F594" w14:textId="77777777" w:rsidR="00E85ECF" w:rsidRPr="00C00112" w:rsidRDefault="00E85ECF" w:rsidP="002C77F8">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E85ECF" w:rsidRPr="00C00112" w14:paraId="36F0BCEC"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7BADE58" w14:textId="77777777" w:rsidR="00E85ECF" w:rsidRPr="00C00112" w:rsidRDefault="00E85ECF" w:rsidP="00131E2C">
            <w:pPr>
              <w:spacing w:before="60" w:after="60"/>
              <w:rPr>
                <w:rFonts w:ascii="Arial" w:hAnsi="Arial"/>
                <w:sz w:val="18"/>
                <w:szCs w:val="18"/>
              </w:rPr>
            </w:pPr>
            <w:r w:rsidRPr="00C00112">
              <w:rPr>
                <w:rFonts w:ascii="Arial" w:hAnsi="Arial"/>
                <w:sz w:val="18"/>
                <w:szCs w:val="18"/>
              </w:rPr>
              <w:t>Table S4.1 Reporting of monitoring data</w:t>
            </w:r>
          </w:p>
        </w:tc>
      </w:tr>
      <w:tr w:rsidR="00E85ECF" w:rsidRPr="00C00112" w14:paraId="06E47846"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C8C733D" w14:textId="77777777" w:rsidR="00E85ECF" w:rsidRPr="00C00112" w:rsidRDefault="00E85ECF" w:rsidP="00131E2C">
            <w:pPr>
              <w:spacing w:before="60" w:after="60"/>
              <w:rPr>
                <w:rFonts w:ascii="Arial" w:hAnsi="Arial"/>
                <w:sz w:val="18"/>
                <w:szCs w:val="18"/>
              </w:rPr>
            </w:pPr>
            <w:r w:rsidRPr="00C00112">
              <w:rPr>
                <w:rFonts w:ascii="Arial" w:hAnsi="Arial"/>
                <w:sz w:val="18"/>
                <w:szCs w:val="18"/>
              </w:rPr>
              <w:t>Parameter</w:t>
            </w:r>
          </w:p>
        </w:tc>
        <w:tc>
          <w:tcPr>
            <w:tcW w:w="1170" w:type="pct"/>
          </w:tcPr>
          <w:p w14:paraId="432DCC44" w14:textId="77777777" w:rsidR="00E85ECF" w:rsidRPr="00C00112" w:rsidRDefault="00E85ECF" w:rsidP="00131E2C">
            <w:pPr>
              <w:spacing w:before="60" w:after="60"/>
              <w:rPr>
                <w:rFonts w:ascii="Arial" w:hAnsi="Arial"/>
                <w:sz w:val="18"/>
                <w:szCs w:val="18"/>
              </w:rPr>
            </w:pPr>
            <w:r w:rsidRPr="00C00112">
              <w:rPr>
                <w:rFonts w:ascii="Arial" w:hAnsi="Arial"/>
                <w:sz w:val="18"/>
                <w:szCs w:val="18"/>
              </w:rPr>
              <w:t>Monitoring point reference</w:t>
            </w:r>
          </w:p>
        </w:tc>
        <w:tc>
          <w:tcPr>
            <w:tcW w:w="1257" w:type="pct"/>
          </w:tcPr>
          <w:p w14:paraId="4F023620" w14:textId="77777777" w:rsidR="00E85ECF" w:rsidRPr="00C00112" w:rsidRDefault="00E85ECF" w:rsidP="00131E2C">
            <w:pPr>
              <w:spacing w:before="60" w:after="60"/>
              <w:rPr>
                <w:rFonts w:ascii="Arial" w:hAnsi="Arial"/>
                <w:sz w:val="18"/>
                <w:szCs w:val="18"/>
              </w:rPr>
            </w:pPr>
            <w:r w:rsidRPr="00C00112">
              <w:rPr>
                <w:rFonts w:ascii="Arial" w:hAnsi="Arial"/>
                <w:sz w:val="18"/>
                <w:szCs w:val="18"/>
              </w:rPr>
              <w:t>Reporting period</w:t>
            </w:r>
          </w:p>
        </w:tc>
        <w:tc>
          <w:tcPr>
            <w:tcW w:w="1005" w:type="pct"/>
          </w:tcPr>
          <w:p w14:paraId="22E35945" w14:textId="77777777" w:rsidR="00E85ECF" w:rsidRPr="00C00112" w:rsidRDefault="00E85ECF" w:rsidP="00131E2C">
            <w:pPr>
              <w:spacing w:before="60" w:after="60"/>
              <w:rPr>
                <w:rFonts w:ascii="Arial" w:hAnsi="Arial"/>
                <w:sz w:val="18"/>
                <w:szCs w:val="18"/>
              </w:rPr>
            </w:pPr>
            <w:r w:rsidRPr="00C00112">
              <w:rPr>
                <w:rFonts w:ascii="Arial" w:hAnsi="Arial"/>
                <w:sz w:val="18"/>
                <w:szCs w:val="18"/>
              </w:rPr>
              <w:t>Period begins</w:t>
            </w:r>
          </w:p>
        </w:tc>
      </w:tr>
      <w:tr w:rsidR="003A11F6" w:rsidRPr="00C00112" w14:paraId="0CEABBE7" w14:textId="77777777" w:rsidTr="00131E2C">
        <w:trPr>
          <w:cantSplit/>
        </w:trPr>
        <w:tc>
          <w:tcPr>
            <w:tcW w:w="1568" w:type="pct"/>
          </w:tcPr>
          <w:p w14:paraId="723A8D29" w14:textId="7C72175E" w:rsidR="003A11F6" w:rsidRPr="00D544EF" w:rsidRDefault="003A11F6" w:rsidP="0099273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tc>
        <w:tc>
          <w:tcPr>
            <w:tcW w:w="1170" w:type="pct"/>
            <w:vMerge w:val="restart"/>
          </w:tcPr>
          <w:p w14:paraId="4B464405" w14:textId="7DD711C1"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257" w:type="pct"/>
          </w:tcPr>
          <w:p w14:paraId="61AC63D5"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D7ED16D"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534FD6A" w14:textId="72727AEE"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794FB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A11F6" w:rsidRPr="00C00112" w14:paraId="0470D6C4" w14:textId="77777777" w:rsidTr="00131E2C">
        <w:trPr>
          <w:cantSplit/>
        </w:trPr>
        <w:tc>
          <w:tcPr>
            <w:tcW w:w="1568" w:type="pct"/>
          </w:tcPr>
          <w:p w14:paraId="795495D7" w14:textId="2834E429" w:rsidR="003A11F6" w:rsidRPr="00D544EF" w:rsidRDefault="003A11F6" w:rsidP="0099273A">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tc>
        <w:tc>
          <w:tcPr>
            <w:tcW w:w="1170" w:type="pct"/>
            <w:vMerge/>
          </w:tcPr>
          <w:p w14:paraId="3D054B5F" w14:textId="77777777" w:rsidR="003A11F6" w:rsidRPr="00D544EF" w:rsidRDefault="003A11F6" w:rsidP="00131E2C">
            <w:pPr>
              <w:spacing w:before="60" w:after="60"/>
              <w:rPr>
                <w:rFonts w:ascii="Arial" w:hAnsi="Arial" w:cs="Arial"/>
                <w:color w:val="000000" w:themeColor="text1"/>
                <w:sz w:val="18"/>
                <w:szCs w:val="18"/>
              </w:rPr>
            </w:pPr>
          </w:p>
        </w:tc>
        <w:tc>
          <w:tcPr>
            <w:tcW w:w="1257" w:type="pct"/>
          </w:tcPr>
          <w:p w14:paraId="0F295581"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FC1EF1C"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0DFED653" w14:textId="5F941C75"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794FB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A11F6" w:rsidRPr="00C00112" w14:paraId="20100A93" w14:textId="77777777" w:rsidTr="00131E2C">
        <w:trPr>
          <w:cantSplit/>
        </w:trPr>
        <w:tc>
          <w:tcPr>
            <w:tcW w:w="1568" w:type="pct"/>
          </w:tcPr>
          <w:p w14:paraId="77EBE1E9"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170" w:type="pct"/>
            <w:vMerge/>
          </w:tcPr>
          <w:p w14:paraId="2F469724" w14:textId="77777777" w:rsidR="003A11F6" w:rsidRPr="00D544EF" w:rsidRDefault="003A11F6" w:rsidP="00131E2C">
            <w:pPr>
              <w:spacing w:before="60" w:after="60"/>
              <w:rPr>
                <w:rFonts w:ascii="Arial" w:hAnsi="Arial" w:cs="Arial"/>
                <w:color w:val="000000" w:themeColor="text1"/>
                <w:sz w:val="18"/>
                <w:szCs w:val="18"/>
              </w:rPr>
            </w:pPr>
          </w:p>
        </w:tc>
        <w:tc>
          <w:tcPr>
            <w:tcW w:w="1257" w:type="pct"/>
          </w:tcPr>
          <w:p w14:paraId="4220FE58"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6CA4DA3"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1A112DA0" w14:textId="3059BB1A"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794FB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A11F6" w:rsidRPr="00C00112" w14:paraId="740E9578" w14:textId="77777777" w:rsidTr="00131E2C">
        <w:trPr>
          <w:cantSplit/>
        </w:trPr>
        <w:tc>
          <w:tcPr>
            <w:tcW w:w="1568" w:type="pct"/>
          </w:tcPr>
          <w:p w14:paraId="22726CC4" w14:textId="77777777" w:rsidR="003A11F6" w:rsidRPr="0054680E" w:rsidRDefault="003A11F6" w:rsidP="00131E2C">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170" w:type="pct"/>
            <w:vMerge/>
          </w:tcPr>
          <w:p w14:paraId="1AC359FF" w14:textId="77777777" w:rsidR="003A11F6" w:rsidRPr="00D544EF" w:rsidRDefault="003A11F6" w:rsidP="00131E2C">
            <w:pPr>
              <w:spacing w:before="60" w:after="60"/>
              <w:rPr>
                <w:rFonts w:ascii="Arial" w:hAnsi="Arial" w:cs="Arial"/>
                <w:color w:val="000000" w:themeColor="text1"/>
                <w:sz w:val="18"/>
                <w:szCs w:val="18"/>
              </w:rPr>
            </w:pPr>
          </w:p>
        </w:tc>
        <w:tc>
          <w:tcPr>
            <w:tcW w:w="1257" w:type="pct"/>
          </w:tcPr>
          <w:p w14:paraId="5360475B"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F9E3EFC"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4E3039D" w14:textId="07C8BFD6"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794FB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A11F6" w:rsidRPr="00C00112" w14:paraId="7CF461B3" w14:textId="77777777" w:rsidTr="00131E2C">
        <w:trPr>
          <w:cantSplit/>
        </w:trPr>
        <w:tc>
          <w:tcPr>
            <w:tcW w:w="1568" w:type="pct"/>
          </w:tcPr>
          <w:p w14:paraId="6E890AF6" w14:textId="77777777" w:rsidR="003A11F6" w:rsidRPr="00D544EF" w:rsidRDefault="003A11F6" w:rsidP="00131E2C">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170" w:type="pct"/>
            <w:vMerge/>
          </w:tcPr>
          <w:p w14:paraId="1A766EA3" w14:textId="77777777" w:rsidR="003A11F6" w:rsidRPr="00D544EF" w:rsidRDefault="003A11F6" w:rsidP="00131E2C">
            <w:pPr>
              <w:spacing w:before="60" w:after="60"/>
              <w:rPr>
                <w:rFonts w:ascii="Arial" w:hAnsi="Arial" w:cs="Arial"/>
                <w:color w:val="000000" w:themeColor="text1"/>
                <w:sz w:val="18"/>
                <w:szCs w:val="18"/>
              </w:rPr>
            </w:pPr>
          </w:p>
        </w:tc>
        <w:tc>
          <w:tcPr>
            <w:tcW w:w="1257" w:type="pct"/>
          </w:tcPr>
          <w:p w14:paraId="4C7F3303"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46D4E516"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70656584" w14:textId="1426A065"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794FB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A11F6" w:rsidRPr="00C00112" w14:paraId="215FB043" w14:textId="77777777" w:rsidTr="00131E2C">
        <w:trPr>
          <w:cantSplit/>
        </w:trPr>
        <w:tc>
          <w:tcPr>
            <w:tcW w:w="1568" w:type="pct"/>
          </w:tcPr>
          <w:p w14:paraId="46550DD5"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170" w:type="pct"/>
            <w:vMerge/>
          </w:tcPr>
          <w:p w14:paraId="48007D52" w14:textId="77777777" w:rsidR="003A11F6" w:rsidRPr="00D544EF" w:rsidRDefault="003A11F6" w:rsidP="00131E2C">
            <w:pPr>
              <w:spacing w:before="60" w:after="60"/>
              <w:rPr>
                <w:rFonts w:ascii="Arial" w:hAnsi="Arial" w:cs="Arial"/>
                <w:color w:val="000000" w:themeColor="text1"/>
                <w:sz w:val="18"/>
                <w:szCs w:val="18"/>
              </w:rPr>
            </w:pPr>
          </w:p>
        </w:tc>
        <w:tc>
          <w:tcPr>
            <w:tcW w:w="1257" w:type="pct"/>
          </w:tcPr>
          <w:p w14:paraId="55D47D91"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53E20827" w14:textId="77777777"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3A11F6" w:rsidRPr="00C00112" w14:paraId="1011CA6B" w14:textId="77777777" w:rsidTr="00131E2C">
        <w:trPr>
          <w:cantSplit/>
        </w:trPr>
        <w:tc>
          <w:tcPr>
            <w:tcW w:w="1568" w:type="pct"/>
          </w:tcPr>
          <w:p w14:paraId="7FC6CBF8" w14:textId="0FE531B1" w:rsidR="003A11F6" w:rsidRPr="003A11F6" w:rsidRDefault="003A11F6" w:rsidP="003A11F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088BDA04" w14:textId="77777777" w:rsidR="003A11F6" w:rsidRPr="00D544EF" w:rsidRDefault="003A11F6" w:rsidP="00131E2C">
            <w:pPr>
              <w:spacing w:before="60" w:after="60"/>
              <w:rPr>
                <w:rFonts w:ascii="Arial" w:hAnsi="Arial" w:cs="Arial"/>
                <w:color w:val="000000" w:themeColor="text1"/>
                <w:sz w:val="18"/>
                <w:szCs w:val="18"/>
              </w:rPr>
            </w:pPr>
          </w:p>
        </w:tc>
        <w:tc>
          <w:tcPr>
            <w:tcW w:w="1257" w:type="pct"/>
          </w:tcPr>
          <w:p w14:paraId="1BE8F059" w14:textId="5909F7D3" w:rsidR="003A11F6" w:rsidRDefault="003A11F6" w:rsidP="00131E2C">
            <w:pPr>
              <w:spacing w:before="60" w:after="60"/>
              <w:rPr>
                <w:rFonts w:ascii="Arial" w:hAnsi="Arial" w:cs="Arial"/>
                <w:color w:val="000000" w:themeColor="text1"/>
                <w:sz w:val="18"/>
                <w:szCs w:val="18"/>
              </w:rPr>
            </w:pPr>
            <w:r w:rsidRPr="00794FBA">
              <w:rPr>
                <w:rFonts w:ascii="Arial" w:hAnsi="Arial" w:cs="Arial"/>
                <w:color w:val="000000" w:themeColor="text1"/>
                <w:sz w:val="18"/>
                <w:szCs w:val="18"/>
              </w:rPr>
              <w:t>Annually</w:t>
            </w:r>
          </w:p>
          <w:p w14:paraId="028653BA" w14:textId="6EDFD485"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7646AAC2" w14:textId="4E0ECCDF"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794FB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A11F6" w:rsidRPr="00C00112" w14:paraId="2728CA92" w14:textId="77777777" w:rsidTr="00131E2C">
        <w:trPr>
          <w:cantSplit/>
        </w:trPr>
        <w:tc>
          <w:tcPr>
            <w:tcW w:w="1568" w:type="pct"/>
          </w:tcPr>
          <w:p w14:paraId="3171ACA4" w14:textId="654C392F" w:rsidR="003A11F6" w:rsidRPr="00D544EF" w:rsidRDefault="003A11F6" w:rsidP="003A11F6">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170" w:type="pct"/>
            <w:vMerge/>
          </w:tcPr>
          <w:p w14:paraId="70F8CD8B" w14:textId="77777777" w:rsidR="003A11F6" w:rsidRPr="00D544EF" w:rsidRDefault="003A11F6" w:rsidP="00131E2C">
            <w:pPr>
              <w:spacing w:before="60" w:after="60"/>
              <w:rPr>
                <w:rFonts w:ascii="Arial" w:hAnsi="Arial" w:cs="Arial"/>
                <w:color w:val="000000" w:themeColor="text1"/>
                <w:sz w:val="18"/>
                <w:szCs w:val="18"/>
              </w:rPr>
            </w:pPr>
          </w:p>
        </w:tc>
        <w:tc>
          <w:tcPr>
            <w:tcW w:w="1257" w:type="pct"/>
          </w:tcPr>
          <w:p w14:paraId="2F16C35A" w14:textId="7532F5A4" w:rsidR="003A11F6" w:rsidRDefault="003A11F6" w:rsidP="00131E2C">
            <w:pPr>
              <w:spacing w:before="60" w:after="60"/>
              <w:rPr>
                <w:rFonts w:ascii="Arial" w:hAnsi="Arial" w:cs="Arial"/>
                <w:color w:val="000000" w:themeColor="text1"/>
                <w:sz w:val="18"/>
                <w:szCs w:val="18"/>
              </w:rPr>
            </w:pPr>
            <w:r w:rsidRPr="00794FBA">
              <w:rPr>
                <w:rFonts w:ascii="Arial" w:hAnsi="Arial" w:cs="Arial"/>
                <w:color w:val="000000" w:themeColor="text1"/>
                <w:sz w:val="18"/>
                <w:szCs w:val="18"/>
              </w:rPr>
              <w:t>Annually</w:t>
            </w:r>
          </w:p>
          <w:p w14:paraId="4D1AF1B5" w14:textId="7C539F64" w:rsidR="003A11F6" w:rsidRPr="00D544EF" w:rsidRDefault="003A11F6" w:rsidP="00131E2C">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DB79701" w14:textId="01ADCC7D" w:rsidR="003A11F6" w:rsidRPr="00710C05" w:rsidRDefault="003A11F6"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794FB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A11F6" w:rsidRPr="00C00112" w14:paraId="46F00E09" w14:textId="77777777" w:rsidTr="00131E2C">
        <w:trPr>
          <w:cantSplit/>
        </w:trPr>
        <w:tc>
          <w:tcPr>
            <w:tcW w:w="1568" w:type="pct"/>
          </w:tcPr>
          <w:p w14:paraId="2D7A38FA" w14:textId="7F7A78B1" w:rsidR="003A11F6" w:rsidRPr="0062330E" w:rsidRDefault="003A11F6" w:rsidP="003A11F6">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170" w:type="pct"/>
            <w:vMerge/>
          </w:tcPr>
          <w:p w14:paraId="44E8969A" w14:textId="77777777" w:rsidR="003A11F6" w:rsidRPr="00C00112" w:rsidRDefault="003A11F6" w:rsidP="00131E2C">
            <w:pPr>
              <w:spacing w:before="60" w:after="60"/>
              <w:rPr>
                <w:rFonts w:ascii="Arial" w:hAnsi="Arial" w:cs="Arial"/>
                <w:color w:val="0000FF"/>
                <w:sz w:val="18"/>
                <w:szCs w:val="18"/>
              </w:rPr>
            </w:pPr>
          </w:p>
        </w:tc>
        <w:tc>
          <w:tcPr>
            <w:tcW w:w="1257" w:type="pct"/>
          </w:tcPr>
          <w:p w14:paraId="29E66C3C" w14:textId="77777777" w:rsidR="003A11F6" w:rsidRPr="00B4085B" w:rsidRDefault="003A11F6" w:rsidP="00131E2C">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07D30EEB" w14:textId="1774B1D4" w:rsidR="003A11F6" w:rsidRPr="00710C05" w:rsidRDefault="003A11F6"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794FB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r w:rsidR="003A11F6" w:rsidRPr="00C00112" w14:paraId="5365850E" w14:textId="77777777" w:rsidTr="00131E2C">
        <w:trPr>
          <w:cantSplit/>
        </w:trPr>
        <w:tc>
          <w:tcPr>
            <w:tcW w:w="1568" w:type="pct"/>
          </w:tcPr>
          <w:p w14:paraId="68353902" w14:textId="76DD990A" w:rsidR="003A11F6" w:rsidRPr="0062330E" w:rsidRDefault="003A11F6" w:rsidP="003A11F6">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170" w:type="pct"/>
            <w:vMerge/>
          </w:tcPr>
          <w:p w14:paraId="5CD8EB87" w14:textId="77777777" w:rsidR="003A11F6" w:rsidRPr="00C00112" w:rsidRDefault="003A11F6" w:rsidP="00131E2C">
            <w:pPr>
              <w:spacing w:before="60" w:after="60"/>
              <w:rPr>
                <w:rFonts w:ascii="Arial" w:hAnsi="Arial" w:cs="Arial"/>
                <w:color w:val="0000FF"/>
                <w:sz w:val="18"/>
                <w:szCs w:val="18"/>
              </w:rPr>
            </w:pPr>
          </w:p>
        </w:tc>
        <w:tc>
          <w:tcPr>
            <w:tcW w:w="1257" w:type="pct"/>
          </w:tcPr>
          <w:p w14:paraId="08D076CF" w14:textId="77777777" w:rsidR="003A11F6" w:rsidRPr="00B4085B" w:rsidRDefault="003A11F6" w:rsidP="00131E2C">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406A91BB" w14:textId="2B4C8291" w:rsidR="003A11F6" w:rsidRPr="00710C05" w:rsidRDefault="003A11F6" w:rsidP="00131E2C">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w:t>
            </w:r>
            <w:r w:rsidRPr="00794FBA">
              <w:rPr>
                <w:rFonts w:ascii="Arial" w:hAnsi="Arial" w:cs="Arial"/>
                <w:color w:val="000000" w:themeColor="text1"/>
                <w:sz w:val="18"/>
                <w:szCs w:val="18"/>
                <w:vertAlign w:val="superscript"/>
              </w:rPr>
              <w:t>st</w:t>
            </w:r>
            <w:r>
              <w:rPr>
                <w:rFonts w:ascii="Arial" w:hAnsi="Arial" w:cs="Arial"/>
                <w:color w:val="000000" w:themeColor="text1"/>
                <w:sz w:val="18"/>
                <w:szCs w:val="18"/>
              </w:rPr>
              <w:t xml:space="preserve"> </w:t>
            </w:r>
            <w:r w:rsidRPr="00D544EF">
              <w:rPr>
                <w:rFonts w:ascii="Arial" w:hAnsi="Arial" w:cs="Arial"/>
                <w:color w:val="000000" w:themeColor="text1"/>
                <w:sz w:val="18"/>
                <w:szCs w:val="18"/>
              </w:rPr>
              <w:t>January</w:t>
            </w:r>
          </w:p>
        </w:tc>
      </w:tr>
    </w:tbl>
    <w:p w14:paraId="78AE46EB" w14:textId="14BC18B0" w:rsidR="00F33922" w:rsidRPr="00F33922" w:rsidRDefault="00F33922" w:rsidP="00A9057C">
      <w:pPr>
        <w:ind w:left="567"/>
        <w:rPr>
          <w:rStyle w:val="Pink"/>
          <w:color w:val="auto"/>
          <w:sz w:val="18"/>
          <w:szCs w:val="18"/>
        </w:rPr>
      </w:pPr>
    </w:p>
    <w:p w14:paraId="0F0BD8E7" w14:textId="77777777" w:rsidR="00F33922" w:rsidRPr="00F33922" w:rsidRDefault="00F33922">
      <w:pPr>
        <w:spacing w:before="0" w:after="0" w:line="240" w:lineRule="auto"/>
        <w:rPr>
          <w:rStyle w:val="Pink"/>
          <w:color w:val="auto"/>
          <w:sz w:val="18"/>
          <w:szCs w:val="18"/>
        </w:rPr>
      </w:pPr>
      <w:r w:rsidRPr="00F33922">
        <w:rPr>
          <w:rStyle w:val="Pink"/>
          <w:color w:val="auto"/>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E85ECF" w:rsidRPr="00C25946" w14:paraId="48A166BB"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0E3A799" w14:textId="77777777" w:rsidR="00E85ECF" w:rsidRPr="004921D8" w:rsidRDefault="00E85ECF" w:rsidP="00131E2C">
            <w:pPr>
              <w:pStyle w:val="TableText"/>
              <w:rPr>
                <w:sz w:val="18"/>
                <w:szCs w:val="18"/>
              </w:rPr>
            </w:pPr>
            <w:r w:rsidRPr="004921D8">
              <w:rPr>
                <w:sz w:val="18"/>
                <w:szCs w:val="18"/>
              </w:rPr>
              <w:lastRenderedPageBreak/>
              <w:t>Table S4.2 Reporting forms</w:t>
            </w:r>
          </w:p>
        </w:tc>
      </w:tr>
      <w:tr w:rsidR="00E85ECF" w:rsidRPr="00C25946" w14:paraId="3F3BF827"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2EEFF14" w14:textId="77777777" w:rsidR="00E85ECF" w:rsidRPr="004921D8" w:rsidRDefault="00E85ECF" w:rsidP="00131E2C">
            <w:pPr>
              <w:pStyle w:val="TableText"/>
              <w:rPr>
                <w:sz w:val="18"/>
                <w:szCs w:val="18"/>
              </w:rPr>
            </w:pPr>
            <w:r w:rsidRPr="004921D8">
              <w:rPr>
                <w:sz w:val="18"/>
                <w:szCs w:val="18"/>
              </w:rPr>
              <w:t>Parameter</w:t>
            </w:r>
          </w:p>
        </w:tc>
        <w:tc>
          <w:tcPr>
            <w:tcW w:w="3123" w:type="pct"/>
          </w:tcPr>
          <w:p w14:paraId="55BC98BA" w14:textId="77777777" w:rsidR="00E85ECF" w:rsidRPr="004921D8" w:rsidRDefault="00E85ECF" w:rsidP="00131E2C">
            <w:pPr>
              <w:pStyle w:val="TableText"/>
              <w:rPr>
                <w:sz w:val="18"/>
                <w:szCs w:val="18"/>
              </w:rPr>
            </w:pPr>
            <w:r w:rsidRPr="004921D8">
              <w:rPr>
                <w:sz w:val="18"/>
                <w:szCs w:val="18"/>
              </w:rPr>
              <w:t>Reporting format</w:t>
            </w:r>
          </w:p>
        </w:tc>
      </w:tr>
      <w:tr w:rsidR="00E85ECF" w:rsidRPr="00C25946" w14:paraId="75522CF9" w14:textId="77777777" w:rsidTr="00131E2C">
        <w:trPr>
          <w:cantSplit/>
        </w:trPr>
        <w:tc>
          <w:tcPr>
            <w:tcW w:w="1877" w:type="pct"/>
          </w:tcPr>
          <w:p w14:paraId="7AABCF2C" w14:textId="77777777" w:rsidR="00E85ECF" w:rsidRPr="00950A72" w:rsidRDefault="00E85ECF" w:rsidP="00131E2C">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2C37D77A" w14:textId="3A53D531" w:rsidR="00E85ECF" w:rsidRPr="00950A72" w:rsidRDefault="00E85ECF" w:rsidP="00131E2C">
            <w:pPr>
              <w:pStyle w:val="TableText"/>
              <w:rPr>
                <w:rStyle w:val="Blue"/>
                <w:color w:val="auto"/>
                <w:sz w:val="18"/>
                <w:szCs w:val="18"/>
              </w:rPr>
            </w:pPr>
            <w:r w:rsidRPr="00710C05">
              <w:rPr>
                <w:rStyle w:val="Pink"/>
                <w:color w:val="000000" w:themeColor="text1"/>
                <w:sz w:val="18"/>
                <w:szCs w:val="18"/>
              </w:rPr>
              <w:t>Annual summary report or other form as agreed in writing by Natural Resources Wales</w:t>
            </w:r>
          </w:p>
        </w:tc>
      </w:tr>
      <w:tr w:rsidR="00E85ECF" w:rsidRPr="00C25946" w14:paraId="558DB81E" w14:textId="77777777" w:rsidTr="00131E2C">
        <w:trPr>
          <w:cantSplit/>
        </w:trPr>
        <w:tc>
          <w:tcPr>
            <w:tcW w:w="1877" w:type="pct"/>
          </w:tcPr>
          <w:p w14:paraId="6C943B80" w14:textId="77777777" w:rsidR="00E85ECF" w:rsidRDefault="00E85ECF" w:rsidP="00131E2C">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0DBB7ED6" w14:textId="3BD4D8F9" w:rsidR="00E85ECF" w:rsidRPr="00950A72" w:rsidRDefault="00E85ECF" w:rsidP="00131E2C">
            <w:pPr>
              <w:pStyle w:val="TableText"/>
              <w:rPr>
                <w:rStyle w:val="Blue"/>
                <w:color w:val="auto"/>
                <w:sz w:val="18"/>
                <w:szCs w:val="18"/>
              </w:rPr>
            </w:pPr>
          </w:p>
        </w:tc>
        <w:tc>
          <w:tcPr>
            <w:tcW w:w="3123" w:type="pct"/>
          </w:tcPr>
          <w:p w14:paraId="6CFD896B" w14:textId="3D1CD8BE" w:rsidR="00E85ECF" w:rsidRPr="00950A72" w:rsidRDefault="00E85ECF" w:rsidP="00131E2C">
            <w:pPr>
              <w:pStyle w:val="TableText"/>
              <w:rPr>
                <w:rStyle w:val="Pink"/>
                <w:color w:val="auto"/>
                <w:sz w:val="18"/>
                <w:szCs w:val="18"/>
              </w:rPr>
            </w:pPr>
            <w:r w:rsidRPr="0054680E">
              <w:rPr>
                <w:rStyle w:val="Pink"/>
                <w:color w:val="000000" w:themeColor="text1"/>
                <w:sz w:val="18"/>
                <w:szCs w:val="18"/>
              </w:rPr>
              <w:t>Annu</w:t>
            </w:r>
            <w:r w:rsidRPr="003A11F6">
              <w:rPr>
                <w:rStyle w:val="Pink"/>
                <w:color w:val="auto"/>
                <w:sz w:val="18"/>
                <w:szCs w:val="18"/>
              </w:rPr>
              <w:t xml:space="preserve">al summary report </w:t>
            </w:r>
            <w:r w:rsidRPr="0054680E">
              <w:rPr>
                <w:rStyle w:val="Pink"/>
                <w:color w:val="auto"/>
                <w:sz w:val="18"/>
                <w:szCs w:val="18"/>
              </w:rPr>
              <w:t>or other form as agreed in writing by Natural Resources Wales</w:t>
            </w:r>
            <w:r w:rsidRPr="00950A72">
              <w:rPr>
                <w:rStyle w:val="Pink"/>
                <w:color w:val="auto"/>
                <w:sz w:val="18"/>
                <w:szCs w:val="18"/>
              </w:rPr>
              <w:t xml:space="preserve"> </w:t>
            </w:r>
          </w:p>
        </w:tc>
      </w:tr>
      <w:tr w:rsidR="00E85ECF" w:rsidRPr="00C25946" w14:paraId="1ECF2258" w14:textId="77777777" w:rsidTr="00131E2C">
        <w:trPr>
          <w:cantSplit/>
        </w:trPr>
        <w:tc>
          <w:tcPr>
            <w:tcW w:w="1877" w:type="pct"/>
          </w:tcPr>
          <w:p w14:paraId="38DD469E" w14:textId="77777777" w:rsidR="00E85ECF" w:rsidRPr="00950A72" w:rsidRDefault="00E85ECF" w:rsidP="00131E2C">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BEAEE92" w14:textId="77777777" w:rsidR="00E85ECF" w:rsidRPr="00950A72" w:rsidRDefault="00E85ECF" w:rsidP="00131E2C">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85ECF" w:rsidRPr="00C25946" w14:paraId="0780BD76" w14:textId="77777777" w:rsidTr="00131E2C">
        <w:trPr>
          <w:cantSplit/>
        </w:trPr>
        <w:tc>
          <w:tcPr>
            <w:tcW w:w="1877" w:type="pct"/>
          </w:tcPr>
          <w:p w14:paraId="0B655281" w14:textId="77777777" w:rsidR="00E85ECF" w:rsidRPr="00950A72" w:rsidRDefault="00E85ECF" w:rsidP="00131E2C">
            <w:pPr>
              <w:pStyle w:val="TableText"/>
              <w:rPr>
                <w:rStyle w:val="Blue"/>
                <w:color w:val="auto"/>
                <w:sz w:val="18"/>
                <w:szCs w:val="18"/>
              </w:rPr>
            </w:pPr>
            <w:r w:rsidRPr="00950A72">
              <w:rPr>
                <w:rStyle w:val="Blue"/>
                <w:color w:val="auto"/>
                <w:sz w:val="18"/>
                <w:szCs w:val="18"/>
              </w:rPr>
              <w:t>Event recorder status</w:t>
            </w:r>
          </w:p>
          <w:p w14:paraId="491ACBBF" w14:textId="77777777" w:rsidR="00E85ECF" w:rsidRPr="00950A72" w:rsidRDefault="00E85ECF" w:rsidP="00131E2C">
            <w:pPr>
              <w:pStyle w:val="TableText"/>
              <w:rPr>
                <w:rStyle w:val="Blue"/>
                <w:color w:val="auto"/>
                <w:sz w:val="18"/>
                <w:szCs w:val="18"/>
              </w:rPr>
            </w:pPr>
          </w:p>
        </w:tc>
        <w:tc>
          <w:tcPr>
            <w:tcW w:w="3123" w:type="pct"/>
          </w:tcPr>
          <w:p w14:paraId="240730A9" w14:textId="46C30CE8" w:rsidR="00E85ECF" w:rsidRPr="00950A72" w:rsidRDefault="00E85ECF" w:rsidP="00131E2C">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summary report </w:t>
            </w:r>
            <w:r w:rsidRPr="00710C05">
              <w:rPr>
                <w:rStyle w:val="Blue"/>
                <w:color w:val="000000" w:themeColor="text1"/>
                <w:sz w:val="18"/>
                <w:szCs w:val="18"/>
              </w:rPr>
              <w:t>or other form as agreed in writing by Natural Resources Wales</w:t>
            </w:r>
          </w:p>
          <w:p w14:paraId="42E287CE" w14:textId="77777777" w:rsidR="00E85ECF" w:rsidRPr="00950A72" w:rsidRDefault="00E85ECF" w:rsidP="00131E2C">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85ECF" w:rsidRPr="00C25946" w14:paraId="6669354C" w14:textId="77777777" w:rsidTr="00131E2C">
        <w:trPr>
          <w:cantSplit/>
        </w:trPr>
        <w:tc>
          <w:tcPr>
            <w:tcW w:w="1877" w:type="pct"/>
          </w:tcPr>
          <w:p w14:paraId="70F10040" w14:textId="77777777" w:rsidR="00E85ECF" w:rsidRPr="0054680E" w:rsidRDefault="00E85ECF" w:rsidP="00131E2C">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68A393C7" w14:textId="231788BB" w:rsidR="00E85ECF" w:rsidRPr="0054680E" w:rsidRDefault="00E85ECF" w:rsidP="00131E2C">
            <w:pPr>
              <w:pStyle w:val="TableText"/>
              <w:rPr>
                <w:rStyle w:val="Blue"/>
                <w:color w:val="auto"/>
                <w:sz w:val="18"/>
                <w:szCs w:val="18"/>
              </w:rPr>
            </w:pPr>
            <w:r w:rsidRPr="0054680E">
              <w:rPr>
                <w:rStyle w:val="Blue"/>
                <w:color w:val="auto"/>
                <w:sz w:val="18"/>
                <w:szCs w:val="18"/>
              </w:rPr>
              <w:t>Electronic format as agreed in writing by Natural Resources Wales</w:t>
            </w:r>
          </w:p>
        </w:tc>
      </w:tr>
      <w:tr w:rsidR="00E85ECF" w:rsidRPr="00C25946" w14:paraId="2A2207CD" w14:textId="77777777" w:rsidTr="00131E2C">
        <w:trPr>
          <w:cantSplit/>
        </w:trPr>
        <w:tc>
          <w:tcPr>
            <w:tcW w:w="1877" w:type="pct"/>
          </w:tcPr>
          <w:p w14:paraId="6D2E960C" w14:textId="77777777" w:rsidR="00E85ECF" w:rsidRPr="0054680E" w:rsidRDefault="00E85ECF" w:rsidP="00131E2C">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2F3F4AB7" w14:textId="6FBA6F41" w:rsidR="00E85ECF" w:rsidRPr="0054680E" w:rsidRDefault="00E85ECF" w:rsidP="00131E2C">
            <w:pPr>
              <w:pStyle w:val="TableText"/>
              <w:rPr>
                <w:rStyle w:val="Blue"/>
                <w:color w:val="auto"/>
                <w:sz w:val="18"/>
                <w:szCs w:val="18"/>
              </w:rPr>
            </w:pPr>
            <w:r w:rsidRPr="0054680E">
              <w:rPr>
                <w:sz w:val="18"/>
                <w:szCs w:val="18"/>
              </w:rPr>
              <w:t>Electronic format as agreed in writing by Natural Resources Wales</w:t>
            </w:r>
          </w:p>
        </w:tc>
      </w:tr>
      <w:tr w:rsidR="00E85ECF" w:rsidRPr="00C25946" w14:paraId="548E1D46" w14:textId="77777777" w:rsidTr="00131E2C">
        <w:trPr>
          <w:cantSplit/>
        </w:trPr>
        <w:tc>
          <w:tcPr>
            <w:tcW w:w="1877" w:type="pct"/>
          </w:tcPr>
          <w:p w14:paraId="76921B96" w14:textId="77777777" w:rsidR="00E85ECF" w:rsidRPr="0054680E" w:rsidRDefault="00E85ECF" w:rsidP="00131E2C">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5E393AB5" w14:textId="7AF0ABEA" w:rsidR="00E85ECF" w:rsidRPr="0054680E" w:rsidRDefault="00E85ECF" w:rsidP="00131E2C">
            <w:pPr>
              <w:pStyle w:val="TableText"/>
              <w:rPr>
                <w:rStyle w:val="Blue"/>
                <w:color w:val="auto"/>
                <w:sz w:val="18"/>
                <w:szCs w:val="18"/>
              </w:rPr>
            </w:pPr>
            <w:r w:rsidRPr="0054680E">
              <w:rPr>
                <w:sz w:val="18"/>
                <w:szCs w:val="18"/>
              </w:rPr>
              <w:t>Electronic format as agreed in writing by Natural Resources Wales</w:t>
            </w:r>
          </w:p>
        </w:tc>
      </w:tr>
      <w:tr w:rsidR="00E85ECF" w:rsidRPr="00C25946" w14:paraId="2EA42580" w14:textId="77777777" w:rsidTr="00131E2C">
        <w:trPr>
          <w:cantSplit/>
        </w:trPr>
        <w:tc>
          <w:tcPr>
            <w:tcW w:w="1877" w:type="pct"/>
          </w:tcPr>
          <w:p w14:paraId="6B05F95E" w14:textId="77777777" w:rsidR="00E85ECF" w:rsidRPr="0054680E" w:rsidRDefault="00E85ECF" w:rsidP="00131E2C">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F3C7D6A" w14:textId="45450C55" w:rsidR="00E85ECF" w:rsidRPr="0054680E" w:rsidRDefault="00E85ECF" w:rsidP="00131E2C">
            <w:pPr>
              <w:pStyle w:val="TableText"/>
              <w:rPr>
                <w:rStyle w:val="Blue"/>
                <w:color w:val="auto"/>
                <w:sz w:val="18"/>
                <w:szCs w:val="18"/>
              </w:rPr>
            </w:pPr>
            <w:r w:rsidRPr="0054680E">
              <w:rPr>
                <w:sz w:val="18"/>
                <w:szCs w:val="18"/>
              </w:rPr>
              <w:t>Electronic format as agreed in writing by Natural Resources Wales</w:t>
            </w:r>
          </w:p>
        </w:tc>
      </w:tr>
      <w:tr w:rsidR="00E85ECF" w:rsidRPr="00C25946" w14:paraId="77831EBE" w14:textId="77777777" w:rsidTr="00131E2C">
        <w:trPr>
          <w:cantSplit/>
        </w:trPr>
        <w:tc>
          <w:tcPr>
            <w:tcW w:w="1877" w:type="pct"/>
          </w:tcPr>
          <w:p w14:paraId="6A3F58BE" w14:textId="77777777" w:rsidR="00E85ECF" w:rsidRPr="0054680E" w:rsidRDefault="00E85ECF" w:rsidP="00131E2C">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B3C6889" w14:textId="5FB1F173" w:rsidR="00E85ECF" w:rsidRPr="0054680E" w:rsidRDefault="00E85ECF" w:rsidP="00131E2C">
            <w:pPr>
              <w:pStyle w:val="TableText"/>
              <w:rPr>
                <w:rStyle w:val="Blue"/>
                <w:color w:val="auto"/>
                <w:sz w:val="18"/>
                <w:szCs w:val="18"/>
              </w:rPr>
            </w:pPr>
            <w:r w:rsidRPr="0054680E">
              <w:rPr>
                <w:sz w:val="18"/>
                <w:szCs w:val="18"/>
              </w:rPr>
              <w:t>Electronic format as agreed in writing by Natural Resources Wales</w:t>
            </w:r>
          </w:p>
        </w:tc>
      </w:tr>
    </w:tbl>
    <w:p w14:paraId="7C3F4A18" w14:textId="77777777" w:rsidR="00E85ECF" w:rsidRDefault="00E85ECF" w:rsidP="00A9057C">
      <w:pPr>
        <w:pStyle w:val="Heading1"/>
        <w:ind w:left="567"/>
      </w:pPr>
    </w:p>
    <w:p w14:paraId="230A6A4A" w14:textId="77777777" w:rsidR="00E85ECF" w:rsidRDefault="00E85ECF">
      <w:pPr>
        <w:spacing w:before="0" w:after="0" w:line="240" w:lineRule="auto"/>
        <w:rPr>
          <w:rFonts w:asciiTheme="majorHAnsi" w:eastAsiaTheme="majorEastAsia" w:hAnsiTheme="majorHAnsi" w:cstheme="majorBidi"/>
          <w:b/>
          <w:bCs/>
          <w:sz w:val="36"/>
          <w:szCs w:val="28"/>
        </w:rPr>
      </w:pPr>
      <w:r>
        <w:br w:type="page"/>
      </w:r>
    </w:p>
    <w:p w14:paraId="619C5E31" w14:textId="77777777" w:rsidR="00E85ECF" w:rsidRDefault="00E85ECF" w:rsidP="00A9057C">
      <w:pPr>
        <w:pStyle w:val="Heading1"/>
        <w:ind w:left="567"/>
      </w:pPr>
      <w:r>
        <w:lastRenderedPageBreak/>
        <w:t xml:space="preserve">Schedule 5 </w:t>
      </w:r>
      <w:r w:rsidRPr="00926B5E">
        <w:t>–</w:t>
      </w:r>
      <w:r>
        <w:t xml:space="preserve"> Notification </w:t>
      </w:r>
    </w:p>
    <w:p w14:paraId="46D65850" w14:textId="77777777" w:rsidR="00E85ECF" w:rsidRPr="004921D8" w:rsidRDefault="00E85ECF" w:rsidP="00A9057C">
      <w:pPr>
        <w:ind w:left="567"/>
        <w:rPr>
          <w:sz w:val="18"/>
          <w:szCs w:val="18"/>
        </w:rPr>
      </w:pPr>
      <w:r w:rsidRPr="004921D8">
        <w:rPr>
          <w:sz w:val="18"/>
          <w:szCs w:val="18"/>
        </w:rPr>
        <w:t xml:space="preserve">These pages outline the information that the operator must provide. </w:t>
      </w:r>
    </w:p>
    <w:p w14:paraId="2806DF16" w14:textId="77777777" w:rsidR="00E85ECF" w:rsidRPr="004921D8" w:rsidRDefault="00E85EC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AA929A8" w14:textId="77777777" w:rsidR="00E85ECF" w:rsidRPr="004921D8" w:rsidRDefault="00E85ECF" w:rsidP="00A9057C">
      <w:pPr>
        <w:ind w:left="567"/>
        <w:rPr>
          <w:sz w:val="18"/>
          <w:szCs w:val="18"/>
        </w:rPr>
      </w:pPr>
      <w:r w:rsidRPr="004921D8">
        <w:rPr>
          <w:sz w:val="18"/>
          <w:szCs w:val="18"/>
        </w:rPr>
        <w:t xml:space="preserve">If any information is considered commercially confidential, it should be separated from non-confidential information, supplied on a separate </w:t>
      </w:r>
      <w:proofErr w:type="gramStart"/>
      <w:r w:rsidRPr="004921D8">
        <w:rPr>
          <w:sz w:val="18"/>
          <w:szCs w:val="18"/>
        </w:rPr>
        <w:t>sheet</w:t>
      </w:r>
      <w:proofErr w:type="gramEnd"/>
      <w:r w:rsidRPr="004921D8">
        <w:rPr>
          <w:sz w:val="18"/>
          <w:szCs w:val="18"/>
        </w:rPr>
        <w:t xml:space="preserve"> and accompanied by an application for commercial confidentiality under the provisions of the EP Regulations.</w:t>
      </w:r>
    </w:p>
    <w:p w14:paraId="36AFE3A1" w14:textId="77777777" w:rsidR="00E85ECF" w:rsidRPr="00C15459" w:rsidRDefault="00E85EC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85ECF" w:rsidRPr="00834B3A" w14:paraId="49E598A7" w14:textId="77777777" w:rsidTr="00A9057C">
        <w:trPr>
          <w:cantSplit/>
        </w:trPr>
        <w:tc>
          <w:tcPr>
            <w:tcW w:w="1484" w:type="pct"/>
          </w:tcPr>
          <w:p w14:paraId="14BC69EA" w14:textId="77777777" w:rsidR="00E85ECF" w:rsidRPr="004921D8" w:rsidRDefault="00E85ECF" w:rsidP="00926B5E">
            <w:pPr>
              <w:pStyle w:val="TableText"/>
              <w:rPr>
                <w:sz w:val="18"/>
                <w:szCs w:val="18"/>
              </w:rPr>
            </w:pPr>
            <w:r w:rsidRPr="004921D8">
              <w:rPr>
                <w:sz w:val="18"/>
                <w:szCs w:val="18"/>
              </w:rPr>
              <w:t>Permit Number</w:t>
            </w:r>
          </w:p>
        </w:tc>
        <w:tc>
          <w:tcPr>
            <w:tcW w:w="3516" w:type="pct"/>
          </w:tcPr>
          <w:p w14:paraId="1B37E1FE" w14:textId="77777777" w:rsidR="00E85ECF" w:rsidRPr="00F33922" w:rsidRDefault="00E85ECF" w:rsidP="00926B5E">
            <w:pPr>
              <w:pStyle w:val="TableText"/>
            </w:pPr>
            <w:r w:rsidRPr="00F33922">
              <w:rPr>
                <w:noProof/>
              </w:rPr>
              <w:t>BP0315201</w:t>
            </w:r>
          </w:p>
        </w:tc>
      </w:tr>
      <w:tr w:rsidR="00E85ECF" w:rsidRPr="00834B3A" w14:paraId="4E96B008" w14:textId="77777777" w:rsidTr="00A9057C">
        <w:trPr>
          <w:cantSplit/>
        </w:trPr>
        <w:tc>
          <w:tcPr>
            <w:tcW w:w="1484" w:type="pct"/>
          </w:tcPr>
          <w:p w14:paraId="081E0E2C" w14:textId="77777777" w:rsidR="00E85ECF" w:rsidRPr="004921D8" w:rsidRDefault="00E85ECF" w:rsidP="00926B5E">
            <w:pPr>
              <w:pStyle w:val="TableText"/>
              <w:rPr>
                <w:sz w:val="18"/>
                <w:szCs w:val="18"/>
              </w:rPr>
            </w:pPr>
            <w:r w:rsidRPr="004921D8">
              <w:rPr>
                <w:sz w:val="18"/>
                <w:szCs w:val="18"/>
              </w:rPr>
              <w:t>Name of operator</w:t>
            </w:r>
          </w:p>
        </w:tc>
        <w:tc>
          <w:tcPr>
            <w:tcW w:w="3516" w:type="pct"/>
          </w:tcPr>
          <w:p w14:paraId="041256C0" w14:textId="77777777" w:rsidR="00E85ECF" w:rsidRPr="00F33922" w:rsidRDefault="00E85ECF" w:rsidP="00926B5E">
            <w:pPr>
              <w:pStyle w:val="TableText"/>
            </w:pPr>
            <w:r w:rsidRPr="00F33922">
              <w:t>D</w:t>
            </w:r>
            <w:r w:rsidRPr="00F33922">
              <w:rPr>
                <w:rFonts w:cstheme="minorHAnsi"/>
              </w:rPr>
              <w:t>ŵ</w:t>
            </w:r>
            <w:r w:rsidRPr="00F33922">
              <w:t>r Cymru Cyfyngedig</w:t>
            </w:r>
          </w:p>
        </w:tc>
      </w:tr>
      <w:tr w:rsidR="00E85ECF" w:rsidRPr="00834B3A" w14:paraId="1E740C45" w14:textId="77777777" w:rsidTr="00A9057C">
        <w:trPr>
          <w:cantSplit/>
        </w:trPr>
        <w:tc>
          <w:tcPr>
            <w:tcW w:w="1484" w:type="pct"/>
          </w:tcPr>
          <w:p w14:paraId="05EC0A29" w14:textId="77777777" w:rsidR="00E85ECF" w:rsidRPr="004921D8" w:rsidRDefault="00E85ECF" w:rsidP="00926B5E">
            <w:pPr>
              <w:pStyle w:val="TableText"/>
              <w:rPr>
                <w:sz w:val="18"/>
                <w:szCs w:val="18"/>
              </w:rPr>
            </w:pPr>
            <w:r w:rsidRPr="004921D8">
              <w:rPr>
                <w:sz w:val="18"/>
                <w:szCs w:val="18"/>
              </w:rPr>
              <w:t>Location of Facility</w:t>
            </w:r>
          </w:p>
        </w:tc>
        <w:tc>
          <w:tcPr>
            <w:tcW w:w="3516" w:type="pct"/>
          </w:tcPr>
          <w:p w14:paraId="4B4E85E9" w14:textId="77777777" w:rsidR="00E85ECF" w:rsidRPr="00F33922" w:rsidRDefault="00E85ECF" w:rsidP="00926B5E">
            <w:pPr>
              <w:pStyle w:val="TableText"/>
            </w:pPr>
            <w:r w:rsidRPr="00F33922">
              <w:rPr>
                <w:noProof/>
              </w:rPr>
              <w:t>Ben Hughes Foundry CSO</w:t>
            </w:r>
            <w:r w:rsidRPr="00F33922">
              <w:t xml:space="preserve">, </w:t>
            </w:r>
            <w:r w:rsidRPr="00F33922">
              <w:rPr>
                <w:noProof/>
              </w:rPr>
              <w:t>Nr 5 Bwlch Road</w:t>
            </w:r>
            <w:r w:rsidRPr="00F33922">
              <w:t xml:space="preserve">, </w:t>
            </w:r>
            <w:r w:rsidRPr="00F33922">
              <w:rPr>
                <w:noProof/>
              </w:rPr>
              <w:t>Loughor</w:t>
            </w:r>
            <w:r w:rsidRPr="00F33922">
              <w:t xml:space="preserve">, </w:t>
            </w:r>
            <w:r w:rsidRPr="00F33922">
              <w:rPr>
                <w:noProof/>
              </w:rPr>
              <w:t>Swansea</w:t>
            </w:r>
            <w:r w:rsidRPr="00F33922">
              <w:t xml:space="preserve">, </w:t>
            </w:r>
            <w:r w:rsidRPr="00F33922">
              <w:rPr>
                <w:noProof/>
              </w:rPr>
              <w:t>SA4 6SA</w:t>
            </w:r>
          </w:p>
        </w:tc>
      </w:tr>
      <w:tr w:rsidR="00E85ECF" w:rsidRPr="00834B3A" w14:paraId="0EC3FE16" w14:textId="77777777" w:rsidTr="00A9057C">
        <w:trPr>
          <w:cantSplit/>
        </w:trPr>
        <w:tc>
          <w:tcPr>
            <w:tcW w:w="1484" w:type="pct"/>
          </w:tcPr>
          <w:p w14:paraId="650777A0" w14:textId="77777777" w:rsidR="00E85ECF" w:rsidRPr="004921D8" w:rsidRDefault="00E85ECF" w:rsidP="00926B5E">
            <w:pPr>
              <w:pStyle w:val="TableText"/>
              <w:rPr>
                <w:sz w:val="18"/>
                <w:szCs w:val="18"/>
              </w:rPr>
            </w:pPr>
            <w:r w:rsidRPr="004921D8">
              <w:rPr>
                <w:sz w:val="18"/>
                <w:szCs w:val="18"/>
              </w:rPr>
              <w:t xml:space="preserve">Time and date of the detection </w:t>
            </w:r>
          </w:p>
        </w:tc>
        <w:tc>
          <w:tcPr>
            <w:tcW w:w="3516" w:type="pct"/>
          </w:tcPr>
          <w:p w14:paraId="6A8516AE" w14:textId="77777777" w:rsidR="00E85ECF" w:rsidRPr="00926B5E" w:rsidRDefault="00E85ECF" w:rsidP="00926B5E">
            <w:pPr>
              <w:pStyle w:val="TableText"/>
            </w:pPr>
          </w:p>
        </w:tc>
      </w:tr>
    </w:tbl>
    <w:p w14:paraId="0FF7428D" w14:textId="77777777" w:rsidR="00E85ECF" w:rsidRDefault="00E85ECF" w:rsidP="00926B5E"/>
    <w:tbl>
      <w:tblPr>
        <w:tblStyle w:val="TableGrid"/>
        <w:tblW w:w="4720" w:type="pct"/>
        <w:tblInd w:w="562" w:type="dxa"/>
        <w:tblLook w:val="0020" w:firstRow="1" w:lastRow="0" w:firstColumn="0" w:lastColumn="0" w:noHBand="0" w:noVBand="0"/>
      </w:tblPr>
      <w:tblGrid>
        <w:gridCol w:w="2612"/>
        <w:gridCol w:w="6189"/>
      </w:tblGrid>
      <w:tr w:rsidR="00E85ECF" w:rsidRPr="00C15459" w14:paraId="4D118E5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BC0C350" w14:textId="77777777" w:rsidR="00E85ECF" w:rsidRPr="004921D8" w:rsidRDefault="00E85EC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85ECF" w:rsidRPr="00C15459" w14:paraId="644733B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58F1F09" w14:textId="77777777" w:rsidR="00E85ECF" w:rsidRPr="002C77F8" w:rsidRDefault="00E85ECF"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4EA67E46" w14:textId="77777777" w:rsidR="00E85ECF" w:rsidRPr="00815D01" w:rsidRDefault="00E85ECF" w:rsidP="00815D01">
            <w:pPr>
              <w:pStyle w:val="TableText"/>
              <w:rPr>
                <w:color w:val="FF0000" w:themeColor="accent1"/>
                <w:sz w:val="18"/>
                <w:szCs w:val="18"/>
              </w:rPr>
            </w:pPr>
          </w:p>
        </w:tc>
      </w:tr>
      <w:tr w:rsidR="00E85ECF" w:rsidRPr="00C15459" w14:paraId="13BBB2C8" w14:textId="77777777" w:rsidTr="00A9057C">
        <w:trPr>
          <w:cantSplit/>
        </w:trPr>
        <w:tc>
          <w:tcPr>
            <w:tcW w:w="1484" w:type="pct"/>
          </w:tcPr>
          <w:p w14:paraId="1A990AF1" w14:textId="77777777" w:rsidR="00E85ECF" w:rsidRPr="004921D8" w:rsidRDefault="00E85ECF" w:rsidP="00926B5E">
            <w:pPr>
              <w:pStyle w:val="TableText"/>
              <w:rPr>
                <w:sz w:val="18"/>
                <w:szCs w:val="18"/>
              </w:rPr>
            </w:pPr>
            <w:r w:rsidRPr="004921D8">
              <w:rPr>
                <w:sz w:val="18"/>
                <w:szCs w:val="18"/>
              </w:rPr>
              <w:t>Date and time of the event</w:t>
            </w:r>
          </w:p>
        </w:tc>
        <w:tc>
          <w:tcPr>
            <w:tcW w:w="3516" w:type="pct"/>
          </w:tcPr>
          <w:p w14:paraId="7C45903F" w14:textId="77777777" w:rsidR="00E85ECF" w:rsidRPr="004921D8" w:rsidRDefault="00E85ECF" w:rsidP="00926B5E">
            <w:pPr>
              <w:pStyle w:val="TableText"/>
              <w:rPr>
                <w:sz w:val="18"/>
                <w:szCs w:val="18"/>
              </w:rPr>
            </w:pPr>
          </w:p>
        </w:tc>
      </w:tr>
      <w:tr w:rsidR="00E85ECF" w:rsidRPr="00C15459" w14:paraId="2BB72253" w14:textId="77777777" w:rsidTr="00A9057C">
        <w:trPr>
          <w:cantSplit/>
        </w:trPr>
        <w:tc>
          <w:tcPr>
            <w:tcW w:w="1484" w:type="pct"/>
          </w:tcPr>
          <w:p w14:paraId="22C659BB" w14:textId="77777777" w:rsidR="00E85ECF" w:rsidRPr="004921D8" w:rsidRDefault="00E85ECF" w:rsidP="00926B5E">
            <w:pPr>
              <w:pStyle w:val="TableText"/>
              <w:rPr>
                <w:sz w:val="18"/>
                <w:szCs w:val="18"/>
              </w:rPr>
            </w:pPr>
            <w:r w:rsidRPr="004921D8">
              <w:rPr>
                <w:sz w:val="18"/>
                <w:szCs w:val="18"/>
              </w:rPr>
              <w:t xml:space="preserve">Reference or description of the location of the event </w:t>
            </w:r>
          </w:p>
        </w:tc>
        <w:tc>
          <w:tcPr>
            <w:tcW w:w="3516" w:type="pct"/>
          </w:tcPr>
          <w:p w14:paraId="2E6D21D1" w14:textId="77777777" w:rsidR="00E85ECF" w:rsidRPr="004921D8" w:rsidRDefault="00E85ECF" w:rsidP="00926B5E">
            <w:pPr>
              <w:pStyle w:val="TableText"/>
              <w:rPr>
                <w:sz w:val="18"/>
                <w:szCs w:val="18"/>
              </w:rPr>
            </w:pPr>
          </w:p>
        </w:tc>
      </w:tr>
      <w:tr w:rsidR="00E85ECF" w:rsidRPr="00C15459" w14:paraId="768335FD" w14:textId="77777777" w:rsidTr="00A9057C">
        <w:trPr>
          <w:cantSplit/>
        </w:trPr>
        <w:tc>
          <w:tcPr>
            <w:tcW w:w="1484" w:type="pct"/>
          </w:tcPr>
          <w:p w14:paraId="2BAC8400" w14:textId="77777777" w:rsidR="00E85ECF" w:rsidRPr="004921D8" w:rsidRDefault="00E85ECF" w:rsidP="00926B5E">
            <w:pPr>
              <w:pStyle w:val="TableText"/>
              <w:rPr>
                <w:sz w:val="18"/>
                <w:szCs w:val="18"/>
              </w:rPr>
            </w:pPr>
            <w:r w:rsidRPr="004921D8">
              <w:rPr>
                <w:sz w:val="18"/>
                <w:szCs w:val="18"/>
              </w:rPr>
              <w:t>Description of where any release into the environment took place</w:t>
            </w:r>
          </w:p>
        </w:tc>
        <w:tc>
          <w:tcPr>
            <w:tcW w:w="3516" w:type="pct"/>
          </w:tcPr>
          <w:p w14:paraId="1450B02C" w14:textId="77777777" w:rsidR="00E85ECF" w:rsidRPr="004921D8" w:rsidRDefault="00E85ECF" w:rsidP="00926B5E">
            <w:pPr>
              <w:pStyle w:val="TableText"/>
              <w:rPr>
                <w:sz w:val="18"/>
                <w:szCs w:val="18"/>
              </w:rPr>
            </w:pPr>
          </w:p>
        </w:tc>
      </w:tr>
      <w:tr w:rsidR="00E85ECF" w:rsidRPr="00C15459" w14:paraId="46B395F9" w14:textId="77777777" w:rsidTr="00A9057C">
        <w:trPr>
          <w:cantSplit/>
        </w:trPr>
        <w:tc>
          <w:tcPr>
            <w:tcW w:w="1484" w:type="pct"/>
          </w:tcPr>
          <w:p w14:paraId="22BB18FB" w14:textId="77777777" w:rsidR="00E85ECF" w:rsidRPr="004921D8" w:rsidRDefault="00E85ECF" w:rsidP="00926B5E">
            <w:pPr>
              <w:pStyle w:val="TableText"/>
              <w:rPr>
                <w:sz w:val="18"/>
                <w:szCs w:val="18"/>
              </w:rPr>
            </w:pPr>
            <w:r w:rsidRPr="004921D8">
              <w:rPr>
                <w:sz w:val="18"/>
                <w:szCs w:val="18"/>
              </w:rPr>
              <w:t>Substances(s) potentially released/type or nature of sewage released</w:t>
            </w:r>
          </w:p>
        </w:tc>
        <w:tc>
          <w:tcPr>
            <w:tcW w:w="3516" w:type="pct"/>
          </w:tcPr>
          <w:p w14:paraId="7EBA2893" w14:textId="77777777" w:rsidR="00E85ECF" w:rsidRPr="004921D8" w:rsidRDefault="00E85ECF" w:rsidP="00926B5E">
            <w:pPr>
              <w:pStyle w:val="TableText"/>
              <w:rPr>
                <w:sz w:val="18"/>
                <w:szCs w:val="18"/>
              </w:rPr>
            </w:pPr>
          </w:p>
        </w:tc>
      </w:tr>
      <w:tr w:rsidR="00E85ECF" w:rsidRPr="00C15459" w14:paraId="38F7C303" w14:textId="77777777" w:rsidTr="00A9057C">
        <w:trPr>
          <w:cantSplit/>
        </w:trPr>
        <w:tc>
          <w:tcPr>
            <w:tcW w:w="1484" w:type="pct"/>
          </w:tcPr>
          <w:p w14:paraId="728D53FC" w14:textId="77777777" w:rsidR="00E85ECF" w:rsidRPr="004921D8" w:rsidRDefault="00E85EC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2DBE548" w14:textId="77777777" w:rsidR="00E85ECF" w:rsidRPr="004921D8" w:rsidRDefault="00E85ECF" w:rsidP="00926B5E">
            <w:pPr>
              <w:pStyle w:val="TableText"/>
              <w:rPr>
                <w:sz w:val="18"/>
                <w:szCs w:val="18"/>
              </w:rPr>
            </w:pPr>
          </w:p>
        </w:tc>
      </w:tr>
      <w:tr w:rsidR="00E85ECF" w:rsidRPr="00C15459" w14:paraId="7C0D6BEA" w14:textId="77777777" w:rsidTr="00A9057C">
        <w:trPr>
          <w:cantSplit/>
        </w:trPr>
        <w:tc>
          <w:tcPr>
            <w:tcW w:w="1484" w:type="pct"/>
          </w:tcPr>
          <w:p w14:paraId="14012B5A" w14:textId="77777777" w:rsidR="00E85ECF" w:rsidRPr="004921D8" w:rsidRDefault="00E85ECF" w:rsidP="00926B5E">
            <w:pPr>
              <w:pStyle w:val="TableText"/>
              <w:rPr>
                <w:sz w:val="18"/>
                <w:szCs w:val="18"/>
              </w:rPr>
            </w:pPr>
            <w:r w:rsidRPr="004921D8">
              <w:rPr>
                <w:sz w:val="18"/>
                <w:szCs w:val="18"/>
              </w:rPr>
              <w:t>Best estimate of the environmental impact of the discharge</w:t>
            </w:r>
          </w:p>
        </w:tc>
        <w:tc>
          <w:tcPr>
            <w:tcW w:w="3516" w:type="pct"/>
          </w:tcPr>
          <w:p w14:paraId="0BE8C655" w14:textId="77777777" w:rsidR="00E85ECF" w:rsidRPr="004921D8" w:rsidRDefault="00E85ECF" w:rsidP="00926B5E">
            <w:pPr>
              <w:pStyle w:val="TableText"/>
              <w:rPr>
                <w:sz w:val="18"/>
                <w:szCs w:val="18"/>
              </w:rPr>
            </w:pPr>
          </w:p>
        </w:tc>
      </w:tr>
      <w:tr w:rsidR="00E85ECF" w:rsidRPr="00C15459" w14:paraId="121FBFF4" w14:textId="77777777" w:rsidTr="00A9057C">
        <w:trPr>
          <w:cantSplit/>
        </w:trPr>
        <w:tc>
          <w:tcPr>
            <w:tcW w:w="1484" w:type="pct"/>
          </w:tcPr>
          <w:p w14:paraId="29F1E353" w14:textId="77777777" w:rsidR="00E85ECF" w:rsidRPr="004921D8" w:rsidRDefault="00E85ECF" w:rsidP="00926B5E">
            <w:pPr>
              <w:pStyle w:val="TableText"/>
              <w:rPr>
                <w:sz w:val="18"/>
                <w:szCs w:val="18"/>
              </w:rPr>
            </w:pPr>
            <w:r w:rsidRPr="004921D8">
              <w:rPr>
                <w:sz w:val="18"/>
                <w:szCs w:val="18"/>
              </w:rPr>
              <w:t>Measures taken, or intended to be taken, to stop any emission</w:t>
            </w:r>
          </w:p>
        </w:tc>
        <w:tc>
          <w:tcPr>
            <w:tcW w:w="3516" w:type="pct"/>
          </w:tcPr>
          <w:p w14:paraId="3FAAAF9C" w14:textId="77777777" w:rsidR="00E85ECF" w:rsidRPr="004921D8" w:rsidRDefault="00E85ECF" w:rsidP="00926B5E">
            <w:pPr>
              <w:pStyle w:val="TableText"/>
              <w:rPr>
                <w:sz w:val="18"/>
                <w:szCs w:val="18"/>
              </w:rPr>
            </w:pPr>
          </w:p>
        </w:tc>
      </w:tr>
      <w:tr w:rsidR="00E85ECF" w:rsidRPr="00C15459" w14:paraId="3B5EE275" w14:textId="77777777" w:rsidTr="00A9057C">
        <w:trPr>
          <w:cantSplit/>
        </w:trPr>
        <w:tc>
          <w:tcPr>
            <w:tcW w:w="1484" w:type="pct"/>
          </w:tcPr>
          <w:p w14:paraId="6713A3AB" w14:textId="77777777" w:rsidR="00E85ECF" w:rsidRPr="004921D8" w:rsidRDefault="00E85ECF" w:rsidP="00926B5E">
            <w:pPr>
              <w:pStyle w:val="TableText"/>
              <w:rPr>
                <w:sz w:val="18"/>
                <w:szCs w:val="18"/>
              </w:rPr>
            </w:pPr>
            <w:r w:rsidRPr="004921D8">
              <w:rPr>
                <w:sz w:val="18"/>
                <w:szCs w:val="18"/>
              </w:rPr>
              <w:t>Description of the failure or accident.</w:t>
            </w:r>
          </w:p>
        </w:tc>
        <w:tc>
          <w:tcPr>
            <w:tcW w:w="3516" w:type="pct"/>
          </w:tcPr>
          <w:p w14:paraId="777AC184" w14:textId="77777777" w:rsidR="00E85ECF" w:rsidRPr="004921D8" w:rsidRDefault="00E85ECF" w:rsidP="00926B5E">
            <w:pPr>
              <w:pStyle w:val="TableText"/>
              <w:rPr>
                <w:sz w:val="18"/>
                <w:szCs w:val="18"/>
              </w:rPr>
            </w:pPr>
          </w:p>
        </w:tc>
      </w:tr>
    </w:tbl>
    <w:p w14:paraId="422285EF" w14:textId="77777777" w:rsidR="00E85ECF" w:rsidRDefault="00E85ECF" w:rsidP="00926B5E"/>
    <w:p w14:paraId="4178FD16" w14:textId="77777777" w:rsidR="00E85ECF" w:rsidRDefault="00E85EC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85ECF" w:rsidRPr="00C15459" w14:paraId="45EEE9C6" w14:textId="77777777" w:rsidTr="00A9057C">
        <w:trPr>
          <w:cantSplit/>
        </w:trPr>
        <w:tc>
          <w:tcPr>
            <w:tcW w:w="2305" w:type="pct"/>
          </w:tcPr>
          <w:p w14:paraId="599217F9" w14:textId="77777777" w:rsidR="00E85ECF" w:rsidRPr="004921D8" w:rsidRDefault="00E85ECF" w:rsidP="00926B5E">
            <w:pPr>
              <w:pStyle w:val="TableText"/>
              <w:rPr>
                <w:sz w:val="18"/>
                <w:szCs w:val="18"/>
              </w:rPr>
            </w:pPr>
            <w:r w:rsidRPr="004921D8">
              <w:rPr>
                <w:sz w:val="18"/>
                <w:szCs w:val="18"/>
              </w:rPr>
              <w:t>Any more accurate information on the matters for notification under Part A.</w:t>
            </w:r>
          </w:p>
        </w:tc>
        <w:tc>
          <w:tcPr>
            <w:tcW w:w="2695" w:type="pct"/>
          </w:tcPr>
          <w:p w14:paraId="54AE8346" w14:textId="77777777" w:rsidR="00E85ECF" w:rsidRPr="00C15459" w:rsidRDefault="00E85ECF" w:rsidP="00926B5E">
            <w:pPr>
              <w:pStyle w:val="TableText"/>
            </w:pPr>
          </w:p>
        </w:tc>
      </w:tr>
      <w:tr w:rsidR="00E85ECF" w:rsidRPr="00C15459" w14:paraId="36F9FEDC" w14:textId="77777777" w:rsidTr="00A9057C">
        <w:trPr>
          <w:cantSplit/>
        </w:trPr>
        <w:tc>
          <w:tcPr>
            <w:tcW w:w="2305" w:type="pct"/>
          </w:tcPr>
          <w:p w14:paraId="798B267F" w14:textId="77777777" w:rsidR="00E85ECF" w:rsidRPr="004921D8" w:rsidRDefault="00E85EC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A50C09C" w14:textId="77777777" w:rsidR="00E85ECF" w:rsidRPr="00C15459" w:rsidRDefault="00E85ECF" w:rsidP="00926B5E">
            <w:pPr>
              <w:pStyle w:val="TableText"/>
            </w:pPr>
          </w:p>
        </w:tc>
      </w:tr>
      <w:tr w:rsidR="00E85ECF" w:rsidRPr="00C15459" w14:paraId="1208A3EC" w14:textId="77777777" w:rsidTr="00A9057C">
        <w:trPr>
          <w:cantSplit/>
        </w:trPr>
        <w:tc>
          <w:tcPr>
            <w:tcW w:w="2305" w:type="pct"/>
          </w:tcPr>
          <w:p w14:paraId="2FB2FDC3" w14:textId="77777777" w:rsidR="00E85ECF" w:rsidRPr="004921D8" w:rsidRDefault="00E85EC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0BDF264" w14:textId="77777777" w:rsidR="00E85ECF" w:rsidRPr="00C15459" w:rsidRDefault="00E85ECF" w:rsidP="00926B5E">
            <w:pPr>
              <w:pStyle w:val="TableText"/>
            </w:pPr>
          </w:p>
        </w:tc>
      </w:tr>
    </w:tbl>
    <w:p w14:paraId="7085540C" w14:textId="77777777" w:rsidR="00E85ECF" w:rsidRDefault="00E85ECF" w:rsidP="00926B5E"/>
    <w:tbl>
      <w:tblPr>
        <w:tblStyle w:val="TableGrid"/>
        <w:tblW w:w="4720" w:type="pct"/>
        <w:tblInd w:w="562" w:type="dxa"/>
        <w:tblLook w:val="0000" w:firstRow="0" w:lastRow="0" w:firstColumn="0" w:lastColumn="0" w:noHBand="0" w:noVBand="0"/>
      </w:tblPr>
      <w:tblGrid>
        <w:gridCol w:w="4057"/>
        <w:gridCol w:w="4744"/>
      </w:tblGrid>
      <w:tr w:rsidR="00E85ECF" w:rsidRPr="004921D8" w14:paraId="5E0742D8" w14:textId="77777777" w:rsidTr="00A9057C">
        <w:trPr>
          <w:cantSplit/>
        </w:trPr>
        <w:tc>
          <w:tcPr>
            <w:tcW w:w="2305" w:type="pct"/>
          </w:tcPr>
          <w:p w14:paraId="45F6485B" w14:textId="77777777" w:rsidR="00E85ECF" w:rsidRPr="004921D8" w:rsidRDefault="00E85ECF" w:rsidP="00926B5E">
            <w:pPr>
              <w:pStyle w:val="TableText"/>
              <w:rPr>
                <w:rStyle w:val="Bold"/>
                <w:sz w:val="18"/>
                <w:szCs w:val="18"/>
              </w:rPr>
            </w:pPr>
            <w:r w:rsidRPr="004921D8">
              <w:rPr>
                <w:rStyle w:val="Bold"/>
                <w:sz w:val="18"/>
                <w:szCs w:val="18"/>
              </w:rPr>
              <w:t>Name*</w:t>
            </w:r>
          </w:p>
        </w:tc>
        <w:tc>
          <w:tcPr>
            <w:tcW w:w="2695" w:type="pct"/>
          </w:tcPr>
          <w:p w14:paraId="1442B430" w14:textId="77777777" w:rsidR="00E85ECF" w:rsidRPr="004921D8" w:rsidRDefault="00E85ECF" w:rsidP="00926B5E">
            <w:pPr>
              <w:pStyle w:val="TableText"/>
              <w:rPr>
                <w:sz w:val="18"/>
                <w:szCs w:val="18"/>
              </w:rPr>
            </w:pPr>
          </w:p>
        </w:tc>
      </w:tr>
      <w:tr w:rsidR="00E85ECF" w:rsidRPr="004921D8" w14:paraId="630117BF" w14:textId="77777777" w:rsidTr="00A9057C">
        <w:trPr>
          <w:cantSplit/>
        </w:trPr>
        <w:tc>
          <w:tcPr>
            <w:tcW w:w="2305" w:type="pct"/>
          </w:tcPr>
          <w:p w14:paraId="579C3527" w14:textId="77777777" w:rsidR="00E85ECF" w:rsidRPr="004921D8" w:rsidRDefault="00E85ECF" w:rsidP="00926B5E">
            <w:pPr>
              <w:pStyle w:val="TableText"/>
              <w:rPr>
                <w:rStyle w:val="Bold"/>
                <w:sz w:val="18"/>
                <w:szCs w:val="18"/>
              </w:rPr>
            </w:pPr>
            <w:r w:rsidRPr="004921D8">
              <w:rPr>
                <w:rStyle w:val="Bold"/>
                <w:sz w:val="18"/>
                <w:szCs w:val="18"/>
              </w:rPr>
              <w:t>Post</w:t>
            </w:r>
          </w:p>
        </w:tc>
        <w:tc>
          <w:tcPr>
            <w:tcW w:w="2695" w:type="pct"/>
          </w:tcPr>
          <w:p w14:paraId="1EB00D76" w14:textId="77777777" w:rsidR="00E85ECF" w:rsidRPr="004921D8" w:rsidRDefault="00E85ECF" w:rsidP="00926B5E">
            <w:pPr>
              <w:pStyle w:val="TableText"/>
              <w:rPr>
                <w:sz w:val="18"/>
                <w:szCs w:val="18"/>
              </w:rPr>
            </w:pPr>
          </w:p>
        </w:tc>
      </w:tr>
      <w:tr w:rsidR="00E85ECF" w:rsidRPr="004921D8" w14:paraId="2DC87A96" w14:textId="77777777" w:rsidTr="00A9057C">
        <w:trPr>
          <w:cantSplit/>
        </w:trPr>
        <w:tc>
          <w:tcPr>
            <w:tcW w:w="2305" w:type="pct"/>
          </w:tcPr>
          <w:p w14:paraId="3BF8D6D9" w14:textId="77777777" w:rsidR="00E85ECF" w:rsidRPr="004921D8" w:rsidRDefault="00E85ECF" w:rsidP="00926B5E">
            <w:pPr>
              <w:pStyle w:val="TableText"/>
              <w:rPr>
                <w:rStyle w:val="Bold"/>
                <w:sz w:val="18"/>
                <w:szCs w:val="18"/>
              </w:rPr>
            </w:pPr>
            <w:r w:rsidRPr="004921D8">
              <w:rPr>
                <w:rStyle w:val="Bold"/>
                <w:sz w:val="18"/>
                <w:szCs w:val="18"/>
              </w:rPr>
              <w:t>Signature</w:t>
            </w:r>
          </w:p>
        </w:tc>
        <w:tc>
          <w:tcPr>
            <w:tcW w:w="2695" w:type="pct"/>
          </w:tcPr>
          <w:p w14:paraId="54572237" w14:textId="77777777" w:rsidR="00E85ECF" w:rsidRPr="004921D8" w:rsidRDefault="00E85ECF" w:rsidP="00926B5E">
            <w:pPr>
              <w:pStyle w:val="TableText"/>
              <w:rPr>
                <w:sz w:val="18"/>
                <w:szCs w:val="18"/>
              </w:rPr>
            </w:pPr>
          </w:p>
        </w:tc>
      </w:tr>
      <w:tr w:rsidR="00E85ECF" w:rsidRPr="004921D8" w14:paraId="7DFA2C92" w14:textId="77777777" w:rsidTr="00A9057C">
        <w:trPr>
          <w:cantSplit/>
        </w:trPr>
        <w:tc>
          <w:tcPr>
            <w:tcW w:w="2305" w:type="pct"/>
          </w:tcPr>
          <w:p w14:paraId="7F13A7D4" w14:textId="77777777" w:rsidR="00E85ECF" w:rsidRPr="004921D8" w:rsidRDefault="00E85ECF" w:rsidP="00926B5E">
            <w:pPr>
              <w:pStyle w:val="TableText"/>
              <w:rPr>
                <w:rStyle w:val="Bold"/>
                <w:sz w:val="18"/>
                <w:szCs w:val="18"/>
              </w:rPr>
            </w:pPr>
            <w:r w:rsidRPr="004921D8">
              <w:rPr>
                <w:rStyle w:val="Bold"/>
                <w:sz w:val="18"/>
                <w:szCs w:val="18"/>
              </w:rPr>
              <w:t>Date</w:t>
            </w:r>
          </w:p>
        </w:tc>
        <w:tc>
          <w:tcPr>
            <w:tcW w:w="2695" w:type="pct"/>
          </w:tcPr>
          <w:p w14:paraId="301A59F7" w14:textId="77777777" w:rsidR="00E85ECF" w:rsidRPr="004921D8" w:rsidRDefault="00E85ECF" w:rsidP="00926B5E">
            <w:pPr>
              <w:pStyle w:val="TableText"/>
              <w:rPr>
                <w:sz w:val="18"/>
                <w:szCs w:val="18"/>
              </w:rPr>
            </w:pPr>
          </w:p>
        </w:tc>
      </w:tr>
    </w:tbl>
    <w:p w14:paraId="018CE710" w14:textId="77777777" w:rsidR="00E85ECF" w:rsidRPr="004921D8" w:rsidRDefault="00E85ECF"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1588F468" w14:textId="77777777" w:rsidR="00E85ECF" w:rsidRPr="000A07C9" w:rsidRDefault="00E85ECF" w:rsidP="000A07C9">
      <w:pPr>
        <w:rPr>
          <w:rFonts w:eastAsiaTheme="majorEastAsia"/>
        </w:rPr>
      </w:pPr>
      <w:r>
        <w:br w:type="page"/>
      </w:r>
    </w:p>
    <w:p w14:paraId="4214F7F9" w14:textId="77777777" w:rsidR="00E85ECF" w:rsidRPr="0087089F" w:rsidRDefault="00E85ECF" w:rsidP="00A9057C">
      <w:pPr>
        <w:pStyle w:val="Heading2"/>
        <w:ind w:left="567"/>
        <w:rPr>
          <w:sz w:val="36"/>
          <w:szCs w:val="36"/>
        </w:rPr>
      </w:pPr>
      <w:r w:rsidRPr="0087089F">
        <w:rPr>
          <w:sz w:val="36"/>
          <w:szCs w:val="36"/>
        </w:rPr>
        <w:lastRenderedPageBreak/>
        <w:t xml:space="preserve">Schedule 6 – Interpretation </w:t>
      </w:r>
    </w:p>
    <w:p w14:paraId="3979E7A8" w14:textId="77777777" w:rsidR="00E85ECF" w:rsidRPr="00815D01" w:rsidRDefault="00E85ECF" w:rsidP="00A9057C">
      <w:pPr>
        <w:ind w:left="567"/>
        <w:rPr>
          <w:sz w:val="18"/>
          <w:szCs w:val="18"/>
        </w:rPr>
      </w:pPr>
      <w:r w:rsidRPr="00815D01">
        <w:rPr>
          <w:sz w:val="18"/>
          <w:szCs w:val="18"/>
        </w:rPr>
        <w:t>“accident” means an accident that may result in pollution.</w:t>
      </w:r>
    </w:p>
    <w:p w14:paraId="14B8F23F" w14:textId="77777777" w:rsidR="00E85ECF" w:rsidRPr="00815D01" w:rsidRDefault="00E85ECF" w:rsidP="00A9057C">
      <w:pPr>
        <w:ind w:left="567"/>
        <w:rPr>
          <w:sz w:val="18"/>
          <w:szCs w:val="18"/>
        </w:rPr>
      </w:pPr>
      <w:r>
        <w:rPr>
          <w:sz w:val="18"/>
          <w:szCs w:val="18"/>
        </w:rPr>
        <w:t>“annually”</w:t>
      </w:r>
      <w:r w:rsidRPr="00815D01">
        <w:rPr>
          <w:sz w:val="18"/>
          <w:szCs w:val="18"/>
        </w:rPr>
        <w:t xml:space="preserve"> means once every year.</w:t>
      </w:r>
    </w:p>
    <w:p w14:paraId="1632290A" w14:textId="77777777" w:rsidR="00E85ECF" w:rsidRPr="00815D01" w:rsidRDefault="00E85ECF"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1D5D296B" w14:textId="77777777" w:rsidR="00E85ECF" w:rsidRPr="00815D01" w:rsidRDefault="00E85ECF" w:rsidP="00635467">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Pr>
          <w:rFonts w:ascii="Arial" w:hAnsi="Arial" w:cs="Arial"/>
          <w:sz w:val="18"/>
          <w:szCs w:val="18"/>
        </w:rPr>
        <w:t>-</w:t>
      </w:r>
      <w:r w:rsidRPr="00815D01">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1A0ABDF9" w14:textId="77777777" w:rsidR="00E85ECF" w:rsidRPr="00815D01" w:rsidRDefault="00E85ECF" w:rsidP="00197F73">
      <w:pPr>
        <w:pStyle w:val="BodyTextIndent"/>
        <w:ind w:left="567"/>
        <w:rPr>
          <w:sz w:val="18"/>
          <w:szCs w:val="18"/>
        </w:rPr>
      </w:pPr>
      <w:r>
        <w:rPr>
          <w:rFonts w:ascii="Arial" w:hAnsi="Arial" w:cs="Arial"/>
          <w:sz w:val="18"/>
          <w:szCs w:val="18"/>
        </w:rPr>
        <w:t>“</w:t>
      </w:r>
      <w:proofErr w:type="gramStart"/>
      <w:r w:rsidRPr="00815D01">
        <w:rPr>
          <w:rFonts w:ascii="Arial" w:hAnsi="Arial" w:cs="Arial"/>
          <w:sz w:val="18"/>
          <w:szCs w:val="18"/>
        </w:rPr>
        <w:t>event</w:t>
      </w:r>
      <w:proofErr w:type="gramEnd"/>
      <w:r w:rsidRPr="00815D01">
        <w:rPr>
          <w:rFonts w:ascii="Arial" w:hAnsi="Arial" w:cs="Arial"/>
          <w:sz w:val="18"/>
          <w:szCs w:val="18"/>
        </w:rPr>
        <w:t xml:space="preserve"> recorder" a recorder which records the start time and end time of individual overflow events </w:t>
      </w:r>
    </w:p>
    <w:p w14:paraId="2926B39A" w14:textId="77777777" w:rsidR="00E85ECF" w:rsidRPr="00815D01" w:rsidRDefault="00E85ECF" w:rsidP="00A9057C">
      <w:pPr>
        <w:ind w:left="567"/>
        <w:rPr>
          <w:sz w:val="18"/>
          <w:szCs w:val="18"/>
        </w:rPr>
      </w:pPr>
      <w:r w:rsidRPr="00815D01">
        <w:rPr>
          <w:sz w:val="18"/>
          <w:szCs w:val="18"/>
        </w:rPr>
        <w:t>“</w:t>
      </w:r>
      <w:proofErr w:type="gramStart"/>
      <w:r w:rsidRPr="00815D01">
        <w:rPr>
          <w:sz w:val="18"/>
          <w:szCs w:val="18"/>
        </w:rPr>
        <w:t>emissions</w:t>
      </w:r>
      <w:proofErr w:type="gramEnd"/>
      <w:r w:rsidRPr="00815D01">
        <w:rPr>
          <w:sz w:val="18"/>
          <w:szCs w:val="18"/>
        </w:rPr>
        <w:t xml:space="preserve"> of substances not controlled by emission limits” means emissions of substances to air, water or land from the permitted activities, which are not controlled by an emission limit.</w:t>
      </w:r>
    </w:p>
    <w:p w14:paraId="4CC4F2FC" w14:textId="77777777" w:rsidR="00E85ECF" w:rsidRPr="00815D01" w:rsidRDefault="00E85ECF"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AAA97CC" w14:textId="77777777" w:rsidR="00E85ECF" w:rsidRPr="00815D01" w:rsidRDefault="00E85ECF"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minimum</w:t>
      </w:r>
      <w:proofErr w:type="gramEnd"/>
      <w:r w:rsidRPr="00815D01">
        <w:rPr>
          <w:rStyle w:val="Red"/>
          <w:color w:val="auto"/>
          <w:sz w:val="18"/>
          <w:szCs w:val="18"/>
        </w:rPr>
        <w:t xml:space="preserve"> screen capacity flow” means the minimum flow passed through the screens to the outfall when the screen bypass operates. </w:t>
      </w:r>
    </w:p>
    <w:p w14:paraId="3D8E3651" w14:textId="77777777" w:rsidR="00E85ECF" w:rsidRPr="00815D01" w:rsidRDefault="00E85ECF" w:rsidP="00A9057C">
      <w:pPr>
        <w:ind w:left="567"/>
        <w:rPr>
          <w:rStyle w:val="Red"/>
          <w:color w:val="auto"/>
          <w:sz w:val="18"/>
          <w:szCs w:val="18"/>
        </w:rPr>
      </w:pPr>
      <w:r w:rsidRPr="00815D01">
        <w:rPr>
          <w:rStyle w:val="Red"/>
          <w:color w:val="auto"/>
          <w:sz w:val="18"/>
          <w:szCs w:val="18"/>
        </w:rPr>
        <w:t>“</w:t>
      </w:r>
      <w:proofErr w:type="gramStart"/>
      <w:r w:rsidRPr="00815D01">
        <w:rPr>
          <w:rStyle w:val="Red"/>
          <w:color w:val="auto"/>
          <w:sz w:val="18"/>
          <w:szCs w:val="18"/>
        </w:rPr>
        <w:t>monitoring</w:t>
      </w:r>
      <w:proofErr w:type="gramEnd"/>
      <w:r w:rsidRPr="00815D01">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13C686AA" w14:textId="77777777" w:rsidR="00E85ECF" w:rsidRPr="00815D01" w:rsidRDefault="00E85ECF"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28D4F1" w14:textId="77777777" w:rsidR="00E85ECF" w:rsidRPr="00815D01" w:rsidRDefault="00E85ECF"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7DE955" w14:textId="77777777" w:rsidR="00E85ECF" w:rsidRPr="00815D01" w:rsidRDefault="00E85ECF" w:rsidP="00661970">
      <w:pPr>
        <w:pStyle w:val="Default"/>
        <w:ind w:left="567"/>
        <w:rPr>
          <w:color w:val="auto"/>
          <w:sz w:val="18"/>
          <w:szCs w:val="18"/>
        </w:rPr>
      </w:pPr>
    </w:p>
    <w:p w14:paraId="006D3C2C" w14:textId="77777777" w:rsidR="00E85ECF" w:rsidRPr="00815D01" w:rsidRDefault="00E85ECF"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overflow</w:t>
      </w:r>
      <w:proofErr w:type="gramEnd"/>
      <w:r w:rsidRPr="00815D01">
        <w:rPr>
          <w:rFonts w:ascii="Arial" w:hAnsi="Arial" w:cs="Arial"/>
          <w:sz w:val="18"/>
          <w:szCs w:val="18"/>
        </w:rPr>
        <w:t xml:space="preserve"> event” any individual operation, of any duration, of the event recorder or any recorded discharge of sewage from the outfall.</w:t>
      </w:r>
    </w:p>
    <w:p w14:paraId="79AA12BD" w14:textId="77777777" w:rsidR="00E85ECF" w:rsidRPr="00815D01" w:rsidRDefault="00E85ECF" w:rsidP="00A9057C">
      <w:pPr>
        <w:ind w:left="567"/>
        <w:rPr>
          <w:sz w:val="18"/>
          <w:szCs w:val="18"/>
        </w:rPr>
      </w:pPr>
      <w:r w:rsidRPr="00815D01">
        <w:rPr>
          <w:sz w:val="18"/>
          <w:szCs w:val="18"/>
        </w:rPr>
        <w:t>“</w:t>
      </w:r>
      <w:proofErr w:type="gramStart"/>
      <w:r w:rsidRPr="00815D01">
        <w:rPr>
          <w:sz w:val="18"/>
          <w:szCs w:val="18"/>
        </w:rPr>
        <w:t>overflow</w:t>
      </w:r>
      <w:proofErr w:type="gramEnd"/>
      <w:r w:rsidRPr="00815D01">
        <w:rPr>
          <w:sz w:val="18"/>
          <w:szCs w:val="18"/>
        </w:rPr>
        <w:t xml:space="preserve"> setting” means the minimum flow passed forward to the continuation sewer when the overflow operates.</w:t>
      </w:r>
    </w:p>
    <w:p w14:paraId="0C9DC3B1" w14:textId="77777777" w:rsidR="00E85ECF" w:rsidRPr="00815D01" w:rsidRDefault="00E85ECF" w:rsidP="00A9057C">
      <w:pPr>
        <w:ind w:left="567"/>
        <w:rPr>
          <w:sz w:val="18"/>
          <w:szCs w:val="18"/>
        </w:rPr>
      </w:pPr>
      <w:r>
        <w:rPr>
          <w:sz w:val="18"/>
          <w:szCs w:val="18"/>
        </w:rPr>
        <w:t>“quarter”</w:t>
      </w:r>
      <w:r w:rsidRPr="00815D01">
        <w:rPr>
          <w:sz w:val="18"/>
          <w:szCs w:val="18"/>
        </w:rPr>
        <w:t xml:space="preserve"> means a calendar year quarter commencing on 1</w:t>
      </w:r>
      <w:r>
        <w:rPr>
          <w:sz w:val="18"/>
          <w:szCs w:val="18"/>
          <w:vertAlign w:val="superscript"/>
        </w:rPr>
        <w:t>st</w:t>
      </w:r>
      <w:r w:rsidRPr="00815D01">
        <w:rPr>
          <w:sz w:val="18"/>
          <w:szCs w:val="18"/>
        </w:rPr>
        <w:t xml:space="preserve"> </w:t>
      </w:r>
      <w:proofErr w:type="gramStart"/>
      <w:r w:rsidRPr="00815D01">
        <w:rPr>
          <w:sz w:val="18"/>
          <w:szCs w:val="18"/>
        </w:rPr>
        <w:t>January,</w:t>
      </w:r>
      <w:proofErr w:type="gramEnd"/>
      <w:r w:rsidRPr="00815D01">
        <w:rPr>
          <w:sz w:val="18"/>
          <w:szCs w:val="18"/>
        </w:rPr>
        <w:t xml:space="preserve"> 1</w:t>
      </w:r>
      <w:r>
        <w:rPr>
          <w:sz w:val="18"/>
          <w:szCs w:val="18"/>
          <w:vertAlign w:val="superscript"/>
        </w:rPr>
        <w:t>st</w:t>
      </w:r>
      <w:r w:rsidRPr="00815D01">
        <w:rPr>
          <w:sz w:val="18"/>
          <w:szCs w:val="18"/>
        </w:rPr>
        <w:t xml:space="preserve"> April, 1</w:t>
      </w:r>
      <w:r>
        <w:rPr>
          <w:sz w:val="18"/>
          <w:szCs w:val="18"/>
          <w:vertAlign w:val="superscript"/>
        </w:rPr>
        <w:t>st</w:t>
      </w:r>
      <w:r w:rsidRPr="00815D01">
        <w:rPr>
          <w:sz w:val="18"/>
          <w:szCs w:val="18"/>
        </w:rPr>
        <w:t xml:space="preserve"> July or 1</w:t>
      </w:r>
      <w:r>
        <w:rPr>
          <w:sz w:val="18"/>
          <w:szCs w:val="18"/>
          <w:vertAlign w:val="superscript"/>
        </w:rPr>
        <w:t>st</w:t>
      </w:r>
      <w:r w:rsidRPr="00815D01">
        <w:rPr>
          <w:sz w:val="18"/>
          <w:szCs w:val="18"/>
        </w:rPr>
        <w:t xml:space="preserve"> October.</w:t>
      </w:r>
    </w:p>
    <w:p w14:paraId="1B691307" w14:textId="77777777" w:rsidR="00E85ECF" w:rsidRPr="00815D01" w:rsidRDefault="00E85ECF" w:rsidP="00197F73">
      <w:pPr>
        <w:ind w:left="567"/>
        <w:rPr>
          <w:rFonts w:ascii="Arial" w:hAnsi="Arial" w:cs="Arial"/>
          <w:sz w:val="16"/>
          <w:szCs w:val="18"/>
        </w:rPr>
      </w:pPr>
      <w:r w:rsidRPr="00815D01">
        <w:rPr>
          <w:sz w:val="18"/>
          <w:szCs w:val="18"/>
        </w:rPr>
        <w:t>“</w:t>
      </w:r>
      <w:proofErr w:type="gramStart"/>
      <w:r w:rsidRPr="00815D01">
        <w:rPr>
          <w:sz w:val="18"/>
          <w:szCs w:val="18"/>
        </w:rPr>
        <w:t>significant</w:t>
      </w:r>
      <w:proofErr w:type="gramEnd"/>
      <w:r w:rsidRPr="00815D01">
        <w:rPr>
          <w:sz w:val="18"/>
          <w:szCs w:val="18"/>
        </w:rPr>
        <w:t xml:space="preserve"> pollution” means</w:t>
      </w:r>
      <w:r w:rsidRPr="00815D01">
        <w:rPr>
          <w:sz w:val="18"/>
        </w:rPr>
        <w:t xml:space="preserve"> a high-level impact incident as indicated by NRW incident classification system.</w:t>
      </w:r>
    </w:p>
    <w:p w14:paraId="290BB016" w14:textId="77777777" w:rsidR="00E85ECF" w:rsidRPr="00815D01" w:rsidRDefault="00E85ECF" w:rsidP="00197F73">
      <w:pPr>
        <w:pStyle w:val="BodyTextIndent"/>
        <w:tabs>
          <w:tab w:val="left" w:pos="1418"/>
        </w:tabs>
        <w:ind w:left="567"/>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significant</w:t>
      </w:r>
      <w:proofErr w:type="gramEnd"/>
      <w:r w:rsidRPr="00815D01">
        <w:rPr>
          <w:rFonts w:ascii="Arial" w:hAnsi="Arial" w:cs="Arial"/>
          <w:sz w:val="18"/>
          <w:szCs w:val="18"/>
        </w:rPr>
        <w:t xml:space="preserve">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406F0CD7" w14:textId="77777777" w:rsidR="00E85ECF" w:rsidRPr="00815D01" w:rsidRDefault="00E85ECF"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7F4C6D91" w14:textId="77777777" w:rsidR="00E85ECF" w:rsidRPr="00815D01" w:rsidRDefault="00E85ECF" w:rsidP="00A9057C">
      <w:pPr>
        <w:ind w:left="567"/>
        <w:rPr>
          <w:sz w:val="18"/>
          <w:szCs w:val="18"/>
        </w:rPr>
      </w:pPr>
      <w:r w:rsidRPr="00815D01">
        <w:rPr>
          <w:sz w:val="18"/>
          <w:szCs w:val="18"/>
        </w:rPr>
        <w:t>“year” means calendar year ending 31</w:t>
      </w:r>
      <w:r>
        <w:rPr>
          <w:sz w:val="18"/>
          <w:szCs w:val="18"/>
          <w:vertAlign w:val="superscript"/>
        </w:rPr>
        <w:t>st</w:t>
      </w:r>
      <w:r w:rsidRPr="00815D01">
        <w:rPr>
          <w:sz w:val="18"/>
          <w:szCs w:val="18"/>
        </w:rPr>
        <w:t xml:space="preserve"> December.</w:t>
      </w:r>
    </w:p>
    <w:p w14:paraId="32144F3C" w14:textId="77777777" w:rsidR="00E85ECF" w:rsidRPr="00815D01" w:rsidRDefault="00E85ECF"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50307881" w14:textId="77777777" w:rsidR="00E85ECF" w:rsidRDefault="00E85ECF" w:rsidP="00A9057C">
      <w:pPr>
        <w:pStyle w:val="Heading1"/>
        <w:ind w:left="567"/>
      </w:pPr>
      <w:r w:rsidRPr="00815D01">
        <w:lastRenderedPageBreak/>
        <w:t>Schedule 7 – Site plan</w:t>
      </w:r>
    </w:p>
    <w:p w14:paraId="6E8BC02E" w14:textId="4F6A6EAE" w:rsidR="00E85ECF" w:rsidRPr="00A97ED0" w:rsidRDefault="001A5337" w:rsidP="006E1ED9">
      <w:pPr>
        <w:pStyle w:val="Heading1"/>
        <w:ind w:left="-142"/>
        <w:rPr>
          <w:b w:val="0"/>
        </w:rPr>
      </w:pPr>
      <w:r w:rsidRPr="001A5337">
        <w:rPr>
          <w:b w:val="0"/>
          <w:noProof/>
          <w:color w:val="FF0000" w:themeColor="accent1"/>
        </w:rPr>
        <w:drawing>
          <wp:inline distT="0" distB="0" distL="0" distR="0" wp14:anchorId="4124F4E2" wp14:editId="70742121">
            <wp:extent cx="5926455" cy="398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26455" cy="3987800"/>
                    </a:xfrm>
                    <a:prstGeom prst="rect">
                      <a:avLst/>
                    </a:prstGeom>
                  </pic:spPr>
                </pic:pic>
              </a:graphicData>
            </a:graphic>
          </wp:inline>
        </w:drawing>
      </w:r>
    </w:p>
    <w:p w14:paraId="1DA477CB" w14:textId="77777777" w:rsidR="00E85ECF" w:rsidRPr="00815D01" w:rsidRDefault="00E85ECF" w:rsidP="000152F0">
      <w:pPr>
        <w:ind w:left="567"/>
        <w:rPr>
          <w:rFonts w:ascii="Arial" w:hAnsi="Arial"/>
          <w:szCs w:val="20"/>
        </w:rPr>
      </w:pPr>
      <w:r w:rsidRPr="00815D01">
        <w:rPr>
          <w:rFonts w:ascii="Arial" w:hAnsi="Arial"/>
          <w:szCs w:val="20"/>
        </w:rPr>
        <w:t>© Crown Copyright and database right 20</w:t>
      </w:r>
      <w:r>
        <w:rPr>
          <w:rFonts w:ascii="Arial" w:hAnsi="Arial"/>
          <w:szCs w:val="20"/>
        </w:rPr>
        <w:t>22</w:t>
      </w:r>
      <w:r w:rsidRPr="00815D01">
        <w:rPr>
          <w:rFonts w:ascii="Arial" w:hAnsi="Arial"/>
          <w:szCs w:val="20"/>
        </w:rPr>
        <w:t>. Ordnance Survey licence number 100019741.</w:t>
      </w:r>
    </w:p>
    <w:p w14:paraId="49945B59" w14:textId="77777777" w:rsidR="00E85ECF" w:rsidRDefault="00E85ECF" w:rsidP="00A9057C">
      <w:pPr>
        <w:ind w:left="567"/>
      </w:pPr>
    </w:p>
    <w:p w14:paraId="5B814371" w14:textId="77777777" w:rsidR="00E85ECF" w:rsidRDefault="00E85ECF" w:rsidP="00A9057C">
      <w:pPr>
        <w:ind w:left="567"/>
      </w:pPr>
      <w:r>
        <w:t>END OF PERMIT</w:t>
      </w:r>
    </w:p>
    <w:p w14:paraId="0905254A" w14:textId="77777777" w:rsidR="00E85ECF" w:rsidRDefault="00E85ECF" w:rsidP="000848DA">
      <w:pPr>
        <w:sectPr w:rsidR="00E85ECF" w:rsidSect="007D4C9B">
          <w:footerReference w:type="default" r:id="rId16"/>
          <w:pgSz w:w="11906" w:h="16838" w:code="9"/>
          <w:pgMar w:top="1440" w:right="1133" w:bottom="1440" w:left="1440" w:header="397" w:footer="397" w:gutter="0"/>
          <w:pgNumType w:start="1"/>
          <w:cols w:space="708"/>
          <w:docGrid w:linePitch="360"/>
        </w:sectPr>
      </w:pPr>
    </w:p>
    <w:p w14:paraId="25743631" w14:textId="77777777" w:rsidR="00E85ECF" w:rsidRDefault="00E85ECF" w:rsidP="000848DA"/>
    <w:sectPr w:rsidR="00E85ECF" w:rsidSect="00E85ECF">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B173E9" w14:textId="77777777" w:rsidR="0054266A" w:rsidRDefault="0054266A" w:rsidP="00FF16FF">
      <w:pPr>
        <w:spacing w:before="0" w:after="0" w:line="240" w:lineRule="auto"/>
      </w:pPr>
      <w:r>
        <w:separator/>
      </w:r>
    </w:p>
  </w:endnote>
  <w:endnote w:type="continuationSeparator" w:id="0">
    <w:p w14:paraId="63192B35" w14:textId="77777777" w:rsidR="0054266A" w:rsidRDefault="0054266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C6248B" w14:textId="77777777" w:rsidR="00E85ECF" w:rsidRPr="00281622" w:rsidRDefault="00E85ECF" w:rsidP="007D4C9B">
    <w:pPr>
      <w:spacing w:before="0" w:after="0" w:line="240" w:lineRule="auto"/>
      <w:rPr>
        <w:rFonts w:ascii="Arial" w:hAnsi="Arial"/>
        <w:sz w:val="16"/>
      </w:rPr>
    </w:pPr>
    <w:r w:rsidRPr="00281622">
      <w:rPr>
        <w:rFonts w:ascii="Arial" w:hAnsi="Arial"/>
        <w:sz w:val="16"/>
      </w:rPr>
      <w:t>Variation Application:</w:t>
    </w:r>
  </w:p>
  <w:p w14:paraId="34748B57" w14:textId="386F4AD5" w:rsidR="00E85ECF" w:rsidRPr="007D4C9B" w:rsidRDefault="00281622" w:rsidP="007D4C9B">
    <w:pPr>
      <w:spacing w:before="0" w:after="0" w:line="240" w:lineRule="auto"/>
      <w:rPr>
        <w:rFonts w:ascii="Arial" w:hAnsi="Arial"/>
        <w:sz w:val="16"/>
      </w:rPr>
    </w:pPr>
    <w:r w:rsidRPr="00281622">
      <w:rPr>
        <w:rFonts w:ascii="Arial" w:hAnsi="Arial"/>
        <w:sz w:val="16"/>
      </w:rPr>
      <w:t>PAN-006708</w:t>
    </w:r>
    <w:r w:rsidR="00E85ECF" w:rsidRPr="007D4C9B">
      <w:rPr>
        <w:rFonts w:ascii="Arial" w:hAnsi="Arial"/>
        <w:sz w:val="16"/>
      </w:rPr>
      <w:ptab w:relativeTo="margin" w:alignment="center" w:leader="none"/>
    </w:r>
    <w:r w:rsidR="00E85ECF" w:rsidRPr="007D4C9B">
      <w:rPr>
        <w:rFonts w:ascii="Arial" w:hAnsi="Arial"/>
        <w:sz w:val="16"/>
      </w:rPr>
      <w:t xml:space="preserve">Page </w:t>
    </w:r>
    <w:r w:rsidR="00E85ECF" w:rsidRPr="007D4C9B">
      <w:rPr>
        <w:rFonts w:ascii="Arial" w:hAnsi="Arial"/>
        <w:sz w:val="16"/>
      </w:rPr>
      <w:fldChar w:fldCharType="begin"/>
    </w:r>
    <w:r w:rsidR="00E85ECF" w:rsidRPr="007D4C9B">
      <w:rPr>
        <w:rFonts w:ascii="Arial" w:hAnsi="Arial"/>
        <w:sz w:val="16"/>
      </w:rPr>
      <w:instrText xml:space="preserve"> PAGE  \* roman  \* MERGEFORMAT </w:instrText>
    </w:r>
    <w:r w:rsidR="00E85ECF" w:rsidRPr="007D4C9B">
      <w:rPr>
        <w:rFonts w:ascii="Arial" w:hAnsi="Arial"/>
        <w:sz w:val="16"/>
      </w:rPr>
      <w:fldChar w:fldCharType="separate"/>
    </w:r>
    <w:r w:rsidR="00E85ECF" w:rsidRPr="007D4C9B">
      <w:rPr>
        <w:rFonts w:ascii="Arial" w:hAnsi="Arial"/>
        <w:sz w:val="16"/>
      </w:rPr>
      <w:t>i</w:t>
    </w:r>
    <w:proofErr w:type="spellStart"/>
    <w:r w:rsidR="00E85ECF" w:rsidRPr="007D4C9B">
      <w:rPr>
        <w:rFonts w:ascii="Arial" w:hAnsi="Arial"/>
        <w:sz w:val="16"/>
      </w:rPr>
      <w:t>i</w:t>
    </w:r>
    <w:proofErr w:type="spellEnd"/>
    <w:r w:rsidR="00E85ECF"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4104A7" w14:textId="77777777" w:rsidR="00E85ECF" w:rsidRPr="007D4C9B" w:rsidRDefault="00E85ECF" w:rsidP="007D4C9B">
    <w:pPr>
      <w:spacing w:before="0" w:after="0" w:line="240" w:lineRule="auto"/>
      <w:rPr>
        <w:rFonts w:ascii="Arial" w:hAnsi="Arial"/>
        <w:sz w:val="16"/>
      </w:rPr>
    </w:pPr>
    <w:r w:rsidRPr="007D4C9B">
      <w:rPr>
        <w:rFonts w:ascii="Arial" w:hAnsi="Arial"/>
        <w:sz w:val="16"/>
      </w:rPr>
      <w:t>Permit number:</w:t>
    </w:r>
  </w:p>
  <w:p w14:paraId="545C4286" w14:textId="08D5E7B4" w:rsidR="00E85ECF" w:rsidRPr="007D4C9B" w:rsidRDefault="00281622" w:rsidP="007D4C9B">
    <w:pPr>
      <w:spacing w:before="0" w:after="0" w:line="240" w:lineRule="auto"/>
      <w:rPr>
        <w:rFonts w:ascii="Arial" w:hAnsi="Arial"/>
        <w:sz w:val="16"/>
      </w:rPr>
    </w:pPr>
    <w:r w:rsidRPr="00281622">
      <w:rPr>
        <w:rFonts w:ascii="Arial" w:hAnsi="Arial"/>
        <w:sz w:val="16"/>
      </w:rPr>
      <w:t>BP0315201</w:t>
    </w:r>
    <w:r w:rsidR="00E85ECF" w:rsidRPr="007D4C9B">
      <w:rPr>
        <w:rFonts w:ascii="Arial" w:hAnsi="Arial"/>
        <w:sz w:val="16"/>
      </w:rPr>
      <w:ptab w:relativeTo="margin" w:alignment="center" w:leader="none"/>
    </w:r>
    <w:r w:rsidR="00E85ECF" w:rsidRPr="007D4C9B">
      <w:rPr>
        <w:rFonts w:ascii="Arial" w:hAnsi="Arial"/>
        <w:sz w:val="16"/>
      </w:rPr>
      <w:t xml:space="preserve">Page </w:t>
    </w:r>
    <w:r w:rsidR="00E85ECF" w:rsidRPr="007D4C9B">
      <w:rPr>
        <w:rFonts w:ascii="Arial" w:hAnsi="Arial"/>
        <w:sz w:val="16"/>
      </w:rPr>
      <w:fldChar w:fldCharType="begin"/>
    </w:r>
    <w:r w:rsidR="00E85ECF" w:rsidRPr="007D4C9B">
      <w:rPr>
        <w:rFonts w:ascii="Arial" w:hAnsi="Arial"/>
        <w:sz w:val="16"/>
      </w:rPr>
      <w:instrText xml:space="preserve"> PAGE  \* Arabic  \* MERGEFORMAT </w:instrText>
    </w:r>
    <w:r w:rsidR="00E85ECF" w:rsidRPr="007D4C9B">
      <w:rPr>
        <w:rFonts w:ascii="Arial" w:hAnsi="Arial"/>
        <w:sz w:val="16"/>
      </w:rPr>
      <w:fldChar w:fldCharType="separate"/>
    </w:r>
    <w:r w:rsidR="00E85ECF" w:rsidRPr="007D4C9B">
      <w:rPr>
        <w:rFonts w:ascii="Arial" w:hAnsi="Arial"/>
        <w:sz w:val="16"/>
      </w:rPr>
      <w:t>1</w:t>
    </w:r>
    <w:r w:rsidR="00E85ECF" w:rsidRPr="007D4C9B">
      <w:rPr>
        <w:rFonts w:ascii="Arial" w:hAnsi="Arial"/>
        <w:sz w:val="16"/>
      </w:rPr>
      <w:fldChar w:fldCharType="end"/>
    </w:r>
    <w:r w:rsidR="00E85ECF" w:rsidRPr="007D4C9B">
      <w:rPr>
        <w:rFonts w:ascii="Arial" w:hAnsi="Arial"/>
        <w:sz w:val="16"/>
      </w:rPr>
      <w:t xml:space="preserve"> of </w:t>
    </w:r>
    <w:r w:rsidR="00E85ECF" w:rsidRPr="007D4C9B">
      <w:rPr>
        <w:rFonts w:ascii="Arial" w:hAnsi="Arial"/>
        <w:sz w:val="16"/>
      </w:rPr>
      <w:fldChar w:fldCharType="begin"/>
    </w:r>
    <w:r w:rsidR="00E85ECF" w:rsidRPr="007D4C9B">
      <w:rPr>
        <w:rFonts w:ascii="Arial" w:hAnsi="Arial"/>
        <w:sz w:val="16"/>
      </w:rPr>
      <w:instrText xml:space="preserve"> SECTIONPAGES  \* Arabic  \* MERGEFORMAT </w:instrText>
    </w:r>
    <w:r w:rsidR="00E85ECF" w:rsidRPr="007D4C9B">
      <w:rPr>
        <w:rFonts w:ascii="Arial" w:hAnsi="Arial"/>
        <w:sz w:val="16"/>
      </w:rPr>
      <w:fldChar w:fldCharType="separate"/>
    </w:r>
    <w:r w:rsidR="006E1ED9">
      <w:rPr>
        <w:rFonts w:ascii="Arial" w:hAnsi="Arial"/>
        <w:noProof/>
        <w:sz w:val="16"/>
      </w:rPr>
      <w:t>14</w:t>
    </w:r>
    <w:r w:rsidR="00E85ECF" w:rsidRPr="007D4C9B">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01BC2D" w14:textId="77777777" w:rsidR="0054266A" w:rsidRDefault="0054266A" w:rsidP="00FF16FF">
      <w:pPr>
        <w:spacing w:before="0" w:after="0" w:line="240" w:lineRule="auto"/>
      </w:pPr>
      <w:r>
        <w:separator/>
      </w:r>
    </w:p>
  </w:footnote>
  <w:footnote w:type="continuationSeparator" w:id="0">
    <w:p w14:paraId="5D4E6D85" w14:textId="77777777" w:rsidR="0054266A" w:rsidRDefault="0054266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1">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1">
    <w:nsid w:val="24174212"/>
    <w:multiLevelType w:val="multilevel"/>
    <w:tmpl w:val="55C835B8"/>
    <w:numStyleLink w:val="EATableBullets"/>
  </w:abstractNum>
  <w:abstractNum w:abstractNumId="9"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1">
    <w:nsid w:val="5E757A1B"/>
    <w:multiLevelType w:val="multilevel"/>
    <w:tmpl w:val="C1D834F4"/>
    <w:numStyleLink w:val="EARoundBullets"/>
  </w:abstractNum>
  <w:abstractNum w:abstractNumId="21"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1">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1">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AF9"/>
    <w:rsid w:val="00046ABB"/>
    <w:rsid w:val="0005121B"/>
    <w:rsid w:val="0005471E"/>
    <w:rsid w:val="00054D22"/>
    <w:rsid w:val="00063232"/>
    <w:rsid w:val="00071EE3"/>
    <w:rsid w:val="00072163"/>
    <w:rsid w:val="00074E3C"/>
    <w:rsid w:val="00075663"/>
    <w:rsid w:val="00080065"/>
    <w:rsid w:val="00081CC9"/>
    <w:rsid w:val="00082B07"/>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D6C88"/>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5337"/>
    <w:rsid w:val="001A6E3A"/>
    <w:rsid w:val="001A7BBD"/>
    <w:rsid w:val="001B44D0"/>
    <w:rsid w:val="001B4AFB"/>
    <w:rsid w:val="001B4DCF"/>
    <w:rsid w:val="001C4F1D"/>
    <w:rsid w:val="001C6A0B"/>
    <w:rsid w:val="001D324A"/>
    <w:rsid w:val="001D423B"/>
    <w:rsid w:val="001D7B52"/>
    <w:rsid w:val="001F2280"/>
    <w:rsid w:val="001F4B89"/>
    <w:rsid w:val="0020172C"/>
    <w:rsid w:val="00201C2F"/>
    <w:rsid w:val="00202ED2"/>
    <w:rsid w:val="00204661"/>
    <w:rsid w:val="00206873"/>
    <w:rsid w:val="00207BD6"/>
    <w:rsid w:val="002116FF"/>
    <w:rsid w:val="00215022"/>
    <w:rsid w:val="00222977"/>
    <w:rsid w:val="002256D6"/>
    <w:rsid w:val="00230006"/>
    <w:rsid w:val="00230911"/>
    <w:rsid w:val="00241DA4"/>
    <w:rsid w:val="00243129"/>
    <w:rsid w:val="00254149"/>
    <w:rsid w:val="00255059"/>
    <w:rsid w:val="002554E8"/>
    <w:rsid w:val="00260A6C"/>
    <w:rsid w:val="00261EE0"/>
    <w:rsid w:val="00270028"/>
    <w:rsid w:val="002809B4"/>
    <w:rsid w:val="00281622"/>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A11F6"/>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266A"/>
    <w:rsid w:val="00544EAF"/>
    <w:rsid w:val="00551F8B"/>
    <w:rsid w:val="00553E83"/>
    <w:rsid w:val="00563124"/>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1ED9"/>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4FBA"/>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504B"/>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089F"/>
    <w:rsid w:val="008725B1"/>
    <w:rsid w:val="00874691"/>
    <w:rsid w:val="008812B0"/>
    <w:rsid w:val="0088417E"/>
    <w:rsid w:val="008845BC"/>
    <w:rsid w:val="0088580F"/>
    <w:rsid w:val="0088582F"/>
    <w:rsid w:val="00887FC7"/>
    <w:rsid w:val="008A24E7"/>
    <w:rsid w:val="008A34B5"/>
    <w:rsid w:val="008A3E6B"/>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E122C"/>
    <w:rsid w:val="008E559E"/>
    <w:rsid w:val="008F3DE9"/>
    <w:rsid w:val="008F5D8C"/>
    <w:rsid w:val="008F68B1"/>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0B29"/>
    <w:rsid w:val="009630E4"/>
    <w:rsid w:val="009637EE"/>
    <w:rsid w:val="0096666C"/>
    <w:rsid w:val="00972306"/>
    <w:rsid w:val="00975699"/>
    <w:rsid w:val="00976000"/>
    <w:rsid w:val="00976D76"/>
    <w:rsid w:val="00980E80"/>
    <w:rsid w:val="00982C71"/>
    <w:rsid w:val="00986586"/>
    <w:rsid w:val="0099273A"/>
    <w:rsid w:val="009A2AF5"/>
    <w:rsid w:val="009A6A80"/>
    <w:rsid w:val="009A6E55"/>
    <w:rsid w:val="009B1369"/>
    <w:rsid w:val="009B4DDC"/>
    <w:rsid w:val="009C496B"/>
    <w:rsid w:val="009C787F"/>
    <w:rsid w:val="009D15ED"/>
    <w:rsid w:val="009D1FC3"/>
    <w:rsid w:val="009E1553"/>
    <w:rsid w:val="009E6008"/>
    <w:rsid w:val="009E7D49"/>
    <w:rsid w:val="009E7F37"/>
    <w:rsid w:val="009F2011"/>
    <w:rsid w:val="009F3589"/>
    <w:rsid w:val="009F5B5C"/>
    <w:rsid w:val="009F5ECF"/>
    <w:rsid w:val="009F6216"/>
    <w:rsid w:val="00A00BA4"/>
    <w:rsid w:val="00A01445"/>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070E"/>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85ECF"/>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3922"/>
    <w:rsid w:val="00F34250"/>
    <w:rsid w:val="00F35639"/>
    <w:rsid w:val="00F36D0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02E9237"/>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REGU-193-13529282</_dlc_DocId>
    <_dlc_DocIdUrl xmlns="9be56660-2c31-41ef-bc00-23e72f632f2a">
      <Url>https://cyfoethnaturiolcymru.sharepoint.com/teams/Regulatory/Permitting/_layouts/15/DocIdRedir.aspx?ID=REGU-193-13529282</Url>
      <Description>REGU-193-13529282</Description>
    </_dlc_DocIdUrl>
    <License_x002f_Activity_x0020_Type xmlns="859f7ad6-93f6-4205-b62b-a17f28acbbac">4. EPR Water Discharge</License_x002f_Activity_x0020_Type>
    <IconOverlay xmlns="http://schemas.microsoft.com/sharepoint/v4" xsi:nil="true"/>
    <Site_x0020_Name xmlns="859f7ad6-93f6-4205-b62b-a17f28acbbac">Ben Hughes Foundary CSO, Loughor</Site_x0020_Name>
    <Internal_x002f_External xmlns="859f7ad6-93f6-4205-b62b-a17f28acbbac">Outgoing document</Internal_x002f_External>
    <Post_x0020_code xmlns="859f7ad6-93f6-4205-b62b-a17f28acbbac">SA4 6SA</Post_x0020_code>
    <TaxCatchAll xmlns="859f7ad6-93f6-4205-b62b-a17f28acbbac" xsi:nil="tru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 Linea, Fortran Road, St Mellons, Cardiff, CF3 0LT</Addressee>
    <Process_x0020_Type xmlns="859f7ad6-93f6-4205-b62b-a17f28acbbac">Permit</Process_x0020_Type>
    <lcf76f155ced4ddcb4097134ff3c332f xmlns="976c396e-0f13-4de6-8381-592a969a477d">
      <Terms xmlns="http://schemas.microsoft.com/office/infopath/2007/PartnerControls"/>
    </lcf76f155ced4ddcb4097134ff3c332f>
    <Surrendered_x002f_Expired xmlns="859f7ad6-93f6-4205-b62b-a17f28acbbac" xsi:nil="true"/>
    <Document_x0020_Date xmlns="859f7ad6-93f6-4205-b62b-a17f28acbbac">2022-08-25T23:00:00+00:00</Document_x0020_Date>
    <Facility_x0020_Address xmlns="859f7ad6-93f6-4205-b62b-a17f28acbbac">Nr 5 Bwlch Road, Loughor, Swansea</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customXml/itemProps2.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3.xml><?xml version="1.0" encoding="utf-8"?>
<ds:datastoreItem xmlns:ds="http://schemas.openxmlformats.org/officeDocument/2006/customXml" ds:itemID="{4F60F90F-46AA-41A7-A17B-47E6FE6573D6}"/>
</file>

<file path=customXml/itemProps4.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http://schemas.microsoft.com/sharepoint/v4"/>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52</TotalTime>
  <Pages>18</Pages>
  <Words>3237</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Johns, Helen</cp:lastModifiedBy>
  <cp:revision>16</cp:revision>
  <dcterms:created xsi:type="dcterms:W3CDTF">2022-05-18T12:19:00Z</dcterms:created>
  <dcterms:modified xsi:type="dcterms:W3CDTF">2022-08-26T14:37:00Z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70156030-2e1f-4478-9e1e-c33fcb553c79</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