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1F64876F" w:rsidR="008520A0" w:rsidRPr="00475E45" w:rsidRDefault="004E0865" w:rsidP="00EC367F">
            <w:pPr>
              <w:pStyle w:val="Style3"/>
            </w:pPr>
            <w:r>
              <w:t>Mid</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508804AA" w14:textId="718A6658" w:rsidR="008520A0" w:rsidRPr="00475E45" w:rsidRDefault="004E0865" w:rsidP="00EC367F">
            <w:pPr>
              <w:pStyle w:val="Style3"/>
            </w:pPr>
            <w:r w:rsidRPr="004E0865">
              <w:t>Aberarth - Carreg Wylan SSSI and Caeau Crug Bychan, Ty Gwyn a Llwyn Ysgaw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207B3F55" w:rsidR="008520A0" w:rsidRPr="00782DDC" w:rsidRDefault="004E0865" w:rsidP="0041126B">
            <w:pPr>
              <w:pStyle w:val="Style3"/>
              <w:rPr>
                <w:iCs/>
              </w:rPr>
            </w:pPr>
            <w:r w:rsidRPr="00782DDC">
              <w:rPr>
                <w:iCs/>
              </w:rPr>
              <w:t>Landspreading Deployment under SR2010No4 Mobile plant permit</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33F1DBC5" w:rsidR="008520A0" w:rsidRPr="00782DDC" w:rsidRDefault="007564E7" w:rsidP="00EC367F">
            <w:pPr>
              <w:pStyle w:val="Style3"/>
              <w:rPr>
                <w:iCs/>
              </w:rPr>
            </w:pPr>
            <w:r>
              <w:rPr>
                <w:iCs/>
              </w:rPr>
              <w:t>15</w:t>
            </w:r>
            <w:r w:rsidR="004E0865" w:rsidRPr="00782DDC">
              <w:rPr>
                <w:iCs/>
              </w:rPr>
              <w:t>/0</w:t>
            </w:r>
            <w:r>
              <w:rPr>
                <w:iCs/>
              </w:rPr>
              <w:t>7</w:t>
            </w:r>
            <w:r w:rsidR="004E0865" w:rsidRPr="00782DDC">
              <w:rPr>
                <w:iCs/>
              </w:rPr>
              <w:t>/20</w:t>
            </w:r>
            <w:r>
              <w:rPr>
                <w:iCs/>
              </w:rPr>
              <w:t>22</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430028EA" w:rsidR="008520A0" w:rsidRPr="00782DDC" w:rsidRDefault="004E0865" w:rsidP="00EC367F">
            <w:pPr>
              <w:pStyle w:val="Style3"/>
              <w:rPr>
                <w:iCs/>
              </w:rPr>
            </w:pPr>
            <w:r w:rsidRPr="00782DDC">
              <w:rPr>
                <w:iCs/>
              </w:rPr>
              <w:t>n/a - saved for information purposes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71125F15" w:rsidR="008520A0" w:rsidRPr="00782DDC" w:rsidRDefault="00B10465" w:rsidP="00EC367F">
            <w:pPr>
              <w:pStyle w:val="Style3"/>
              <w:rPr>
                <w:iCs/>
              </w:rPr>
            </w:pPr>
            <w:r w:rsidRPr="00782DDC">
              <w:rPr>
                <w:iCs/>
              </w:rPr>
              <w:t>PAN-0</w:t>
            </w:r>
            <w:r w:rsidR="007564E7">
              <w:rPr>
                <w:iCs/>
              </w:rPr>
              <w:t>18630</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05A45B8D" w14:textId="77777777" w:rsidR="007564E7" w:rsidRDefault="007564E7" w:rsidP="007564E7">
            <w:pPr>
              <w:pStyle w:val="Style3"/>
            </w:pPr>
            <w:r>
              <w:t>Farm location: SN 22205 47060</w:t>
            </w:r>
          </w:p>
          <w:p w14:paraId="0D58F35D" w14:textId="77777777" w:rsidR="007564E7" w:rsidRDefault="007564E7" w:rsidP="007564E7">
            <w:pPr>
              <w:pStyle w:val="Style3"/>
            </w:pPr>
          </w:p>
          <w:p w14:paraId="287CE0AC" w14:textId="77777777" w:rsidR="007564E7" w:rsidRDefault="007564E7" w:rsidP="007564E7">
            <w:pPr>
              <w:pStyle w:val="Style3"/>
            </w:pPr>
            <w:r>
              <w:t>Fields:</w:t>
            </w:r>
          </w:p>
          <w:p w14:paraId="5E6F4289" w14:textId="3C04B1EC" w:rsidR="007564E7" w:rsidRDefault="00E9295A" w:rsidP="007564E7">
            <w:pPr>
              <w:pStyle w:val="Style3"/>
            </w:pPr>
            <w:commentRangeStart w:id="2"/>
            <w:commentRangeEnd w:id="2"/>
            <w:r>
              <w:rPr>
                <w:rStyle w:val="CommentReference"/>
              </w:rPr>
              <w:commentReference w:id="2"/>
            </w:r>
            <w:r w:rsidR="007564E7">
              <w:t>Land at Tyriet 8       SN 17655 50758</w:t>
            </w:r>
          </w:p>
          <w:p w14:paraId="6D587887" w14:textId="1B2A6FBF" w:rsidR="007564E7" w:rsidRDefault="007564E7" w:rsidP="007564E7">
            <w:pPr>
              <w:pStyle w:val="Style3"/>
            </w:pPr>
            <w:r>
              <w:t>Land at Tyriet 9       SN 17428 50710</w:t>
            </w:r>
          </w:p>
          <w:p w14:paraId="7614CF6C" w14:textId="77777777" w:rsidR="007564E7" w:rsidRDefault="007564E7" w:rsidP="007564E7">
            <w:pPr>
              <w:pStyle w:val="Style3"/>
            </w:pPr>
          </w:p>
          <w:p w14:paraId="525A795C" w14:textId="77777777" w:rsidR="007564E7" w:rsidRDefault="007564E7" w:rsidP="007564E7">
            <w:pPr>
              <w:pStyle w:val="Style3"/>
            </w:pPr>
            <w:r>
              <w:t>Storage:</w:t>
            </w:r>
          </w:p>
          <w:p w14:paraId="508804B9" w14:textId="0CF1FD1B" w:rsidR="008520A0" w:rsidRPr="00CA05AC" w:rsidRDefault="00461B5E" w:rsidP="007564E7">
            <w:pPr>
              <w:pStyle w:val="Style3"/>
            </w:pPr>
            <w:commentRangeStart w:id="3"/>
            <w:commentRangeEnd w:id="3"/>
            <w:r>
              <w:rPr>
                <w:rStyle w:val="CommentReference"/>
              </w:rPr>
              <w:commentReference w:id="3"/>
            </w:r>
            <w:r w:rsidR="007564E7">
              <w:t>SN 17956 50063</w:t>
            </w:r>
          </w:p>
        </w:tc>
      </w:tr>
      <w:tr w:rsidR="008520A0" w:rsidRPr="00475E45" w14:paraId="508804BE" w14:textId="77777777" w:rsidTr="00EC367F">
        <w:trPr>
          <w:cantSplit/>
        </w:trPr>
        <w:tc>
          <w:tcPr>
            <w:tcW w:w="3970" w:type="dxa"/>
          </w:tcPr>
          <w:p w14:paraId="508804BB" w14:textId="77777777" w:rsidR="008520A0" w:rsidRPr="00475E45" w:rsidRDefault="008520A0" w:rsidP="00EC367F">
            <w:pPr>
              <w:pStyle w:val="StyleAgencySubHeadingsArial"/>
            </w:pPr>
            <w:r w:rsidRPr="00475E45">
              <w:t xml:space="preserve">Description of proposal: </w:t>
            </w:r>
          </w:p>
        </w:tc>
        <w:tc>
          <w:tcPr>
            <w:tcW w:w="6473" w:type="dxa"/>
            <w:gridSpan w:val="2"/>
          </w:tcPr>
          <w:p w14:paraId="0AA1D4FA" w14:textId="77777777" w:rsidR="004E7D4A" w:rsidRPr="00F16030" w:rsidRDefault="004E7D4A" w:rsidP="004E7D4A">
            <w:pPr>
              <w:pStyle w:val="Style3"/>
            </w:pPr>
            <w:r w:rsidRPr="00F16030">
              <w:t>Landspreading deployment under SR2010No4 Mobile plant permit.</w:t>
            </w:r>
          </w:p>
          <w:p w14:paraId="7D74291F" w14:textId="368F4EEC" w:rsidR="004E7D4A" w:rsidRPr="00F16030" w:rsidRDefault="004E7D4A" w:rsidP="004E7D4A">
            <w:pPr>
              <w:pStyle w:val="Style3"/>
            </w:pPr>
            <w:r w:rsidRPr="00F16030">
              <w:t>Spreading of sludges from on-site effluent treatment (EWC codes 02 05 02</w:t>
            </w:r>
            <w:r w:rsidR="004805A1" w:rsidRPr="00F16030">
              <w:t xml:space="preserve"> &amp; 02 07 02</w:t>
            </w:r>
            <w:r w:rsidRPr="00F16030">
              <w:t>) produced by Dairy Partners, Volac</w:t>
            </w:r>
            <w:r w:rsidR="004805A1" w:rsidRPr="00F16030">
              <w:t>,</w:t>
            </w:r>
            <w:r w:rsidRPr="00F16030">
              <w:t xml:space="preserve"> First Milk</w:t>
            </w:r>
            <w:r w:rsidR="004805A1" w:rsidRPr="00F16030">
              <w:t xml:space="preserve"> and Penderyn</w:t>
            </w:r>
            <w:r w:rsidRPr="00F16030">
              <w:t xml:space="preserve">. </w:t>
            </w:r>
          </w:p>
          <w:p w14:paraId="6C5A9434" w14:textId="77777777" w:rsidR="004E7D4A" w:rsidRPr="00F16030" w:rsidRDefault="004E7D4A" w:rsidP="004E7D4A">
            <w:pPr>
              <w:pStyle w:val="Style3"/>
            </w:pPr>
          </w:p>
          <w:p w14:paraId="69F4782A" w14:textId="52DDA114" w:rsidR="004E7D4A" w:rsidRPr="00F16030" w:rsidRDefault="004E7D4A" w:rsidP="004E7D4A">
            <w:pPr>
              <w:pStyle w:val="Style3"/>
            </w:pPr>
            <w:commentRangeStart w:id="4"/>
            <w:r w:rsidRPr="00F16030">
              <w:t>Application</w:t>
            </w:r>
            <w:commentRangeEnd w:id="4"/>
            <w:r w:rsidR="00461B5E">
              <w:rPr>
                <w:rStyle w:val="CommentReference"/>
              </w:rPr>
              <w:commentReference w:id="4"/>
            </w:r>
            <w:r w:rsidRPr="00F16030">
              <w:t xml:space="preserve"> to spread a maximum of </w:t>
            </w:r>
            <w:r w:rsidR="00FD35F9" w:rsidRPr="00F16030">
              <w:t>9840</w:t>
            </w:r>
            <w:r w:rsidRPr="00F16030">
              <w:t xml:space="preserve"> tonnes. The waste will be spread over </w:t>
            </w:r>
            <w:commentRangeStart w:id="5"/>
            <w:r w:rsidR="00461B5E">
              <w:t>8.3</w:t>
            </w:r>
            <w:r w:rsidRPr="00F16030">
              <w:t xml:space="preserve"> </w:t>
            </w:r>
            <w:commentRangeEnd w:id="5"/>
            <w:r w:rsidR="00461B5E">
              <w:rPr>
                <w:rStyle w:val="CommentReference"/>
              </w:rPr>
              <w:commentReference w:id="5"/>
            </w:r>
            <w:r w:rsidRPr="00F16030">
              <w:t xml:space="preserve">hectares of land within the listed fields at </w:t>
            </w:r>
            <w:commentRangeStart w:id="6"/>
            <w:commentRangeEnd w:id="6"/>
            <w:r w:rsidR="00461B5E">
              <w:rPr>
                <w:rStyle w:val="CommentReference"/>
              </w:rPr>
              <w:commentReference w:id="6"/>
            </w:r>
            <w:r w:rsidRPr="00F16030">
              <w:t xml:space="preserve">Hafod Farm (Tyriet). </w:t>
            </w:r>
            <w:commentRangeStart w:id="7"/>
            <w:r w:rsidRPr="00F16030">
              <w:t xml:space="preserve">The waste will be stored in nurse tanks and above ground storage when required </w:t>
            </w:r>
            <w:commentRangeEnd w:id="7"/>
            <w:r w:rsidR="00461B5E">
              <w:rPr>
                <w:rStyle w:val="CommentReference"/>
              </w:rPr>
              <w:commentReference w:id="7"/>
            </w:r>
            <w:r w:rsidRPr="00F16030">
              <w:t>and then spread onto the fields</w:t>
            </w:r>
            <w:r w:rsidR="00EB2DBF" w:rsidRPr="00F16030">
              <w:t xml:space="preserve"> using a </w:t>
            </w:r>
            <w:r w:rsidR="00EB2DBF" w:rsidRPr="00F16030">
              <w:rPr>
                <w:highlight w:val="yellow"/>
              </w:rPr>
              <w:t>dribble bar or shallow injection</w:t>
            </w:r>
            <w:r w:rsidRPr="00F16030">
              <w:rPr>
                <w:highlight w:val="yellow"/>
              </w:rPr>
              <w:t>.</w:t>
            </w:r>
          </w:p>
          <w:p w14:paraId="5A7F745C" w14:textId="77777777" w:rsidR="004E7D4A" w:rsidRPr="00F16030" w:rsidRDefault="004E7D4A" w:rsidP="004E7D4A">
            <w:pPr>
              <w:pStyle w:val="Style3"/>
            </w:pPr>
          </w:p>
          <w:p w14:paraId="6491CC17" w14:textId="00E6F78A" w:rsidR="004E7D4A" w:rsidRPr="00F16030" w:rsidRDefault="004E7D4A" w:rsidP="004E7D4A">
            <w:pPr>
              <w:pStyle w:val="Style3"/>
            </w:pPr>
            <w:r w:rsidRPr="00F16030">
              <w:t>These grass silage fields will be spread subject to ground conditions being suitable and when there is a significant crop nutrient requirement (i.e. spring, after a cut of silage).</w:t>
            </w:r>
          </w:p>
          <w:p w14:paraId="17C719A6" w14:textId="77777777" w:rsidR="004E7D4A" w:rsidRPr="00F16030" w:rsidRDefault="004E7D4A" w:rsidP="004E7D4A">
            <w:pPr>
              <w:pStyle w:val="Style3"/>
            </w:pPr>
          </w:p>
          <w:p w14:paraId="484F7F1F" w14:textId="6C158A4A" w:rsidR="004E7D4A" w:rsidRPr="00F16030" w:rsidRDefault="004E7D4A" w:rsidP="004E7D4A">
            <w:pPr>
              <w:pStyle w:val="Style3"/>
            </w:pPr>
            <w:r w:rsidRPr="00F16030">
              <w:t>The maximum application rate for each field will be split into multiple applications and will not exceed 50t/ha in any one application to a field. Waste will not be stored or spread in combination (i.e. one waste stream per field).</w:t>
            </w:r>
          </w:p>
          <w:p w14:paraId="2CCCB044" w14:textId="77777777" w:rsidR="004E7D4A" w:rsidRPr="00F16030" w:rsidRDefault="004E7D4A" w:rsidP="004E7D4A">
            <w:pPr>
              <w:pStyle w:val="Style3"/>
            </w:pPr>
          </w:p>
          <w:p w14:paraId="50723CC4" w14:textId="77777777" w:rsidR="00F16030" w:rsidRPr="00F16030" w:rsidRDefault="004E7D4A" w:rsidP="004E7D4A">
            <w:pPr>
              <w:pStyle w:val="Style3"/>
            </w:pPr>
            <w:r w:rsidRPr="00F16030">
              <w:t>The wastes are a source of nitrogen, phosphate, potassium, magnesium, sulphur, sodium and calcium. The wastes can be beneficially used to replace a proportion of bagged mineral fertiliser</w:t>
            </w:r>
            <w:r w:rsidR="00F16030" w:rsidRPr="00F16030">
              <w:t>.</w:t>
            </w:r>
          </w:p>
          <w:p w14:paraId="508804BD" w14:textId="17708C6D" w:rsidR="004723DA" w:rsidRPr="00F16030" w:rsidRDefault="00F16030" w:rsidP="004E7D4A">
            <w:pPr>
              <w:pStyle w:val="Style3"/>
            </w:pPr>
            <w:r w:rsidRPr="00F16030">
              <w:t xml:space="preserve">Penderyn Waste will only be spread on fields </w:t>
            </w:r>
            <w:commentRangeStart w:id="8"/>
            <w:commentRangeEnd w:id="8"/>
            <w:r w:rsidR="00271FAA">
              <w:rPr>
                <w:rStyle w:val="CommentReference"/>
              </w:rPr>
              <w:commentReference w:id="8"/>
            </w:r>
            <w:r w:rsidR="009148F7">
              <w:t xml:space="preserve">8 and 9 </w:t>
            </w:r>
          </w:p>
        </w:tc>
      </w:tr>
      <w:tr w:rsidR="004E0865" w:rsidRPr="00475E45" w14:paraId="508804C2" w14:textId="77777777" w:rsidTr="004E0865">
        <w:trPr>
          <w:cantSplit/>
          <w:trHeight w:val="783"/>
        </w:trPr>
        <w:tc>
          <w:tcPr>
            <w:tcW w:w="3970" w:type="dxa"/>
          </w:tcPr>
          <w:p w14:paraId="508804BF" w14:textId="77777777" w:rsidR="004E0865" w:rsidRPr="00475E45" w:rsidRDefault="004E0865" w:rsidP="004E0865">
            <w:pPr>
              <w:pStyle w:val="StyleAgencySubHeadingsArial"/>
            </w:pPr>
            <w:r w:rsidRPr="00475E45">
              <w:t xml:space="preserve">Is the proposed activity within (wholly or partially) the SSSI boundary? </w:t>
            </w:r>
          </w:p>
        </w:tc>
        <w:tc>
          <w:tcPr>
            <w:tcW w:w="6473" w:type="dxa"/>
            <w:gridSpan w:val="2"/>
          </w:tcPr>
          <w:p w14:paraId="3CCE475E" w14:textId="53C7E765" w:rsidR="004E0865" w:rsidRDefault="004E0865" w:rsidP="004E0865">
            <w:pPr>
              <w:pStyle w:val="Style3"/>
            </w:pPr>
            <w:r>
              <w:t>N</w:t>
            </w:r>
            <w:r w:rsidR="00271FAA">
              <w:t>o</w:t>
            </w:r>
          </w:p>
          <w:p w14:paraId="7842C27A" w14:textId="722AF07A" w:rsidR="004E0865" w:rsidRDefault="004E0865" w:rsidP="004E0865">
            <w:pPr>
              <w:pStyle w:val="Style3"/>
            </w:pPr>
            <w:r w:rsidRPr="004E0865">
              <w:t xml:space="preserve">Aberarth - Carreg Wylan SSSI </w:t>
            </w:r>
            <w:r>
              <w:t>is 366m to the north of field Tyriet 9</w:t>
            </w:r>
          </w:p>
          <w:p w14:paraId="508804C1" w14:textId="71050500" w:rsidR="004E0865" w:rsidRPr="00475E45" w:rsidRDefault="004E0865" w:rsidP="004E0865">
            <w:pPr>
              <w:pStyle w:val="Style3"/>
              <w:rPr>
                <w:i/>
                <w:color w:val="FF00FF"/>
              </w:rPr>
            </w:pPr>
            <w:r w:rsidRPr="004E0865">
              <w:t>Caeau Crug Bychan, Ty Gwyn a Llwyn Ysgaw SSSI</w:t>
            </w:r>
            <w:r>
              <w:t xml:space="preserve"> is 415 to the north of Tyriet 9</w:t>
            </w:r>
          </w:p>
        </w:tc>
      </w:tr>
      <w:tr w:rsidR="004E0865" w:rsidRPr="00475E45" w14:paraId="508804C6" w14:textId="77777777" w:rsidTr="00EC367F">
        <w:trPr>
          <w:cantSplit/>
        </w:trPr>
        <w:tc>
          <w:tcPr>
            <w:tcW w:w="3970" w:type="dxa"/>
            <w:tcBorders>
              <w:bottom w:val="nil"/>
            </w:tcBorders>
          </w:tcPr>
          <w:p w14:paraId="508804C3" w14:textId="77777777" w:rsidR="004E0865" w:rsidRPr="00475E45" w:rsidRDefault="004E0865" w:rsidP="004E0865">
            <w:pPr>
              <w:pStyle w:val="StyleAgencySubHeadingsArial"/>
            </w:pPr>
            <w:r w:rsidRPr="00475E45">
              <w:lastRenderedPageBreak/>
              <w:t xml:space="preserve">Has there been any pre-application discussion or correspondence with </w:t>
            </w:r>
            <w:r>
              <w:t>NRW conservation/ecology</w:t>
            </w:r>
          </w:p>
        </w:tc>
        <w:tc>
          <w:tcPr>
            <w:tcW w:w="6473" w:type="dxa"/>
            <w:gridSpan w:val="2"/>
            <w:tcBorders>
              <w:bottom w:val="nil"/>
            </w:tcBorders>
          </w:tcPr>
          <w:p w14:paraId="508804C4" w14:textId="3704F791" w:rsidR="004E0865" w:rsidRDefault="004E0865" w:rsidP="004E0865">
            <w:pPr>
              <w:pStyle w:val="Style3"/>
              <w:rPr>
                <w:color w:val="FF00FF"/>
              </w:rPr>
            </w:pPr>
            <w:r w:rsidRPr="00475E45">
              <w:rPr>
                <w:bCs/>
              </w:rPr>
              <w:t>N</w:t>
            </w:r>
            <w:r w:rsidR="00271FAA">
              <w:rPr>
                <w:bCs/>
              </w:rPr>
              <w:t>o</w:t>
            </w:r>
            <w:r w:rsidRPr="00475E45">
              <w:tab/>
            </w:r>
          </w:p>
          <w:p w14:paraId="508804C5" w14:textId="689DD685" w:rsidR="004E0865" w:rsidRPr="00501D10" w:rsidRDefault="004E0865" w:rsidP="004E0865">
            <w:pPr>
              <w:pStyle w:val="Style3"/>
              <w:rPr>
                <w:color w:val="FF0000"/>
              </w:rPr>
            </w:pPr>
            <w:r>
              <w:rPr>
                <w:color w:val="FF00FF"/>
              </w:rPr>
              <w:t xml:space="preserve"> </w:t>
            </w:r>
          </w:p>
        </w:tc>
      </w:tr>
      <w:tr w:rsidR="004E0865"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4E0865" w:rsidRDefault="004E0865" w:rsidP="004E0865">
            <w:pPr>
              <w:pStyle w:val="StyleAgencySubHeadingsArial"/>
            </w:pPr>
            <w:r w:rsidRPr="00475E45">
              <w:t>What aspect(s)</w:t>
            </w:r>
            <w:r>
              <w:t xml:space="preserve"> </w:t>
            </w:r>
            <w:r w:rsidRPr="00475E45">
              <w:t xml:space="preserve">of the proposed permission </w:t>
            </w:r>
            <w:r>
              <w:t>may</w:t>
            </w:r>
            <w:r w:rsidRPr="00475E45">
              <w:t xml:space="preserve"> damage the features which are of special interest for the SSSI?</w:t>
            </w:r>
          </w:p>
          <w:p w14:paraId="508804C8" w14:textId="2362F7E0" w:rsidR="004E0865" w:rsidRDefault="004E0865" w:rsidP="004E0865">
            <w:pPr>
              <w:pStyle w:val="Style3"/>
            </w:pPr>
            <w:r w:rsidRPr="00475E45">
              <w:t>The following ‘</w:t>
            </w:r>
            <w:r w:rsidRPr="00485F82">
              <w:t xml:space="preserve">Operations </w:t>
            </w:r>
            <w:r>
              <w:t>Requiring Consent</w:t>
            </w:r>
            <w:r w:rsidRPr="00485F82">
              <w:t>’</w:t>
            </w:r>
            <w:r w:rsidRPr="00475E45">
              <w:t xml:space="preserve"> </w:t>
            </w:r>
            <w:r>
              <w:t xml:space="preserve">(or other activities associated with the permission) that may cause damage) are relevant to the </w:t>
            </w:r>
            <w:r w:rsidRPr="00475E45">
              <w:t xml:space="preserve">proposed </w:t>
            </w:r>
            <w:r>
              <w:t>permission.</w:t>
            </w:r>
          </w:p>
          <w:p w14:paraId="26CC1BF3" w14:textId="77777777" w:rsidR="00AF1CAC" w:rsidRDefault="00AF1CAC" w:rsidP="004E0865">
            <w:pPr>
              <w:pStyle w:val="Style3"/>
            </w:pPr>
          </w:p>
          <w:p w14:paraId="2A66E58E" w14:textId="4AAB297A" w:rsidR="00AF1CAC" w:rsidRPr="00AF1CAC" w:rsidRDefault="00AF1CAC" w:rsidP="004E0865">
            <w:pPr>
              <w:pStyle w:val="Style3"/>
              <w:rPr>
                <w:u w:val="single"/>
              </w:rPr>
            </w:pPr>
            <w:r w:rsidRPr="00AF1CAC">
              <w:rPr>
                <w:u w:val="single"/>
              </w:rPr>
              <w:t>Aberarth - Carreg Wylan SSSI</w:t>
            </w:r>
          </w:p>
          <w:p w14:paraId="16AF7E0A" w14:textId="77777777" w:rsidR="00AF1CAC" w:rsidRDefault="00AF1CAC" w:rsidP="004E0865">
            <w:pPr>
              <w:pStyle w:val="Style3"/>
              <w:rPr>
                <w:i/>
                <w:color w:val="FF00FF"/>
              </w:rPr>
            </w:pPr>
          </w:p>
          <w:p w14:paraId="13200C7D" w14:textId="7F590F5E" w:rsidR="00AF1CAC" w:rsidRPr="00AF1CAC" w:rsidRDefault="00AF1CAC" w:rsidP="00996B5A">
            <w:pPr>
              <w:pStyle w:val="Style3"/>
              <w:numPr>
                <w:ilvl w:val="0"/>
                <w:numId w:val="15"/>
              </w:numPr>
            </w:pPr>
            <w:r w:rsidRPr="00AF1CAC">
              <w:t xml:space="preserve">Cultivation, including ploughing, rotovating, harrowing and re-seeding. </w:t>
            </w:r>
          </w:p>
          <w:p w14:paraId="3FD0E533" w14:textId="72CCD60D" w:rsidR="00AF1CAC" w:rsidRPr="00AF1CAC" w:rsidRDefault="00AF1CAC" w:rsidP="00996B5A">
            <w:pPr>
              <w:pStyle w:val="Style3"/>
              <w:numPr>
                <w:ilvl w:val="0"/>
                <w:numId w:val="15"/>
              </w:numPr>
            </w:pPr>
            <w:r w:rsidRPr="00AF1CAC">
              <w:t>Application of manure, slurry, silage liquor, fertilisers and lime.</w:t>
            </w:r>
          </w:p>
          <w:p w14:paraId="373C9401" w14:textId="11863C7C" w:rsidR="00AF1CAC" w:rsidRDefault="00AF1CAC" w:rsidP="00996B5A">
            <w:pPr>
              <w:pStyle w:val="Style3"/>
              <w:numPr>
                <w:ilvl w:val="0"/>
                <w:numId w:val="15"/>
              </w:numPr>
            </w:pPr>
            <w:r w:rsidRPr="00AF1CAC">
              <w:t>Dumping, spreading or discharging of any materials.</w:t>
            </w:r>
          </w:p>
          <w:p w14:paraId="65CB22C2" w14:textId="3D0151C8" w:rsidR="00996B5A" w:rsidRDefault="00996B5A" w:rsidP="004E0865">
            <w:pPr>
              <w:pStyle w:val="Style3"/>
            </w:pPr>
          </w:p>
          <w:p w14:paraId="76AB2F4F" w14:textId="2042D8BF" w:rsidR="00996B5A" w:rsidRPr="00996B5A" w:rsidRDefault="00996B5A" w:rsidP="004E0865">
            <w:pPr>
              <w:pStyle w:val="Style3"/>
              <w:rPr>
                <w:u w:val="single"/>
              </w:rPr>
            </w:pPr>
            <w:r w:rsidRPr="00996B5A">
              <w:rPr>
                <w:u w:val="single"/>
              </w:rPr>
              <w:t>Caeau Crug Bychan, Ty Gwyn a Llwyn Ysgaw SSSI</w:t>
            </w:r>
          </w:p>
          <w:p w14:paraId="7EC199E2" w14:textId="77777777" w:rsidR="00996B5A" w:rsidRDefault="00996B5A" w:rsidP="004E0865">
            <w:pPr>
              <w:pStyle w:val="Style3"/>
            </w:pPr>
          </w:p>
          <w:p w14:paraId="5C412AD6" w14:textId="29D580F9" w:rsidR="00AF1CAC" w:rsidRPr="00996B5A" w:rsidRDefault="00996B5A" w:rsidP="00996B5A">
            <w:pPr>
              <w:pStyle w:val="Style3"/>
              <w:numPr>
                <w:ilvl w:val="0"/>
                <w:numId w:val="16"/>
              </w:numPr>
            </w:pPr>
            <w:r w:rsidRPr="00996B5A">
              <w:t>Cultivation and alterations to the ploughing, rotovating, harrowing and reseeding regime.</w:t>
            </w:r>
          </w:p>
          <w:p w14:paraId="0290FCEF" w14:textId="7FE7858C" w:rsidR="00996B5A" w:rsidRDefault="00996B5A" w:rsidP="00996B5A">
            <w:pPr>
              <w:pStyle w:val="Style3"/>
              <w:numPr>
                <w:ilvl w:val="0"/>
                <w:numId w:val="16"/>
              </w:numPr>
            </w:pPr>
            <w:r>
              <w:t>Application of manure, slurry, silage liquor, fertilisers and lime.</w:t>
            </w:r>
          </w:p>
          <w:p w14:paraId="6FFB435E" w14:textId="34AFDFC2" w:rsidR="00996B5A" w:rsidRDefault="00996B5A" w:rsidP="00996B5A">
            <w:pPr>
              <w:pStyle w:val="Style3"/>
              <w:numPr>
                <w:ilvl w:val="0"/>
                <w:numId w:val="16"/>
              </w:numPr>
            </w:pPr>
            <w:r>
              <w:t>Dumping, spreading or discharging of any materials.</w:t>
            </w:r>
          </w:p>
          <w:p w14:paraId="5A27D89C" w14:textId="2D8DDD96" w:rsidR="00996B5A" w:rsidRPr="009E0307" w:rsidRDefault="00996B5A" w:rsidP="00996B5A">
            <w:pPr>
              <w:pStyle w:val="Style3"/>
              <w:numPr>
                <w:ilvl w:val="0"/>
                <w:numId w:val="16"/>
              </w:numPr>
              <w:rPr>
                <w:i/>
                <w:color w:val="FF00FF"/>
              </w:rPr>
            </w:pPr>
            <w:r>
              <w:t>Storage of materials.</w:t>
            </w:r>
          </w:p>
          <w:p w14:paraId="367AA1AE" w14:textId="77777777" w:rsidR="009E0307" w:rsidRDefault="009E0307" w:rsidP="009E0307">
            <w:pPr>
              <w:pStyle w:val="Style3"/>
              <w:ind w:left="720"/>
              <w:rPr>
                <w:i/>
                <w:color w:val="FF00FF"/>
              </w:rPr>
            </w:pPr>
          </w:p>
          <w:p w14:paraId="726FC506" w14:textId="19D5E206" w:rsidR="00996B5A" w:rsidRPr="009E0307" w:rsidRDefault="009E0307" w:rsidP="004E0865">
            <w:pPr>
              <w:pStyle w:val="Style3"/>
              <w:rPr>
                <w:i/>
              </w:rPr>
            </w:pPr>
            <w:r w:rsidRPr="009E0307">
              <w:rPr>
                <w:i/>
              </w:rPr>
              <w:t>Please note that none of the above activities under this deployment application are occurring on or within the SSSI</w:t>
            </w:r>
            <w:r>
              <w:rPr>
                <w:i/>
              </w:rPr>
              <w:t>.</w:t>
            </w:r>
          </w:p>
          <w:p w14:paraId="46ABBF90" w14:textId="77777777" w:rsidR="007D7198" w:rsidRPr="00996B5A" w:rsidRDefault="007D7198" w:rsidP="004E0865">
            <w:pPr>
              <w:pStyle w:val="Style3"/>
              <w:rPr>
                <w:iCs/>
              </w:rPr>
            </w:pPr>
          </w:p>
          <w:p w14:paraId="508804CB" w14:textId="4F8BC351" w:rsidR="004E0865" w:rsidRPr="00475E45" w:rsidRDefault="004E0865" w:rsidP="004E0865">
            <w:pPr>
              <w:pStyle w:val="Style3"/>
            </w:pPr>
            <w:r w:rsidRPr="00475E45">
              <w:t xml:space="preserve">The following SSSI features and mechanisms of impact have been considered to assess the likelihood of damage: </w:t>
            </w:r>
          </w:p>
          <w:p w14:paraId="18B32B76" w14:textId="77777777" w:rsidR="004E0865" w:rsidRDefault="004E0865" w:rsidP="004E0865">
            <w:pPr>
              <w:pStyle w:val="Style3"/>
              <w:rPr>
                <w:i/>
                <w:color w:val="FF00FF"/>
              </w:rPr>
            </w:pPr>
          </w:p>
          <w:p w14:paraId="2C970BC2" w14:textId="77777777" w:rsidR="007D7198" w:rsidRPr="00AF1CAC" w:rsidRDefault="007D7198" w:rsidP="007D7198">
            <w:pPr>
              <w:pStyle w:val="Style3"/>
              <w:rPr>
                <w:u w:val="single"/>
              </w:rPr>
            </w:pPr>
            <w:r w:rsidRPr="00AF1CAC">
              <w:rPr>
                <w:u w:val="single"/>
              </w:rPr>
              <w:t>Aberarth - Carreg Wylan SSSI</w:t>
            </w:r>
          </w:p>
          <w:p w14:paraId="2A4092FE" w14:textId="77777777" w:rsidR="007D7198" w:rsidRPr="007D7198" w:rsidRDefault="007D7198" w:rsidP="004E0865">
            <w:pPr>
              <w:pStyle w:val="Style3"/>
            </w:pPr>
            <w:r w:rsidRPr="007D7198">
              <w:t xml:space="preserve">This site is of special interest for its geological, geomorphological and biological features. The cliffs and foreshore vary considerably in structure, exposure and sediment type, supporting a wide range of marine and coastal wildlife. Bottlenose dolphin </w:t>
            </w:r>
            <w:r w:rsidRPr="007D7198">
              <w:rPr>
                <w:i/>
                <w:iCs/>
              </w:rPr>
              <w:t>Tursiops truncatus</w:t>
            </w:r>
            <w:r w:rsidRPr="007D7198">
              <w:t xml:space="preserve"> and Atlantic grey seal </w:t>
            </w:r>
            <w:r w:rsidRPr="007D7198">
              <w:rPr>
                <w:i/>
                <w:iCs/>
              </w:rPr>
              <w:t>Halichoerus grypus</w:t>
            </w:r>
            <w:r w:rsidRPr="007D7198">
              <w:t xml:space="preserve"> are of special interest and are known to feed and breed along the shoreline. Secluded beaches and sea caves provide pupping sites for grey seals. The shoreline, made up of reefs, rock pools, boulders, exposed cobble, shingle and sand, supports a range of important intertidal communities including fine examples of honeycomb worm </w:t>
            </w:r>
            <w:r w:rsidRPr="007D7198">
              <w:rPr>
                <w:i/>
                <w:iCs/>
              </w:rPr>
              <w:t>Sabellaria alveolata</w:t>
            </w:r>
            <w:r w:rsidRPr="007D7198">
              <w:t xml:space="preserve"> reefs. The nationally rare crustacean </w:t>
            </w:r>
            <w:r w:rsidRPr="007D7198">
              <w:rPr>
                <w:i/>
                <w:iCs/>
              </w:rPr>
              <w:t>Pectenogammarus planicrurus</w:t>
            </w:r>
            <w:r w:rsidRPr="007D7198">
              <w:t xml:space="preserve">, typical of clean shingle shores occurs here. The sea cliffs provide roosts and nest sites for nationally important populations of chough </w:t>
            </w:r>
            <w:r w:rsidRPr="007D7198">
              <w:rPr>
                <w:i/>
                <w:iCs/>
              </w:rPr>
              <w:t>Pyrrhocorax pyrrhocorax,</w:t>
            </w:r>
            <w:r w:rsidRPr="007D7198">
              <w:t xml:space="preserve"> kittiwake </w:t>
            </w:r>
            <w:r w:rsidRPr="007D7198">
              <w:rPr>
                <w:i/>
                <w:iCs/>
              </w:rPr>
              <w:t>Rissa tridactyla</w:t>
            </w:r>
            <w:r w:rsidRPr="007D7198">
              <w:t xml:space="preserve"> and lesser black-backed gull </w:t>
            </w:r>
            <w:r w:rsidRPr="007D7198">
              <w:rPr>
                <w:i/>
                <w:iCs/>
              </w:rPr>
              <w:t>Larus fuscus</w:t>
            </w:r>
            <w:r w:rsidRPr="007D7198">
              <w:t xml:space="preserve">. Habitats of special interest associated with the cliffs and coastal slopes include cliff crevice and ledge vegetation, maritime grassland and coastal heathland supporting a large number of nationally scarce and regionally rare plant species including rock sea lavender </w:t>
            </w:r>
            <w:r w:rsidRPr="007D7198">
              <w:rPr>
                <w:i/>
                <w:iCs/>
              </w:rPr>
              <w:t xml:space="preserve">Limonium britannicum ssp. transcanalis, </w:t>
            </w:r>
            <w:r w:rsidRPr="007D7198">
              <w:t xml:space="preserve">common gromwell </w:t>
            </w:r>
            <w:r w:rsidRPr="007D7198">
              <w:rPr>
                <w:i/>
                <w:iCs/>
              </w:rPr>
              <w:t>Lithospermum officinale</w:t>
            </w:r>
            <w:r w:rsidRPr="007D7198">
              <w:t xml:space="preserve"> and smooth cat’s ear </w:t>
            </w:r>
            <w:r w:rsidRPr="007D7198">
              <w:rPr>
                <w:i/>
                <w:iCs/>
              </w:rPr>
              <w:t>Hypochaeris glabra</w:t>
            </w:r>
            <w:r w:rsidRPr="007D7198">
              <w:t xml:space="preserve">. The scarce pearl-bordered fritillary butterfly </w:t>
            </w:r>
            <w:r w:rsidRPr="007D7198">
              <w:rPr>
                <w:i/>
                <w:iCs/>
              </w:rPr>
              <w:t>Bolaria euphrosyne</w:t>
            </w:r>
            <w:r w:rsidRPr="007D7198">
              <w:t xml:space="preserve"> and the regionally rare small blue butterfly </w:t>
            </w:r>
            <w:r w:rsidRPr="007D7198">
              <w:rPr>
                <w:i/>
                <w:iCs/>
              </w:rPr>
              <w:t>Cupido minimus</w:t>
            </w:r>
            <w:r w:rsidRPr="007D7198">
              <w:t>, are part of an important invertebrate community present.</w:t>
            </w:r>
          </w:p>
          <w:p w14:paraId="4D989E72" w14:textId="77777777" w:rsidR="007D7198" w:rsidRPr="007D7198" w:rsidRDefault="007D7198" w:rsidP="004E0865">
            <w:pPr>
              <w:pStyle w:val="Style3"/>
            </w:pPr>
          </w:p>
          <w:p w14:paraId="2CA9E273" w14:textId="77777777" w:rsidR="007D7198" w:rsidRPr="007D7198" w:rsidRDefault="007D7198" w:rsidP="004E0865">
            <w:pPr>
              <w:pStyle w:val="Style3"/>
            </w:pPr>
            <w:r w:rsidRPr="007D7198">
              <w:t>The intertidal features are vulnerable to pollution either from accidental releases such as oil spills or from regular discharges for example those which cause nutrient enrichment in sensitive areas.</w:t>
            </w:r>
          </w:p>
          <w:p w14:paraId="07D12D8C" w14:textId="77777777" w:rsidR="007D7198" w:rsidRPr="007D7198" w:rsidRDefault="007D7198" w:rsidP="004E0865">
            <w:pPr>
              <w:pStyle w:val="Style3"/>
            </w:pPr>
          </w:p>
          <w:p w14:paraId="770FF71F" w14:textId="77777777" w:rsidR="007D7198" w:rsidRPr="007D7198" w:rsidRDefault="007D7198" w:rsidP="004E0865">
            <w:pPr>
              <w:pStyle w:val="Style3"/>
            </w:pPr>
            <w:r w:rsidRPr="007D7198">
              <w:t>Maritime grassland and heathland require low soil fertility so use of fertilizers should be avoided. Stock feeding can also lead to nutrient enrichment, and may not be appropriate in some areas.</w:t>
            </w:r>
          </w:p>
          <w:p w14:paraId="1AE9DE00" w14:textId="77777777" w:rsidR="007D7198" w:rsidRDefault="007D7198" w:rsidP="004E0865">
            <w:pPr>
              <w:pStyle w:val="Style3"/>
            </w:pPr>
          </w:p>
          <w:p w14:paraId="18F664A5" w14:textId="5A56A73A" w:rsidR="007D7198" w:rsidRDefault="007D7198" w:rsidP="007D7198">
            <w:pPr>
              <w:pStyle w:val="Style3"/>
              <w:rPr>
                <w:u w:val="single"/>
              </w:rPr>
            </w:pPr>
            <w:r w:rsidRPr="00996B5A">
              <w:rPr>
                <w:u w:val="single"/>
              </w:rPr>
              <w:t>Caeau Crug Bychan, Ty Gwyn a Llwyn Ysgaw SSSI</w:t>
            </w:r>
          </w:p>
          <w:p w14:paraId="495A541B" w14:textId="77777777" w:rsidR="007D7198" w:rsidRPr="00996B5A" w:rsidRDefault="007D7198" w:rsidP="007D7198">
            <w:pPr>
              <w:pStyle w:val="Style3"/>
              <w:rPr>
                <w:u w:val="single"/>
              </w:rPr>
            </w:pPr>
          </w:p>
          <w:p w14:paraId="17EF99CB" w14:textId="77777777" w:rsidR="007D7198" w:rsidRDefault="007D7198" w:rsidP="004E0865">
            <w:pPr>
              <w:pStyle w:val="Style3"/>
            </w:pPr>
            <w:r>
              <w:t>Caeau Crug Bychan, Ty Gwyn a Llwyn Ysgaw is of special interest for the species-rich wild plant community of these arable fields and for populations of nationally scarce and regionally rare plants.</w:t>
            </w:r>
          </w:p>
          <w:p w14:paraId="38D4E4B4" w14:textId="77777777" w:rsidR="007D7198" w:rsidRDefault="007D7198" w:rsidP="004E0865">
            <w:pPr>
              <w:pStyle w:val="Style3"/>
            </w:pPr>
          </w:p>
          <w:p w14:paraId="508804CD" w14:textId="5BD4A03C" w:rsidR="007D7198" w:rsidRPr="004723DA" w:rsidRDefault="007D7198" w:rsidP="004E0865">
            <w:pPr>
              <w:pStyle w:val="Style3"/>
              <w:rPr>
                <w:color w:val="FF0000"/>
              </w:rPr>
            </w:pPr>
            <w:r>
              <w:t>There is a history of fertiliser application on this site and the continuation of applications at a low level may be appropriate. However, heavy applications of fertiliser are likely to eliminate some species from the arable plant community and produce a poorer community dominated by a few competitive species.</w:t>
            </w:r>
          </w:p>
        </w:tc>
      </w:tr>
      <w:tr w:rsidR="004E0865"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4E0865" w:rsidRPr="00475E45" w:rsidRDefault="004E0865" w:rsidP="004E0865">
            <w:pPr>
              <w:pStyle w:val="StyleAgencySubHeadingsArial"/>
              <w:ind w:left="397" w:hanging="340"/>
            </w:pPr>
            <w:r>
              <w:t>Decision</w:t>
            </w:r>
          </w:p>
        </w:tc>
      </w:tr>
      <w:tr w:rsidR="004E0865"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2" w14:textId="4A13A190" w:rsidR="004E0865" w:rsidRDefault="004E0865" w:rsidP="004E0865">
            <w:pPr>
              <w:pStyle w:val="Style3"/>
              <w:rPr>
                <w:color w:val="000000"/>
              </w:rPr>
            </w:pPr>
            <w:r>
              <w:rPr>
                <w:color w:val="000000"/>
              </w:rPr>
              <w:lastRenderedPageBreak/>
              <w:t xml:space="preserve">i) </w:t>
            </w: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r w:rsidR="00DA3787">
              <w:rPr>
                <w:color w:val="000000"/>
              </w:rPr>
              <w:t xml:space="preserve"> </w:t>
            </w:r>
            <w:r w:rsidR="00DA3787" w:rsidRPr="00DA3787">
              <w:rPr>
                <w:color w:val="000000"/>
              </w:rPr>
              <w:t>because of the mitigation strategies set out below:</w:t>
            </w:r>
          </w:p>
          <w:p w14:paraId="6E29E109" w14:textId="314385FB" w:rsidR="00DA3787" w:rsidRDefault="00DA3787" w:rsidP="004E0865">
            <w:pPr>
              <w:pStyle w:val="Style3"/>
              <w:rPr>
                <w:color w:val="000000"/>
              </w:rPr>
            </w:pPr>
          </w:p>
          <w:p w14:paraId="25B4D027" w14:textId="6C829641" w:rsidR="00DA3787" w:rsidRPr="00387C36" w:rsidRDefault="00DA3787" w:rsidP="004E0865">
            <w:pPr>
              <w:pStyle w:val="Style3"/>
              <w:numPr>
                <w:ilvl w:val="0"/>
                <w:numId w:val="18"/>
              </w:numPr>
              <w:rPr>
                <w:color w:val="000000"/>
              </w:rPr>
            </w:pPr>
            <w:r w:rsidRPr="00387C36">
              <w:rPr>
                <w:color w:val="000000"/>
              </w:rPr>
              <w:t xml:space="preserve">The </w:t>
            </w:r>
            <w:r w:rsidR="00387C36">
              <w:rPr>
                <w:color w:val="000000"/>
              </w:rPr>
              <w:t xml:space="preserve">activity is taking place </w:t>
            </w:r>
            <w:r w:rsidR="00C85A05">
              <w:rPr>
                <w:color w:val="000000"/>
              </w:rPr>
              <w:t xml:space="preserve">423m form </w:t>
            </w:r>
            <w:r w:rsidR="00BC5836" w:rsidRPr="00BC5836">
              <w:rPr>
                <w:color w:val="000000"/>
              </w:rPr>
              <w:t>Aberarth - Carreg Wylan</w:t>
            </w:r>
            <w:r w:rsidR="00BC5836">
              <w:rPr>
                <w:color w:val="000000"/>
              </w:rPr>
              <w:t xml:space="preserve"> and 371m from</w:t>
            </w:r>
            <w:r w:rsidR="003D5F6E">
              <w:t xml:space="preserve"> </w:t>
            </w:r>
            <w:r w:rsidR="003D5F6E" w:rsidRPr="003D5F6E">
              <w:rPr>
                <w:color w:val="000000"/>
              </w:rPr>
              <w:t>Caeau Crug Bychan, Ty Gwyn a Llwyn Ysgaw</w:t>
            </w:r>
            <w:r w:rsidR="003D5F6E">
              <w:rPr>
                <w:color w:val="000000"/>
              </w:rPr>
              <w:t xml:space="preserve">. </w:t>
            </w:r>
            <w:r w:rsidR="00BC5836">
              <w:rPr>
                <w:color w:val="000000"/>
              </w:rPr>
              <w:t xml:space="preserve"> </w:t>
            </w:r>
          </w:p>
          <w:p w14:paraId="4B3144E7" w14:textId="05D33F1E" w:rsidR="00DA3787" w:rsidRDefault="00DA3787" w:rsidP="00DA3787">
            <w:pPr>
              <w:pStyle w:val="Style3"/>
              <w:numPr>
                <w:ilvl w:val="0"/>
                <w:numId w:val="17"/>
              </w:numPr>
              <w:rPr>
                <w:color w:val="000000"/>
              </w:rPr>
            </w:pPr>
            <w:r w:rsidRPr="00DA3787">
              <w:rPr>
                <w:color w:val="000000"/>
              </w:rPr>
              <w:t>10m no spread areas enforced to watercourses. Ensure field conditions are appropriate</w:t>
            </w:r>
          </w:p>
          <w:p w14:paraId="142905A4" w14:textId="4EF53EF8" w:rsidR="00DA3787" w:rsidRDefault="00DA3787" w:rsidP="00DA3787">
            <w:pPr>
              <w:pStyle w:val="Style3"/>
              <w:numPr>
                <w:ilvl w:val="0"/>
                <w:numId w:val="17"/>
              </w:numPr>
              <w:rPr>
                <w:color w:val="000000"/>
              </w:rPr>
            </w:pPr>
            <w:r w:rsidRPr="00DA3787">
              <w:rPr>
                <w:color w:val="000000"/>
              </w:rPr>
              <w:t>The wastes will be applied following the Codes of Good Agricultural Practice. The maximum application rate for each field will be split into multiple applications and will not exceed 50t/ha in any one application to a field.</w:t>
            </w:r>
          </w:p>
          <w:p w14:paraId="317D9147" w14:textId="6B7C6345" w:rsidR="00DA3787" w:rsidRDefault="00DA3787" w:rsidP="00DA3787">
            <w:pPr>
              <w:pStyle w:val="Style3"/>
              <w:numPr>
                <w:ilvl w:val="0"/>
                <w:numId w:val="17"/>
              </w:numPr>
              <w:rPr>
                <w:color w:val="000000"/>
              </w:rPr>
            </w:pPr>
            <w:r w:rsidRPr="00DA3787">
              <w:rPr>
                <w:color w:val="000000"/>
              </w:rPr>
              <w:t>No waste will be spread within 10m of any ditch, pond or surface water, within 50m of any spring, well, borehole, or reservoir that supplies water for human consumption or farm dairies.</w:t>
            </w:r>
            <w:r w:rsidR="0060778B">
              <w:rPr>
                <w:color w:val="000000"/>
              </w:rPr>
              <w:br/>
            </w:r>
          </w:p>
          <w:p w14:paraId="508804DE" w14:textId="77777777" w:rsidR="004E0865" w:rsidRPr="00475E45" w:rsidRDefault="004E0865" w:rsidP="004E0865">
            <w:pPr>
              <w:pStyle w:val="Style3"/>
              <w:rPr>
                <w:i/>
              </w:rPr>
            </w:pPr>
          </w:p>
          <w:p w14:paraId="508804DF" w14:textId="351F9E84" w:rsidR="004E0865" w:rsidRPr="00475E45" w:rsidRDefault="004E0865" w:rsidP="004E0865">
            <w:pPr>
              <w:pStyle w:val="Style3"/>
              <w:rPr>
                <w:b/>
                <w:color w:val="000000"/>
              </w:rPr>
            </w:pPr>
            <w:r>
              <w:rPr>
                <w:b/>
                <w:color w:val="000000"/>
              </w:rPr>
              <w:t>Natural Resources Wales</w:t>
            </w:r>
            <w:r w:rsidRPr="00475E45">
              <w:rPr>
                <w:b/>
                <w:color w:val="000000"/>
              </w:rPr>
              <w:t xml:space="preserve"> is minded to:</w:t>
            </w:r>
            <w:r w:rsidRPr="00475E45">
              <w:rPr>
                <w:i/>
                <w:color w:val="FF00FF"/>
              </w:rPr>
              <w:t xml:space="preserve"> </w:t>
            </w:r>
          </w:p>
          <w:p w14:paraId="508804E0" w14:textId="77777777" w:rsidR="004E0865" w:rsidRPr="00475E45" w:rsidRDefault="004E0865" w:rsidP="004E0865">
            <w:pPr>
              <w:pStyle w:val="Style3"/>
              <w:rPr>
                <w:b/>
              </w:rPr>
            </w:pPr>
            <w:r w:rsidRPr="00475E45">
              <w:rPr>
                <w:b/>
              </w:rPr>
              <w:t xml:space="preserve">Issue the permission </w:t>
            </w:r>
          </w:p>
          <w:p w14:paraId="508804E3" w14:textId="77777777" w:rsidR="004E0865" w:rsidRDefault="004E0865" w:rsidP="00F4721E">
            <w:pPr>
              <w:pStyle w:val="Style3"/>
            </w:pPr>
          </w:p>
        </w:tc>
      </w:tr>
      <w:tr w:rsidR="004E0865"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4E0865" w:rsidRPr="00475E45" w:rsidRDefault="004E0865" w:rsidP="004E0865">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508804E8" w14:textId="494A9DCA" w:rsidR="004E0865" w:rsidRPr="003B2CD7" w:rsidRDefault="004C2506" w:rsidP="004E0865">
            <w:pPr>
              <w:jc w:val="left"/>
              <w:rPr>
                <w:rFonts w:cs="Arial"/>
                <w:sz w:val="20"/>
              </w:rPr>
            </w:pPr>
            <w:r>
              <w:rPr>
                <w:rFonts w:cs="Arial"/>
                <w:sz w:val="20"/>
              </w:rPr>
              <w:t xml:space="preserve">Ethan Banfield </w:t>
            </w:r>
            <w:r>
              <w:rPr>
                <w:rFonts w:cs="Arial"/>
                <w:sz w:val="20"/>
              </w:rPr>
              <w:br/>
            </w:r>
            <w:r w:rsidR="00F4721E">
              <w:rPr>
                <w:rFonts w:cs="Arial"/>
                <w:sz w:val="20"/>
              </w:rPr>
              <w:t xml:space="preserve">Waste </w:t>
            </w:r>
            <w:r w:rsidR="004E0865" w:rsidRPr="005F1DB5">
              <w:rPr>
                <w:rFonts w:cs="Arial"/>
                <w:sz w:val="20"/>
              </w:rPr>
              <w:t>Permitting Officer</w:t>
            </w:r>
          </w:p>
        </w:tc>
      </w:tr>
      <w:tr w:rsidR="004E0865"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4E0865" w:rsidRPr="00475E45" w:rsidRDefault="004E0865" w:rsidP="004E0865">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508804EB" w14:textId="2F9B9C0C" w:rsidR="004E0865" w:rsidRPr="00475E45" w:rsidRDefault="00DA3787" w:rsidP="004E0865">
            <w:pPr>
              <w:pStyle w:val="Style3"/>
            </w:pPr>
            <w:r w:rsidRPr="00DA3787">
              <w:t>n/a - saved for information purposes only</w:t>
            </w:r>
          </w:p>
        </w:tc>
      </w:tr>
      <w:bookmarkEnd w:id="0"/>
    </w:tbl>
    <w:p w14:paraId="5964E41F" w14:textId="4208B13C" w:rsidR="007F6843" w:rsidRDefault="007F6843" w:rsidP="00EF7197">
      <w:pPr>
        <w:jc w:val="left"/>
      </w:pPr>
    </w:p>
    <w:p w14:paraId="6F4B45D7" w14:textId="146CC595" w:rsidR="004723DA" w:rsidRPr="00475E45" w:rsidRDefault="0099490E" w:rsidP="00EF7197">
      <w:pPr>
        <w:jc w:val="left"/>
      </w:pPr>
      <w:commentRangeStart w:id="9"/>
      <w:commentRangeEnd w:id="9"/>
      <w:r>
        <w:rPr>
          <w:rStyle w:val="CommentReference"/>
        </w:rPr>
        <w:commentReference w:id="9"/>
      </w:r>
      <w:r w:rsidR="00C41398">
        <w:br/>
      </w:r>
      <w:r w:rsidR="00C41398">
        <w:br/>
      </w:r>
      <w:r w:rsidR="00C41398">
        <w:rPr>
          <w:noProof/>
        </w:rPr>
        <w:drawing>
          <wp:inline distT="0" distB="0" distL="0" distR="0" wp14:anchorId="445BA1FC" wp14:editId="13A3C024">
            <wp:extent cx="5731510" cy="56007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600700"/>
                    </a:xfrm>
                    <a:prstGeom prst="rect">
                      <a:avLst/>
                    </a:prstGeom>
                  </pic:spPr>
                </pic:pic>
              </a:graphicData>
            </a:graphic>
          </wp:inline>
        </w:drawing>
      </w:r>
    </w:p>
    <w:sectPr w:rsidR="004723DA" w:rsidRPr="00475E45" w:rsidSect="00751128">
      <w:pgSz w:w="11906" w:h="16838" w:code="9"/>
      <w:pgMar w:top="317" w:right="1440" w:bottom="317" w:left="1440" w:header="0" w:footer="0" w:gutter="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Bailey, Louise" w:date="2022-08-17T13:17:00Z" w:initials="BL">
    <w:p w14:paraId="1A34C4F3" w14:textId="3EC90245" w:rsidR="00E9295A" w:rsidRDefault="00461B5E">
      <w:pPr>
        <w:pStyle w:val="CommentText"/>
      </w:pPr>
      <w:r>
        <w:t xml:space="preserve">no </w:t>
      </w:r>
      <w:r w:rsidR="00E9295A">
        <w:rPr>
          <w:rStyle w:val="CommentReference"/>
        </w:rPr>
        <w:annotationRef/>
      </w:r>
      <w:r w:rsidR="00E9295A">
        <w:t>SSSI within relevant di</w:t>
      </w:r>
      <w:r>
        <w:t>stance of these fields so should not be included</w:t>
      </w:r>
    </w:p>
  </w:comment>
  <w:comment w:id="3" w:author="Bailey, Louise" w:date="2022-08-17T13:17:00Z" w:initials="BL">
    <w:p w14:paraId="31F1A9D0" w14:textId="197FCCE1" w:rsidR="00461B5E" w:rsidRDefault="00461B5E" w:rsidP="00461B5E">
      <w:pPr>
        <w:pStyle w:val="CommentText"/>
      </w:pPr>
      <w:r>
        <w:rPr>
          <w:rStyle w:val="CommentReference"/>
        </w:rPr>
        <w:annotationRef/>
      </w:r>
      <w:r>
        <w:t xml:space="preserve">no </w:t>
      </w:r>
      <w:r>
        <w:rPr>
          <w:rStyle w:val="CommentReference"/>
        </w:rPr>
        <w:annotationRef/>
      </w:r>
      <w:r>
        <w:t>SSSI within relevant distance of these storage locations so should not be included</w:t>
      </w:r>
    </w:p>
    <w:p w14:paraId="616717F9" w14:textId="1F0C6A54" w:rsidR="00461B5E" w:rsidRDefault="00461B5E">
      <w:pPr>
        <w:pStyle w:val="CommentText"/>
      </w:pPr>
    </w:p>
  </w:comment>
  <w:comment w:id="4" w:author="Bailey, Louise" w:date="2022-08-17T13:20:00Z" w:initials="BL">
    <w:p w14:paraId="36412A70" w14:textId="3909B4BE" w:rsidR="00461B5E" w:rsidRDefault="00461B5E">
      <w:pPr>
        <w:pStyle w:val="CommentText"/>
      </w:pPr>
      <w:r>
        <w:rPr>
          <w:rStyle w:val="CommentReference"/>
        </w:rPr>
        <w:annotationRef/>
      </w:r>
      <w:r>
        <w:t xml:space="preserve">id would specify that only </w:t>
      </w:r>
    </w:p>
  </w:comment>
  <w:comment w:id="5" w:author="Bailey, Louise" w:date="2022-08-17T13:21:00Z" w:initials="BL">
    <w:p w14:paraId="77919043" w14:textId="75EF1F62" w:rsidR="00461B5E" w:rsidRDefault="00461B5E">
      <w:pPr>
        <w:pStyle w:val="CommentText"/>
      </w:pPr>
      <w:r>
        <w:rPr>
          <w:rStyle w:val="CommentReference"/>
        </w:rPr>
        <w:annotationRef/>
      </w:r>
      <w:r>
        <w:t>just the 2 fields within the relevant distances</w:t>
      </w:r>
    </w:p>
  </w:comment>
  <w:comment w:id="6" w:author="Bailey, Louise" w:date="2022-08-17T13:20:00Z" w:initials="BL">
    <w:p w14:paraId="0BC13A1F" w14:textId="527ACA4E" w:rsidR="00461B5E" w:rsidRDefault="00461B5E">
      <w:pPr>
        <w:pStyle w:val="CommentText"/>
      </w:pPr>
      <w:r>
        <w:rPr>
          <w:rStyle w:val="CommentReference"/>
        </w:rPr>
        <w:annotationRef/>
      </w:r>
      <w:r>
        <w:t>these fields are not within relevant distance of the SSSIs</w:t>
      </w:r>
    </w:p>
  </w:comment>
  <w:comment w:id="7" w:author="Bailey, Louise" w:date="2022-08-17T13:22:00Z" w:initials="BL">
    <w:p w14:paraId="4467A986" w14:textId="048E759D" w:rsidR="00461B5E" w:rsidRDefault="00461B5E">
      <w:pPr>
        <w:pStyle w:val="CommentText"/>
      </w:pPr>
      <w:r>
        <w:rPr>
          <w:rStyle w:val="CommentReference"/>
        </w:rPr>
        <w:annotationRef/>
      </w:r>
      <w:r>
        <w:t xml:space="preserve">there is not storage within </w:t>
      </w:r>
      <w:r w:rsidR="00271FAA">
        <w:t>the relevant distance of the SSSI. I would make this clear that out assessment does not include storage</w:t>
      </w:r>
    </w:p>
  </w:comment>
  <w:comment w:id="8" w:author="Bailey, Louise" w:date="2022-08-17T13:23:00Z" w:initials="BL">
    <w:p w14:paraId="648D71D6" w14:textId="35262D5F" w:rsidR="00271FAA" w:rsidRDefault="00271FAA">
      <w:pPr>
        <w:pStyle w:val="CommentText"/>
      </w:pPr>
      <w:r>
        <w:rPr>
          <w:rStyle w:val="CommentReference"/>
        </w:rPr>
        <w:annotationRef/>
      </w:r>
      <w:r>
        <w:t xml:space="preserve">field 6 not in the relevant distance </w:t>
      </w:r>
    </w:p>
  </w:comment>
  <w:comment w:id="9" w:author="Bailey, Louise" w:date="2022-08-17T13:28:00Z" w:initials="BL">
    <w:p w14:paraId="06D079EC" w14:textId="4216AAB4" w:rsidR="0099490E" w:rsidRDefault="0099490E">
      <w:pPr>
        <w:pStyle w:val="CommentText"/>
      </w:pPr>
      <w:r>
        <w:rPr>
          <w:rStyle w:val="CommentReference"/>
        </w:rPr>
        <w:annotationRef/>
      </w:r>
      <w:r>
        <w:t>delete this as these fields are not within relevant distances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34C4F3" w15:done="0"/>
  <w15:commentEx w15:paraId="616717F9" w15:done="0"/>
  <w15:commentEx w15:paraId="36412A70" w15:done="0"/>
  <w15:commentEx w15:paraId="77919043" w15:done="0"/>
  <w15:commentEx w15:paraId="0BC13A1F" w15:done="0"/>
  <w15:commentEx w15:paraId="4467A986" w15:done="0"/>
  <w15:commentEx w15:paraId="648D71D6" w15:done="0"/>
  <w15:commentEx w15:paraId="06D079E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768D5" w16cex:dateUtc="2022-08-17T12:17:00Z"/>
  <w16cex:commentExtensible w16cex:durableId="26A76900" w16cex:dateUtc="2022-08-17T12:17:00Z"/>
  <w16cex:commentExtensible w16cex:durableId="26A769A2" w16cex:dateUtc="2022-08-17T12:20:00Z"/>
  <w16cex:commentExtensible w16cex:durableId="26A769DC" w16cex:dateUtc="2022-08-17T12:21:00Z"/>
  <w16cex:commentExtensible w16cex:durableId="26A769B0" w16cex:dateUtc="2022-08-17T12:20:00Z"/>
  <w16cex:commentExtensible w16cex:durableId="26A76A06" w16cex:dateUtc="2022-08-17T12:22:00Z"/>
  <w16cex:commentExtensible w16cex:durableId="26A76A38" w16cex:dateUtc="2022-08-17T12:23:00Z"/>
  <w16cex:commentExtensible w16cex:durableId="26A76B6F" w16cex:dateUtc="2022-08-17T12: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34C4F3" w16cid:durableId="26A768D5"/>
  <w16cid:commentId w16cid:paraId="616717F9" w16cid:durableId="26A76900"/>
  <w16cid:commentId w16cid:paraId="36412A70" w16cid:durableId="26A769A2"/>
  <w16cid:commentId w16cid:paraId="77919043" w16cid:durableId="26A769DC"/>
  <w16cid:commentId w16cid:paraId="0BC13A1F" w16cid:durableId="26A769B0"/>
  <w16cid:commentId w16cid:paraId="4467A986" w16cid:durableId="26A76A06"/>
  <w16cid:commentId w16cid:paraId="648D71D6" w16cid:durableId="26A76A38"/>
  <w16cid:commentId w16cid:paraId="06D079EC" w16cid:durableId="26A76B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F68D6" w14:textId="77777777" w:rsidR="00181958" w:rsidRDefault="00181958">
      <w:r>
        <w:separator/>
      </w:r>
    </w:p>
  </w:endnote>
  <w:endnote w:type="continuationSeparator" w:id="0">
    <w:p w14:paraId="31DD946F" w14:textId="77777777" w:rsidR="00181958" w:rsidRDefault="00181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3F3BE" w14:textId="77777777" w:rsidR="00181958" w:rsidRDefault="00181958">
      <w:r>
        <w:separator/>
      </w:r>
    </w:p>
  </w:footnote>
  <w:footnote w:type="continuationSeparator" w:id="0">
    <w:p w14:paraId="0739CB9D" w14:textId="77777777" w:rsidR="00181958" w:rsidRDefault="001819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3A0E686C"/>
    <w:multiLevelType w:val="hybridMultilevel"/>
    <w:tmpl w:val="8700948A"/>
    <w:lvl w:ilvl="0" w:tplc="CEBA331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3D085B"/>
    <w:multiLevelType w:val="hybridMultilevel"/>
    <w:tmpl w:val="60D66F76"/>
    <w:lvl w:ilvl="0" w:tplc="CEBA331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587F4123"/>
    <w:multiLevelType w:val="hybridMultilevel"/>
    <w:tmpl w:val="4CC6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4380B14"/>
    <w:multiLevelType w:val="hybridMultilevel"/>
    <w:tmpl w:val="1E5E58EC"/>
    <w:lvl w:ilvl="0" w:tplc="CEBA331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2"/>
  </w:num>
  <w:num w:numId="3">
    <w:abstractNumId w:val="3"/>
  </w:num>
  <w:num w:numId="4">
    <w:abstractNumId w:val="14"/>
  </w:num>
  <w:num w:numId="5">
    <w:abstractNumId w:val="5"/>
  </w:num>
  <w:num w:numId="6">
    <w:abstractNumId w:val="16"/>
  </w:num>
  <w:num w:numId="7">
    <w:abstractNumId w:val="11"/>
  </w:num>
  <w:num w:numId="8">
    <w:abstractNumId w:val="6"/>
  </w:num>
  <w:num w:numId="9">
    <w:abstractNumId w:val="4"/>
  </w:num>
  <w:num w:numId="10">
    <w:abstractNumId w:val="2"/>
  </w:num>
  <w:num w:numId="11">
    <w:abstractNumId w:val="0"/>
  </w:num>
  <w:num w:numId="12">
    <w:abstractNumId w:val="1"/>
  </w:num>
  <w:num w:numId="13">
    <w:abstractNumId w:val="10"/>
  </w:num>
  <w:num w:numId="14">
    <w:abstractNumId w:val="4"/>
  </w:num>
  <w:num w:numId="15">
    <w:abstractNumId w:val="13"/>
  </w:num>
  <w:num w:numId="16">
    <w:abstractNumId w:val="15"/>
  </w:num>
  <w:num w:numId="17">
    <w:abstractNumId w:val="8"/>
  </w:num>
  <w:num w:numId="18">
    <w:abstractNumId w:val="9"/>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ailey, Louise">
    <w15:presenceInfo w15:providerId="AD" w15:userId="S::Louise.Bailey@cyfoethnaturiolcymru.gov.uk::6ce4fee7-53b5-4c52-b937-f70d26690e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83D67"/>
    <w:rsid w:val="000A19D2"/>
    <w:rsid w:val="000A6696"/>
    <w:rsid w:val="000C22EC"/>
    <w:rsid w:val="000D0DD3"/>
    <w:rsid w:val="000D2B18"/>
    <w:rsid w:val="00104E8E"/>
    <w:rsid w:val="001068C7"/>
    <w:rsid w:val="00122802"/>
    <w:rsid w:val="00132304"/>
    <w:rsid w:val="00146877"/>
    <w:rsid w:val="00146C18"/>
    <w:rsid w:val="0015118F"/>
    <w:rsid w:val="00160096"/>
    <w:rsid w:val="00161561"/>
    <w:rsid w:val="00166CA1"/>
    <w:rsid w:val="00166F48"/>
    <w:rsid w:val="00167149"/>
    <w:rsid w:val="001731CA"/>
    <w:rsid w:val="00181958"/>
    <w:rsid w:val="00196F79"/>
    <w:rsid w:val="001B0F75"/>
    <w:rsid w:val="001C01F7"/>
    <w:rsid w:val="001D1638"/>
    <w:rsid w:val="001F0107"/>
    <w:rsid w:val="001F0E5A"/>
    <w:rsid w:val="002003CD"/>
    <w:rsid w:val="00207736"/>
    <w:rsid w:val="00207C35"/>
    <w:rsid w:val="00214394"/>
    <w:rsid w:val="002279F6"/>
    <w:rsid w:val="00230D92"/>
    <w:rsid w:val="002348D8"/>
    <w:rsid w:val="00250686"/>
    <w:rsid w:val="00250EA4"/>
    <w:rsid w:val="00271FAA"/>
    <w:rsid w:val="00283514"/>
    <w:rsid w:val="002A0034"/>
    <w:rsid w:val="002C4743"/>
    <w:rsid w:val="002E2DC9"/>
    <w:rsid w:val="00311B3E"/>
    <w:rsid w:val="0032162A"/>
    <w:rsid w:val="00326FE4"/>
    <w:rsid w:val="00351D0B"/>
    <w:rsid w:val="0037468C"/>
    <w:rsid w:val="00381B4B"/>
    <w:rsid w:val="00387C36"/>
    <w:rsid w:val="003B2CD7"/>
    <w:rsid w:val="003C463C"/>
    <w:rsid w:val="003D446C"/>
    <w:rsid w:val="003D5F6E"/>
    <w:rsid w:val="003E2BFF"/>
    <w:rsid w:val="003F121B"/>
    <w:rsid w:val="003F3517"/>
    <w:rsid w:val="003F6435"/>
    <w:rsid w:val="0040231C"/>
    <w:rsid w:val="00405855"/>
    <w:rsid w:val="0041126B"/>
    <w:rsid w:val="004114C2"/>
    <w:rsid w:val="00431D19"/>
    <w:rsid w:val="0045002A"/>
    <w:rsid w:val="00461B5E"/>
    <w:rsid w:val="00463FDC"/>
    <w:rsid w:val="00470986"/>
    <w:rsid w:val="004723DA"/>
    <w:rsid w:val="00475E45"/>
    <w:rsid w:val="00476FD1"/>
    <w:rsid w:val="004805A1"/>
    <w:rsid w:val="00485F82"/>
    <w:rsid w:val="004866AB"/>
    <w:rsid w:val="004A1B62"/>
    <w:rsid w:val="004C0A26"/>
    <w:rsid w:val="004C2506"/>
    <w:rsid w:val="004C537B"/>
    <w:rsid w:val="004E0865"/>
    <w:rsid w:val="004E7D4A"/>
    <w:rsid w:val="004F1E09"/>
    <w:rsid w:val="00501D10"/>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0778B"/>
    <w:rsid w:val="006175E8"/>
    <w:rsid w:val="006222A3"/>
    <w:rsid w:val="00630ABA"/>
    <w:rsid w:val="00643114"/>
    <w:rsid w:val="006473DA"/>
    <w:rsid w:val="00655146"/>
    <w:rsid w:val="00670D3B"/>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564E7"/>
    <w:rsid w:val="007620CA"/>
    <w:rsid w:val="007743E8"/>
    <w:rsid w:val="00782DDC"/>
    <w:rsid w:val="007C571A"/>
    <w:rsid w:val="007D7198"/>
    <w:rsid w:val="007F0070"/>
    <w:rsid w:val="007F6843"/>
    <w:rsid w:val="00834068"/>
    <w:rsid w:val="00836304"/>
    <w:rsid w:val="008520A0"/>
    <w:rsid w:val="008544A5"/>
    <w:rsid w:val="00857FD6"/>
    <w:rsid w:val="008634D0"/>
    <w:rsid w:val="00864B6C"/>
    <w:rsid w:val="0089087A"/>
    <w:rsid w:val="008A1DE4"/>
    <w:rsid w:val="008A554B"/>
    <w:rsid w:val="008A7B61"/>
    <w:rsid w:val="008C3979"/>
    <w:rsid w:val="008D0F59"/>
    <w:rsid w:val="008D51C9"/>
    <w:rsid w:val="009059F8"/>
    <w:rsid w:val="009148F7"/>
    <w:rsid w:val="00920FDC"/>
    <w:rsid w:val="00922180"/>
    <w:rsid w:val="0094291C"/>
    <w:rsid w:val="00947F17"/>
    <w:rsid w:val="00965CAE"/>
    <w:rsid w:val="00980B97"/>
    <w:rsid w:val="00984EA8"/>
    <w:rsid w:val="0099490E"/>
    <w:rsid w:val="00996B5A"/>
    <w:rsid w:val="009D24E1"/>
    <w:rsid w:val="009D38FC"/>
    <w:rsid w:val="009E0307"/>
    <w:rsid w:val="009E2B34"/>
    <w:rsid w:val="009E3C53"/>
    <w:rsid w:val="009E6057"/>
    <w:rsid w:val="009E630F"/>
    <w:rsid w:val="009F6040"/>
    <w:rsid w:val="00A019B9"/>
    <w:rsid w:val="00A3216A"/>
    <w:rsid w:val="00A40DB9"/>
    <w:rsid w:val="00A45440"/>
    <w:rsid w:val="00A47C25"/>
    <w:rsid w:val="00A84A1E"/>
    <w:rsid w:val="00A93BD2"/>
    <w:rsid w:val="00AA10D8"/>
    <w:rsid w:val="00AB03D4"/>
    <w:rsid w:val="00AB149B"/>
    <w:rsid w:val="00AB5D5B"/>
    <w:rsid w:val="00AC4B42"/>
    <w:rsid w:val="00AF07AA"/>
    <w:rsid w:val="00AF0A0C"/>
    <w:rsid w:val="00AF1CAC"/>
    <w:rsid w:val="00AF6CA6"/>
    <w:rsid w:val="00B04B58"/>
    <w:rsid w:val="00B10465"/>
    <w:rsid w:val="00B127F8"/>
    <w:rsid w:val="00B34E44"/>
    <w:rsid w:val="00B634B4"/>
    <w:rsid w:val="00BA668A"/>
    <w:rsid w:val="00BA7A2D"/>
    <w:rsid w:val="00BB2DCD"/>
    <w:rsid w:val="00BC5836"/>
    <w:rsid w:val="00BE0949"/>
    <w:rsid w:val="00BE4698"/>
    <w:rsid w:val="00C019C5"/>
    <w:rsid w:val="00C03347"/>
    <w:rsid w:val="00C07A8D"/>
    <w:rsid w:val="00C27FA1"/>
    <w:rsid w:val="00C41398"/>
    <w:rsid w:val="00C46003"/>
    <w:rsid w:val="00C50BD5"/>
    <w:rsid w:val="00C63B50"/>
    <w:rsid w:val="00C761D6"/>
    <w:rsid w:val="00C85A05"/>
    <w:rsid w:val="00C91AD8"/>
    <w:rsid w:val="00C97E71"/>
    <w:rsid w:val="00CA05AC"/>
    <w:rsid w:val="00CC5620"/>
    <w:rsid w:val="00CD6F0B"/>
    <w:rsid w:val="00D13627"/>
    <w:rsid w:val="00D2370D"/>
    <w:rsid w:val="00D44914"/>
    <w:rsid w:val="00D52B12"/>
    <w:rsid w:val="00D660CF"/>
    <w:rsid w:val="00D8065C"/>
    <w:rsid w:val="00D96F92"/>
    <w:rsid w:val="00DA3787"/>
    <w:rsid w:val="00DA7630"/>
    <w:rsid w:val="00DB1A8F"/>
    <w:rsid w:val="00DD6673"/>
    <w:rsid w:val="00DF4510"/>
    <w:rsid w:val="00DF4C25"/>
    <w:rsid w:val="00DF528C"/>
    <w:rsid w:val="00DF6A27"/>
    <w:rsid w:val="00E004E7"/>
    <w:rsid w:val="00E149C1"/>
    <w:rsid w:val="00E45A47"/>
    <w:rsid w:val="00E748E5"/>
    <w:rsid w:val="00E86795"/>
    <w:rsid w:val="00E9295A"/>
    <w:rsid w:val="00E97F71"/>
    <w:rsid w:val="00EB025B"/>
    <w:rsid w:val="00EB2DBF"/>
    <w:rsid w:val="00EB7E81"/>
    <w:rsid w:val="00EC367F"/>
    <w:rsid w:val="00EE0F51"/>
    <w:rsid w:val="00EE37D6"/>
    <w:rsid w:val="00EF5BB3"/>
    <w:rsid w:val="00EF7197"/>
    <w:rsid w:val="00EF77FD"/>
    <w:rsid w:val="00F05180"/>
    <w:rsid w:val="00F079D7"/>
    <w:rsid w:val="00F1137C"/>
    <w:rsid w:val="00F16030"/>
    <w:rsid w:val="00F4721E"/>
    <w:rsid w:val="00F80B71"/>
    <w:rsid w:val="00FB160E"/>
    <w:rsid w:val="00FB66F6"/>
    <w:rsid w:val="00FC16AC"/>
    <w:rsid w:val="00FD35F9"/>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2.png"/><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6/09/relationships/commentsIds" Target="commentsIds.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89cceaa2ab7d241e14358b67da7a02f2">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d46b2c12e524c09191c6e18bfd098d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REGU-195-6512212</_dlc_DocId>
    <_dlc_DocIdUrl xmlns="9be56660-2c31-41ef-bc00-23e72f632f2a">
      <Url>https://cyfoethnaturiolcymru.sharepoint.com/teams/Regulatory/Permitting/_layouts/15/DocIdRedir.aspx?ID=REGU-195-6512212</Url>
      <Description>REGU-195-6512212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2022-09-08T23:00:00+00:00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and Mrs Carys James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C5CF417-AEDC-4E2F-83DE-CD6A6706254F}"/>
</file>

<file path=customXml/itemProps2.xml><?xml version="1.0" encoding="utf-8"?>
<ds:datastoreItem xmlns:ds="http://schemas.openxmlformats.org/officeDocument/2006/customXml" ds:itemID="{29A6EA05-3150-4BC8-A757-05A0CDB5EE48}"/>
</file>

<file path=customXml/itemProps3.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4.xml><?xml version="1.0" encoding="utf-8"?>
<ds:datastoreItem xmlns:ds="http://schemas.openxmlformats.org/officeDocument/2006/customXml" ds:itemID="{2A73E7E7-83C3-41B8-BA81-6BCCFA766218}">
  <ds:schemaRefs>
    <ds:schemaRef ds:uri="http://purl.org/dc/term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42AAE34F-9033-4741-8619-0B06D1E42E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1107</Words>
  <Characters>6098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Sleep, Sion</dc:creator>
  <cp:keywords>140 10 SD02, 14010SD02, 140-10-SD02</cp:keywords>
  <dc:description>140_10_SD02, version 2_x000d_
issue date: 11/04/2012</dc:description>
  <cp:lastModifiedBy>Bailey, Louise</cp:lastModifiedBy>
  <cp:revision>6</cp:revision>
  <cp:lastPrinted>2012-03-16T09:37:00Z</cp:lastPrinted>
  <dcterms:created xsi:type="dcterms:W3CDTF">2022-08-15T14:16:00Z</dcterms:created>
  <dcterms:modified xsi:type="dcterms:W3CDTF">2022-09-08T13:00:00Z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0x01010067EB80C5FE939D4A9B3D8BA62129B7F5010200D03DC62798FD7C43A420D691A82D8B4E</vt:lpwstr>
  </property>
  <property fmtid="{D5CDD505-2E9C-101B-9397-08002B2CF9AE}" pid="5" name="_dlc_DocIdItemGuid">
    <vt:lpwstr>d09e79d4-8f8a-48dd-8c75-fb7e9652d5c1</vt:lpwstr>
  </property>
  <property fmtid="{D5CDD505-2E9C-101B-9397-08002B2CF9AE}" pid="6" name="_docset_NoMedatataSyncRequired">
    <vt:lpwstr>False</vt:lpwstr>
  </property>
  <property fmtid="{D5CDD505-2E9C-101B-9397-08002B2CF9AE}" pid="7" name="Order">
    <vt:r8>10683600</vt:r8>
  </property>
  <property fmtid="{D5CDD505-2E9C-101B-9397-08002B2CF9AE}" pid="8" name="MediaServiceImageTags">
    <vt:lpwstr/>
  </property>
</Properties>
</file>