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66BD823B" w:rsidP="7518EBCB" w:rsidRDefault="66BD823B" w14:paraId="2E30E573" w14:textId="1A50F570">
      <w:pPr>
        <w:rPr>
          <w:rFonts w:ascii="Arial" w:hAnsi="Arial" w:eastAsia="Arial" w:cs="Arial"/>
          <w:sz w:val="24"/>
          <w:szCs w:val="24"/>
        </w:rPr>
      </w:pPr>
      <w:bookmarkStart w:name="_GoBack" w:id="0"/>
      <w:bookmarkEnd w:id="0"/>
      <w:r w:rsidRPr="7518EBCB" w:rsidR="66BD823B">
        <w:rPr>
          <w:rFonts w:ascii="Arial" w:hAnsi="Arial" w:eastAsia="Arial" w:cs="Arial"/>
          <w:sz w:val="24"/>
          <w:szCs w:val="24"/>
        </w:rPr>
        <w:t>Phone Log</w:t>
      </w:r>
    </w:p>
    <w:p w:rsidR="66BD823B" w:rsidP="7518EBCB" w:rsidRDefault="66BD823B" w14:paraId="3330DDE2" w14:textId="03B51CDE">
      <w:pPr>
        <w:rPr>
          <w:rFonts w:ascii="Arial" w:hAnsi="Arial" w:eastAsia="Arial" w:cs="Arial"/>
          <w:sz w:val="24"/>
          <w:szCs w:val="24"/>
        </w:rPr>
      </w:pPr>
      <w:r w:rsidRPr="7518EBCB" w:rsidR="66BD823B">
        <w:rPr>
          <w:rFonts w:ascii="Arial" w:hAnsi="Arial" w:eastAsia="Arial" w:cs="Arial"/>
          <w:sz w:val="24"/>
          <w:szCs w:val="24"/>
        </w:rPr>
        <w:t>Application</w:t>
      </w:r>
      <w:r w:rsidRPr="7518EBCB" w:rsidR="7BA6D372">
        <w:rPr>
          <w:rFonts w:ascii="Arial" w:hAnsi="Arial" w:eastAsia="Arial" w:cs="Arial"/>
          <w:sz w:val="24"/>
          <w:szCs w:val="24"/>
        </w:rPr>
        <w:t>:</w:t>
      </w:r>
      <w:r w:rsidRPr="7518EBCB" w:rsidR="66BD823B">
        <w:rPr>
          <w:rFonts w:ascii="Arial" w:hAnsi="Arial" w:eastAsia="Arial" w:cs="Arial"/>
          <w:sz w:val="24"/>
          <w:szCs w:val="24"/>
        </w:rPr>
        <w:t xml:space="preserve"> PAN-018522</w:t>
      </w:r>
    </w:p>
    <w:p w:rsidR="66BD823B" w:rsidP="7518EBCB" w:rsidRDefault="66BD823B" w14:paraId="7A39C93B" w14:textId="67ED39A2">
      <w:pPr>
        <w:pStyle w:val="Normal"/>
        <w:rPr>
          <w:rFonts w:ascii="Arial" w:hAnsi="Arial" w:eastAsia="Arial" w:cs="Arial"/>
          <w:sz w:val="24"/>
          <w:szCs w:val="24"/>
        </w:rPr>
      </w:pPr>
      <w:r w:rsidRPr="7518EBCB" w:rsidR="66BD823B">
        <w:rPr>
          <w:rFonts w:ascii="Arial" w:hAnsi="Arial" w:eastAsia="Arial" w:cs="Arial"/>
          <w:sz w:val="24"/>
          <w:szCs w:val="24"/>
        </w:rPr>
        <w:t>Date</w:t>
      </w:r>
      <w:r w:rsidRPr="7518EBCB" w:rsidR="59914300">
        <w:rPr>
          <w:rFonts w:ascii="Arial" w:hAnsi="Arial" w:eastAsia="Arial" w:cs="Arial"/>
          <w:sz w:val="24"/>
          <w:szCs w:val="24"/>
        </w:rPr>
        <w:t>:</w:t>
      </w:r>
      <w:r w:rsidRPr="7518EBCB" w:rsidR="66BD823B">
        <w:rPr>
          <w:rFonts w:ascii="Arial" w:hAnsi="Arial" w:eastAsia="Arial" w:cs="Arial"/>
          <w:sz w:val="24"/>
          <w:szCs w:val="24"/>
        </w:rPr>
        <w:t xml:space="preserve"> 27/09/2022</w:t>
      </w:r>
    </w:p>
    <w:p w:rsidR="29239022" w:rsidP="7518EBCB" w:rsidRDefault="29239022" w14:paraId="628BA6B1" w14:textId="79C99451">
      <w:pPr>
        <w:pStyle w:val="Normal"/>
        <w:rPr>
          <w:rFonts w:ascii="Arial" w:hAnsi="Arial" w:eastAsia="Arial" w:cs="Arial"/>
          <w:sz w:val="24"/>
          <w:szCs w:val="24"/>
        </w:rPr>
      </w:pPr>
      <w:r w:rsidRPr="7518EBCB" w:rsidR="29239022">
        <w:rPr>
          <w:rFonts w:ascii="Arial" w:hAnsi="Arial" w:eastAsia="Arial" w:cs="Arial"/>
          <w:sz w:val="24"/>
          <w:szCs w:val="24"/>
        </w:rPr>
        <w:t>Time</w:t>
      </w:r>
      <w:r w:rsidRPr="7518EBCB" w:rsidR="29239022">
        <w:rPr>
          <w:rFonts w:ascii="Arial" w:hAnsi="Arial" w:eastAsia="Arial" w:cs="Arial"/>
          <w:sz w:val="24"/>
          <w:szCs w:val="24"/>
        </w:rPr>
        <w:t xml:space="preserve"> 12.09</w:t>
      </w:r>
    </w:p>
    <w:p w:rsidR="66BD823B" w:rsidP="7518EBCB" w:rsidRDefault="66BD823B" w14:paraId="2BCB454A" w14:textId="3FD863EE">
      <w:pPr>
        <w:pStyle w:val="Normal"/>
        <w:rPr>
          <w:rFonts w:ascii="Arial" w:hAnsi="Arial" w:eastAsia="Arial" w:cs="Arial"/>
          <w:sz w:val="24"/>
          <w:szCs w:val="24"/>
        </w:rPr>
      </w:pPr>
      <w:r w:rsidRPr="7518EBCB" w:rsidR="66BD823B">
        <w:rPr>
          <w:rFonts w:ascii="Arial" w:hAnsi="Arial" w:eastAsia="Arial" w:cs="Arial"/>
          <w:sz w:val="24"/>
          <w:szCs w:val="24"/>
        </w:rPr>
        <w:t>Correspondent</w:t>
      </w:r>
      <w:r w:rsidRPr="7518EBCB" w:rsidR="66BD823B">
        <w:rPr>
          <w:rFonts w:ascii="Arial" w:hAnsi="Arial" w:eastAsia="Arial" w:cs="Arial"/>
          <w:sz w:val="24"/>
          <w:szCs w:val="24"/>
        </w:rPr>
        <w:t xml:space="preserve">: Agent Mr Johnathan </w:t>
      </w:r>
      <w:r w:rsidRPr="7518EBCB" w:rsidR="66BD823B">
        <w:rPr>
          <w:rFonts w:ascii="Arial" w:hAnsi="Arial" w:eastAsia="Arial" w:cs="Arial"/>
          <w:sz w:val="24"/>
          <w:szCs w:val="24"/>
        </w:rPr>
        <w:t>Sparey</w:t>
      </w:r>
    </w:p>
    <w:p w:rsidR="66BD823B" w:rsidP="7518EBCB" w:rsidRDefault="66BD823B" w14:paraId="386C93CC" w14:textId="3F09E574">
      <w:pPr>
        <w:pStyle w:val="Normal"/>
        <w:rPr>
          <w:rFonts w:ascii="Arial" w:hAnsi="Arial" w:eastAsia="Arial" w:cs="Arial"/>
          <w:sz w:val="24"/>
          <w:szCs w:val="24"/>
        </w:rPr>
      </w:pPr>
      <w:r w:rsidRPr="7518EBCB" w:rsidR="66BD823B">
        <w:rPr>
          <w:rFonts w:ascii="Arial" w:hAnsi="Arial" w:eastAsia="Arial" w:cs="Arial"/>
          <w:sz w:val="24"/>
          <w:szCs w:val="24"/>
        </w:rPr>
        <w:t>Permitting Officer: James Wakeford</w:t>
      </w:r>
    </w:p>
    <w:p w:rsidR="7518EBCB" w:rsidP="7518EBCB" w:rsidRDefault="7518EBCB" w14:paraId="73779F13" w14:textId="5E9C8F70">
      <w:pPr>
        <w:pStyle w:val="Normal"/>
        <w:rPr>
          <w:rFonts w:ascii="Arial" w:hAnsi="Arial" w:eastAsia="Arial" w:cs="Arial"/>
          <w:sz w:val="24"/>
          <w:szCs w:val="24"/>
        </w:rPr>
      </w:pPr>
    </w:p>
    <w:p w:rsidR="66BD823B" w:rsidP="7518EBCB" w:rsidRDefault="66BD823B" w14:paraId="0F026335" w14:textId="22CD9816">
      <w:pPr>
        <w:pStyle w:val="Normal"/>
        <w:rPr>
          <w:rFonts w:ascii="Arial" w:hAnsi="Arial" w:eastAsia="Arial" w:cs="Arial"/>
          <w:sz w:val="24"/>
          <w:szCs w:val="24"/>
        </w:rPr>
      </w:pPr>
      <w:r w:rsidRPr="7518EBCB" w:rsidR="66BD823B">
        <w:rPr>
          <w:rFonts w:ascii="Arial" w:hAnsi="Arial" w:eastAsia="Arial" w:cs="Arial"/>
          <w:sz w:val="24"/>
          <w:szCs w:val="24"/>
        </w:rPr>
        <w:t xml:space="preserve">Mr Sparey was asked if the requested information would be supplied by the end of the working day </w:t>
      </w:r>
      <w:r w:rsidRPr="7518EBCB" w:rsidR="674240B1">
        <w:rPr>
          <w:rFonts w:ascii="Arial" w:hAnsi="Arial" w:eastAsia="Arial" w:cs="Arial"/>
          <w:sz w:val="24"/>
          <w:szCs w:val="24"/>
        </w:rPr>
        <w:t xml:space="preserve">(the deadline for providing it) </w:t>
      </w:r>
      <w:r w:rsidRPr="7518EBCB" w:rsidR="66BD823B">
        <w:rPr>
          <w:rFonts w:ascii="Arial" w:hAnsi="Arial" w:eastAsia="Arial" w:cs="Arial"/>
          <w:sz w:val="24"/>
          <w:szCs w:val="24"/>
        </w:rPr>
        <w:t xml:space="preserve">and it was confirmed that this would not be met. </w:t>
      </w:r>
    </w:p>
    <w:p w:rsidR="66BD823B" w:rsidP="7518EBCB" w:rsidRDefault="66BD823B" w14:paraId="63278806" w14:textId="3C64B22B">
      <w:pPr>
        <w:pStyle w:val="Normal"/>
        <w:rPr>
          <w:rFonts w:ascii="Arial" w:hAnsi="Arial" w:eastAsia="Arial" w:cs="Arial"/>
          <w:sz w:val="28"/>
          <w:szCs w:val="28"/>
        </w:rPr>
      </w:pPr>
      <w:r w:rsidRPr="7518EBCB" w:rsidR="66BD823B">
        <w:rPr>
          <w:rFonts w:ascii="Arial" w:hAnsi="Arial" w:eastAsia="Arial" w:cs="Arial"/>
          <w:sz w:val="24"/>
          <w:szCs w:val="24"/>
        </w:rPr>
        <w:t xml:space="preserve">Mr Sparey </w:t>
      </w:r>
      <w:r w:rsidRPr="7518EBCB" w:rsidR="3C7C569B">
        <w:rPr>
          <w:rFonts w:ascii="Arial" w:hAnsi="Arial" w:eastAsia="Arial" w:cs="Arial"/>
          <w:sz w:val="24"/>
          <w:szCs w:val="24"/>
        </w:rPr>
        <w:t>agreed</w:t>
      </w:r>
      <w:r w:rsidRPr="7518EBCB" w:rsidR="66BD823B">
        <w:rPr>
          <w:rFonts w:ascii="Arial" w:hAnsi="Arial" w:eastAsia="Arial" w:cs="Arial"/>
          <w:sz w:val="24"/>
          <w:szCs w:val="24"/>
        </w:rPr>
        <w:t xml:space="preserve"> to the application being withdrawn and sent back, with the </w:t>
      </w:r>
      <w:r w:rsidRPr="7518EBCB" w:rsidR="66BD823B">
        <w:rPr>
          <w:rFonts w:ascii="Arial" w:hAnsi="Arial" w:eastAsia="Arial" w:cs="Arial"/>
          <w:sz w:val="24"/>
          <w:szCs w:val="24"/>
        </w:rPr>
        <w:t>intention of reapplying.</w:t>
      </w:r>
    </w:p>
    <w:p w:rsidR="7518EBCB" w:rsidP="7518EBCB" w:rsidRDefault="7518EBCB" w14:paraId="4E8601B9" w14:textId="078BAA98">
      <w:pPr>
        <w:pStyle w:val="Normal"/>
      </w:pP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8745F5A"/>
    <w:rsid w:val="0BAC001C"/>
    <w:rsid w:val="29239022"/>
    <w:rsid w:val="3C7C569B"/>
    <w:rsid w:val="42A6B2A4"/>
    <w:rsid w:val="48C6B6C5"/>
    <w:rsid w:val="59914300"/>
    <w:rsid w:val="5C22DD02"/>
    <w:rsid w:val="5F5A7DC4"/>
    <w:rsid w:val="66BD823B"/>
    <w:rsid w:val="674240B1"/>
    <w:rsid w:val="7518EBCB"/>
    <w:rsid w:val="79F21E6A"/>
    <w:rsid w:val="7BA6D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6B2A4"/>
  <w15:chartTrackingRefBased/>
  <w15:docId w15:val="{A78A99C6-6AA5-472A-A630-E1B1C7DB123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webSettings.xml" Id="rId3" /><Relationship Type="http://schemas.openxmlformats.org/officeDocument/2006/relationships/customXml" Target="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/customXml/item1.xml" Id="rId6" /><Relationship Type="http://schemas.openxmlformats.org/officeDocument/2006/relationships/theme" Target="theme/theme1.xml" Id="rId5" /><Relationship Type="http://schemas.openxmlformats.org/officeDocument/2006/relationships/customXml" Target="/customXml/item5.xml" Id="rId10" /><Relationship Type="http://schemas.openxmlformats.org/officeDocument/2006/relationships/fontTable" Target="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5" ma:contentTypeDescription="Permitting &amp; Compliance Word Document" ma:contentTypeScope="" ma:versionID="291c13faa619fbcd631904f09f6ce6d1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2f87dbc92d9f262651454100cb3c8693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Rainbolts Hill Farm</Site_x0020_Name>
    <Internal_x002f_External xmlns="859f7ad6-93f6-4205-b62b-a17f28acbbac">Internal document</Internal_x002f_External>
    <Post_x0020_code xmlns="859f7ad6-93f6-4205-b62b-a17f28acbbac">SA62 6AF</Post_x0020_code>
    <IconOverlay xmlns="http://schemas.microsoft.com/sharepoint/v4" xsi:nil="true"/>
    <Document_x0020_Type xmlns="859f7ad6-93f6-4205-b62b-a17f28acbbac">Minutes</Document_x0020_Type>
    <Welsh_x0020_Local_x0020_Authority xmlns="859f7ad6-93f6-4205-b62b-a17f28acbbac">Pembrokeshire County Council</Welsh_x0020_Local_x0020_Authority>
    <Disclosure_x0020_Status xmlns="859f7ad6-93f6-4205-b62b-a17f28acbbac">Public register</Disclosure_x0020_Status>
    <Addressee xmlns="859f7ad6-93f6-4205-b62b-a17f28acbbac">Castle Chambers, 6 Westgate Hill, Pembroke, SA71 4LB</Addressee>
    <Process_x0020_Type xmlns="859f7ad6-93f6-4205-b62b-a17f28acbbac">Application</Process_x0020_Type>
    <License_x002f_Activity_x0020_Type xmlns="859f7ad6-93f6-4205-b62b-a17f28acbbac">4. EPR Water Discharge</License_x002f_Activity_x0020_Type>
    <Surrendered_x002f_Expired xmlns="859f7ad6-93f6-4205-b62b-a17f28acbbac">Yes</Surrendered_x002f_Expired>
    <Document_x0020_Date xmlns="859f7ad6-93f6-4205-b62b-a17f28acbbac">2022-09-26T23:00:00+00:00</Document_x0020_Date>
    <Facility_x0020_Address xmlns="859f7ad6-93f6-4205-b62b-a17f28acbbac">Rainbolts Hill Farm, Roch, Haverfordwest</Facility_x0020_Address>
    <Environment_x0020_Sub_x0020_Folder xmlns="859f7ad6-93f6-4205-b62b-a17f28acbbac">Licences applications</Environment_x0020_Sub_x0020_Folder>
    <Customer_x0020_Name xmlns="859f7ad6-93f6-4205-b62b-a17f28acbbac">Newgale Holidays Limited</Customer_x0020_Name>
    <Surrendered_x002f_Expired_x0020_Date xmlns="859f7ad6-93f6-4205-b62b-a17f28acbbac">2022-09-26T23:00:00+00:00</Surrendered_x002f_Expired_x0020_Date>
    <TaxCatchAll xmlns="859f7ad6-93f6-4205-b62b-a17f28acbbac" xsi:nil="true"/>
    <lcf76f155ced4ddcb4097134ff3c332f xmlns="976c396e-0f13-4de6-8381-592a969a477d">
      <Terms xmlns="http://schemas.microsoft.com/office/infopath/2007/PartnerControls"/>
    </lcf76f155ced4ddcb4097134ff3c332f>
    <_dlc_DocId xmlns="9be56660-2c31-41ef-bc00-23e72f632f2a">REGU-193-13529607</_dlc_DocId>
    <_dlc_DocIdUrl xmlns="9be56660-2c31-41ef-bc00-23e72f632f2a">
      <Url>https://cyfoethnaturiolcymru.sharepoint.com/teams/Regulatory/Permitting/_layouts/15/DocIdRedir.aspx?ID=REGU-193-13529607</Url>
      <Description>REGU-193-13529607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E764AAF1-2EC8-4F69-8586-0A63F8B0B96F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3A7E19F1-0990-4863-B1C9-E2E72A1A0DCE}"/>
</file>

<file path=customXml/itemProps5.xml><?xml version="1.0" encoding="utf-8"?>
<ds:datastoreItem xmlns:ds="http://schemas.openxmlformats.org/officeDocument/2006/customXml" ds:itemID="{8EC43389-9B01-431A-96DD-0FAC8F9ACB0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2022-09-27T14:39:36Z</dcterms:created>
  <dcterms:modified xsi:type="dcterms:W3CDTF">2022-09-27T14:43:59Z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eb3e46be-26d6-4ec8-bbb2-c327978bf412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