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CEA758C" w:rsidR="00706732" w:rsidRPr="00A007D4" w:rsidRDefault="00692A73" w:rsidP="00A007D4">
            <w:pPr>
              <w:rPr>
                <w:rFonts w:ascii="Arial" w:hAnsi="Arial" w:cs="Arial"/>
              </w:rPr>
            </w:pPr>
            <w:r w:rsidRPr="00692A73">
              <w:rPr>
                <w:rFonts w:ascii="Arial" w:hAnsi="Arial" w:cs="Arial"/>
              </w:rPr>
              <w:t>PAN-019104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C11B9AC" w:rsidR="00706732" w:rsidRPr="00A007D4" w:rsidRDefault="00A440F1" w:rsidP="00A007D4">
            <w:pPr>
              <w:rPr>
                <w:rFonts w:ascii="Arial" w:hAnsi="Arial" w:cs="Arial"/>
              </w:rPr>
            </w:pPr>
            <w:r w:rsidRPr="00A007D4">
              <w:rPr>
                <w:rFonts w:ascii="Arial" w:hAnsi="Arial" w:cs="Arial"/>
              </w:rPr>
              <w:t>EPR-</w:t>
            </w:r>
            <w:r w:rsidR="00692A73" w:rsidRPr="00692A73">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12C03FB" w:rsidR="00706732" w:rsidRPr="00A007D4" w:rsidRDefault="00692A73" w:rsidP="00692A73">
            <w:pPr>
              <w:rPr>
                <w:rFonts w:ascii="Arial" w:hAnsi="Arial" w:cs="Arial"/>
              </w:rPr>
            </w:pPr>
            <w:r w:rsidRPr="00692A73">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34BBA23" w:rsidR="00706732" w:rsidRPr="00A007D4" w:rsidRDefault="00692A73" w:rsidP="00692A73">
            <w:pPr>
              <w:rPr>
                <w:rFonts w:ascii="Arial" w:hAnsi="Arial" w:cs="Arial"/>
              </w:rPr>
            </w:pPr>
            <w:r w:rsidRPr="00692A73">
              <w:rPr>
                <w:rFonts w:ascii="Arial" w:hAnsi="Arial" w:cs="Arial"/>
              </w:rPr>
              <w:t>Tyncwm, Llansawel, Llandeilo, Carmarthenshire, SA19 7PQ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B30CB98" w:rsidR="00BD19D8" w:rsidRDefault="00BD19D8" w:rsidP="00A007D4">
            <w:pPr>
              <w:rPr>
                <w:rFonts w:ascii="Arial" w:hAnsi="Arial" w:cs="Arial"/>
              </w:rPr>
            </w:pPr>
            <w:r w:rsidRPr="00A007D4">
              <w:rPr>
                <w:rFonts w:ascii="Arial" w:hAnsi="Arial" w:cs="Arial"/>
              </w:rPr>
              <w:t xml:space="preserve">Farm location: </w:t>
            </w:r>
          </w:p>
          <w:p w14:paraId="49FF823A" w14:textId="79C81A3E" w:rsidR="00692A73" w:rsidRDefault="00692A73" w:rsidP="00A007D4">
            <w:pPr>
              <w:rPr>
                <w:rFonts w:ascii="Arial" w:hAnsi="Arial" w:cs="Arial"/>
              </w:rPr>
            </w:pPr>
            <w:r w:rsidRPr="00692A73">
              <w:rPr>
                <w:rFonts w:ascii="Arial" w:hAnsi="Arial" w:cs="Arial"/>
              </w:rPr>
              <w:t>SN 63562 35540</w:t>
            </w:r>
          </w:p>
          <w:p w14:paraId="18770D84" w14:textId="77777777" w:rsidR="000C3320" w:rsidRPr="00A007D4" w:rsidRDefault="000C3320" w:rsidP="00A007D4">
            <w:pPr>
              <w:rPr>
                <w:rFonts w:ascii="Arial" w:hAnsi="Arial" w:cs="Arial"/>
              </w:rPr>
            </w:pPr>
          </w:p>
          <w:p w14:paraId="03ADB3D2" w14:textId="0CA3B46A" w:rsidR="00706732" w:rsidRDefault="00706732" w:rsidP="00A007D4">
            <w:pPr>
              <w:rPr>
                <w:rFonts w:ascii="Arial" w:hAnsi="Arial" w:cs="Arial"/>
              </w:rPr>
            </w:pPr>
            <w:r w:rsidRPr="00A007D4">
              <w:rPr>
                <w:rFonts w:ascii="Arial" w:hAnsi="Arial" w:cs="Arial"/>
              </w:rPr>
              <w:t>Fields:</w:t>
            </w:r>
          </w:p>
          <w:p w14:paraId="12BD535E" w14:textId="77777777" w:rsidR="00692A73" w:rsidRPr="00692A73" w:rsidRDefault="00692A73" w:rsidP="00692A73">
            <w:pPr>
              <w:rPr>
                <w:rFonts w:ascii="Arial" w:hAnsi="Arial" w:cs="Arial"/>
              </w:rPr>
            </w:pPr>
            <w:r w:rsidRPr="00692A73">
              <w:rPr>
                <w:rFonts w:ascii="Arial" w:hAnsi="Arial" w:cs="Arial"/>
              </w:rPr>
              <w:t>1 2 SN 63294 35435</w:t>
            </w:r>
          </w:p>
          <w:p w14:paraId="0433FF9D" w14:textId="77777777" w:rsidR="00692A73" w:rsidRPr="00692A73" w:rsidRDefault="00692A73" w:rsidP="00692A73">
            <w:pPr>
              <w:rPr>
                <w:rFonts w:ascii="Arial" w:hAnsi="Arial" w:cs="Arial"/>
              </w:rPr>
            </w:pPr>
            <w:r w:rsidRPr="00692A73">
              <w:rPr>
                <w:rFonts w:ascii="Arial" w:hAnsi="Arial" w:cs="Arial"/>
              </w:rPr>
              <w:t>2 3 SN 63239 35178</w:t>
            </w:r>
          </w:p>
          <w:p w14:paraId="59E1E1EE" w14:textId="77777777" w:rsidR="00692A73" w:rsidRPr="00692A73" w:rsidRDefault="00692A73" w:rsidP="00692A73">
            <w:pPr>
              <w:rPr>
                <w:rFonts w:ascii="Arial" w:hAnsi="Arial" w:cs="Arial"/>
              </w:rPr>
            </w:pPr>
            <w:r w:rsidRPr="00692A73">
              <w:rPr>
                <w:rFonts w:ascii="Arial" w:hAnsi="Arial" w:cs="Arial"/>
              </w:rPr>
              <w:t>3 4 SN 63427 35337</w:t>
            </w:r>
          </w:p>
          <w:p w14:paraId="49A554A2" w14:textId="77777777" w:rsidR="00692A73" w:rsidRPr="00692A73" w:rsidRDefault="00692A73" w:rsidP="00692A73">
            <w:pPr>
              <w:rPr>
                <w:rFonts w:ascii="Arial" w:hAnsi="Arial" w:cs="Arial"/>
              </w:rPr>
            </w:pPr>
            <w:r w:rsidRPr="00692A73">
              <w:rPr>
                <w:rFonts w:ascii="Arial" w:hAnsi="Arial" w:cs="Arial"/>
              </w:rPr>
              <w:t>4 5A SN 63261 34953</w:t>
            </w:r>
          </w:p>
          <w:p w14:paraId="66AC9747" w14:textId="77777777" w:rsidR="00692A73" w:rsidRPr="00692A73" w:rsidRDefault="00692A73" w:rsidP="00692A73">
            <w:pPr>
              <w:rPr>
                <w:rFonts w:ascii="Arial" w:hAnsi="Arial" w:cs="Arial"/>
              </w:rPr>
            </w:pPr>
            <w:r w:rsidRPr="00692A73">
              <w:rPr>
                <w:rFonts w:ascii="Arial" w:hAnsi="Arial" w:cs="Arial"/>
              </w:rPr>
              <w:t>5 5B SN 63486 35130</w:t>
            </w:r>
          </w:p>
          <w:p w14:paraId="06346320" w14:textId="77777777" w:rsidR="00692A73" w:rsidRPr="00692A73" w:rsidRDefault="00692A73" w:rsidP="00692A73">
            <w:pPr>
              <w:rPr>
                <w:rFonts w:ascii="Arial" w:hAnsi="Arial" w:cs="Arial"/>
              </w:rPr>
            </w:pPr>
            <w:r w:rsidRPr="00692A73">
              <w:rPr>
                <w:rFonts w:ascii="Arial" w:hAnsi="Arial" w:cs="Arial"/>
              </w:rPr>
              <w:t xml:space="preserve">6 6 SN 63586 35282 </w:t>
            </w:r>
          </w:p>
          <w:p w14:paraId="22CB7E6B" w14:textId="77777777" w:rsidR="00692A73" w:rsidRPr="00692A73" w:rsidRDefault="00692A73" w:rsidP="00692A73">
            <w:pPr>
              <w:rPr>
                <w:rFonts w:ascii="Arial" w:hAnsi="Arial" w:cs="Arial"/>
              </w:rPr>
            </w:pPr>
            <w:r w:rsidRPr="00692A73">
              <w:rPr>
                <w:rFonts w:ascii="Arial" w:hAnsi="Arial" w:cs="Arial"/>
              </w:rPr>
              <w:t xml:space="preserve">7 7 SN 63588 35452 </w:t>
            </w:r>
          </w:p>
          <w:p w14:paraId="73BDA6C2" w14:textId="77777777" w:rsidR="00692A73" w:rsidRPr="00692A73" w:rsidRDefault="00692A73" w:rsidP="00692A73">
            <w:pPr>
              <w:rPr>
                <w:rFonts w:ascii="Arial" w:hAnsi="Arial" w:cs="Arial"/>
              </w:rPr>
            </w:pPr>
            <w:r w:rsidRPr="00692A73">
              <w:rPr>
                <w:rFonts w:ascii="Arial" w:hAnsi="Arial" w:cs="Arial"/>
              </w:rPr>
              <w:t xml:space="preserve">8 9 SN 63739 35341 </w:t>
            </w:r>
          </w:p>
          <w:p w14:paraId="4DB36327" w14:textId="77777777" w:rsidR="00692A73" w:rsidRPr="00692A73" w:rsidRDefault="00692A73" w:rsidP="00692A73">
            <w:pPr>
              <w:rPr>
                <w:rFonts w:ascii="Arial" w:hAnsi="Arial" w:cs="Arial"/>
              </w:rPr>
            </w:pPr>
            <w:r w:rsidRPr="00692A73">
              <w:rPr>
                <w:rFonts w:ascii="Arial" w:hAnsi="Arial" w:cs="Arial"/>
              </w:rPr>
              <w:t xml:space="preserve">9 10 SN 63661 35585 </w:t>
            </w:r>
          </w:p>
          <w:p w14:paraId="75EFA09D" w14:textId="77777777" w:rsidR="00692A73" w:rsidRPr="00692A73" w:rsidRDefault="00692A73" w:rsidP="00692A73">
            <w:pPr>
              <w:rPr>
                <w:rFonts w:ascii="Arial" w:hAnsi="Arial" w:cs="Arial"/>
              </w:rPr>
            </w:pPr>
            <w:r w:rsidRPr="00692A73">
              <w:rPr>
                <w:rFonts w:ascii="Arial" w:hAnsi="Arial" w:cs="Arial"/>
              </w:rPr>
              <w:t>10 11 SN 63810 35493</w:t>
            </w:r>
          </w:p>
          <w:p w14:paraId="7F4CEB98" w14:textId="04F191E3" w:rsidR="00692A73" w:rsidRDefault="00692A73" w:rsidP="00692A73">
            <w:pPr>
              <w:rPr>
                <w:rFonts w:ascii="Arial" w:hAnsi="Arial" w:cs="Arial"/>
              </w:rPr>
            </w:pPr>
            <w:r w:rsidRPr="00692A73">
              <w:rPr>
                <w:rFonts w:ascii="Arial" w:hAnsi="Arial" w:cs="Arial"/>
              </w:rPr>
              <w:t>11 12 SN 63728 35704</w:t>
            </w:r>
          </w:p>
          <w:p w14:paraId="17B6952F" w14:textId="77777777" w:rsidR="000C3320" w:rsidRPr="00A007D4" w:rsidRDefault="000C3320" w:rsidP="00A007D4">
            <w:pPr>
              <w:rPr>
                <w:rFonts w:ascii="Arial" w:hAnsi="Arial" w:cs="Arial"/>
              </w:rPr>
            </w:pPr>
          </w:p>
          <w:p w14:paraId="532DC1AB" w14:textId="77777777" w:rsidR="00F9424F" w:rsidRDefault="00706732" w:rsidP="00A007D4">
            <w:pPr>
              <w:rPr>
                <w:rFonts w:ascii="Arial" w:hAnsi="Arial" w:cs="Arial"/>
              </w:rPr>
            </w:pPr>
            <w:r w:rsidRPr="00A007D4">
              <w:rPr>
                <w:rFonts w:ascii="Arial" w:hAnsi="Arial" w:cs="Arial"/>
              </w:rPr>
              <w:t>Storage:</w:t>
            </w:r>
          </w:p>
          <w:p w14:paraId="08B18700" w14:textId="77777777" w:rsidR="00692A73" w:rsidRPr="00692A73" w:rsidRDefault="00692A73" w:rsidP="00692A73">
            <w:pPr>
              <w:rPr>
                <w:rFonts w:ascii="Arial" w:hAnsi="Arial" w:cs="Arial"/>
              </w:rPr>
            </w:pPr>
            <w:r w:rsidRPr="00692A73">
              <w:rPr>
                <w:rFonts w:ascii="Arial" w:hAnsi="Arial" w:cs="Arial"/>
              </w:rPr>
              <w:t>1 SN 63562 35540</w:t>
            </w:r>
          </w:p>
          <w:p w14:paraId="0ACF5D91" w14:textId="77777777" w:rsidR="00692A73" w:rsidRDefault="00692A73" w:rsidP="00692A73">
            <w:pPr>
              <w:rPr>
                <w:rFonts w:ascii="Arial" w:hAnsi="Arial" w:cs="Arial"/>
              </w:rPr>
            </w:pPr>
            <w:r w:rsidRPr="00692A73">
              <w:rPr>
                <w:rFonts w:ascii="Arial" w:hAnsi="Arial" w:cs="Arial"/>
              </w:rPr>
              <w:t>2 SN 63591 35615</w:t>
            </w:r>
          </w:p>
          <w:p w14:paraId="03ADB3D5" w14:textId="6D08EF40" w:rsidR="00692A73" w:rsidRPr="00A007D4" w:rsidRDefault="00692A73" w:rsidP="00692A73">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D8680A2" w14:textId="77777777" w:rsidR="00692A73" w:rsidRDefault="00FF0137" w:rsidP="00A007D4">
            <w:pPr>
              <w:rPr>
                <w:rFonts w:ascii="Arial" w:hAnsi="Arial" w:cs="Arial"/>
              </w:rPr>
            </w:pPr>
            <w:r w:rsidRPr="00B40C49">
              <w:rPr>
                <w:rFonts w:ascii="Arial" w:hAnsi="Arial" w:cs="Arial"/>
              </w:rPr>
              <w:t>Waste reg team:</w:t>
            </w:r>
          </w:p>
          <w:p w14:paraId="788C1445" w14:textId="77777777" w:rsidR="00692A73" w:rsidRDefault="00D93D5A" w:rsidP="00A007D4">
            <w:pPr>
              <w:rPr>
                <w:rFonts w:ascii="Arial" w:hAnsi="Arial" w:cs="Arial"/>
              </w:rPr>
            </w:pPr>
            <w:hyperlink r:id="rId13" w:history="1">
              <w:r w:rsidR="00692A73" w:rsidRPr="00A520A6">
                <w:rPr>
                  <w:rStyle w:val="Hyperlink"/>
                  <w:rFonts w:ascii="Arial" w:hAnsi="Arial" w:cs="Arial"/>
                </w:rPr>
                <w:t>wasteregulation.swwales@cyfoethnaturiolcymru.gov.uk</w:t>
              </w:r>
            </w:hyperlink>
            <w:r w:rsidR="00692A73">
              <w:rPr>
                <w:rFonts w:ascii="Arial" w:hAnsi="Arial" w:cs="Arial"/>
              </w:rPr>
              <w:t xml:space="preserve"> </w:t>
            </w:r>
          </w:p>
          <w:p w14:paraId="0B29A79A" w14:textId="77970AF3" w:rsidR="00FF0137" w:rsidRPr="00B40C49" w:rsidRDefault="00692A73" w:rsidP="00A007D4">
            <w:pPr>
              <w:rPr>
                <w:rFonts w:ascii="Arial" w:hAnsi="Arial" w:cs="Arial"/>
              </w:rPr>
            </w:pPr>
            <w:r w:rsidRPr="00692A73">
              <w:rPr>
                <w:rFonts w:ascii="Arial" w:hAnsi="Arial" w:cs="Arial"/>
              </w:rPr>
              <w:t xml:space="preserve"> </w:t>
            </w:r>
            <w:r>
              <w:rPr>
                <w:rFonts w:ascii="Arial" w:hAnsi="Arial" w:cs="Arial"/>
              </w:rPr>
              <w:t xml:space="preserve"> </w:t>
            </w:r>
            <w:r w:rsidR="00FF0137" w:rsidRPr="00B40C49">
              <w:rPr>
                <w:rFonts w:ascii="Arial" w:hAnsi="Arial" w:cs="Arial"/>
              </w:rPr>
              <w:t xml:space="preserve"> </w:t>
            </w:r>
          </w:p>
          <w:p w14:paraId="64640D05" w14:textId="77777777" w:rsidR="00692A73"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580F8560" w14:textId="324E0499" w:rsidR="00FF0137" w:rsidRPr="00B40C49" w:rsidRDefault="00D93D5A" w:rsidP="00A007D4">
            <w:pPr>
              <w:rPr>
                <w:rFonts w:ascii="Arial" w:hAnsi="Arial" w:cs="Arial"/>
              </w:rPr>
            </w:pPr>
            <w:hyperlink r:id="rId14" w:history="1">
              <w:r w:rsidR="00692A73" w:rsidRPr="00A520A6">
                <w:rPr>
                  <w:rStyle w:val="Hyperlink"/>
                  <w:rFonts w:ascii="Arial" w:hAnsi="Arial" w:cs="Arial"/>
                </w:rPr>
                <w:t>Carms.EnvironmentTeam@cyfoethnaturiolcymru.gov.uk</w:t>
              </w:r>
            </w:hyperlink>
            <w:r w:rsidR="00692A73">
              <w:rPr>
                <w:rFonts w:ascii="Arial" w:hAnsi="Arial" w:cs="Arial"/>
              </w:rPr>
              <w:t xml:space="preserve"> </w:t>
            </w:r>
            <w:r w:rsidR="00FF0137" w:rsidRPr="00B40C49">
              <w:rPr>
                <w:rFonts w:ascii="Arial" w:hAnsi="Arial" w:cs="Arial"/>
              </w:rPr>
              <w:t xml:space="preserve"> </w:t>
            </w:r>
          </w:p>
          <w:p w14:paraId="2BB859BB" w14:textId="77777777" w:rsidR="00692A73" w:rsidRDefault="00692A73" w:rsidP="00317ECF">
            <w:pPr>
              <w:rPr>
                <w:rFonts w:ascii="Arial" w:hAnsi="Arial" w:cs="Arial"/>
              </w:rPr>
            </w:pPr>
          </w:p>
          <w:p w14:paraId="5B8B2464" w14:textId="77777777" w:rsidR="00512799" w:rsidRDefault="00FF0137" w:rsidP="00317ECF">
            <w:pPr>
              <w:rPr>
                <w:rFonts w:ascii="Arial" w:hAnsi="Arial" w:cs="Arial"/>
              </w:rPr>
            </w:pPr>
            <w:r w:rsidRPr="00B40C49">
              <w:rPr>
                <w:rFonts w:ascii="Arial" w:hAnsi="Arial" w:cs="Arial"/>
              </w:rPr>
              <w:t xml:space="preserve">NLO: </w:t>
            </w:r>
          </w:p>
          <w:p w14:paraId="357584B2" w14:textId="77777777" w:rsidR="00692A73" w:rsidRDefault="00D93D5A" w:rsidP="00317ECF">
            <w:pPr>
              <w:rPr>
                <w:rFonts w:ascii="Arial" w:hAnsi="Arial" w:cs="Arial"/>
              </w:rPr>
            </w:pPr>
            <w:hyperlink r:id="rId15" w:history="1">
              <w:r w:rsidR="00692A73" w:rsidRPr="00A520A6">
                <w:rPr>
                  <w:rStyle w:val="Hyperlink"/>
                  <w:rFonts w:ascii="Arial" w:hAnsi="Arial" w:cs="Arial"/>
                </w:rPr>
                <w:t>Ewan.Marshall-Harries@environment-agency.gov.uk</w:t>
              </w:r>
            </w:hyperlink>
            <w:r w:rsidR="00692A73">
              <w:rPr>
                <w:rFonts w:ascii="Arial" w:hAnsi="Arial" w:cs="Arial"/>
              </w:rPr>
              <w:t xml:space="preserve"> </w:t>
            </w:r>
          </w:p>
          <w:p w14:paraId="03ADB3E0" w14:textId="42078491" w:rsidR="00692A73" w:rsidRPr="00A007D4" w:rsidRDefault="00692A73" w:rsidP="00317ECF">
            <w:pPr>
              <w:rPr>
                <w:rFonts w:ascii="Arial" w:hAnsi="Arial" w:cs="Arial"/>
              </w:rPr>
            </w:pPr>
          </w:p>
        </w:tc>
      </w:tr>
      <w:tr w:rsidR="00FF0137" w:rsidRPr="00A007D4" w14:paraId="03ADB3E7" w14:textId="77777777" w:rsidTr="00FB2577">
        <w:tc>
          <w:tcPr>
            <w:tcW w:w="2303" w:type="pct"/>
          </w:tcPr>
          <w:p w14:paraId="03ADB3E5" w14:textId="77777777" w:rsidR="00FF0137" w:rsidRPr="00692A73" w:rsidRDefault="00FF0137" w:rsidP="00A007D4">
            <w:pPr>
              <w:rPr>
                <w:rFonts w:ascii="Arial" w:hAnsi="Arial" w:cs="Arial"/>
              </w:rPr>
            </w:pPr>
            <w:r w:rsidRPr="00692A73">
              <w:rPr>
                <w:rFonts w:ascii="Arial" w:hAnsi="Arial" w:cs="Arial"/>
              </w:rPr>
              <w:t>Date due:</w:t>
            </w:r>
          </w:p>
        </w:tc>
        <w:tc>
          <w:tcPr>
            <w:tcW w:w="2697" w:type="pct"/>
          </w:tcPr>
          <w:p w14:paraId="03ADB3E6" w14:textId="4E476BE6" w:rsidR="00FF0137" w:rsidRPr="00692A73" w:rsidRDefault="00692A73" w:rsidP="00A007D4">
            <w:pPr>
              <w:rPr>
                <w:rFonts w:ascii="Arial" w:hAnsi="Arial" w:cs="Arial"/>
              </w:rPr>
            </w:pPr>
            <w:r w:rsidRPr="00692A73">
              <w:rPr>
                <w:rFonts w:ascii="Arial" w:hAnsi="Arial" w:cs="Arial"/>
              </w:rPr>
              <w:t>09/09/2022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92A73">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692A73" w:rsidRDefault="00FF0137" w:rsidP="00A007D4">
            <w:pPr>
              <w:rPr>
                <w:rFonts w:ascii="Arial" w:hAnsi="Arial" w:cs="Arial"/>
              </w:rPr>
            </w:pPr>
            <w:r w:rsidRPr="00692A73">
              <w:rPr>
                <w:rFonts w:ascii="Arial" w:hAnsi="Arial" w:cs="Arial"/>
              </w:rPr>
              <w:t>Rating B- 100%</w:t>
            </w:r>
          </w:p>
          <w:p w14:paraId="03ADB3F2" w14:textId="250336E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44AAAEBE"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7993F70F" w14:textId="492C6DA7" w:rsidR="00C50EBE" w:rsidRDefault="00C50EBE" w:rsidP="00C50EBE">
            <w:pPr>
              <w:rPr>
                <w:rFonts w:ascii="Arial" w:hAnsi="Arial" w:cs="Arial"/>
                <w:color w:val="000000" w:themeColor="text1"/>
              </w:rPr>
            </w:pPr>
            <w:r>
              <w:rPr>
                <w:rFonts w:ascii="Arial" w:eastAsia="Times New Roman" w:hAnsi="Arial" w:cs="Arial"/>
                <w:color w:val="000000" w:themeColor="text1"/>
                <w:lang w:eastAsia="en-GB"/>
              </w:rPr>
              <w:t>English- EA public register,  live, variation took place 2015 on</w:t>
            </w:r>
            <w:r w:rsidRPr="00134BAD">
              <w:rPr>
                <w:rFonts w:ascii="Arial" w:eastAsia="Times New Roman" w:hAnsi="Arial" w:cs="Arial"/>
                <w:lang w:eastAsia="en-GB"/>
              </w:rPr>
              <w:t xml:space="preserve"> </w:t>
            </w:r>
            <w:hyperlink r:id="rId16" w:history="1">
              <w:r w:rsidRPr="00134BAD">
                <w:rPr>
                  <w:rStyle w:val="Hyperlink"/>
                  <w:rFonts w:ascii="Arial" w:eastAsia="Times New Roman" w:hAnsi="Arial" w:cs="Arial"/>
                  <w:lang w:eastAsia="en-GB"/>
                </w:rPr>
                <w:t>DMS.</w:t>
              </w:r>
            </w:hyperlink>
          </w:p>
          <w:p w14:paraId="1EB6113C" w14:textId="1FB5518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77FA7C7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DD7AC9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1EC6E03" w:rsidR="00F109BA" w:rsidRPr="00A66FB7" w:rsidRDefault="00F109BA" w:rsidP="00A007D4">
            <w:pPr>
              <w:rPr>
                <w:rFonts w:ascii="Arial" w:hAnsi="Arial" w:cs="Arial"/>
              </w:rPr>
            </w:pPr>
            <w:r w:rsidRPr="00A66FB7">
              <w:rPr>
                <w:rFonts w:ascii="Arial" w:hAnsi="Arial" w:cs="Arial"/>
              </w:rPr>
              <w:t xml:space="preserve">Y </w:t>
            </w:r>
          </w:p>
        </w:tc>
        <w:tc>
          <w:tcPr>
            <w:tcW w:w="2488" w:type="pct"/>
          </w:tcPr>
          <w:p w14:paraId="6A6D8D9D" w14:textId="2AA4FB39" w:rsidR="00F109BA" w:rsidRPr="00A66FB7" w:rsidRDefault="00F109BA" w:rsidP="00A007D4">
            <w:pPr>
              <w:rPr>
                <w:rFonts w:ascii="Arial" w:hAnsi="Arial" w:cs="Arial"/>
              </w:rPr>
            </w:pPr>
            <w:r w:rsidRPr="00A66FB7">
              <w:rPr>
                <w:rFonts w:ascii="Arial" w:hAnsi="Arial" w:cs="Arial"/>
              </w:rPr>
              <w:t>Amount:</w:t>
            </w:r>
            <w:r w:rsidR="00134BAD" w:rsidRPr="00A66FB7">
              <w:rPr>
                <w:rFonts w:ascii="Arial" w:hAnsi="Arial" w:cs="Arial"/>
              </w:rPr>
              <w:t xml:space="preserve"> £798</w:t>
            </w:r>
          </w:p>
          <w:p w14:paraId="07DE9F93" w14:textId="31F16CC7" w:rsidR="00F109BA" w:rsidRPr="00A66FB7" w:rsidRDefault="00F109BA" w:rsidP="00A007D4">
            <w:pPr>
              <w:rPr>
                <w:rFonts w:ascii="Arial" w:hAnsi="Arial" w:cs="Arial"/>
              </w:rPr>
            </w:pPr>
            <w:r w:rsidRPr="00A66FB7">
              <w:rPr>
                <w:rFonts w:ascii="Arial" w:hAnsi="Arial" w:cs="Arial"/>
              </w:rPr>
              <w:t>Date cleared on MyNRW:</w:t>
            </w:r>
            <w:r w:rsidR="00A66FB7" w:rsidRPr="00A66FB7">
              <w:rPr>
                <w:rFonts w:ascii="Arial" w:hAnsi="Arial" w:cs="Arial"/>
                <w:color w:val="000000"/>
              </w:rPr>
              <w:t xml:space="preserve"> 26/08/2022</w:t>
            </w:r>
          </w:p>
          <w:p w14:paraId="38E3C738" w14:textId="15F75D92" w:rsidR="00F109BA" w:rsidRPr="00A66FB7" w:rsidRDefault="00F109BA" w:rsidP="00A007D4">
            <w:pPr>
              <w:rPr>
                <w:rFonts w:ascii="Arial" w:hAnsi="Arial" w:cs="Arial"/>
              </w:rPr>
            </w:pPr>
            <w:r w:rsidRPr="00A66FB7">
              <w:rPr>
                <w:rFonts w:ascii="Arial" w:hAnsi="Arial" w:cs="Arial"/>
              </w:rPr>
              <w:t>Transaction number:</w:t>
            </w:r>
            <w:r w:rsidR="00A66FB7" w:rsidRPr="00A66FB7">
              <w:rPr>
                <w:rFonts w:ascii="Arial" w:hAnsi="Arial" w:cs="Arial"/>
                <w:color w:val="000000"/>
              </w:rPr>
              <w:t xml:space="preserve"> 2105034</w:t>
            </w:r>
          </w:p>
          <w:p w14:paraId="4E2DE19B" w14:textId="717BA14D" w:rsidR="00FB2577" w:rsidRPr="00A66FB7"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701993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556C9E6"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4E300C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3A082D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FC7673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4803BBA"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217" w:type="pct"/>
        <w:tblLook w:val="04A0" w:firstRow="1" w:lastRow="0" w:firstColumn="1" w:lastColumn="0" w:noHBand="0" w:noVBand="1"/>
      </w:tblPr>
      <w:tblGrid>
        <w:gridCol w:w="6267"/>
        <w:gridCol w:w="1946"/>
        <w:gridCol w:w="2697"/>
      </w:tblGrid>
      <w:tr w:rsidR="003A337A" w:rsidRPr="00B84CB3" w14:paraId="519CF85F" w14:textId="77777777" w:rsidTr="00123DE3">
        <w:tc>
          <w:tcPr>
            <w:tcW w:w="2872"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D93D5A"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892"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236"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123DE3">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123DE3">
        <w:tc>
          <w:tcPr>
            <w:tcW w:w="2872"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892" w:type="pct"/>
            <w:shd w:val="clear" w:color="auto" w:fill="auto"/>
          </w:tcPr>
          <w:p w14:paraId="79217DA4" w14:textId="38ACA6DB"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N</w:t>
            </w:r>
          </w:p>
        </w:tc>
        <w:tc>
          <w:tcPr>
            <w:tcW w:w="1236"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123DE3">
        <w:tc>
          <w:tcPr>
            <w:tcW w:w="2872"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892" w:type="pct"/>
            <w:shd w:val="clear" w:color="auto" w:fill="auto"/>
          </w:tcPr>
          <w:p w14:paraId="61E5F759" w14:textId="6F85CA8F"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123DE3">
        <w:tc>
          <w:tcPr>
            <w:tcW w:w="2872" w:type="pct"/>
            <w:shd w:val="clear" w:color="auto" w:fill="auto"/>
          </w:tcPr>
          <w:p w14:paraId="3F7FAF7F" w14:textId="309514E0" w:rsidR="003A337A" w:rsidRPr="00CB5DCE" w:rsidRDefault="003A337A" w:rsidP="00CB5DCE">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892" w:type="pct"/>
            <w:shd w:val="clear" w:color="auto" w:fill="auto"/>
          </w:tcPr>
          <w:p w14:paraId="207C7D12" w14:textId="7B7270CC"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123DE3">
        <w:tc>
          <w:tcPr>
            <w:tcW w:w="2872"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892" w:type="pct"/>
            <w:shd w:val="clear" w:color="auto" w:fill="auto"/>
          </w:tcPr>
          <w:p w14:paraId="1DDBDF9C" w14:textId="406AFD7C"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SR2010 No4</w:t>
            </w:r>
          </w:p>
        </w:tc>
        <w:tc>
          <w:tcPr>
            <w:tcW w:w="1236"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CB5DCE">
        <w:trPr>
          <w:trHeight w:val="96"/>
        </w:trPr>
        <w:tc>
          <w:tcPr>
            <w:tcW w:w="5000" w:type="pct"/>
            <w:gridSpan w:val="3"/>
            <w:shd w:val="clear" w:color="auto" w:fill="auto"/>
          </w:tcPr>
          <w:p w14:paraId="2F71EC99" w14:textId="227C0610" w:rsidR="00946E12" w:rsidRPr="00CB5DCE" w:rsidRDefault="00946E12" w:rsidP="00946E12">
            <w:pPr>
              <w:pStyle w:val="ListParagraph"/>
              <w:numPr>
                <w:ilvl w:val="0"/>
                <w:numId w:val="27"/>
              </w:numPr>
              <w:rPr>
                <w:rFonts w:ascii="Arial" w:hAnsi="Arial" w:cs="Arial"/>
                <w:b/>
                <w:color w:val="000000" w:themeColor="text1"/>
              </w:rPr>
            </w:pPr>
            <w:r w:rsidRPr="00CB5DCE">
              <w:rPr>
                <w:rFonts w:ascii="Arial" w:hAnsi="Arial" w:cs="Arial"/>
                <w:b/>
                <w:color w:val="000000" w:themeColor="text1"/>
              </w:rPr>
              <w:t>Contact details</w:t>
            </w:r>
          </w:p>
        </w:tc>
      </w:tr>
      <w:tr w:rsidR="003A337A" w:rsidRPr="00B84CB3" w14:paraId="7B7BA848" w14:textId="77777777" w:rsidTr="00123DE3">
        <w:tc>
          <w:tcPr>
            <w:tcW w:w="2872"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892" w:type="pct"/>
            <w:shd w:val="clear" w:color="auto" w:fill="auto"/>
          </w:tcPr>
          <w:p w14:paraId="4623F7D3" w14:textId="541DDD88"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123DE3">
        <w:tc>
          <w:tcPr>
            <w:tcW w:w="2872"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892" w:type="pct"/>
            <w:shd w:val="clear" w:color="auto" w:fill="auto"/>
          </w:tcPr>
          <w:p w14:paraId="0EE30750" w14:textId="4C221E59"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123DE3">
        <w:tc>
          <w:tcPr>
            <w:tcW w:w="2872"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892" w:type="pct"/>
            <w:shd w:val="clear" w:color="auto" w:fill="auto"/>
          </w:tcPr>
          <w:p w14:paraId="7E451C3E" w14:textId="53F32BF9"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123DE3">
        <w:tc>
          <w:tcPr>
            <w:tcW w:w="5000" w:type="pct"/>
            <w:gridSpan w:val="3"/>
            <w:shd w:val="clear" w:color="auto" w:fill="auto"/>
          </w:tcPr>
          <w:p w14:paraId="3800C5C4" w14:textId="2D1BC70B" w:rsidR="00946E12" w:rsidRPr="00CB5DCE" w:rsidRDefault="00946E12" w:rsidP="00946E12">
            <w:pPr>
              <w:pStyle w:val="ListParagraph"/>
              <w:numPr>
                <w:ilvl w:val="0"/>
                <w:numId w:val="27"/>
              </w:numPr>
              <w:rPr>
                <w:rFonts w:ascii="Arial" w:hAnsi="Arial" w:cs="Arial"/>
                <w:b/>
                <w:color w:val="000000" w:themeColor="text1"/>
              </w:rPr>
            </w:pPr>
            <w:r w:rsidRPr="00CB5DCE">
              <w:rPr>
                <w:rFonts w:ascii="Arial" w:hAnsi="Arial" w:cs="Arial"/>
                <w:b/>
                <w:color w:val="000000" w:themeColor="text1"/>
              </w:rPr>
              <w:t>About the land you want to treat</w:t>
            </w:r>
          </w:p>
        </w:tc>
      </w:tr>
      <w:tr w:rsidR="003A337A" w:rsidRPr="00B84CB3" w14:paraId="0F1E7AA3" w14:textId="77777777" w:rsidTr="00123DE3">
        <w:tc>
          <w:tcPr>
            <w:tcW w:w="2872"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892" w:type="pct"/>
            <w:shd w:val="clear" w:color="auto" w:fill="auto"/>
          </w:tcPr>
          <w:p w14:paraId="3C4587AB" w14:textId="1CE8024E" w:rsidR="003A337A" w:rsidRPr="00CB5DCE" w:rsidRDefault="003715DC"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123DE3">
        <w:tc>
          <w:tcPr>
            <w:tcW w:w="2872"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892" w:type="pct"/>
            <w:shd w:val="clear" w:color="auto" w:fill="auto"/>
          </w:tcPr>
          <w:p w14:paraId="5F6C6195" w14:textId="41A15B10"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123DE3">
        <w:tc>
          <w:tcPr>
            <w:tcW w:w="2872"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892" w:type="pct"/>
            <w:shd w:val="clear" w:color="auto" w:fill="auto"/>
          </w:tcPr>
          <w:p w14:paraId="1B5C6300" w14:textId="7BA10EFA"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Agricultural lan</w:t>
            </w:r>
            <w:r w:rsidR="00A66FB7" w:rsidRPr="00CB5DCE">
              <w:rPr>
                <w:rFonts w:ascii="Arial" w:hAnsi="Arial" w:cs="Arial"/>
                <w:bCs/>
                <w:color w:val="000000" w:themeColor="text1"/>
              </w:rPr>
              <w:t>d</w:t>
            </w:r>
          </w:p>
        </w:tc>
        <w:tc>
          <w:tcPr>
            <w:tcW w:w="1236"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123DE3">
        <w:tc>
          <w:tcPr>
            <w:tcW w:w="2872" w:type="pct"/>
            <w:shd w:val="clear" w:color="auto" w:fill="auto"/>
          </w:tcPr>
          <w:p w14:paraId="2F2F6A2A" w14:textId="6F57B4D5" w:rsidR="004628EF" w:rsidRPr="002A7AAB" w:rsidRDefault="003A337A" w:rsidP="004628EF">
            <w:pPr>
              <w:rPr>
                <w:rFonts w:ascii="Arial" w:hAnsi="Arial" w:cs="Arial"/>
              </w:rPr>
            </w:pPr>
            <w:r w:rsidRPr="00B84CB3">
              <w:rPr>
                <w:rFonts w:ascii="Arial" w:hAnsi="Arial" w:cs="Arial"/>
              </w:rPr>
              <w:t>If it is agricultural land; has the holding number been given?</w:t>
            </w:r>
          </w:p>
        </w:tc>
        <w:tc>
          <w:tcPr>
            <w:tcW w:w="892" w:type="pct"/>
            <w:shd w:val="clear" w:color="auto" w:fill="auto"/>
          </w:tcPr>
          <w:p w14:paraId="49089138" w14:textId="7ADC39AC" w:rsidR="003A337A" w:rsidRPr="00CB5DCE" w:rsidRDefault="003A337A" w:rsidP="00AD5162">
            <w:pPr>
              <w:rPr>
                <w:rFonts w:ascii="Arial" w:hAnsi="Arial" w:cs="Arial"/>
                <w:bCs/>
                <w:color w:val="000000" w:themeColor="text1"/>
              </w:rPr>
            </w:pPr>
            <w:r w:rsidRPr="00CB5DCE">
              <w:rPr>
                <w:rFonts w:ascii="Arial" w:hAnsi="Arial" w:cs="Arial"/>
                <w:color w:val="000000" w:themeColor="text1"/>
              </w:rPr>
              <w:t xml:space="preserve">Y </w:t>
            </w:r>
          </w:p>
        </w:tc>
        <w:tc>
          <w:tcPr>
            <w:tcW w:w="1236" w:type="pct"/>
            <w:shd w:val="clear" w:color="auto" w:fill="auto"/>
          </w:tcPr>
          <w:p w14:paraId="4EDD5233" w14:textId="53948EFE" w:rsidR="00634E44" w:rsidRPr="002A7AAB" w:rsidRDefault="00634E44" w:rsidP="00634E44">
            <w:pPr>
              <w:rPr>
                <w:rFonts w:ascii="Arial" w:hAnsi="Arial" w:cs="Arial"/>
                <w:color w:val="000000" w:themeColor="text1"/>
              </w:rPr>
            </w:pPr>
            <w:r w:rsidRPr="00634E44">
              <w:rPr>
                <w:rFonts w:ascii="Arial" w:hAnsi="Arial" w:cs="Arial"/>
                <w:color w:val="000000" w:themeColor="text1"/>
              </w:rPr>
              <w:t>See comments at the bottom of the decision document.</w:t>
            </w:r>
          </w:p>
          <w:p w14:paraId="68B7E184" w14:textId="56929D59" w:rsidR="002A7AAB" w:rsidRPr="002A7AAB" w:rsidRDefault="002A7AAB" w:rsidP="00B50D9B">
            <w:pPr>
              <w:rPr>
                <w:rFonts w:ascii="Arial" w:hAnsi="Arial" w:cs="Arial"/>
                <w:color w:val="000000" w:themeColor="text1"/>
              </w:rPr>
            </w:pPr>
          </w:p>
        </w:tc>
      </w:tr>
      <w:tr w:rsidR="003A337A" w:rsidRPr="00B84CB3" w14:paraId="2DC17CBD" w14:textId="77777777" w:rsidTr="00123DE3">
        <w:tc>
          <w:tcPr>
            <w:tcW w:w="2872"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892" w:type="pct"/>
            <w:shd w:val="clear" w:color="auto" w:fill="auto"/>
          </w:tcPr>
          <w:p w14:paraId="73CA215C" w14:textId="3BF653EB"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123DE3">
        <w:tc>
          <w:tcPr>
            <w:tcW w:w="2872"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892" w:type="pct"/>
            <w:shd w:val="clear" w:color="auto" w:fill="auto"/>
          </w:tcPr>
          <w:p w14:paraId="5AC0A9F6" w14:textId="3F2D94A4"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123DE3">
        <w:tc>
          <w:tcPr>
            <w:tcW w:w="2872" w:type="pct"/>
            <w:shd w:val="clear" w:color="auto" w:fill="auto"/>
          </w:tcPr>
          <w:p w14:paraId="384EF4CE" w14:textId="03FDB3DB" w:rsidR="003A337A" w:rsidRPr="00CB5DCE" w:rsidRDefault="003A337A" w:rsidP="00CB5DCE">
            <w:pPr>
              <w:rPr>
                <w:rFonts w:ascii="Arial" w:hAnsi="Arial" w:cs="Arial"/>
                <w:bCs/>
              </w:rPr>
            </w:pPr>
            <w:r w:rsidRPr="00B84CB3">
              <w:rPr>
                <w:rFonts w:ascii="Arial" w:hAnsi="Arial" w:cs="Arial"/>
                <w:bCs/>
              </w:rPr>
              <w:t>Is the land to be treated within a 10 miles radius of the main address?</w:t>
            </w:r>
          </w:p>
        </w:tc>
        <w:tc>
          <w:tcPr>
            <w:tcW w:w="892" w:type="pct"/>
            <w:shd w:val="clear" w:color="auto" w:fill="auto"/>
          </w:tcPr>
          <w:p w14:paraId="48124885" w14:textId="5D4D2A34"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123DE3">
        <w:tc>
          <w:tcPr>
            <w:tcW w:w="2872"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892" w:type="pct"/>
            <w:shd w:val="clear" w:color="auto" w:fill="auto"/>
          </w:tcPr>
          <w:p w14:paraId="07B9502E" w14:textId="12C917E6"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N</w:t>
            </w:r>
          </w:p>
        </w:tc>
        <w:tc>
          <w:tcPr>
            <w:tcW w:w="1236"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123DE3">
        <w:tc>
          <w:tcPr>
            <w:tcW w:w="2872"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892" w:type="pct"/>
            <w:shd w:val="clear" w:color="auto" w:fill="auto"/>
          </w:tcPr>
          <w:p w14:paraId="4AC320C3" w14:textId="5DE60ABF"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N</w:t>
            </w:r>
          </w:p>
        </w:tc>
        <w:tc>
          <w:tcPr>
            <w:tcW w:w="1236"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123DE3">
        <w:tc>
          <w:tcPr>
            <w:tcW w:w="2872" w:type="pct"/>
            <w:shd w:val="clear" w:color="auto" w:fill="auto"/>
          </w:tcPr>
          <w:p w14:paraId="33337898" w14:textId="7449D07E" w:rsidR="00437466" w:rsidRPr="005D14C5" w:rsidRDefault="003A337A" w:rsidP="005D14C5">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892" w:type="pct"/>
            <w:shd w:val="clear" w:color="auto" w:fill="auto"/>
          </w:tcPr>
          <w:p w14:paraId="58A631DD" w14:textId="5EB67258" w:rsidR="003A337A" w:rsidRPr="00CB5DCE" w:rsidRDefault="00BF01AD" w:rsidP="00AD5162">
            <w:pPr>
              <w:rPr>
                <w:rFonts w:ascii="Arial" w:hAnsi="Arial" w:cs="Arial"/>
                <w:bCs/>
                <w:color w:val="000000" w:themeColor="text1"/>
              </w:rPr>
            </w:pPr>
            <w:r w:rsidRPr="00CB5DCE">
              <w:rPr>
                <w:rFonts w:ascii="Arial" w:hAnsi="Arial" w:cs="Arial"/>
                <w:bCs/>
                <w:color w:val="000000" w:themeColor="text1"/>
              </w:rPr>
              <w:t>Y</w:t>
            </w:r>
          </w:p>
        </w:tc>
        <w:tc>
          <w:tcPr>
            <w:tcW w:w="1236"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123DE3">
        <w:tc>
          <w:tcPr>
            <w:tcW w:w="2872" w:type="pct"/>
            <w:shd w:val="clear" w:color="auto" w:fill="auto"/>
          </w:tcPr>
          <w:p w14:paraId="6CBEFD80" w14:textId="621B27A6" w:rsidR="00BE5AA9" w:rsidRPr="005D14C5" w:rsidRDefault="003A337A" w:rsidP="005D14C5">
            <w:pPr>
              <w:pStyle w:val="Heading2"/>
              <w:outlineLvl w:val="1"/>
              <w:rPr>
                <w:rFonts w:ascii="Arial" w:hAnsi="Arial" w:cs="Arial"/>
                <w:b w:val="0"/>
                <w:bCs/>
              </w:rPr>
            </w:pPr>
            <w:r w:rsidRPr="005D14C5">
              <w:rPr>
                <w:rFonts w:ascii="Arial" w:hAnsi="Arial" w:cs="Arial"/>
                <w:b w:val="0"/>
                <w:bCs/>
              </w:rPr>
              <w:t xml:space="preserve">Has </w:t>
            </w:r>
            <w:r w:rsidR="00186EC4" w:rsidRPr="005D14C5">
              <w:rPr>
                <w:rFonts w:ascii="Arial" w:hAnsi="Arial" w:cs="Arial"/>
                <w:b w:val="0"/>
                <w:bCs/>
              </w:rPr>
              <w:t xml:space="preserve">written </w:t>
            </w:r>
            <w:r w:rsidRPr="005D14C5">
              <w:rPr>
                <w:rFonts w:ascii="Arial" w:hAnsi="Arial" w:cs="Arial"/>
                <w:b w:val="0"/>
                <w:bCs/>
              </w:rPr>
              <w:t>consent</w:t>
            </w:r>
            <w:r w:rsidR="00946E12" w:rsidRPr="005D14C5">
              <w:rPr>
                <w:rFonts w:ascii="Arial" w:hAnsi="Arial" w:cs="Arial"/>
                <w:b w:val="0"/>
                <w:bCs/>
              </w:rPr>
              <w:t xml:space="preserve"> of all owners(s) or occupiers(s)</w:t>
            </w:r>
            <w:r w:rsidRPr="005D14C5">
              <w:rPr>
                <w:rFonts w:ascii="Arial" w:hAnsi="Arial" w:cs="Arial"/>
                <w:b w:val="0"/>
                <w:bCs/>
              </w:rPr>
              <w:t xml:space="preserve"> been given?</w:t>
            </w:r>
          </w:p>
        </w:tc>
        <w:tc>
          <w:tcPr>
            <w:tcW w:w="892" w:type="pct"/>
            <w:shd w:val="clear" w:color="auto" w:fill="auto"/>
          </w:tcPr>
          <w:p w14:paraId="76100963" w14:textId="184D7B75"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 xml:space="preserve">Y </w:t>
            </w:r>
          </w:p>
        </w:tc>
        <w:tc>
          <w:tcPr>
            <w:tcW w:w="1236" w:type="pct"/>
            <w:shd w:val="clear" w:color="auto" w:fill="auto"/>
          </w:tcPr>
          <w:p w14:paraId="60451EC3" w14:textId="625DC632" w:rsidR="003A337A" w:rsidRPr="00B84CB3" w:rsidRDefault="003A337A" w:rsidP="00AD5162">
            <w:pPr>
              <w:rPr>
                <w:rFonts w:ascii="Arial" w:hAnsi="Arial" w:cs="Arial"/>
                <w:bCs/>
              </w:rPr>
            </w:pPr>
          </w:p>
        </w:tc>
      </w:tr>
      <w:tr w:rsidR="00D07A20" w:rsidRPr="00B84CB3" w14:paraId="6137526D" w14:textId="77777777" w:rsidTr="00123DE3">
        <w:tc>
          <w:tcPr>
            <w:tcW w:w="5000" w:type="pct"/>
            <w:gridSpan w:val="3"/>
            <w:shd w:val="clear" w:color="auto" w:fill="auto"/>
          </w:tcPr>
          <w:p w14:paraId="4417D446" w14:textId="44D7BC10" w:rsidR="00D07A20" w:rsidRPr="00CB5DCE" w:rsidRDefault="00D07A20" w:rsidP="00D07A20">
            <w:pPr>
              <w:pStyle w:val="ListParagraph"/>
              <w:numPr>
                <w:ilvl w:val="0"/>
                <w:numId w:val="27"/>
              </w:numPr>
              <w:rPr>
                <w:rFonts w:ascii="Arial" w:hAnsi="Arial" w:cs="Arial"/>
                <w:b/>
                <w:bCs/>
                <w:color w:val="000000" w:themeColor="text1"/>
              </w:rPr>
            </w:pPr>
            <w:r w:rsidRPr="00CB5DCE">
              <w:rPr>
                <w:rFonts w:ascii="Arial" w:hAnsi="Arial" w:cs="Arial"/>
                <w:b/>
                <w:bCs/>
                <w:color w:val="000000" w:themeColor="text1"/>
              </w:rPr>
              <w:t xml:space="preserve">Previous land </w:t>
            </w:r>
            <w:r w:rsidR="00D37AAF" w:rsidRPr="00CB5DCE">
              <w:rPr>
                <w:rFonts w:ascii="Arial" w:hAnsi="Arial" w:cs="Arial"/>
                <w:b/>
                <w:bCs/>
                <w:color w:val="000000" w:themeColor="text1"/>
              </w:rPr>
              <w:t>treatment</w:t>
            </w:r>
          </w:p>
        </w:tc>
      </w:tr>
      <w:tr w:rsidR="003A337A" w:rsidRPr="00B84CB3" w14:paraId="7646E9C3" w14:textId="77777777" w:rsidTr="00123DE3">
        <w:tc>
          <w:tcPr>
            <w:tcW w:w="2872" w:type="pct"/>
            <w:shd w:val="clear" w:color="auto" w:fill="auto"/>
          </w:tcPr>
          <w:p w14:paraId="29C6CF11" w14:textId="52D1259B" w:rsidR="003A337A" w:rsidRPr="00F6069F" w:rsidRDefault="003A337A" w:rsidP="00F6069F">
            <w:pPr>
              <w:rPr>
                <w:rFonts w:ascii="Arial" w:hAnsi="Arial" w:cs="Arial"/>
              </w:rPr>
            </w:pPr>
            <w:r w:rsidRPr="00B84CB3">
              <w:rPr>
                <w:rFonts w:ascii="Arial" w:hAnsi="Arial" w:cs="Arial"/>
              </w:rPr>
              <w:lastRenderedPageBreak/>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892" w:type="pct"/>
            <w:shd w:val="clear" w:color="auto" w:fill="auto"/>
          </w:tcPr>
          <w:p w14:paraId="4B027BB8" w14:textId="2BFED209" w:rsidR="003A337A" w:rsidRPr="0038005E" w:rsidRDefault="003A337A" w:rsidP="00AD5162">
            <w:pPr>
              <w:rPr>
                <w:rFonts w:ascii="Arial" w:hAnsi="Arial" w:cs="Arial"/>
                <w:bCs/>
                <w:color w:val="000000" w:themeColor="text1"/>
              </w:rPr>
            </w:pPr>
            <w:r w:rsidRPr="0038005E">
              <w:rPr>
                <w:rFonts w:ascii="Arial" w:hAnsi="Arial" w:cs="Arial"/>
                <w:color w:val="000000" w:themeColor="text1"/>
              </w:rPr>
              <w:t xml:space="preserve">Y </w:t>
            </w:r>
          </w:p>
        </w:tc>
        <w:tc>
          <w:tcPr>
            <w:tcW w:w="1236" w:type="pct"/>
            <w:shd w:val="clear" w:color="auto" w:fill="auto"/>
          </w:tcPr>
          <w:p w14:paraId="3159EAD7" w14:textId="7A85DD90" w:rsidR="003A337A" w:rsidRDefault="00123DE3" w:rsidP="00AD5162">
            <w:pPr>
              <w:rPr>
                <w:rFonts w:ascii="Arial" w:hAnsi="Arial" w:cs="Arial"/>
                <w:bCs/>
              </w:rPr>
            </w:pPr>
            <w:r w:rsidRPr="0038005E">
              <w:rPr>
                <w:rFonts w:ascii="Arial" w:hAnsi="Arial" w:cs="Arial"/>
                <w:bCs/>
              </w:rPr>
              <w:t xml:space="preserve">Previous  deployment: </w:t>
            </w:r>
          </w:p>
          <w:p w14:paraId="7C91E29B" w14:textId="4C7046BA" w:rsidR="00367117" w:rsidRPr="0038005E" w:rsidRDefault="00D93D5A" w:rsidP="00AD5162">
            <w:pPr>
              <w:rPr>
                <w:rFonts w:ascii="Arial" w:hAnsi="Arial" w:cs="Arial"/>
                <w:bCs/>
              </w:rPr>
            </w:pPr>
            <w:hyperlink r:id="rId19" w:history="1">
              <w:r w:rsidR="00367117" w:rsidRPr="00123DE3">
                <w:rPr>
                  <w:rStyle w:val="Hyperlink"/>
                  <w:rFonts w:ascii="Arial" w:hAnsi="Arial" w:cs="Arial"/>
                  <w:bCs/>
                </w:rPr>
                <w:t>PAN-01516</w:t>
              </w:r>
            </w:hyperlink>
            <w:r w:rsidR="00367117">
              <w:rPr>
                <w:rStyle w:val="Hyperlink"/>
                <w:rFonts w:ascii="Arial" w:hAnsi="Arial" w:cs="Arial"/>
                <w:bCs/>
              </w:rPr>
              <w:t>6</w:t>
            </w:r>
          </w:p>
          <w:p w14:paraId="60AAD105" w14:textId="77777777" w:rsidR="00CB5DCE" w:rsidRPr="0038005E" w:rsidRDefault="00CB5DCE" w:rsidP="00AD5162">
            <w:pPr>
              <w:rPr>
                <w:rFonts w:ascii="Arial" w:hAnsi="Arial" w:cs="Arial"/>
                <w:bCs/>
              </w:rPr>
            </w:pPr>
          </w:p>
          <w:p w14:paraId="395112B1" w14:textId="22744DC4" w:rsidR="00CB5DCE" w:rsidRPr="0038005E" w:rsidRDefault="00CB5DCE" w:rsidP="00AD5162">
            <w:pPr>
              <w:rPr>
                <w:rFonts w:ascii="Arial" w:hAnsi="Arial" w:cs="Arial"/>
                <w:bCs/>
              </w:rPr>
            </w:pPr>
            <w:r w:rsidRPr="0038005E">
              <w:rPr>
                <w:rFonts w:ascii="Arial" w:hAnsi="Arial" w:cs="Arial"/>
                <w:bCs/>
              </w:rPr>
              <w:t xml:space="preserve">Expires: </w:t>
            </w:r>
            <w:r w:rsidRPr="0038005E">
              <w:rPr>
                <w:rFonts w:ascii="Arial" w:hAnsi="Arial" w:cs="Arial"/>
                <w:bCs/>
                <w:lang w:val="en-US"/>
              </w:rPr>
              <w:t>17/10/2022</w:t>
            </w:r>
          </w:p>
        </w:tc>
      </w:tr>
      <w:tr w:rsidR="00D37AAF" w:rsidRPr="00B84CB3" w14:paraId="43B4B9F5" w14:textId="77777777" w:rsidTr="00123DE3">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CD4B52" w:rsidRDefault="00D37AAF" w:rsidP="00D37AAF">
            <w:pPr>
              <w:pStyle w:val="ListParagraph"/>
              <w:numPr>
                <w:ilvl w:val="0"/>
                <w:numId w:val="27"/>
              </w:numPr>
              <w:rPr>
                <w:rFonts w:ascii="Arial" w:hAnsi="Arial" w:cs="Arial"/>
                <w:b/>
                <w:highlight w:val="yellow"/>
              </w:rPr>
            </w:pPr>
            <w:r w:rsidRPr="00CD4B52">
              <w:rPr>
                <w:rFonts w:ascii="Arial" w:hAnsi="Arial" w:cs="Arial"/>
                <w:b/>
                <w:highlight w:val="yellow"/>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123DE3">
        <w:tc>
          <w:tcPr>
            <w:tcW w:w="2872"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892" w:type="pct"/>
            <w:shd w:val="clear" w:color="auto" w:fill="auto"/>
          </w:tcPr>
          <w:p w14:paraId="4AEA3C5C" w14:textId="77EA2C22"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Medium (</w:t>
            </w:r>
            <w:r w:rsidR="00D07298" w:rsidRPr="00CB5DCE">
              <w:rPr>
                <w:rFonts w:ascii="Arial" w:hAnsi="Arial" w:cs="Arial"/>
                <w:bCs/>
                <w:color w:val="000000" w:themeColor="text1"/>
              </w:rPr>
              <w:t>1</w:t>
            </w:r>
            <w:r w:rsidRPr="00CB5DCE">
              <w:rPr>
                <w:rFonts w:ascii="Arial" w:hAnsi="Arial" w:cs="Arial"/>
                <w:bCs/>
                <w:color w:val="000000" w:themeColor="text1"/>
              </w:rPr>
              <w:t>)</w:t>
            </w:r>
          </w:p>
        </w:tc>
        <w:tc>
          <w:tcPr>
            <w:tcW w:w="1236"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123DE3">
        <w:tc>
          <w:tcPr>
            <w:tcW w:w="2872" w:type="pct"/>
            <w:shd w:val="clear" w:color="auto" w:fill="auto"/>
          </w:tcPr>
          <w:p w14:paraId="45B5A85F" w14:textId="50BC8BC8" w:rsidR="003A337A" w:rsidRPr="00A26A9B" w:rsidRDefault="003A337A" w:rsidP="00A26A9B">
            <w:pPr>
              <w:rPr>
                <w:rFonts w:ascii="Arial" w:hAnsi="Arial" w:cs="Arial"/>
              </w:rPr>
            </w:pPr>
            <w:r w:rsidRPr="00B84CB3">
              <w:rPr>
                <w:rFonts w:ascii="Arial" w:hAnsi="Arial" w:cs="Arial"/>
              </w:rPr>
              <w:t>Is the risk banding correct</w:t>
            </w:r>
            <w:r w:rsidR="00A26A9B">
              <w:rPr>
                <w:rFonts w:ascii="Arial" w:hAnsi="Arial" w:cs="Arial"/>
              </w:rPr>
              <w:t>?</w:t>
            </w:r>
          </w:p>
        </w:tc>
        <w:tc>
          <w:tcPr>
            <w:tcW w:w="892" w:type="pct"/>
            <w:shd w:val="clear" w:color="auto" w:fill="auto"/>
          </w:tcPr>
          <w:p w14:paraId="65090C71" w14:textId="605200F2" w:rsidR="003A337A" w:rsidRPr="00CB5DCE" w:rsidRDefault="003A337A" w:rsidP="00AD5162">
            <w:pPr>
              <w:rPr>
                <w:rFonts w:ascii="Arial" w:hAnsi="Arial" w:cs="Arial"/>
                <w:color w:val="000000" w:themeColor="text1"/>
              </w:rPr>
            </w:pPr>
            <w:r w:rsidRPr="00CB5DCE">
              <w:rPr>
                <w:rFonts w:ascii="Arial" w:hAnsi="Arial" w:cs="Arial"/>
                <w:color w:val="000000" w:themeColor="text1"/>
              </w:rPr>
              <w:t xml:space="preserve">Y </w:t>
            </w:r>
          </w:p>
        </w:tc>
        <w:tc>
          <w:tcPr>
            <w:tcW w:w="1236"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123DE3">
        <w:tc>
          <w:tcPr>
            <w:tcW w:w="2872"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892" w:type="pct"/>
            <w:shd w:val="clear" w:color="auto" w:fill="auto"/>
          </w:tcPr>
          <w:p w14:paraId="00133AFD" w14:textId="2756CC87" w:rsidR="003A337A" w:rsidRPr="00CB5DCE" w:rsidRDefault="003A337A" w:rsidP="00AD5162">
            <w:pPr>
              <w:rPr>
                <w:rFonts w:ascii="Arial" w:hAnsi="Arial" w:cs="Arial"/>
                <w:bCs/>
                <w:color w:val="000000" w:themeColor="text1"/>
              </w:rPr>
            </w:pPr>
            <w:r w:rsidRPr="00CB5DCE">
              <w:rPr>
                <w:rFonts w:ascii="Arial" w:hAnsi="Arial" w:cs="Arial"/>
                <w:bCs/>
                <w:color w:val="000000" w:themeColor="text1"/>
              </w:rPr>
              <w:t>n/a</w:t>
            </w:r>
          </w:p>
        </w:tc>
        <w:tc>
          <w:tcPr>
            <w:tcW w:w="1236"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123DE3">
        <w:tc>
          <w:tcPr>
            <w:tcW w:w="5000" w:type="pct"/>
            <w:gridSpan w:val="3"/>
            <w:shd w:val="clear" w:color="auto" w:fill="auto"/>
          </w:tcPr>
          <w:p w14:paraId="210ECCFA" w14:textId="04B212AD" w:rsidR="008A3776" w:rsidRPr="00CB5DCE" w:rsidRDefault="008A3776" w:rsidP="008A3776">
            <w:pPr>
              <w:pStyle w:val="ListParagraph"/>
              <w:numPr>
                <w:ilvl w:val="0"/>
                <w:numId w:val="27"/>
              </w:numPr>
              <w:rPr>
                <w:rFonts w:ascii="Arial" w:hAnsi="Arial" w:cs="Arial"/>
                <w:b/>
                <w:color w:val="000000" w:themeColor="text1"/>
              </w:rPr>
            </w:pPr>
            <w:r w:rsidRPr="00CB5DCE">
              <w:rPr>
                <w:rFonts w:ascii="Arial" w:hAnsi="Arial" w:cs="Arial"/>
                <w:b/>
                <w:color w:val="000000" w:themeColor="text1"/>
              </w:rPr>
              <w:t>Additional information on sensitive receptors</w:t>
            </w:r>
          </w:p>
        </w:tc>
      </w:tr>
      <w:tr w:rsidR="003A337A" w:rsidRPr="00B84CB3" w14:paraId="166D3BC5" w14:textId="77777777" w:rsidTr="00123DE3">
        <w:tc>
          <w:tcPr>
            <w:tcW w:w="2872"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892" w:type="pct"/>
            <w:shd w:val="clear" w:color="auto" w:fill="auto"/>
          </w:tcPr>
          <w:p w14:paraId="64EEE801" w14:textId="193559DC" w:rsidR="003A337A" w:rsidRPr="00CB5DCE" w:rsidRDefault="00791990" w:rsidP="00AD5162">
            <w:pPr>
              <w:rPr>
                <w:rFonts w:ascii="Arial" w:hAnsi="Arial" w:cs="Arial"/>
                <w:color w:val="000000" w:themeColor="text1"/>
              </w:rPr>
            </w:pPr>
            <w:r w:rsidRPr="00CB5DCE">
              <w:rPr>
                <w:rFonts w:ascii="Arial" w:hAnsi="Arial" w:cs="Arial"/>
                <w:color w:val="000000" w:themeColor="text1"/>
              </w:rPr>
              <w:t>B</w:t>
            </w:r>
            <w:r w:rsidR="003A337A" w:rsidRPr="00CB5DCE">
              <w:rPr>
                <w:rFonts w:ascii="Arial" w:hAnsi="Arial" w:cs="Arial"/>
                <w:color w:val="000000" w:themeColor="text1"/>
              </w:rPr>
              <w:t>enefit statement</w:t>
            </w:r>
          </w:p>
        </w:tc>
        <w:tc>
          <w:tcPr>
            <w:tcW w:w="1236"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123DE3">
        <w:tc>
          <w:tcPr>
            <w:tcW w:w="2872"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892" w:type="pct"/>
          </w:tcPr>
          <w:p w14:paraId="071B9268" w14:textId="58F1C09A" w:rsidR="003A337A" w:rsidRPr="00CB5DCE" w:rsidRDefault="003A337A" w:rsidP="00AD5162">
            <w:pPr>
              <w:rPr>
                <w:rFonts w:ascii="Arial" w:hAnsi="Arial" w:cs="Arial"/>
                <w:color w:val="000000" w:themeColor="text1"/>
              </w:rPr>
            </w:pPr>
            <w:r w:rsidRPr="00CB5DCE">
              <w:rPr>
                <w:rFonts w:ascii="Arial" w:hAnsi="Arial" w:cs="Arial"/>
                <w:color w:val="000000" w:themeColor="text1"/>
              </w:rPr>
              <w:t>N</w:t>
            </w:r>
          </w:p>
        </w:tc>
        <w:tc>
          <w:tcPr>
            <w:tcW w:w="1236" w:type="pct"/>
          </w:tcPr>
          <w:p w14:paraId="47CC623E" w14:textId="77777777" w:rsidR="003A337A" w:rsidRPr="00B84CB3" w:rsidRDefault="003A337A" w:rsidP="00AD5162">
            <w:pPr>
              <w:rPr>
                <w:rFonts w:ascii="Arial" w:hAnsi="Arial" w:cs="Arial"/>
              </w:rPr>
            </w:pPr>
          </w:p>
        </w:tc>
      </w:tr>
      <w:tr w:rsidR="003A337A" w:rsidRPr="00B84CB3" w14:paraId="4B69C665" w14:textId="77777777" w:rsidTr="00123DE3">
        <w:tc>
          <w:tcPr>
            <w:tcW w:w="2872"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892" w:type="pct"/>
          </w:tcPr>
          <w:p w14:paraId="293B1472" w14:textId="3E97223E" w:rsidR="003A337A" w:rsidRPr="00B84CB3" w:rsidRDefault="00791990" w:rsidP="00AD5162">
            <w:pPr>
              <w:rPr>
                <w:rFonts w:ascii="Arial" w:hAnsi="Arial" w:cs="Arial"/>
              </w:rPr>
            </w:pPr>
            <w:r>
              <w:rPr>
                <w:rFonts w:ascii="Arial" w:hAnsi="Arial" w:cs="Arial"/>
              </w:rPr>
              <w:t>n/a</w:t>
            </w:r>
          </w:p>
        </w:tc>
        <w:tc>
          <w:tcPr>
            <w:tcW w:w="1236" w:type="pct"/>
          </w:tcPr>
          <w:p w14:paraId="5A8C1761" w14:textId="77777777" w:rsidR="003A337A" w:rsidRPr="00B84CB3" w:rsidRDefault="003A337A" w:rsidP="00AD5162">
            <w:pPr>
              <w:rPr>
                <w:rFonts w:ascii="Arial" w:hAnsi="Arial" w:cs="Arial"/>
              </w:rPr>
            </w:pPr>
          </w:p>
        </w:tc>
      </w:tr>
      <w:tr w:rsidR="003A337A" w:rsidRPr="00B84CB3" w14:paraId="495FEAFC" w14:textId="77777777" w:rsidTr="00123DE3">
        <w:tc>
          <w:tcPr>
            <w:tcW w:w="2872" w:type="pct"/>
          </w:tcPr>
          <w:p w14:paraId="33ECE895" w14:textId="77777777" w:rsidR="003A337A" w:rsidRPr="00E32237" w:rsidRDefault="003A337A" w:rsidP="00AD5162">
            <w:pPr>
              <w:rPr>
                <w:rFonts w:ascii="Arial" w:hAnsi="Arial" w:cs="Arial"/>
              </w:rPr>
            </w:pPr>
            <w:r w:rsidRPr="00E32237">
              <w:rPr>
                <w:rFonts w:ascii="Arial" w:hAnsi="Arial" w:cs="Arial"/>
              </w:rPr>
              <w:t>If no have details of the assessment evidence to support this conclusion been provided?</w:t>
            </w:r>
          </w:p>
        </w:tc>
        <w:tc>
          <w:tcPr>
            <w:tcW w:w="892" w:type="pct"/>
          </w:tcPr>
          <w:p w14:paraId="22A37871" w14:textId="470967BC" w:rsidR="003A337A" w:rsidRPr="00CB5DCE" w:rsidRDefault="003A337A" w:rsidP="00AD5162">
            <w:pPr>
              <w:rPr>
                <w:rFonts w:ascii="Arial" w:hAnsi="Arial" w:cs="Arial"/>
                <w:color w:val="000000" w:themeColor="text1"/>
              </w:rPr>
            </w:pPr>
            <w:r w:rsidRPr="00CB5DCE">
              <w:rPr>
                <w:rFonts w:ascii="Arial" w:hAnsi="Arial" w:cs="Arial"/>
                <w:color w:val="000000" w:themeColor="text1"/>
              </w:rPr>
              <w:t xml:space="preserve">Y </w:t>
            </w:r>
          </w:p>
        </w:tc>
        <w:tc>
          <w:tcPr>
            <w:tcW w:w="1236" w:type="pct"/>
          </w:tcPr>
          <w:p w14:paraId="7450587F" w14:textId="77777777" w:rsidR="003A337A" w:rsidRPr="00B84CB3" w:rsidRDefault="003A337A" w:rsidP="00AD5162">
            <w:pPr>
              <w:rPr>
                <w:rFonts w:ascii="Arial" w:hAnsi="Arial" w:cs="Arial"/>
              </w:rPr>
            </w:pPr>
          </w:p>
        </w:tc>
      </w:tr>
      <w:tr w:rsidR="008A3776" w:rsidRPr="00B84CB3" w14:paraId="75DE7299" w14:textId="77777777" w:rsidTr="00123DE3">
        <w:tc>
          <w:tcPr>
            <w:tcW w:w="5000" w:type="pct"/>
            <w:gridSpan w:val="3"/>
          </w:tcPr>
          <w:p w14:paraId="4E002028" w14:textId="3C380864" w:rsidR="008A3776" w:rsidRPr="005750D2" w:rsidRDefault="008A3776" w:rsidP="008A3776">
            <w:pPr>
              <w:pStyle w:val="ListParagraph"/>
              <w:numPr>
                <w:ilvl w:val="0"/>
                <w:numId w:val="27"/>
              </w:numPr>
              <w:rPr>
                <w:rFonts w:ascii="Arial" w:hAnsi="Arial" w:cs="Arial"/>
                <w:b/>
                <w:bCs/>
                <w:color w:val="000000" w:themeColor="text1"/>
              </w:rPr>
            </w:pPr>
            <w:r w:rsidRPr="005750D2">
              <w:rPr>
                <w:rFonts w:ascii="Arial" w:hAnsi="Arial" w:cs="Arial"/>
                <w:b/>
                <w:bCs/>
                <w:color w:val="000000" w:themeColor="text1"/>
              </w:rPr>
              <w:t xml:space="preserve">About the waste </w:t>
            </w:r>
          </w:p>
        </w:tc>
      </w:tr>
      <w:tr w:rsidR="003A337A" w:rsidRPr="00B84CB3" w14:paraId="2BC632B6" w14:textId="77777777" w:rsidTr="00123DE3">
        <w:tc>
          <w:tcPr>
            <w:tcW w:w="2872" w:type="pct"/>
          </w:tcPr>
          <w:p w14:paraId="3275D955" w14:textId="29EE33DA" w:rsidR="003A337A" w:rsidRPr="005750D2" w:rsidRDefault="003A337A" w:rsidP="00AD5162">
            <w:pPr>
              <w:rPr>
                <w:rFonts w:ascii="Arial" w:hAnsi="Arial" w:cs="Arial"/>
              </w:rPr>
            </w:pPr>
            <w:r w:rsidRPr="005750D2">
              <w:rPr>
                <w:rFonts w:ascii="Arial" w:hAnsi="Arial" w:cs="Arial"/>
              </w:rPr>
              <w:t>Has all</w:t>
            </w:r>
            <w:r w:rsidR="008A3776" w:rsidRPr="005750D2">
              <w:rPr>
                <w:rFonts w:ascii="Arial" w:hAnsi="Arial" w:cs="Arial"/>
              </w:rPr>
              <w:t xml:space="preserve"> parts</w:t>
            </w:r>
            <w:r w:rsidRPr="005750D2">
              <w:rPr>
                <w:rFonts w:ascii="Arial" w:hAnsi="Arial" w:cs="Arial"/>
              </w:rPr>
              <w:t xml:space="preserve"> of the </w:t>
            </w:r>
            <w:r w:rsidRPr="005750D2">
              <w:rPr>
                <w:rFonts w:ascii="Arial" w:hAnsi="Arial" w:cs="Arial"/>
                <w:b/>
                <w:bCs/>
                <w:iCs/>
              </w:rPr>
              <w:t>waste types</w:t>
            </w:r>
            <w:r w:rsidRPr="005750D2">
              <w:rPr>
                <w:rFonts w:ascii="Arial" w:hAnsi="Arial" w:cs="Arial"/>
              </w:rPr>
              <w:t xml:space="preserve"> table been completed?</w:t>
            </w:r>
          </w:p>
          <w:p w14:paraId="4986BDDA" w14:textId="7797D150" w:rsidR="008A3776" w:rsidRPr="005750D2" w:rsidRDefault="008A3776" w:rsidP="008A3776">
            <w:pPr>
              <w:pStyle w:val="ListParagraph"/>
              <w:numPr>
                <w:ilvl w:val="0"/>
                <w:numId w:val="28"/>
              </w:numPr>
              <w:rPr>
                <w:rFonts w:ascii="Arial" w:hAnsi="Arial" w:cs="Arial"/>
              </w:rPr>
            </w:pPr>
            <w:r w:rsidRPr="005750D2">
              <w:rPr>
                <w:rFonts w:ascii="Arial" w:hAnsi="Arial" w:cs="Arial"/>
              </w:rPr>
              <w:t>List of waste code (6 digit)</w:t>
            </w:r>
          </w:p>
          <w:p w14:paraId="20B73969" w14:textId="2EFBB971" w:rsidR="008A3776" w:rsidRPr="005750D2" w:rsidRDefault="008A3776" w:rsidP="008A3776">
            <w:pPr>
              <w:pStyle w:val="ListParagraph"/>
              <w:numPr>
                <w:ilvl w:val="0"/>
                <w:numId w:val="28"/>
              </w:numPr>
              <w:rPr>
                <w:rFonts w:ascii="Arial" w:hAnsi="Arial" w:cs="Arial"/>
              </w:rPr>
            </w:pPr>
            <w:r w:rsidRPr="005750D2">
              <w:rPr>
                <w:rFonts w:ascii="Arial" w:hAnsi="Arial" w:cs="Arial"/>
              </w:rPr>
              <w:t>Description of waste (this must be an accurate description specific to this waste that refers to the List of Waste written description)</w:t>
            </w:r>
          </w:p>
          <w:p w14:paraId="089F4607" w14:textId="603CC3BE" w:rsidR="008A3776" w:rsidRPr="00B67BED" w:rsidRDefault="008A3776" w:rsidP="008A3776">
            <w:pPr>
              <w:pStyle w:val="ListParagraph"/>
              <w:numPr>
                <w:ilvl w:val="0"/>
                <w:numId w:val="28"/>
              </w:numPr>
              <w:rPr>
                <w:rFonts w:ascii="Arial" w:hAnsi="Arial" w:cs="Arial"/>
              </w:rPr>
            </w:pPr>
            <w:r w:rsidRPr="00B67BED">
              <w:rPr>
                <w:rFonts w:ascii="Arial" w:hAnsi="Arial" w:cs="Arial"/>
              </w:rPr>
              <w:t>Physical form of waste/Is it stackable of non-stackable</w:t>
            </w:r>
          </w:p>
          <w:p w14:paraId="0C149FB8" w14:textId="543556AA" w:rsidR="008A3776" w:rsidRPr="00B67BED" w:rsidRDefault="008A3776" w:rsidP="008A3776">
            <w:pPr>
              <w:pStyle w:val="ListParagraph"/>
              <w:numPr>
                <w:ilvl w:val="0"/>
                <w:numId w:val="28"/>
              </w:numPr>
              <w:rPr>
                <w:rFonts w:ascii="Arial" w:hAnsi="Arial" w:cs="Arial"/>
              </w:rPr>
            </w:pPr>
            <w:r w:rsidRPr="00B67BED">
              <w:rPr>
                <w:rFonts w:ascii="Arial" w:hAnsi="Arial" w:cs="Arial"/>
              </w:rPr>
              <w:t>Is the waste high in readily available nitrogen?</w:t>
            </w:r>
          </w:p>
          <w:p w14:paraId="213A462A" w14:textId="7179DC28" w:rsidR="008A3776" w:rsidRPr="005750D2" w:rsidRDefault="008A3776" w:rsidP="008A3776">
            <w:pPr>
              <w:pStyle w:val="ListParagraph"/>
              <w:numPr>
                <w:ilvl w:val="0"/>
                <w:numId w:val="28"/>
              </w:numPr>
              <w:rPr>
                <w:rFonts w:ascii="Arial" w:hAnsi="Arial" w:cs="Arial"/>
              </w:rPr>
            </w:pPr>
            <w:r w:rsidRPr="006479A7">
              <w:rPr>
                <w:rFonts w:ascii="Arial" w:hAnsi="Arial" w:cs="Arial"/>
              </w:rPr>
              <w:t>Producer of waste &amp; permit number (if applicable</w:t>
            </w:r>
            <w:r w:rsidRPr="005750D2">
              <w:rPr>
                <w:rFonts w:ascii="Arial" w:hAnsi="Arial" w:cs="Arial"/>
              </w:rPr>
              <w:t>)</w:t>
            </w:r>
          </w:p>
          <w:p w14:paraId="7FC6A048" w14:textId="038E8F41" w:rsidR="008A3776" w:rsidRPr="005750D2" w:rsidRDefault="008A3776" w:rsidP="008A3776">
            <w:pPr>
              <w:pStyle w:val="ListParagraph"/>
              <w:numPr>
                <w:ilvl w:val="0"/>
                <w:numId w:val="28"/>
              </w:numPr>
              <w:rPr>
                <w:rFonts w:ascii="Arial" w:hAnsi="Arial" w:cs="Arial"/>
              </w:rPr>
            </w:pPr>
            <w:r w:rsidRPr="005750D2">
              <w:rPr>
                <w:rFonts w:ascii="Arial" w:hAnsi="Arial" w:cs="Arial"/>
              </w:rPr>
              <w:t>Total amount being spread/used (tonnes)</w:t>
            </w:r>
          </w:p>
        </w:tc>
        <w:tc>
          <w:tcPr>
            <w:tcW w:w="892" w:type="pct"/>
          </w:tcPr>
          <w:p w14:paraId="01FFE917" w14:textId="630974F1" w:rsidR="003A337A" w:rsidRPr="005750D2" w:rsidRDefault="00B67BED" w:rsidP="00AD5162">
            <w:pPr>
              <w:rPr>
                <w:rFonts w:ascii="Arial" w:hAnsi="Arial" w:cs="Arial"/>
                <w:color w:val="000000" w:themeColor="text1"/>
              </w:rPr>
            </w:pPr>
            <w:r>
              <w:rPr>
                <w:rFonts w:ascii="Arial" w:hAnsi="Arial" w:cs="Arial"/>
                <w:color w:val="000000" w:themeColor="text1"/>
              </w:rPr>
              <w:t>Y</w:t>
            </w:r>
          </w:p>
        </w:tc>
        <w:tc>
          <w:tcPr>
            <w:tcW w:w="1236" w:type="pct"/>
          </w:tcPr>
          <w:p w14:paraId="519DBF71" w14:textId="1C8A6F19" w:rsidR="003A337A" w:rsidRPr="005750D2" w:rsidRDefault="003A337A" w:rsidP="00AD5162">
            <w:pPr>
              <w:rPr>
                <w:rFonts w:ascii="Arial" w:hAnsi="Arial" w:cs="Arial"/>
              </w:rPr>
            </w:pPr>
          </w:p>
        </w:tc>
      </w:tr>
      <w:tr w:rsidR="003A337A" w:rsidRPr="00B84CB3" w14:paraId="36FA7C9D" w14:textId="77777777" w:rsidTr="00123DE3">
        <w:tc>
          <w:tcPr>
            <w:tcW w:w="2872" w:type="pct"/>
          </w:tcPr>
          <w:p w14:paraId="6D9446BB" w14:textId="77777777" w:rsidR="003A337A" w:rsidRPr="006479A7" w:rsidRDefault="003A337A" w:rsidP="00AD5162">
            <w:pPr>
              <w:rPr>
                <w:rFonts w:ascii="Arial" w:hAnsi="Arial" w:cs="Arial"/>
              </w:rPr>
            </w:pPr>
            <w:r w:rsidRPr="006479A7">
              <w:rPr>
                <w:rFonts w:ascii="Arial" w:hAnsi="Arial" w:cs="Arial"/>
              </w:rPr>
              <w:t xml:space="preserve">Are the wastes listed in the deployment specifically listed in the permit? </w:t>
            </w:r>
          </w:p>
        </w:tc>
        <w:tc>
          <w:tcPr>
            <w:tcW w:w="892" w:type="pct"/>
          </w:tcPr>
          <w:p w14:paraId="6C6A733C" w14:textId="2A9623FC" w:rsidR="003A337A" w:rsidRPr="00CB5DCE" w:rsidRDefault="003A337A" w:rsidP="00AD5162">
            <w:pPr>
              <w:rPr>
                <w:rFonts w:ascii="Arial" w:hAnsi="Arial" w:cs="Arial"/>
                <w:color w:val="000000" w:themeColor="text1"/>
              </w:rPr>
            </w:pPr>
            <w:r w:rsidRPr="00CB5DCE">
              <w:rPr>
                <w:rFonts w:ascii="Arial" w:hAnsi="Arial" w:cs="Arial"/>
                <w:color w:val="000000" w:themeColor="text1"/>
              </w:rPr>
              <w:t xml:space="preserve">Y </w:t>
            </w:r>
          </w:p>
        </w:tc>
        <w:tc>
          <w:tcPr>
            <w:tcW w:w="1236" w:type="pct"/>
          </w:tcPr>
          <w:p w14:paraId="4AD3B603" w14:textId="1FAE0A01" w:rsidR="003A337A" w:rsidRPr="00B84CB3" w:rsidRDefault="003A337A" w:rsidP="00AD5162">
            <w:pPr>
              <w:rPr>
                <w:rFonts w:ascii="Arial" w:hAnsi="Arial" w:cs="Arial"/>
              </w:rPr>
            </w:pPr>
          </w:p>
        </w:tc>
      </w:tr>
      <w:tr w:rsidR="003A337A" w:rsidRPr="00B84CB3" w14:paraId="03C16944" w14:textId="77777777" w:rsidTr="00123DE3">
        <w:tc>
          <w:tcPr>
            <w:tcW w:w="2872" w:type="pct"/>
          </w:tcPr>
          <w:p w14:paraId="77DFD5EF" w14:textId="3BE61BCB" w:rsidR="003A337A" w:rsidRPr="006479A7" w:rsidRDefault="003A337A" w:rsidP="00AD5162">
            <w:pPr>
              <w:rPr>
                <w:rFonts w:ascii="Arial" w:hAnsi="Arial" w:cs="Arial"/>
              </w:rPr>
            </w:pPr>
            <w:r w:rsidRPr="006479A7">
              <w:rPr>
                <w:rFonts w:ascii="Arial" w:hAnsi="Arial" w:cs="Arial"/>
              </w:rPr>
              <w:t>Can you verify the waste producer (source of waste) is correct in terms of production, coding and description?</w:t>
            </w:r>
          </w:p>
        </w:tc>
        <w:tc>
          <w:tcPr>
            <w:tcW w:w="892" w:type="pct"/>
          </w:tcPr>
          <w:p w14:paraId="611F321A" w14:textId="4CDFA84D" w:rsidR="003A337A" w:rsidRPr="00CB5DCE" w:rsidRDefault="006479A7" w:rsidP="00AD5162">
            <w:pPr>
              <w:rPr>
                <w:rFonts w:ascii="Arial" w:hAnsi="Arial" w:cs="Arial"/>
                <w:color w:val="000000" w:themeColor="text1"/>
              </w:rPr>
            </w:pPr>
            <w:r>
              <w:rPr>
                <w:rFonts w:ascii="Arial" w:hAnsi="Arial" w:cs="Arial"/>
                <w:color w:val="000000" w:themeColor="text1"/>
              </w:rPr>
              <w:t>Y</w:t>
            </w:r>
          </w:p>
        </w:tc>
        <w:tc>
          <w:tcPr>
            <w:tcW w:w="1236" w:type="pct"/>
          </w:tcPr>
          <w:p w14:paraId="04D1E817" w14:textId="4FEEBB02" w:rsidR="003A337A" w:rsidRPr="00B84CB3" w:rsidRDefault="003A337A" w:rsidP="00AD5162">
            <w:pPr>
              <w:rPr>
                <w:rFonts w:ascii="Arial" w:hAnsi="Arial" w:cs="Arial"/>
              </w:rPr>
            </w:pPr>
          </w:p>
        </w:tc>
      </w:tr>
      <w:tr w:rsidR="008A3776" w:rsidRPr="00B84CB3" w14:paraId="17ED6AB3" w14:textId="77777777" w:rsidTr="00123DE3">
        <w:tc>
          <w:tcPr>
            <w:tcW w:w="5000" w:type="pct"/>
            <w:gridSpan w:val="3"/>
          </w:tcPr>
          <w:p w14:paraId="3CA819AA" w14:textId="19875ACF" w:rsidR="008A3776" w:rsidRPr="00CB5DCE" w:rsidRDefault="008A3776" w:rsidP="008A3776">
            <w:pPr>
              <w:pStyle w:val="ListParagraph"/>
              <w:numPr>
                <w:ilvl w:val="0"/>
                <w:numId w:val="27"/>
              </w:numPr>
              <w:rPr>
                <w:rFonts w:ascii="Arial" w:hAnsi="Arial" w:cs="Arial"/>
                <w:b/>
                <w:bCs/>
                <w:color w:val="000000" w:themeColor="text1"/>
              </w:rPr>
            </w:pPr>
            <w:r w:rsidRPr="00CB5DCE">
              <w:rPr>
                <w:rFonts w:ascii="Arial" w:hAnsi="Arial" w:cs="Arial"/>
                <w:b/>
                <w:bCs/>
                <w:color w:val="000000" w:themeColor="text1"/>
              </w:rPr>
              <w:t xml:space="preserve">About the storage </w:t>
            </w:r>
          </w:p>
        </w:tc>
      </w:tr>
      <w:tr w:rsidR="003A337A" w:rsidRPr="00B84CB3" w14:paraId="0D3C5B29" w14:textId="77777777" w:rsidTr="00123DE3">
        <w:tc>
          <w:tcPr>
            <w:tcW w:w="2872"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892" w:type="pct"/>
          </w:tcPr>
          <w:p w14:paraId="6AEDCEC8" w14:textId="3187EF74" w:rsidR="003A337A" w:rsidRPr="00CB5DCE" w:rsidRDefault="003A337A" w:rsidP="00AD5162">
            <w:pPr>
              <w:rPr>
                <w:rFonts w:ascii="Arial" w:hAnsi="Arial" w:cs="Arial"/>
                <w:color w:val="000000" w:themeColor="text1"/>
              </w:rPr>
            </w:pPr>
            <w:r w:rsidRPr="00CB5DCE">
              <w:rPr>
                <w:rFonts w:ascii="Arial" w:hAnsi="Arial" w:cs="Arial"/>
                <w:color w:val="000000" w:themeColor="text1"/>
              </w:rPr>
              <w:t xml:space="preserve">Y </w:t>
            </w:r>
          </w:p>
        </w:tc>
        <w:tc>
          <w:tcPr>
            <w:tcW w:w="1236" w:type="pct"/>
          </w:tcPr>
          <w:p w14:paraId="4022AC64" w14:textId="77777777" w:rsidR="003A337A" w:rsidRPr="00B84CB3" w:rsidRDefault="003A337A" w:rsidP="00AD5162">
            <w:pPr>
              <w:rPr>
                <w:rFonts w:ascii="Arial" w:hAnsi="Arial" w:cs="Arial"/>
              </w:rPr>
            </w:pPr>
          </w:p>
        </w:tc>
      </w:tr>
      <w:tr w:rsidR="003A337A" w:rsidRPr="00B84CB3" w14:paraId="31E7A515" w14:textId="77777777" w:rsidTr="00123DE3">
        <w:tc>
          <w:tcPr>
            <w:tcW w:w="2872" w:type="pct"/>
          </w:tcPr>
          <w:p w14:paraId="5F81FDC6" w14:textId="77777777" w:rsidR="003A337A" w:rsidRPr="00B84CB3" w:rsidRDefault="003A337A" w:rsidP="00AD5162">
            <w:pPr>
              <w:rPr>
                <w:rFonts w:ascii="Arial" w:hAnsi="Arial" w:cs="Arial"/>
              </w:rPr>
            </w:pPr>
            <w:r w:rsidRPr="00B67BED">
              <w:rPr>
                <w:rFonts w:ascii="Arial" w:hAnsi="Arial" w:cs="Arial"/>
              </w:rPr>
              <w:t>Is the storage given no more than 1250 tonnes shall be non-stackable waste, and no more than 3000 tonnes of all other wastes?</w:t>
            </w:r>
            <w:r w:rsidRPr="00B84CB3">
              <w:rPr>
                <w:rFonts w:ascii="Arial" w:hAnsi="Arial" w:cs="Arial"/>
              </w:rPr>
              <w:t xml:space="preserve"> </w:t>
            </w:r>
          </w:p>
        </w:tc>
        <w:tc>
          <w:tcPr>
            <w:tcW w:w="892" w:type="pct"/>
          </w:tcPr>
          <w:p w14:paraId="18F17285" w14:textId="4E94FD0D" w:rsidR="003A337A" w:rsidRPr="00B84CB3" w:rsidRDefault="003A337A" w:rsidP="00AD5162">
            <w:pPr>
              <w:rPr>
                <w:rFonts w:ascii="Arial" w:hAnsi="Arial" w:cs="Arial"/>
                <w:color w:val="FF0000"/>
              </w:rPr>
            </w:pPr>
            <w:r w:rsidRPr="00B67BED">
              <w:rPr>
                <w:rFonts w:ascii="Arial" w:hAnsi="Arial" w:cs="Arial"/>
                <w:color w:val="000000" w:themeColor="text1"/>
              </w:rPr>
              <w:t xml:space="preserve">Y </w:t>
            </w:r>
          </w:p>
        </w:tc>
        <w:tc>
          <w:tcPr>
            <w:tcW w:w="1236" w:type="pct"/>
          </w:tcPr>
          <w:p w14:paraId="01C306C7" w14:textId="49C8F336" w:rsidR="003A337A" w:rsidRPr="00B84CB3" w:rsidRDefault="003A337A" w:rsidP="00AD5162">
            <w:pPr>
              <w:rPr>
                <w:rFonts w:ascii="Arial" w:hAnsi="Arial" w:cs="Arial"/>
              </w:rPr>
            </w:pPr>
          </w:p>
        </w:tc>
      </w:tr>
      <w:tr w:rsidR="008A3776" w:rsidRPr="00B84CB3" w14:paraId="5E352E41" w14:textId="77777777" w:rsidTr="00123DE3">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123DE3">
        <w:tc>
          <w:tcPr>
            <w:tcW w:w="2872"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892" w:type="pct"/>
          </w:tcPr>
          <w:p w14:paraId="1F8B27FC" w14:textId="0236A0E9" w:rsidR="003A337A" w:rsidRPr="00CB5DCE" w:rsidRDefault="003A337A" w:rsidP="00AD5162">
            <w:pPr>
              <w:rPr>
                <w:rFonts w:ascii="Arial" w:hAnsi="Arial" w:cs="Arial"/>
                <w:color w:val="000000" w:themeColor="text1"/>
              </w:rPr>
            </w:pPr>
            <w:r w:rsidRPr="00CB5DCE">
              <w:rPr>
                <w:rFonts w:ascii="Arial" w:hAnsi="Arial" w:cs="Arial"/>
                <w:color w:val="000000" w:themeColor="text1"/>
              </w:rPr>
              <w:t xml:space="preserve">Y </w:t>
            </w:r>
          </w:p>
        </w:tc>
        <w:tc>
          <w:tcPr>
            <w:tcW w:w="1236" w:type="pct"/>
          </w:tcPr>
          <w:p w14:paraId="3889B701" w14:textId="77777777" w:rsidR="003A337A" w:rsidRPr="00B84CB3" w:rsidRDefault="003A337A" w:rsidP="00AD5162">
            <w:pPr>
              <w:rPr>
                <w:rFonts w:ascii="Arial" w:hAnsi="Arial" w:cs="Arial"/>
              </w:rPr>
            </w:pPr>
          </w:p>
        </w:tc>
      </w:tr>
      <w:tr w:rsidR="007A25F4" w:rsidRPr="00B84CB3" w14:paraId="6A4989CC" w14:textId="77777777" w:rsidTr="00123DE3">
        <w:tc>
          <w:tcPr>
            <w:tcW w:w="5000" w:type="pct"/>
            <w:gridSpan w:val="3"/>
          </w:tcPr>
          <w:p w14:paraId="46CE1006" w14:textId="64CDC62A" w:rsidR="007A25F4" w:rsidRPr="00CB5DCE" w:rsidRDefault="007A25F4" w:rsidP="00AD5162">
            <w:pPr>
              <w:rPr>
                <w:rFonts w:ascii="Arial" w:hAnsi="Arial" w:cs="Arial"/>
                <w:b/>
                <w:bCs/>
                <w:color w:val="000000" w:themeColor="text1"/>
              </w:rPr>
            </w:pPr>
            <w:r w:rsidRPr="00CB5DCE">
              <w:rPr>
                <w:rFonts w:ascii="Arial" w:hAnsi="Arial" w:cs="Arial"/>
                <w:b/>
                <w:bCs/>
                <w:color w:val="000000" w:themeColor="text1"/>
              </w:rPr>
              <w:t xml:space="preserve">      20. Confidentiality and national security</w:t>
            </w:r>
          </w:p>
        </w:tc>
      </w:tr>
      <w:tr w:rsidR="003A337A" w:rsidRPr="00B84CB3" w14:paraId="1DB08A5D" w14:textId="77777777" w:rsidTr="00123DE3">
        <w:tc>
          <w:tcPr>
            <w:tcW w:w="2872"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892" w:type="pct"/>
          </w:tcPr>
          <w:p w14:paraId="65DBCE7D" w14:textId="7FC3E6B0" w:rsidR="003A337A" w:rsidRPr="00CB5DCE" w:rsidRDefault="003A337A" w:rsidP="00AD5162">
            <w:pPr>
              <w:rPr>
                <w:rFonts w:ascii="Arial" w:hAnsi="Arial" w:cs="Arial"/>
                <w:color w:val="000000" w:themeColor="text1"/>
              </w:rPr>
            </w:pPr>
            <w:r w:rsidRPr="00CB5DCE">
              <w:rPr>
                <w:rFonts w:ascii="Arial" w:hAnsi="Arial" w:cs="Arial"/>
                <w:color w:val="000000" w:themeColor="text1"/>
              </w:rPr>
              <w:t>N</w:t>
            </w:r>
          </w:p>
        </w:tc>
        <w:tc>
          <w:tcPr>
            <w:tcW w:w="1236" w:type="pct"/>
          </w:tcPr>
          <w:p w14:paraId="3C8D8EEA" w14:textId="77777777" w:rsidR="003A337A" w:rsidRPr="00B84CB3" w:rsidRDefault="003A337A" w:rsidP="00AD5162">
            <w:pPr>
              <w:rPr>
                <w:rFonts w:ascii="Arial" w:hAnsi="Arial" w:cs="Arial"/>
              </w:rPr>
            </w:pPr>
          </w:p>
        </w:tc>
      </w:tr>
      <w:tr w:rsidR="003A337A" w:rsidRPr="00B84CB3" w14:paraId="0AAFA6B9" w14:textId="77777777" w:rsidTr="00123DE3">
        <w:tc>
          <w:tcPr>
            <w:tcW w:w="2872"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892" w:type="pct"/>
          </w:tcPr>
          <w:p w14:paraId="085F745F" w14:textId="5CE12984" w:rsidR="003A337A" w:rsidRPr="00CB5DCE" w:rsidRDefault="003A337A" w:rsidP="00AD5162">
            <w:pPr>
              <w:rPr>
                <w:rFonts w:ascii="Arial" w:hAnsi="Arial" w:cs="Arial"/>
                <w:color w:val="000000" w:themeColor="text1"/>
              </w:rPr>
            </w:pPr>
            <w:r w:rsidRPr="00CB5DCE">
              <w:rPr>
                <w:rFonts w:ascii="Arial" w:hAnsi="Arial" w:cs="Arial"/>
                <w:color w:val="000000" w:themeColor="text1"/>
              </w:rPr>
              <w:t>N</w:t>
            </w:r>
          </w:p>
        </w:tc>
        <w:tc>
          <w:tcPr>
            <w:tcW w:w="1236" w:type="pct"/>
          </w:tcPr>
          <w:p w14:paraId="51001197" w14:textId="77777777" w:rsidR="003A337A" w:rsidRPr="00B84CB3" w:rsidRDefault="003A337A" w:rsidP="00AD5162">
            <w:pPr>
              <w:rPr>
                <w:rFonts w:ascii="Arial" w:hAnsi="Arial" w:cs="Arial"/>
              </w:rPr>
            </w:pPr>
          </w:p>
        </w:tc>
      </w:tr>
      <w:tr w:rsidR="007A25F4" w:rsidRPr="00B84CB3" w14:paraId="64AB793D" w14:textId="77777777" w:rsidTr="00123DE3">
        <w:tc>
          <w:tcPr>
            <w:tcW w:w="5000" w:type="pct"/>
            <w:gridSpan w:val="3"/>
          </w:tcPr>
          <w:p w14:paraId="757A01FF" w14:textId="5E5EEFB2" w:rsidR="007A25F4" w:rsidRPr="00CB5DCE" w:rsidRDefault="007A25F4" w:rsidP="00AD5162">
            <w:pPr>
              <w:rPr>
                <w:rFonts w:ascii="Arial" w:hAnsi="Arial" w:cs="Arial"/>
                <w:b/>
                <w:bCs/>
                <w:color w:val="000000" w:themeColor="text1"/>
              </w:rPr>
            </w:pPr>
            <w:r w:rsidRPr="00CB5DCE">
              <w:rPr>
                <w:rFonts w:ascii="Arial" w:hAnsi="Arial" w:cs="Arial"/>
                <w:b/>
                <w:bCs/>
                <w:color w:val="000000" w:themeColor="text1"/>
              </w:rPr>
              <w:t xml:space="preserve">      21. Declaration</w:t>
            </w:r>
          </w:p>
        </w:tc>
      </w:tr>
      <w:tr w:rsidR="003A337A" w:rsidRPr="00B84CB3" w14:paraId="40EB8703" w14:textId="77777777" w:rsidTr="00123DE3">
        <w:tc>
          <w:tcPr>
            <w:tcW w:w="2872" w:type="pct"/>
          </w:tcPr>
          <w:p w14:paraId="66C8410D" w14:textId="529DE7D6" w:rsidR="003A337A" w:rsidRPr="00B84CB3" w:rsidRDefault="003A337A" w:rsidP="00AD5162">
            <w:pPr>
              <w:rPr>
                <w:rFonts w:ascii="Arial" w:hAnsi="Arial" w:cs="Arial"/>
              </w:rPr>
            </w:pPr>
            <w:r w:rsidRPr="00B84CB3">
              <w:rPr>
                <w:rFonts w:ascii="Arial" w:hAnsi="Arial" w:cs="Arial"/>
              </w:rPr>
              <w:lastRenderedPageBreak/>
              <w:t>If signing on behalf of a relevant person, has written confirmation from a relevant person been given?</w:t>
            </w:r>
          </w:p>
        </w:tc>
        <w:tc>
          <w:tcPr>
            <w:tcW w:w="892" w:type="pct"/>
          </w:tcPr>
          <w:p w14:paraId="2B747F71" w14:textId="106AE746" w:rsidR="003A337A" w:rsidRPr="00CB5DCE" w:rsidRDefault="003A337A" w:rsidP="00AD5162">
            <w:pPr>
              <w:rPr>
                <w:rFonts w:ascii="Arial" w:hAnsi="Arial" w:cs="Arial"/>
                <w:color w:val="000000" w:themeColor="text1"/>
              </w:rPr>
            </w:pPr>
            <w:r w:rsidRPr="00CB5DCE">
              <w:rPr>
                <w:rFonts w:ascii="Arial" w:hAnsi="Arial" w:cs="Arial"/>
                <w:color w:val="000000" w:themeColor="text1"/>
              </w:rPr>
              <w:t xml:space="preserve">Y </w:t>
            </w:r>
          </w:p>
        </w:tc>
        <w:tc>
          <w:tcPr>
            <w:tcW w:w="1236" w:type="pct"/>
          </w:tcPr>
          <w:p w14:paraId="2F49E539" w14:textId="77777777" w:rsidR="003A337A" w:rsidRPr="00B84CB3" w:rsidRDefault="003A337A" w:rsidP="00AD5162">
            <w:pPr>
              <w:rPr>
                <w:rFonts w:ascii="Arial" w:hAnsi="Arial" w:cs="Arial"/>
              </w:rPr>
            </w:pPr>
          </w:p>
        </w:tc>
      </w:tr>
      <w:tr w:rsidR="003A337A" w:rsidRPr="00B84CB3" w14:paraId="4CF74395" w14:textId="77777777" w:rsidTr="00123DE3">
        <w:trPr>
          <w:trHeight w:val="77"/>
        </w:trPr>
        <w:tc>
          <w:tcPr>
            <w:tcW w:w="2872" w:type="pct"/>
          </w:tcPr>
          <w:p w14:paraId="7A4D1501" w14:textId="3473113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892" w:type="pct"/>
          </w:tcPr>
          <w:p w14:paraId="7A2BBFFF" w14:textId="4A5297E4" w:rsidR="003A337A" w:rsidRPr="00CB5DCE" w:rsidRDefault="003A337A" w:rsidP="00AD5162">
            <w:pPr>
              <w:rPr>
                <w:rFonts w:ascii="Arial" w:hAnsi="Arial" w:cs="Arial"/>
                <w:color w:val="000000" w:themeColor="text1"/>
              </w:rPr>
            </w:pPr>
            <w:r w:rsidRPr="00CB5DCE">
              <w:rPr>
                <w:rFonts w:ascii="Arial" w:hAnsi="Arial" w:cs="Arial"/>
                <w:color w:val="000000" w:themeColor="text1"/>
              </w:rPr>
              <w:t xml:space="preserve">Y </w:t>
            </w:r>
          </w:p>
        </w:tc>
        <w:tc>
          <w:tcPr>
            <w:tcW w:w="1236" w:type="pct"/>
          </w:tcPr>
          <w:p w14:paraId="7B71848E" w14:textId="77777777" w:rsidR="003A337A" w:rsidRPr="00B84CB3" w:rsidRDefault="003A337A" w:rsidP="00AD5162">
            <w:pPr>
              <w:rPr>
                <w:rFonts w:ascii="Arial" w:hAnsi="Arial" w:cs="Arial"/>
              </w:rPr>
            </w:pPr>
          </w:p>
        </w:tc>
      </w:tr>
      <w:tr w:rsidR="007A25F4" w:rsidRPr="00A007D4" w14:paraId="35F090D5" w14:textId="77777777" w:rsidTr="00123DE3">
        <w:tc>
          <w:tcPr>
            <w:tcW w:w="2872" w:type="pct"/>
          </w:tcPr>
          <w:p w14:paraId="1C0B17F4" w14:textId="79FFD1BE"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892" w:type="pct"/>
          </w:tcPr>
          <w:p w14:paraId="70A29A2B" w14:textId="5D99D70D" w:rsidR="007A25F4" w:rsidRPr="00CB5DCE" w:rsidRDefault="007A25F4" w:rsidP="00AD5162">
            <w:pPr>
              <w:rPr>
                <w:rFonts w:ascii="Arial" w:hAnsi="Arial" w:cs="Arial"/>
                <w:color w:val="000000" w:themeColor="text1"/>
              </w:rPr>
            </w:pPr>
            <w:r w:rsidRPr="00CB5DCE">
              <w:rPr>
                <w:rFonts w:ascii="Arial" w:hAnsi="Arial" w:cs="Arial"/>
                <w:color w:val="000000" w:themeColor="text1"/>
              </w:rPr>
              <w:t xml:space="preserve">Y </w:t>
            </w:r>
          </w:p>
        </w:tc>
        <w:tc>
          <w:tcPr>
            <w:tcW w:w="1236" w:type="pct"/>
          </w:tcPr>
          <w:p w14:paraId="2901679C" w14:textId="77777777" w:rsidR="007A25F4" w:rsidRPr="00A007D4" w:rsidRDefault="007A25F4" w:rsidP="00AD5162">
            <w:pPr>
              <w:rPr>
                <w:rFonts w:ascii="Arial" w:hAnsi="Arial" w:cs="Arial"/>
              </w:rPr>
            </w:pPr>
          </w:p>
        </w:tc>
      </w:tr>
      <w:tr w:rsidR="003A337A" w:rsidRPr="00A007D4" w14:paraId="721E3330" w14:textId="77777777" w:rsidTr="00123DE3">
        <w:tc>
          <w:tcPr>
            <w:tcW w:w="2872"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892" w:type="pct"/>
          </w:tcPr>
          <w:p w14:paraId="256A84FA" w14:textId="71DBE3AA" w:rsidR="003A337A" w:rsidRPr="00CB5DCE" w:rsidRDefault="003A337A" w:rsidP="00AD5162">
            <w:pPr>
              <w:rPr>
                <w:rFonts w:ascii="Arial" w:hAnsi="Arial" w:cs="Arial"/>
                <w:color w:val="000000" w:themeColor="text1"/>
              </w:rPr>
            </w:pPr>
            <w:r w:rsidRPr="00CB5DCE">
              <w:rPr>
                <w:rFonts w:ascii="Arial" w:hAnsi="Arial" w:cs="Arial"/>
                <w:color w:val="000000" w:themeColor="text1"/>
              </w:rPr>
              <w:t xml:space="preserve">Y </w:t>
            </w:r>
          </w:p>
        </w:tc>
        <w:tc>
          <w:tcPr>
            <w:tcW w:w="1236"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978FFC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FABF35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D20640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A36FE5">
              <w:rPr>
                <w:rFonts w:ascii="Arial" w:hAnsi="Arial" w:cs="Arial"/>
                <w:color w:val="000000" w:themeColor="text1"/>
              </w:rPr>
              <w:t>n/a</w:t>
            </w:r>
          </w:p>
        </w:tc>
        <w:tc>
          <w:tcPr>
            <w:tcW w:w="807" w:type="pct"/>
            <w:tcBorders>
              <w:bottom w:val="single" w:sz="4" w:space="0" w:color="auto"/>
            </w:tcBorders>
          </w:tcPr>
          <w:p w14:paraId="7464D793" w14:textId="11AB16D5"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779C980"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D768D5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31A09A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99FBEBB" w:rsidR="00BF3C38" w:rsidRPr="00904314" w:rsidRDefault="00996CC1" w:rsidP="0090431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705B012"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5E11F3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1EAA963" w:rsidR="002E2A8B" w:rsidRPr="00171D59" w:rsidRDefault="00114B43" w:rsidP="0090431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36E842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A99A0DF" w:rsidR="002E2A8B" w:rsidRPr="00171D59" w:rsidRDefault="00114B43" w:rsidP="0090431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EE8185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2F4518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5D14C5">
              <w:rPr>
                <w:sz w:val="22"/>
                <w:szCs w:val="22"/>
              </w:rPr>
              <w:t>location of any public rights of way</w:t>
            </w:r>
          </w:p>
          <w:p w14:paraId="6072371C" w14:textId="2E1BB0B5"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1F17943"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9D604D3"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lastRenderedPageBreak/>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742BD98" w:rsidR="00747456" w:rsidRPr="00837C1B" w:rsidRDefault="003267AF" w:rsidP="00A007D4">
            <w:pPr>
              <w:rPr>
                <w:rFonts w:ascii="Arial" w:hAnsi="Arial" w:cs="Arial"/>
                <w:color w:val="000000" w:themeColor="text1"/>
              </w:rPr>
            </w:pPr>
            <w:r w:rsidRPr="00837C1B">
              <w:rPr>
                <w:rFonts w:ascii="Arial" w:hAnsi="Arial" w:cs="Arial"/>
                <w:color w:val="000000" w:themeColor="text1"/>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6E0377B" w:rsidR="00747456" w:rsidRPr="003267AF" w:rsidRDefault="00837C1B" w:rsidP="00A007D4">
            <w:pPr>
              <w:rPr>
                <w:rFonts w:ascii="Arial" w:hAnsi="Arial" w:cs="Arial"/>
              </w:rPr>
            </w:pPr>
            <w:r w:rsidRPr="002C0F19">
              <w:rPr>
                <w:rFonts w:ascii="Arial" w:hAnsi="Arial" w:cs="Arial"/>
              </w:rPr>
              <w:t>See comments at the bottom of the decision document.</w:t>
            </w:r>
            <w:r>
              <w:rPr>
                <w:rFonts w:ascii="Arial" w:hAnsi="Arial" w:cs="Arial"/>
              </w:rPr>
              <w:t xml:space="preserv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837C1B">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6189247" w14:textId="77777777" w:rsidR="00837C1B" w:rsidRPr="00904314" w:rsidRDefault="00E579C9" w:rsidP="00E579C9">
            <w:pPr>
              <w:rPr>
                <w:rFonts w:ascii="Arial" w:hAnsi="Arial" w:cs="Arial"/>
                <w:color w:val="000000" w:themeColor="text1"/>
              </w:rPr>
            </w:pPr>
            <w:r w:rsidRPr="00904314">
              <w:rPr>
                <w:rFonts w:ascii="Arial" w:hAnsi="Arial" w:cs="Arial"/>
                <w:color w:val="000000" w:themeColor="text1"/>
              </w:rPr>
              <w:t>0-7 degrees (transparent)</w:t>
            </w:r>
            <w:r w:rsidR="009F27FE" w:rsidRPr="00904314">
              <w:rPr>
                <w:rFonts w:ascii="Arial" w:hAnsi="Arial" w:cs="Arial"/>
                <w:color w:val="000000" w:themeColor="text1"/>
              </w:rPr>
              <w:t>- fields</w:t>
            </w:r>
            <w:r w:rsidR="00837C1B" w:rsidRPr="00904314">
              <w:rPr>
                <w:rFonts w:ascii="Arial" w:hAnsi="Arial" w:cs="Arial"/>
                <w:color w:val="000000" w:themeColor="text1"/>
              </w:rPr>
              <w:t>:</w:t>
            </w:r>
          </w:p>
          <w:p w14:paraId="78949016" w14:textId="77777777" w:rsidR="003A6771" w:rsidRDefault="003A6771" w:rsidP="00E579C9">
            <w:pPr>
              <w:rPr>
                <w:rFonts w:ascii="Arial" w:hAnsi="Arial" w:cs="Arial"/>
                <w:color w:val="000000" w:themeColor="text1"/>
              </w:rPr>
            </w:pPr>
          </w:p>
          <w:p w14:paraId="3BFB264D" w14:textId="5733C835" w:rsidR="00E579C9" w:rsidRPr="00904314" w:rsidRDefault="00837C1B" w:rsidP="00E579C9">
            <w:pPr>
              <w:rPr>
                <w:rFonts w:ascii="Arial" w:hAnsi="Arial" w:cs="Arial"/>
                <w:color w:val="000000" w:themeColor="text1"/>
              </w:rPr>
            </w:pPr>
            <w:r w:rsidRPr="00904314">
              <w:rPr>
                <w:rFonts w:ascii="Arial" w:hAnsi="Arial" w:cs="Arial"/>
                <w:color w:val="000000" w:themeColor="text1"/>
              </w:rPr>
              <w:t>4, 5A, 5B, 6, 7, 9, 10, 11 and 12</w:t>
            </w:r>
          </w:p>
          <w:p w14:paraId="4032A32F" w14:textId="77777777" w:rsidR="00837C1B" w:rsidRPr="00904314" w:rsidRDefault="00837C1B" w:rsidP="00E579C9">
            <w:pPr>
              <w:rPr>
                <w:rFonts w:ascii="Arial" w:hAnsi="Arial" w:cs="Arial"/>
                <w:color w:val="000000" w:themeColor="text1"/>
              </w:rPr>
            </w:pPr>
          </w:p>
          <w:p w14:paraId="0A7C0DE2" w14:textId="77777777" w:rsidR="00837C1B" w:rsidRPr="00904314" w:rsidRDefault="00E579C9" w:rsidP="00E579C9">
            <w:pPr>
              <w:rPr>
                <w:rFonts w:ascii="Arial" w:hAnsi="Arial" w:cs="Arial"/>
                <w:color w:val="000000" w:themeColor="text1"/>
              </w:rPr>
            </w:pPr>
            <w:r w:rsidRPr="00904314">
              <w:rPr>
                <w:rFonts w:ascii="Arial" w:hAnsi="Arial" w:cs="Arial"/>
                <w:color w:val="000000" w:themeColor="text1"/>
              </w:rPr>
              <w:t>7 -12 degrees (yellow)</w:t>
            </w:r>
            <w:r w:rsidR="009F27FE" w:rsidRPr="00904314">
              <w:rPr>
                <w:rFonts w:ascii="Arial" w:hAnsi="Arial" w:cs="Arial"/>
                <w:color w:val="000000" w:themeColor="text1"/>
              </w:rPr>
              <w:t>-</w:t>
            </w:r>
          </w:p>
          <w:p w14:paraId="2CF92EE4" w14:textId="699F1918" w:rsidR="00E579C9" w:rsidRPr="00904314" w:rsidRDefault="00837C1B" w:rsidP="00E579C9">
            <w:pPr>
              <w:rPr>
                <w:rFonts w:ascii="Arial" w:hAnsi="Arial" w:cs="Arial"/>
                <w:color w:val="000000" w:themeColor="text1"/>
              </w:rPr>
            </w:pPr>
            <w:r w:rsidRPr="00904314">
              <w:rPr>
                <w:rFonts w:ascii="Arial" w:hAnsi="Arial" w:cs="Arial"/>
                <w:color w:val="000000" w:themeColor="text1"/>
              </w:rPr>
              <w:t>F</w:t>
            </w:r>
            <w:r w:rsidR="009F27FE" w:rsidRPr="00904314">
              <w:rPr>
                <w:rFonts w:ascii="Arial" w:hAnsi="Arial" w:cs="Arial"/>
                <w:color w:val="000000" w:themeColor="text1"/>
              </w:rPr>
              <w:t>ields</w:t>
            </w:r>
            <w:r w:rsidRPr="00904314">
              <w:rPr>
                <w:rFonts w:ascii="Arial" w:hAnsi="Arial" w:cs="Arial"/>
                <w:color w:val="000000" w:themeColor="text1"/>
              </w:rPr>
              <w:t>: 3 (partially)</w:t>
            </w:r>
          </w:p>
          <w:p w14:paraId="2C4D9901" w14:textId="37F381DF" w:rsidR="00837C1B" w:rsidRPr="00904314" w:rsidRDefault="00837C1B" w:rsidP="00E579C9">
            <w:pPr>
              <w:rPr>
                <w:rFonts w:ascii="Arial" w:hAnsi="Arial" w:cs="Arial"/>
                <w:color w:val="000000" w:themeColor="text1"/>
              </w:rPr>
            </w:pPr>
          </w:p>
          <w:p w14:paraId="13CA1EEE" w14:textId="77777777" w:rsidR="00837C1B" w:rsidRPr="00904314" w:rsidRDefault="00837C1B" w:rsidP="00E579C9">
            <w:pPr>
              <w:rPr>
                <w:rFonts w:ascii="Arial" w:hAnsi="Arial" w:cs="Arial"/>
                <w:color w:val="000000" w:themeColor="text1"/>
              </w:rPr>
            </w:pPr>
          </w:p>
          <w:p w14:paraId="6C1A1346" w14:textId="77777777" w:rsidR="00E579C9" w:rsidRPr="00904314" w:rsidRDefault="00E579C9" w:rsidP="00276F88">
            <w:pPr>
              <w:rPr>
                <w:rFonts w:ascii="Arial" w:hAnsi="Arial" w:cs="Arial"/>
                <w:color w:val="000000" w:themeColor="text1"/>
              </w:rPr>
            </w:pPr>
            <w:r w:rsidRPr="00904314">
              <w:rPr>
                <w:rFonts w:ascii="Arial" w:hAnsi="Arial" w:cs="Arial"/>
                <w:color w:val="000000" w:themeColor="text1"/>
              </w:rPr>
              <w:t>12 degrees plus (red)</w:t>
            </w:r>
            <w:r w:rsidR="009F27FE" w:rsidRPr="00904314">
              <w:rPr>
                <w:rFonts w:ascii="Arial" w:hAnsi="Arial" w:cs="Arial"/>
                <w:color w:val="000000" w:themeColor="text1"/>
              </w:rPr>
              <w:t xml:space="preserve">- </w:t>
            </w:r>
          </w:p>
          <w:p w14:paraId="2D755E45" w14:textId="77777777" w:rsidR="00837C1B" w:rsidRPr="00904314" w:rsidRDefault="00837C1B" w:rsidP="00276F88">
            <w:pPr>
              <w:rPr>
                <w:rFonts w:ascii="Arial" w:hAnsi="Arial" w:cs="Arial"/>
                <w:color w:val="000000" w:themeColor="text1"/>
              </w:rPr>
            </w:pPr>
            <w:r w:rsidRPr="00904314">
              <w:rPr>
                <w:rFonts w:ascii="Arial" w:hAnsi="Arial" w:cs="Arial"/>
                <w:color w:val="000000" w:themeColor="text1"/>
              </w:rPr>
              <w:t>Fields:</w:t>
            </w:r>
          </w:p>
          <w:p w14:paraId="179379B0" w14:textId="7811AD79" w:rsidR="00837C1B" w:rsidRPr="00904314" w:rsidRDefault="00837C1B" w:rsidP="00276F88">
            <w:pPr>
              <w:rPr>
                <w:rFonts w:ascii="Arial" w:hAnsi="Arial" w:cs="Arial"/>
                <w:color w:val="000000" w:themeColor="text1"/>
              </w:rPr>
            </w:pPr>
            <w:r w:rsidRPr="00904314">
              <w:rPr>
                <w:rFonts w:ascii="Arial" w:hAnsi="Arial" w:cs="Arial"/>
                <w:color w:val="000000" w:themeColor="text1"/>
              </w:rPr>
              <w:t xml:space="preserve">2 (partially)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149" w:type="pct"/>
        <w:tblLook w:val="04A0" w:firstRow="1" w:lastRow="0" w:firstColumn="1" w:lastColumn="0" w:noHBand="0" w:noVBand="1"/>
      </w:tblPr>
      <w:tblGrid>
        <w:gridCol w:w="7393"/>
        <w:gridCol w:w="1374"/>
        <w:gridCol w:w="2001"/>
      </w:tblGrid>
      <w:tr w:rsidR="00D50F58" w:rsidRPr="00A007D4" w14:paraId="03ADB487" w14:textId="77777777" w:rsidTr="00BE5DD1">
        <w:tc>
          <w:tcPr>
            <w:tcW w:w="3433"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38"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929"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BE5DD1">
        <w:tc>
          <w:tcPr>
            <w:tcW w:w="3433"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38" w:type="pct"/>
            <w:tcBorders>
              <w:bottom w:val="single" w:sz="4" w:space="0" w:color="auto"/>
            </w:tcBorders>
          </w:tcPr>
          <w:p w14:paraId="03ADB489" w14:textId="6B1BF823" w:rsidR="00A5488D" w:rsidRPr="00C40D12" w:rsidRDefault="00AE71B4" w:rsidP="00A007D4">
            <w:pPr>
              <w:rPr>
                <w:rFonts w:ascii="Arial" w:hAnsi="Arial" w:cs="Arial"/>
              </w:rPr>
            </w:pPr>
            <w:r w:rsidRPr="00C40D12">
              <w:rPr>
                <w:rFonts w:ascii="Arial" w:hAnsi="Arial" w:cs="Arial"/>
              </w:rPr>
              <w:t xml:space="preserve">Y </w:t>
            </w:r>
          </w:p>
        </w:tc>
        <w:tc>
          <w:tcPr>
            <w:tcW w:w="929"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BE5DD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CE740AF"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EA941BC"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E4B79B4"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088AEE8"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BE5DD1">
        <w:tc>
          <w:tcPr>
            <w:tcW w:w="3433"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A56CF77"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BE5DD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B18CD4A" w:rsidR="00AE71B4" w:rsidRPr="00C40D12" w:rsidRDefault="00AE71B4" w:rsidP="00A007D4">
            <w:pPr>
              <w:rPr>
                <w:rFonts w:ascii="Arial" w:hAnsi="Arial" w:cs="Arial"/>
              </w:rPr>
            </w:pPr>
            <w:r w:rsidRPr="00C40D12">
              <w:rPr>
                <w:rFonts w:ascii="Arial" w:hAnsi="Arial" w:cs="Arial"/>
              </w:rPr>
              <w:t>Y</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636AA5B" w:rsidR="00AE71B4" w:rsidRPr="00C40D12" w:rsidRDefault="00AE71B4" w:rsidP="00A007D4">
            <w:pPr>
              <w:rPr>
                <w:rFonts w:ascii="Arial" w:hAnsi="Arial" w:cs="Arial"/>
              </w:rPr>
            </w:pPr>
            <w:r w:rsidRPr="00C40D12">
              <w:rPr>
                <w:rFonts w:ascii="Arial" w:hAnsi="Arial" w:cs="Arial"/>
              </w:rPr>
              <w:t>Y</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94E4CF9"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7850652"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0252550"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1E11AA3"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25FB808"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294EE82" w:rsidR="00AE71B4" w:rsidRPr="00C40D12" w:rsidRDefault="00AE71B4"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BE5DD1">
        <w:tc>
          <w:tcPr>
            <w:tcW w:w="3433"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6512D5F"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BE5DD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BE5D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B67BED">
              <w:rPr>
                <w:rFonts w:ascii="Arial" w:hAnsi="Arial" w:cs="Arial"/>
              </w:rPr>
              <w:t>Are there any special testing requirements?</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85577D0"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1B9106" w14:textId="691B253C" w:rsidR="00AE71B4" w:rsidRDefault="00B23FEE" w:rsidP="00A007D4">
            <w:pPr>
              <w:rPr>
                <w:rFonts w:ascii="Arial" w:hAnsi="Arial" w:cs="Arial"/>
              </w:rPr>
            </w:pPr>
            <w:r>
              <w:rPr>
                <w:rFonts w:ascii="Arial" w:hAnsi="Arial" w:cs="Arial"/>
              </w:rPr>
              <w:t xml:space="preserve">19 09 02 – </w:t>
            </w:r>
            <w:r w:rsidR="00BE5DD1">
              <w:rPr>
                <w:rFonts w:ascii="Arial" w:hAnsi="Arial" w:cs="Arial"/>
              </w:rPr>
              <w:t>Fe, Al &amp; S.</w:t>
            </w:r>
          </w:p>
          <w:p w14:paraId="517068A1" w14:textId="2317E4AC" w:rsidR="00BE5DD1" w:rsidRDefault="00BE5DD1" w:rsidP="00A007D4">
            <w:pPr>
              <w:rPr>
                <w:rFonts w:ascii="Arial" w:hAnsi="Arial" w:cs="Arial"/>
              </w:rPr>
            </w:pPr>
          </w:p>
          <w:p w14:paraId="66AC699B" w14:textId="5ED9BA66" w:rsidR="00B67BED" w:rsidRDefault="00B67BED" w:rsidP="00A007D4">
            <w:pPr>
              <w:rPr>
                <w:rFonts w:ascii="Arial" w:hAnsi="Arial" w:cs="Arial"/>
              </w:rPr>
            </w:pPr>
            <w:r>
              <w:rPr>
                <w:rFonts w:ascii="Arial" w:hAnsi="Arial" w:cs="Arial"/>
              </w:rPr>
              <w:t>02 02 04- Soil injection only on grasslands.</w:t>
            </w:r>
          </w:p>
          <w:p w14:paraId="24BC8D91" w14:textId="099C42C0" w:rsidR="00BB44A3" w:rsidRPr="00A007D4" w:rsidRDefault="00BB44A3" w:rsidP="00B67BED">
            <w:pPr>
              <w:rPr>
                <w:rFonts w:ascii="Arial" w:hAnsi="Arial" w:cs="Arial"/>
              </w:rPr>
            </w:pPr>
          </w:p>
        </w:tc>
      </w:tr>
      <w:tr w:rsidR="00AE71B4" w:rsidRPr="00A007D4" w14:paraId="5DA2B4F0" w14:textId="77777777" w:rsidTr="00BE5DD1">
        <w:tc>
          <w:tcPr>
            <w:tcW w:w="3433"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B9CDC6B"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BE5DD1">
        <w:tc>
          <w:tcPr>
            <w:tcW w:w="3433"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38" w:type="pct"/>
            <w:tcBorders>
              <w:top w:val="single" w:sz="4" w:space="0" w:color="auto"/>
              <w:left w:val="single" w:sz="4" w:space="0" w:color="auto"/>
              <w:bottom w:val="single" w:sz="4" w:space="0" w:color="auto"/>
              <w:right w:val="single" w:sz="4" w:space="0" w:color="auto"/>
            </w:tcBorders>
          </w:tcPr>
          <w:p w14:paraId="03ADB495" w14:textId="23F37B19" w:rsidR="00A5488D" w:rsidRPr="00C40D12" w:rsidRDefault="00AF6C30" w:rsidP="00A007D4">
            <w:pPr>
              <w:rPr>
                <w:rFonts w:ascii="Arial" w:hAnsi="Arial" w:cs="Arial"/>
              </w:rPr>
            </w:pPr>
            <w:r w:rsidRPr="00C40D12">
              <w:rPr>
                <w:rFonts w:ascii="Arial" w:hAnsi="Arial" w:cs="Arial"/>
              </w:rPr>
              <w:t>n/a</w:t>
            </w:r>
          </w:p>
        </w:tc>
        <w:tc>
          <w:tcPr>
            <w:tcW w:w="929"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BE5DD1">
        <w:tc>
          <w:tcPr>
            <w:tcW w:w="3433"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38" w:type="pct"/>
            <w:tcBorders>
              <w:top w:val="single" w:sz="4" w:space="0" w:color="auto"/>
              <w:left w:val="single" w:sz="4" w:space="0" w:color="auto"/>
              <w:bottom w:val="single" w:sz="4" w:space="0" w:color="auto"/>
              <w:right w:val="single" w:sz="4" w:space="0" w:color="auto"/>
            </w:tcBorders>
          </w:tcPr>
          <w:p w14:paraId="2DF8854F" w14:textId="1D14FBAF" w:rsidR="00F94831" w:rsidRPr="00C40D12" w:rsidRDefault="000E5F69" w:rsidP="00A007D4">
            <w:pPr>
              <w:rPr>
                <w:rFonts w:ascii="Arial" w:hAnsi="Arial" w:cs="Arial"/>
              </w:rPr>
            </w:pPr>
            <w:r w:rsidRPr="00C40D12">
              <w:rPr>
                <w:rFonts w:ascii="Arial" w:hAnsi="Arial" w:cs="Arial"/>
              </w:rPr>
              <w:t>n/a</w:t>
            </w:r>
          </w:p>
        </w:tc>
        <w:tc>
          <w:tcPr>
            <w:tcW w:w="929"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BE5DD1">
        <w:tc>
          <w:tcPr>
            <w:tcW w:w="3433"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38" w:type="pct"/>
            <w:tcBorders>
              <w:top w:val="single" w:sz="4" w:space="0" w:color="auto"/>
            </w:tcBorders>
          </w:tcPr>
          <w:p w14:paraId="524498C5" w14:textId="6031443D" w:rsidR="00AE4C0C" w:rsidRPr="00C40D12" w:rsidRDefault="00AE4C0C" w:rsidP="00A007D4">
            <w:pPr>
              <w:rPr>
                <w:rFonts w:ascii="Arial" w:hAnsi="Arial" w:cs="Arial"/>
              </w:rPr>
            </w:pPr>
            <w:r w:rsidRPr="00C40D12">
              <w:rPr>
                <w:rFonts w:ascii="Arial" w:hAnsi="Arial" w:cs="Arial"/>
              </w:rPr>
              <w:t>n/a</w:t>
            </w:r>
          </w:p>
        </w:tc>
        <w:tc>
          <w:tcPr>
            <w:tcW w:w="929"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A84285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B0C7EE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96E247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1799EF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1D3D98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FA1442">
              <w:rPr>
                <w:rFonts w:ascii="Arial" w:hAnsi="Arial" w:cs="Arial"/>
              </w:rPr>
              <w:t xml:space="preserve">If the waste </w:t>
            </w:r>
            <w:r w:rsidR="001F6C46" w:rsidRPr="00FA1442">
              <w:rPr>
                <w:rFonts w:ascii="Arial" w:hAnsi="Arial" w:cs="Arial"/>
              </w:rPr>
              <w:t>analysis</w:t>
            </w:r>
            <w:r w:rsidRPr="00FA1442">
              <w:rPr>
                <w:rFonts w:ascii="Arial" w:hAnsi="Arial" w:cs="Arial"/>
              </w:rPr>
              <w:t xml:space="preserve"> shows high PTE’s; have these been tested for in the soil?</w:t>
            </w:r>
          </w:p>
        </w:tc>
        <w:tc>
          <w:tcPr>
            <w:tcW w:w="657" w:type="pct"/>
          </w:tcPr>
          <w:p w14:paraId="47A7F23C" w14:textId="2FC2AFF0"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74DA0B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87B313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3A2AC2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ED58F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DE699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29AAF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340BF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E097B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53E51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5ABCE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56F3CB9" w:rsidR="00CC2BDD" w:rsidRPr="005B319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BB8C9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5C5EC02" w:rsidR="000E29C1" w:rsidRPr="00C40D12" w:rsidRDefault="00756EC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11AE6A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4BAA24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F51A5E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5E8A02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4D0AEC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586BC8" w:rsidRDefault="000E29C1" w:rsidP="00A007D4">
            <w:pPr>
              <w:pStyle w:val="Default"/>
              <w:rPr>
                <w:sz w:val="22"/>
                <w:szCs w:val="22"/>
              </w:rPr>
            </w:pPr>
            <w:r w:rsidRPr="00586BC8">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586BC8">
              <w:rPr>
                <w:sz w:val="22"/>
                <w:szCs w:val="22"/>
              </w:rPr>
              <w:t>(TGN 8.01 6.5)</w:t>
            </w:r>
          </w:p>
        </w:tc>
        <w:tc>
          <w:tcPr>
            <w:tcW w:w="657" w:type="pct"/>
            <w:tcBorders>
              <w:bottom w:val="single" w:sz="4" w:space="0" w:color="auto"/>
            </w:tcBorders>
          </w:tcPr>
          <w:p w14:paraId="78856D89" w14:textId="70EC244C" w:rsidR="000E29C1" w:rsidRPr="00C40D12" w:rsidRDefault="00586BC8" w:rsidP="00A007D4">
            <w:pPr>
              <w:rPr>
                <w:rFonts w:ascii="Arial" w:hAnsi="Arial" w:cs="Arial"/>
              </w:rPr>
            </w:pPr>
            <w:r>
              <w:rPr>
                <w:rFonts w:ascii="Arial" w:hAnsi="Arial" w:cs="Arial"/>
              </w:rPr>
              <w:t>Y</w:t>
            </w:r>
          </w:p>
        </w:tc>
        <w:tc>
          <w:tcPr>
            <w:tcW w:w="807" w:type="pct"/>
            <w:tcBorders>
              <w:bottom w:val="single" w:sz="4" w:space="0" w:color="auto"/>
            </w:tcBorders>
          </w:tcPr>
          <w:p w14:paraId="31C814E9" w14:textId="2E395E0A"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F557E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DDB8A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A6D3A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8AD2994" w:rsidR="000E29C1" w:rsidRPr="00C40D12" w:rsidRDefault="00903F9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6C6A8F" w:rsidRDefault="000E29C1" w:rsidP="00A007D4">
            <w:pPr>
              <w:pStyle w:val="Default"/>
              <w:numPr>
                <w:ilvl w:val="0"/>
                <w:numId w:val="15"/>
              </w:numPr>
              <w:rPr>
                <w:color w:val="auto"/>
                <w:sz w:val="22"/>
                <w:szCs w:val="22"/>
              </w:rPr>
            </w:pPr>
            <w:r w:rsidRPr="006C6A8F">
              <w:rPr>
                <w:color w:val="auto"/>
                <w:sz w:val="22"/>
                <w:szCs w:val="22"/>
              </w:rPr>
              <w:t xml:space="preserve">Is it only for </w:t>
            </w:r>
            <w:r w:rsidRPr="006C6A8F">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A2D8ADA" w:rsidR="000E29C1" w:rsidRPr="00C40D12" w:rsidRDefault="000E29C1" w:rsidP="00A007D4">
            <w:pPr>
              <w:rPr>
                <w:rFonts w:ascii="Arial" w:hAnsi="Arial" w:cs="Arial"/>
              </w:rPr>
            </w:pPr>
            <w:r w:rsidRPr="00C40D12">
              <w:rPr>
                <w:rFonts w:ascii="Arial" w:hAnsi="Arial" w:cs="Arial"/>
              </w:rPr>
              <w:t>Y</w:t>
            </w:r>
            <w:r w:rsidR="00903F9E">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034BEDC" w:rsidR="000E29C1" w:rsidRPr="00A007D4" w:rsidRDefault="00903F9E" w:rsidP="00A007D4">
            <w:pPr>
              <w:rPr>
                <w:rFonts w:ascii="Arial" w:hAnsi="Arial" w:cs="Arial"/>
              </w:rPr>
            </w:pPr>
            <w:r>
              <w:rPr>
                <w:rFonts w:ascii="Arial" w:hAnsi="Arial" w:cs="Arial"/>
              </w:rPr>
              <w:t xml:space="preserve">. </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0263C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CD4EC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6C6A8F" w:rsidRDefault="000E29C1" w:rsidP="00A007D4">
            <w:pPr>
              <w:rPr>
                <w:rFonts w:ascii="Arial" w:hAnsi="Arial" w:cs="Arial"/>
              </w:rPr>
            </w:pPr>
            <w:r w:rsidRPr="006C6A8F">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6C6A8F" w:rsidRDefault="000E29C1" w:rsidP="00A007D4">
            <w:pPr>
              <w:pStyle w:val="Default"/>
              <w:numPr>
                <w:ilvl w:val="0"/>
                <w:numId w:val="15"/>
              </w:numPr>
              <w:rPr>
                <w:color w:val="auto"/>
                <w:sz w:val="22"/>
                <w:szCs w:val="22"/>
              </w:rPr>
            </w:pPr>
            <w:r w:rsidRPr="006C6A8F">
              <w:rPr>
                <w:color w:val="auto"/>
                <w:sz w:val="22"/>
                <w:szCs w:val="22"/>
              </w:rPr>
              <w:t xml:space="preserve">Is </w:t>
            </w:r>
            <w:r w:rsidRPr="006C6A8F">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6ABE12D" w:rsidR="000E29C1" w:rsidRPr="006C6A8F" w:rsidRDefault="006C6A8F" w:rsidP="00A007D4">
            <w:pPr>
              <w:rPr>
                <w:rFonts w:ascii="Arial" w:hAnsi="Arial" w:cs="Arial"/>
              </w:rPr>
            </w:pPr>
            <w:r w:rsidRPr="006C6A8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4022593E" w:rsidR="000E29C1" w:rsidRPr="006C6A8F"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79B87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4A5E0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AA501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730C78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5562B7D1"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732B4D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1A1FEA2"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13220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1F180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8F172D" w:rsidRPr="00A007D4" w14:paraId="03ADB4BD" w14:textId="77777777" w:rsidTr="00911B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8F172D" w:rsidRPr="00A007D4" w:rsidRDefault="008F172D"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A381C09" w:rsidR="008F172D" w:rsidRPr="00C40D12" w:rsidRDefault="008F172D" w:rsidP="00A007D4">
            <w:pPr>
              <w:rPr>
                <w:rFonts w:ascii="Arial" w:hAnsi="Arial" w:cs="Arial"/>
              </w:rPr>
            </w:pPr>
            <w:r w:rsidRPr="00C40D12">
              <w:rPr>
                <w:rFonts w:ascii="Arial" w:hAnsi="Arial" w:cs="Arial"/>
              </w:rPr>
              <w:t xml:space="preserve">N </w:t>
            </w:r>
          </w:p>
        </w:tc>
        <w:tc>
          <w:tcPr>
            <w:tcW w:w="807" w:type="pct"/>
            <w:vMerge w:val="restart"/>
            <w:tcBorders>
              <w:top w:val="single" w:sz="4" w:space="0" w:color="BFBFBF" w:themeColor="background1" w:themeShade="BF"/>
              <w:left w:val="single" w:sz="4" w:space="0" w:color="BFBFBF" w:themeColor="background1" w:themeShade="BF"/>
            </w:tcBorders>
          </w:tcPr>
          <w:p w14:paraId="4629EB27" w14:textId="5173462E" w:rsidR="000B3C9A" w:rsidRDefault="000B3C9A" w:rsidP="000B3C9A">
            <w:pPr>
              <w:rPr>
                <w:rFonts w:ascii="Arial" w:hAnsi="Arial" w:cs="Arial"/>
                <w:bCs/>
              </w:rPr>
            </w:pPr>
            <w:r>
              <w:rPr>
                <w:rFonts w:ascii="Arial" w:hAnsi="Arial" w:cs="Arial"/>
              </w:rPr>
              <w:t xml:space="preserve">See previous deployment: </w:t>
            </w:r>
            <w:hyperlink r:id="rId20" w:history="1">
              <w:r w:rsidRPr="0058463D">
                <w:rPr>
                  <w:rStyle w:val="Hyperlink"/>
                  <w:rFonts w:ascii="Arial" w:hAnsi="Arial" w:cs="Arial"/>
                  <w:bCs/>
                  <w:color w:val="0070C0"/>
                </w:rPr>
                <w:t>PAN-01516</w:t>
              </w:r>
            </w:hyperlink>
            <w:r w:rsidR="000115BE" w:rsidRPr="0058463D">
              <w:rPr>
                <w:rStyle w:val="Hyperlink"/>
                <w:rFonts w:ascii="Arial" w:hAnsi="Arial" w:cs="Arial"/>
                <w:bCs/>
                <w:color w:val="0070C0"/>
              </w:rPr>
              <w:t>6</w:t>
            </w:r>
          </w:p>
          <w:p w14:paraId="03ADB4BC" w14:textId="512F2024" w:rsidR="008F172D" w:rsidRPr="00A007D4" w:rsidRDefault="008F172D" w:rsidP="00A007D4">
            <w:pPr>
              <w:rPr>
                <w:rFonts w:ascii="Arial" w:hAnsi="Arial" w:cs="Arial"/>
              </w:rPr>
            </w:pPr>
          </w:p>
        </w:tc>
      </w:tr>
      <w:tr w:rsidR="008F172D" w:rsidRPr="00A007D4" w14:paraId="03ADB4C1" w14:textId="77777777" w:rsidTr="00911BD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8F172D" w:rsidRPr="00A007D4" w:rsidRDefault="008F172D"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A762A11" w:rsidR="008F172D" w:rsidRPr="00C40D12" w:rsidRDefault="008F172D"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8F172D" w:rsidRPr="00A007D4" w:rsidRDefault="008F172D"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CEE5CF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D52FF83"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AFF9A6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642F0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C78625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6A832D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2D94C6D"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lastRenderedPageBreak/>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4E58A8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3FE98B8"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F960DEA" w14:textId="77777777" w:rsidR="00F700E9" w:rsidRPr="004F39E9" w:rsidRDefault="00F700E9" w:rsidP="004F39E9">
            <w:pPr>
              <w:ind w:left="360"/>
              <w:rPr>
                <w:rFonts w:ascii="Arial" w:hAnsi="Arial" w:cs="Arial"/>
                <w:color w:val="000000" w:themeColor="text1"/>
              </w:rPr>
            </w:pPr>
          </w:p>
          <w:p w14:paraId="5D742432" w14:textId="7F51685F" w:rsidR="004F39E9" w:rsidRPr="00A007D4" w:rsidRDefault="004F39E9" w:rsidP="00883BCC">
            <w:pPr>
              <w:rPr>
                <w:rFonts w:ascii="Arial" w:hAnsi="Arial" w:cs="Arial"/>
              </w:rPr>
            </w:pPr>
            <w:r w:rsidRPr="004F39E9">
              <w:rPr>
                <w:rFonts w:ascii="Arial" w:hAnsi="Arial" w:cs="Arial"/>
                <w:color w:val="000000" w:themeColor="text1"/>
              </w:rPr>
              <w:t xml:space="preserve">No comments were left on the form. </w:t>
            </w:r>
          </w:p>
        </w:tc>
      </w:tr>
      <w:tr w:rsidR="007719B3" w:rsidRPr="009306CC" w14:paraId="0507E222" w14:textId="77777777" w:rsidTr="00437319">
        <w:tc>
          <w:tcPr>
            <w:tcW w:w="5000" w:type="pct"/>
          </w:tcPr>
          <w:p w14:paraId="7167B27B" w14:textId="00F8F45E" w:rsidR="007719B3" w:rsidRPr="009306CC" w:rsidRDefault="007719B3" w:rsidP="00A007D4">
            <w:pPr>
              <w:rPr>
                <w:rFonts w:ascii="Arial" w:hAnsi="Arial" w:cs="Arial"/>
                <w:b/>
              </w:rPr>
            </w:pPr>
            <w:r w:rsidRPr="009306CC">
              <w:rPr>
                <w:rFonts w:ascii="Arial" w:hAnsi="Arial" w:cs="Arial"/>
                <w:b/>
              </w:rPr>
              <w:t>MyMap</w:t>
            </w:r>
            <w:r w:rsidR="003522A6" w:rsidRPr="009306CC">
              <w:rPr>
                <w:rFonts w:ascii="Arial" w:hAnsi="Arial" w:cs="Arial"/>
                <w:b/>
              </w:rPr>
              <w:t>,</w:t>
            </w:r>
            <w:r w:rsidRPr="009306CC">
              <w:rPr>
                <w:rFonts w:ascii="Arial" w:hAnsi="Arial" w:cs="Arial"/>
                <w:b/>
              </w:rPr>
              <w:t xml:space="preserve"> location </w:t>
            </w:r>
            <w:r w:rsidR="003522A6" w:rsidRPr="009306CC">
              <w:rPr>
                <w:rFonts w:ascii="Arial" w:hAnsi="Arial" w:cs="Arial"/>
                <w:b/>
              </w:rPr>
              <w:t xml:space="preserve">and slope </w:t>
            </w:r>
            <w:r w:rsidRPr="009306CC">
              <w:rPr>
                <w:rFonts w:ascii="Arial" w:hAnsi="Arial" w:cs="Arial"/>
                <w:b/>
              </w:rPr>
              <w:t>assessment:</w:t>
            </w:r>
            <w:r w:rsidR="00940D2A" w:rsidRPr="009306CC">
              <w:rPr>
                <w:rFonts w:ascii="Arial" w:hAnsi="Arial" w:cs="Arial"/>
                <w:b/>
              </w:rPr>
              <w:t xml:space="preserve"> </w:t>
            </w:r>
          </w:p>
          <w:p w14:paraId="536193CC" w14:textId="77777777" w:rsidR="00C40D12" w:rsidRPr="009306CC" w:rsidRDefault="00C40D12" w:rsidP="00A007D4">
            <w:pPr>
              <w:rPr>
                <w:rFonts w:ascii="Arial" w:hAnsi="Arial" w:cs="Arial"/>
                <w:b/>
              </w:rPr>
            </w:pPr>
          </w:p>
          <w:p w14:paraId="1A1E439F" w14:textId="2CD8DECC" w:rsidR="00CA43C6" w:rsidRPr="009306CC" w:rsidRDefault="003522A6" w:rsidP="00A007D4">
            <w:pPr>
              <w:rPr>
                <w:rFonts w:ascii="Arial" w:hAnsi="Arial" w:cs="Arial"/>
              </w:rPr>
            </w:pPr>
            <w:r w:rsidRPr="009306CC">
              <w:rPr>
                <w:rFonts w:ascii="Arial" w:hAnsi="Arial" w:cs="Arial"/>
              </w:rPr>
              <w:t>MyM</w:t>
            </w:r>
            <w:r w:rsidR="00CA43C6" w:rsidRPr="009306CC">
              <w:rPr>
                <w:rFonts w:ascii="Arial" w:hAnsi="Arial" w:cs="Arial"/>
              </w:rPr>
              <w:t>a</w:t>
            </w:r>
            <w:r w:rsidRPr="009306CC">
              <w:rPr>
                <w:rFonts w:ascii="Arial" w:hAnsi="Arial" w:cs="Arial"/>
              </w:rPr>
              <w:t>p</w:t>
            </w:r>
            <w:r w:rsidR="00CA43C6" w:rsidRPr="009306CC">
              <w:rPr>
                <w:rFonts w:ascii="Arial" w:hAnsi="Arial" w:cs="Arial"/>
              </w:rPr>
              <w:t xml:space="preserve"> assessment:</w:t>
            </w:r>
          </w:p>
          <w:p w14:paraId="16E7FAE0" w14:textId="77777777" w:rsidR="008354E5" w:rsidRPr="009306CC" w:rsidRDefault="008354E5" w:rsidP="00A007D4">
            <w:pPr>
              <w:rPr>
                <w:rFonts w:ascii="Arial" w:hAnsi="Arial" w:cs="Arial"/>
              </w:rPr>
            </w:pPr>
          </w:p>
          <w:p w14:paraId="7D75A8B8" w14:textId="6E9A7FD6" w:rsidR="009E0B3D" w:rsidRPr="009306CC" w:rsidRDefault="008354E5" w:rsidP="00A007D4">
            <w:pPr>
              <w:rPr>
                <w:rFonts w:ascii="Arial" w:hAnsi="Arial" w:cs="Arial"/>
              </w:rPr>
            </w:pPr>
            <w:r w:rsidRPr="00BA6B47">
              <w:rPr>
                <w:rFonts w:ascii="Arial" w:hAnsi="Arial" w:cs="Arial"/>
              </w:rPr>
              <w:t xml:space="preserve">A water issue is present on the border of field 2. A </w:t>
            </w:r>
            <w:r w:rsidR="00621EA6" w:rsidRPr="00BA6B47">
              <w:rPr>
                <w:rFonts w:ascii="Arial" w:hAnsi="Arial" w:cs="Arial"/>
              </w:rPr>
              <w:t xml:space="preserve">10 </w:t>
            </w:r>
            <w:r w:rsidR="001F7173" w:rsidRPr="00BA6B47">
              <w:rPr>
                <w:rFonts w:ascii="Arial" w:hAnsi="Arial" w:cs="Arial"/>
              </w:rPr>
              <w:t xml:space="preserve">meter </w:t>
            </w:r>
            <w:r w:rsidRPr="00BA6B47">
              <w:rPr>
                <w:rFonts w:ascii="Arial" w:hAnsi="Arial" w:cs="Arial"/>
              </w:rPr>
              <w:t>no spread</w:t>
            </w:r>
            <w:r w:rsidR="001F7173" w:rsidRPr="00BA6B47">
              <w:rPr>
                <w:rFonts w:ascii="Arial" w:hAnsi="Arial" w:cs="Arial"/>
              </w:rPr>
              <w:t xml:space="preserve"> buffer</w:t>
            </w:r>
            <w:r w:rsidRPr="00BA6B47">
              <w:rPr>
                <w:rFonts w:ascii="Arial" w:hAnsi="Arial" w:cs="Arial"/>
              </w:rPr>
              <w:t xml:space="preserve"> zone is in place to </w:t>
            </w:r>
            <w:r w:rsidR="00941014">
              <w:rPr>
                <w:rFonts w:ascii="Arial" w:hAnsi="Arial" w:cs="Arial"/>
              </w:rPr>
              <w:t xml:space="preserve">prevent </w:t>
            </w:r>
            <w:r w:rsidRPr="00BA6B47">
              <w:rPr>
                <w:rFonts w:ascii="Arial" w:hAnsi="Arial" w:cs="Arial"/>
              </w:rPr>
              <w:t>nutrients entering the water issue</w:t>
            </w:r>
            <w:r w:rsidR="009E0B3D" w:rsidRPr="00BA6B47">
              <w:rPr>
                <w:rFonts w:ascii="Arial" w:hAnsi="Arial" w:cs="Arial"/>
              </w:rPr>
              <w:t>.</w:t>
            </w:r>
          </w:p>
          <w:p w14:paraId="157062F5" w14:textId="07EE63B6" w:rsidR="009E0B3D" w:rsidRPr="009306CC" w:rsidRDefault="009E0B3D" w:rsidP="00A007D4">
            <w:pPr>
              <w:rPr>
                <w:rFonts w:ascii="Arial" w:hAnsi="Arial" w:cs="Arial"/>
              </w:rPr>
            </w:pPr>
          </w:p>
          <w:p w14:paraId="25728D86" w14:textId="154B8D37" w:rsidR="009E0B3D" w:rsidRPr="009306CC" w:rsidRDefault="009E0B3D" w:rsidP="009E0B3D">
            <w:pPr>
              <w:rPr>
                <w:rFonts w:ascii="Arial" w:hAnsi="Arial" w:cs="Arial"/>
              </w:rPr>
            </w:pPr>
            <w:r w:rsidRPr="009306CC">
              <w:rPr>
                <w:rFonts w:ascii="Arial" w:hAnsi="Arial" w:cs="Arial"/>
              </w:rPr>
              <w:t xml:space="preserve">A land drain is present on the border of field 7. Photographic evidence has been included in document ‘1.2 LPD1 supplement’  to show this land drain has now been filled in. No action needed. </w:t>
            </w:r>
          </w:p>
          <w:p w14:paraId="0E7522BE" w14:textId="3EC2897F" w:rsidR="00BE341D" w:rsidRPr="009306CC" w:rsidRDefault="00BE341D" w:rsidP="009E0B3D">
            <w:pPr>
              <w:rPr>
                <w:rFonts w:ascii="Arial" w:hAnsi="Arial" w:cs="Arial"/>
              </w:rPr>
            </w:pPr>
          </w:p>
          <w:p w14:paraId="4821A900" w14:textId="622EC458" w:rsidR="00BE341D" w:rsidRPr="009306CC" w:rsidRDefault="00BE341D" w:rsidP="009E0B3D">
            <w:pPr>
              <w:rPr>
                <w:rFonts w:ascii="Arial" w:hAnsi="Arial" w:cs="Arial"/>
              </w:rPr>
            </w:pPr>
            <w:r w:rsidRPr="009306CC">
              <w:rPr>
                <w:rFonts w:ascii="Arial" w:hAnsi="Arial" w:cs="Arial"/>
              </w:rPr>
              <w:t>An Ancient woodland borders field 2. A 10 meter no spread zone is in place around the perimeter of field 2 which shares the border of the ancient woodland. No action needed.</w:t>
            </w:r>
          </w:p>
          <w:p w14:paraId="5F73F610" w14:textId="77777777" w:rsidR="009E0B3D" w:rsidRPr="009306CC" w:rsidRDefault="009E0B3D" w:rsidP="00A007D4">
            <w:pPr>
              <w:rPr>
                <w:rFonts w:ascii="Arial" w:hAnsi="Arial" w:cs="Arial"/>
              </w:rPr>
            </w:pPr>
          </w:p>
          <w:p w14:paraId="68E48B8B" w14:textId="77777777" w:rsidR="00CA43C6" w:rsidRPr="009306CC" w:rsidRDefault="00CA43C6" w:rsidP="00A007D4">
            <w:pPr>
              <w:rPr>
                <w:rFonts w:ascii="Arial" w:hAnsi="Arial" w:cs="Arial"/>
                <w:color w:val="FF0000"/>
              </w:rPr>
            </w:pPr>
          </w:p>
          <w:p w14:paraId="50B286DF" w14:textId="7870A9BA" w:rsidR="003522A6" w:rsidRPr="009306CC" w:rsidRDefault="00CA43C6" w:rsidP="00A007D4">
            <w:pPr>
              <w:rPr>
                <w:rFonts w:ascii="Arial" w:hAnsi="Arial" w:cs="Arial"/>
                <w:b/>
                <w:bCs/>
              </w:rPr>
            </w:pPr>
            <w:r w:rsidRPr="009306CC">
              <w:rPr>
                <w:rFonts w:ascii="Arial" w:hAnsi="Arial" w:cs="Arial"/>
                <w:b/>
                <w:bCs/>
              </w:rPr>
              <w:t xml:space="preserve">Slope </w:t>
            </w:r>
            <w:r w:rsidR="00FB2E22" w:rsidRPr="009306CC">
              <w:rPr>
                <w:rFonts w:ascii="Arial" w:hAnsi="Arial" w:cs="Arial"/>
                <w:b/>
                <w:bCs/>
              </w:rPr>
              <w:t>A</w:t>
            </w:r>
            <w:r w:rsidRPr="009306CC">
              <w:rPr>
                <w:rFonts w:ascii="Arial" w:hAnsi="Arial" w:cs="Arial"/>
                <w:b/>
                <w:bCs/>
              </w:rPr>
              <w:t>ssessment:</w:t>
            </w:r>
          </w:p>
          <w:p w14:paraId="152C338B" w14:textId="77777777" w:rsidR="00FB2E22" w:rsidRPr="009306CC" w:rsidRDefault="00FB2E22" w:rsidP="00A007D4">
            <w:pPr>
              <w:rPr>
                <w:rFonts w:ascii="Arial" w:hAnsi="Arial" w:cs="Arial"/>
                <w:b/>
                <w:bCs/>
              </w:rPr>
            </w:pPr>
          </w:p>
          <w:p w14:paraId="0AB4E1C0" w14:textId="780CAAFB" w:rsidR="003522A6" w:rsidRPr="009306CC" w:rsidRDefault="003522A6" w:rsidP="003522A6">
            <w:pPr>
              <w:tabs>
                <w:tab w:val="left" w:pos="8910"/>
              </w:tabs>
              <w:rPr>
                <w:rFonts w:ascii="Arial" w:hAnsi="Arial" w:cs="Arial"/>
              </w:rPr>
            </w:pPr>
            <w:r w:rsidRPr="009306CC">
              <w:rPr>
                <w:rFonts w:ascii="Arial" w:hAnsi="Arial" w:cs="Arial"/>
              </w:rPr>
              <w:t>Field number:</w:t>
            </w:r>
            <w:r w:rsidR="00AD53AE" w:rsidRPr="009306CC">
              <w:rPr>
                <w:rFonts w:ascii="Arial" w:hAnsi="Arial" w:cs="Arial"/>
              </w:rPr>
              <w:t xml:space="preserve"> 2</w:t>
            </w:r>
            <w:r w:rsidR="00B036FA" w:rsidRPr="009306CC">
              <w:rPr>
                <w:rFonts w:ascii="Arial" w:hAnsi="Arial" w:cs="Arial"/>
              </w:rPr>
              <w:t xml:space="preserve"> &amp; 3</w:t>
            </w:r>
          </w:p>
          <w:p w14:paraId="58453088" w14:textId="77FC3E85" w:rsidR="003522A6" w:rsidRPr="009306CC" w:rsidRDefault="003522A6" w:rsidP="003522A6">
            <w:pPr>
              <w:tabs>
                <w:tab w:val="left" w:pos="8910"/>
              </w:tabs>
              <w:rPr>
                <w:rFonts w:ascii="Arial" w:hAnsi="Arial" w:cs="Arial"/>
              </w:rPr>
            </w:pPr>
            <w:r w:rsidRPr="009306CC">
              <w:rPr>
                <w:rFonts w:ascii="Arial" w:hAnsi="Arial" w:cs="Arial"/>
              </w:rPr>
              <w:t>Slope of the land:</w:t>
            </w:r>
            <w:r w:rsidR="00AD53AE" w:rsidRPr="009306CC">
              <w:rPr>
                <w:rFonts w:ascii="Arial" w:hAnsi="Arial" w:cs="Arial"/>
              </w:rPr>
              <w:t xml:space="preserve"> 7-12</w:t>
            </w:r>
            <w:r w:rsidR="00AD53AE" w:rsidRPr="009306CC">
              <w:rPr>
                <w:rFonts w:ascii="Arial" w:hAnsi="Arial" w:cs="Arial"/>
                <w:vertAlign w:val="superscript"/>
              </w:rPr>
              <w:t xml:space="preserve"> o</w:t>
            </w:r>
            <w:r w:rsidR="00AD53AE" w:rsidRPr="009306CC">
              <w:rPr>
                <w:rFonts w:ascii="Arial" w:hAnsi="Arial" w:cs="Arial"/>
              </w:rPr>
              <w:t xml:space="preserve"> Moderately sloping with some areas highly sloping at 12</w:t>
            </w:r>
            <w:r w:rsidR="00AD53AE" w:rsidRPr="009306CC">
              <w:rPr>
                <w:rFonts w:ascii="Arial" w:hAnsi="Arial" w:cs="Arial"/>
                <w:vertAlign w:val="superscript"/>
              </w:rPr>
              <w:t>o</w:t>
            </w:r>
            <w:r w:rsidR="00AD53AE" w:rsidRPr="009306CC">
              <w:rPr>
                <w:rFonts w:ascii="Arial" w:hAnsi="Arial" w:cs="Arial"/>
              </w:rPr>
              <w:t xml:space="preserve">+. </w:t>
            </w:r>
          </w:p>
          <w:p w14:paraId="7163AA91" w14:textId="0361DD48" w:rsidR="003522A6" w:rsidRPr="009306CC" w:rsidRDefault="003522A6" w:rsidP="003522A6">
            <w:pPr>
              <w:tabs>
                <w:tab w:val="left" w:pos="8910"/>
              </w:tabs>
              <w:rPr>
                <w:rFonts w:ascii="Arial" w:hAnsi="Arial" w:cs="Arial"/>
              </w:rPr>
            </w:pPr>
            <w:r w:rsidRPr="009306CC">
              <w:rPr>
                <w:rFonts w:ascii="Arial" w:hAnsi="Arial" w:cs="Arial"/>
              </w:rPr>
              <w:t>Soil type:</w:t>
            </w:r>
            <w:r w:rsidR="00FE5CBF" w:rsidRPr="009306CC">
              <w:rPr>
                <w:rFonts w:ascii="Arial" w:hAnsi="Arial" w:cs="Arial"/>
              </w:rPr>
              <w:t xml:space="preserve"> Medium </w:t>
            </w:r>
          </w:p>
          <w:p w14:paraId="179382BA" w14:textId="38B40663" w:rsidR="003522A6" w:rsidRPr="009306CC" w:rsidRDefault="003522A6" w:rsidP="003522A6">
            <w:pPr>
              <w:tabs>
                <w:tab w:val="left" w:pos="8910"/>
              </w:tabs>
              <w:rPr>
                <w:rFonts w:ascii="Arial" w:hAnsi="Arial" w:cs="Arial"/>
              </w:rPr>
            </w:pPr>
            <w:r w:rsidRPr="009306CC">
              <w:rPr>
                <w:rFonts w:ascii="Arial" w:hAnsi="Arial" w:cs="Arial"/>
              </w:rPr>
              <w:t>Wastes types applie</w:t>
            </w:r>
            <w:r w:rsidR="00494210" w:rsidRPr="009306CC">
              <w:rPr>
                <w:rFonts w:ascii="Arial" w:hAnsi="Arial" w:cs="Arial"/>
              </w:rPr>
              <w:t xml:space="preserve">d: Non stackable sludges </w:t>
            </w:r>
            <w:r w:rsidR="00AD53AE" w:rsidRPr="009306CC">
              <w:rPr>
                <w:rFonts w:ascii="Arial" w:hAnsi="Arial" w:cs="Arial"/>
              </w:rPr>
              <w:t xml:space="preserve"> </w:t>
            </w:r>
          </w:p>
          <w:p w14:paraId="110ACB67" w14:textId="0EDF4567" w:rsidR="003522A6" w:rsidRPr="009306CC" w:rsidRDefault="003522A6" w:rsidP="003522A6">
            <w:pPr>
              <w:tabs>
                <w:tab w:val="left" w:pos="8910"/>
              </w:tabs>
              <w:rPr>
                <w:rFonts w:ascii="Arial" w:hAnsi="Arial" w:cs="Arial"/>
              </w:rPr>
            </w:pPr>
            <w:r w:rsidRPr="009306CC">
              <w:rPr>
                <w:rFonts w:ascii="Arial" w:hAnsi="Arial" w:cs="Arial"/>
              </w:rPr>
              <w:t>Cropping type:</w:t>
            </w:r>
            <w:r w:rsidR="00DB464B" w:rsidRPr="009306CC">
              <w:rPr>
                <w:rFonts w:ascii="Arial" w:hAnsi="Arial" w:cs="Arial"/>
              </w:rPr>
              <w:t xml:space="preserve"> Grass </w:t>
            </w:r>
          </w:p>
          <w:p w14:paraId="6629D9E0" w14:textId="5B4F0CA9" w:rsidR="003522A6" w:rsidRPr="009306CC" w:rsidRDefault="003522A6" w:rsidP="003522A6">
            <w:pPr>
              <w:tabs>
                <w:tab w:val="left" w:pos="8910"/>
              </w:tabs>
              <w:rPr>
                <w:rFonts w:ascii="Arial" w:hAnsi="Arial" w:cs="Arial"/>
              </w:rPr>
            </w:pPr>
            <w:r w:rsidRPr="009306CC">
              <w:rPr>
                <w:rFonts w:ascii="Arial" w:hAnsi="Arial" w:cs="Arial"/>
              </w:rPr>
              <w:t>Method of application:</w:t>
            </w:r>
            <w:r w:rsidR="004C3C2D" w:rsidRPr="009306CC">
              <w:rPr>
                <w:rFonts w:ascii="Arial" w:hAnsi="Arial" w:cs="Arial"/>
              </w:rPr>
              <w:t xml:space="preserve"> EWC 19 09 02 via umbilical system or dribble bar. EWC 02 02 04 via soil injection. </w:t>
            </w:r>
          </w:p>
          <w:p w14:paraId="6E984DB3" w14:textId="65144988" w:rsidR="003522A6" w:rsidRPr="009306CC" w:rsidRDefault="003522A6" w:rsidP="003522A6">
            <w:pPr>
              <w:tabs>
                <w:tab w:val="left" w:pos="8910"/>
              </w:tabs>
              <w:rPr>
                <w:rFonts w:ascii="Arial" w:hAnsi="Arial" w:cs="Arial"/>
              </w:rPr>
            </w:pPr>
            <w:r w:rsidRPr="009306CC">
              <w:rPr>
                <w:rFonts w:ascii="Arial" w:hAnsi="Arial" w:cs="Arial"/>
              </w:rPr>
              <w:t>Weather conditions before during and after spreading:</w:t>
            </w:r>
            <w:r w:rsidR="006C651E" w:rsidRPr="009306CC">
              <w:rPr>
                <w:rFonts w:ascii="Arial" w:hAnsi="Arial" w:cs="Arial"/>
              </w:rPr>
              <w:t xml:space="preserve"> In suitable weather conditions as outlined in COGAP.</w:t>
            </w:r>
          </w:p>
          <w:p w14:paraId="63E9B85F" w14:textId="7CFFD44E" w:rsidR="003522A6" w:rsidRPr="009306CC" w:rsidRDefault="003522A6" w:rsidP="003522A6">
            <w:pPr>
              <w:tabs>
                <w:tab w:val="left" w:pos="8910"/>
              </w:tabs>
              <w:rPr>
                <w:rFonts w:ascii="Arial" w:hAnsi="Arial" w:cs="Arial"/>
              </w:rPr>
            </w:pPr>
            <w:r w:rsidRPr="009306CC">
              <w:rPr>
                <w:rFonts w:ascii="Arial" w:hAnsi="Arial" w:cs="Arial"/>
              </w:rPr>
              <w:t>Other risk factors not mentioned above:</w:t>
            </w:r>
            <w:r w:rsidR="003003F8" w:rsidRPr="009306CC">
              <w:rPr>
                <w:rFonts w:ascii="Arial" w:hAnsi="Arial" w:cs="Arial"/>
              </w:rPr>
              <w:t xml:space="preserve"> n/a </w:t>
            </w:r>
          </w:p>
          <w:p w14:paraId="43CF91BC" w14:textId="77777777" w:rsidR="007719B3" w:rsidRPr="009306CC" w:rsidRDefault="007719B3" w:rsidP="00A007D4">
            <w:pPr>
              <w:rPr>
                <w:rFonts w:ascii="Arial" w:hAnsi="Arial" w:cs="Arial"/>
                <w:color w:val="FF0000"/>
              </w:rPr>
            </w:pPr>
          </w:p>
          <w:p w14:paraId="4418C4DA" w14:textId="65F4954C" w:rsidR="00635462" w:rsidRPr="009306CC" w:rsidRDefault="00635462" w:rsidP="00635462">
            <w:pPr>
              <w:rPr>
                <w:rFonts w:ascii="Arial" w:hAnsi="Arial" w:cs="Arial"/>
              </w:rPr>
            </w:pPr>
            <w:r w:rsidRPr="009306CC">
              <w:rPr>
                <w:rFonts w:ascii="Arial" w:hAnsi="Arial" w:cs="Arial"/>
              </w:rPr>
              <w:t>Field 2 has areas of highly sloping land (12</w:t>
            </w:r>
            <w:r w:rsidRPr="009306CC">
              <w:rPr>
                <w:rFonts w:ascii="Arial" w:hAnsi="Arial" w:cs="Arial"/>
                <w:vertAlign w:val="superscript"/>
              </w:rPr>
              <w:t>o</w:t>
            </w:r>
            <w:r w:rsidRPr="009306CC">
              <w:rPr>
                <w:rFonts w:ascii="Arial" w:hAnsi="Arial" w:cs="Arial"/>
              </w:rPr>
              <w:t>+) . The submitted site plan</w:t>
            </w:r>
            <w:r w:rsidR="00133892" w:rsidRPr="009306CC">
              <w:rPr>
                <w:rFonts w:ascii="Arial" w:hAnsi="Arial" w:cs="Arial"/>
              </w:rPr>
              <w:t xml:space="preserve"> included in the original application</w:t>
            </w:r>
            <w:r w:rsidRPr="009306CC">
              <w:rPr>
                <w:rFonts w:ascii="Arial" w:hAnsi="Arial" w:cs="Arial"/>
              </w:rPr>
              <w:t xml:space="preserve"> has removed these areas from the deployment application therefore do not need to be considered further. </w:t>
            </w:r>
          </w:p>
          <w:p w14:paraId="26DD294E" w14:textId="77777777" w:rsidR="00C745FA" w:rsidRPr="009306CC" w:rsidRDefault="00C745FA" w:rsidP="00C745FA">
            <w:pPr>
              <w:rPr>
                <w:rFonts w:ascii="Arial" w:hAnsi="Arial" w:cs="Arial"/>
              </w:rPr>
            </w:pPr>
          </w:p>
          <w:p w14:paraId="4A369EAB" w14:textId="050BA300" w:rsidR="00C745FA" w:rsidRPr="009306CC" w:rsidRDefault="00C745FA" w:rsidP="00C745FA">
            <w:pPr>
              <w:rPr>
                <w:rFonts w:ascii="Arial" w:hAnsi="Arial" w:cs="Arial"/>
              </w:rPr>
            </w:pPr>
            <w:r w:rsidRPr="009306CC">
              <w:rPr>
                <w:rFonts w:ascii="Arial" w:hAnsi="Arial" w:cs="Arial"/>
              </w:rPr>
              <w:t xml:space="preserve">Fields 2 and 3 have areas of land sloping moderately at </w:t>
            </w:r>
            <w:r w:rsidR="006A7032" w:rsidRPr="009306CC">
              <w:rPr>
                <w:rFonts w:ascii="Arial" w:hAnsi="Arial" w:cs="Arial"/>
              </w:rPr>
              <w:t>(</w:t>
            </w:r>
            <w:r w:rsidRPr="009306CC">
              <w:rPr>
                <w:rFonts w:ascii="Arial" w:hAnsi="Arial" w:cs="Arial"/>
              </w:rPr>
              <w:t>7-12</w:t>
            </w:r>
            <w:r w:rsidRPr="009306CC">
              <w:rPr>
                <w:rFonts w:ascii="Arial" w:hAnsi="Arial" w:cs="Arial"/>
                <w:vertAlign w:val="superscript"/>
              </w:rPr>
              <w:t>o</w:t>
            </w:r>
            <w:r w:rsidRPr="009306CC">
              <w:rPr>
                <w:rFonts w:ascii="Arial" w:hAnsi="Arial" w:cs="Arial"/>
              </w:rPr>
              <w:t xml:space="preserve">). The method of application of spreading this waste is appropriate for all waste streams. EWC 19 09 02 will be applied to the ground via umbilical system or dribble bar while EWC 02 02 04 will be applied via soil injection. </w:t>
            </w:r>
          </w:p>
          <w:p w14:paraId="2C71E103" w14:textId="77777777" w:rsidR="00C745FA" w:rsidRPr="009306CC" w:rsidRDefault="00C745FA" w:rsidP="00C745FA">
            <w:pPr>
              <w:rPr>
                <w:rFonts w:ascii="Arial" w:hAnsi="Arial" w:cs="Arial"/>
              </w:rPr>
            </w:pPr>
          </w:p>
          <w:p w14:paraId="27D1F03B" w14:textId="006AA022" w:rsidR="00C745FA" w:rsidRPr="009306CC" w:rsidRDefault="00C745FA" w:rsidP="00C745FA">
            <w:pPr>
              <w:rPr>
                <w:rFonts w:ascii="Arial" w:hAnsi="Arial" w:cs="Arial"/>
              </w:rPr>
            </w:pPr>
            <w:r w:rsidRPr="009306CC">
              <w:rPr>
                <w:rFonts w:ascii="Arial" w:hAnsi="Arial" w:cs="Arial"/>
              </w:rPr>
              <w:t>Fields 4, 5A, 5B, 6, 7, 9, 10, 11 and 12 are flat to gently sloping and do not pose a runoff risk</w:t>
            </w:r>
            <w:r w:rsidR="006A7032" w:rsidRPr="009306CC">
              <w:rPr>
                <w:rFonts w:ascii="Arial" w:hAnsi="Arial" w:cs="Arial"/>
              </w:rPr>
              <w:t xml:space="preserve"> and do not need to be considered in the slope assessment.</w:t>
            </w:r>
          </w:p>
          <w:p w14:paraId="3BF9CD7E" w14:textId="77777777" w:rsidR="00C745FA" w:rsidRPr="009306CC" w:rsidRDefault="00C745FA" w:rsidP="00C745FA">
            <w:pPr>
              <w:rPr>
                <w:rFonts w:ascii="Arial" w:hAnsi="Arial" w:cs="Arial"/>
              </w:rPr>
            </w:pPr>
          </w:p>
          <w:p w14:paraId="525C9B01" w14:textId="77777777" w:rsidR="00B54B49" w:rsidRPr="009306CC" w:rsidRDefault="00B54B49" w:rsidP="00635462">
            <w:pPr>
              <w:rPr>
                <w:rFonts w:ascii="Arial" w:hAnsi="Arial" w:cs="Arial"/>
              </w:rPr>
            </w:pPr>
          </w:p>
          <w:p w14:paraId="32370D59" w14:textId="6FA83EA8" w:rsidR="00635462" w:rsidRPr="009306CC" w:rsidRDefault="00635462" w:rsidP="00C745FA">
            <w:pPr>
              <w:rPr>
                <w:rFonts w:ascii="Arial" w:hAnsi="Arial" w:cs="Arial"/>
              </w:rPr>
            </w:pPr>
          </w:p>
        </w:tc>
      </w:tr>
      <w:tr w:rsidR="00B50D9B" w:rsidRPr="009306CC" w14:paraId="5066A523" w14:textId="77777777" w:rsidTr="00437319">
        <w:tc>
          <w:tcPr>
            <w:tcW w:w="5000" w:type="pct"/>
          </w:tcPr>
          <w:p w14:paraId="023F32B5" w14:textId="77777777" w:rsidR="00B50D9B" w:rsidRPr="009306CC" w:rsidRDefault="00B50D9B" w:rsidP="00B50D9B">
            <w:pPr>
              <w:rPr>
                <w:rFonts w:ascii="Arial" w:hAnsi="Arial" w:cs="Arial"/>
                <w:b/>
              </w:rPr>
            </w:pPr>
            <w:r w:rsidRPr="009306CC">
              <w:rPr>
                <w:rFonts w:ascii="Arial" w:hAnsi="Arial" w:cs="Arial"/>
                <w:b/>
              </w:rPr>
              <w:t xml:space="preserve">CPH details: </w:t>
            </w:r>
          </w:p>
          <w:p w14:paraId="3D1C0E3F" w14:textId="77777777" w:rsidR="00634E44" w:rsidRPr="009306CC" w:rsidRDefault="00634E44" w:rsidP="00634E44">
            <w:pPr>
              <w:rPr>
                <w:rFonts w:ascii="Arial" w:hAnsi="Arial" w:cs="Arial"/>
                <w:color w:val="000000" w:themeColor="text1"/>
              </w:rPr>
            </w:pPr>
          </w:p>
          <w:p w14:paraId="6D4756E1" w14:textId="617769A0" w:rsidR="00634E44" w:rsidRPr="009306CC" w:rsidRDefault="00634E44" w:rsidP="00634E44">
            <w:pPr>
              <w:rPr>
                <w:rFonts w:ascii="Arial" w:hAnsi="Arial" w:cs="Arial"/>
                <w:color w:val="000000" w:themeColor="text1"/>
              </w:rPr>
            </w:pPr>
            <w:r w:rsidRPr="009306CC">
              <w:rPr>
                <w:rFonts w:ascii="Arial" w:hAnsi="Arial" w:cs="Arial"/>
                <w:color w:val="000000" w:themeColor="text1"/>
              </w:rPr>
              <w:t>CPH given on LPD1:  55/052/0003</w:t>
            </w:r>
          </w:p>
          <w:p w14:paraId="64DCDBB7" w14:textId="77777777" w:rsidR="00634E44" w:rsidRPr="009306CC" w:rsidRDefault="00634E44" w:rsidP="00634E44">
            <w:pPr>
              <w:rPr>
                <w:rFonts w:ascii="Arial" w:hAnsi="Arial" w:cs="Arial"/>
                <w:color w:val="000000" w:themeColor="text1"/>
              </w:rPr>
            </w:pPr>
          </w:p>
          <w:p w14:paraId="07E5DD91" w14:textId="77777777" w:rsidR="00634E44" w:rsidRPr="009306CC" w:rsidRDefault="00634E44" w:rsidP="00634E44">
            <w:pPr>
              <w:rPr>
                <w:rFonts w:ascii="Arial" w:hAnsi="Arial" w:cs="Arial"/>
                <w:color w:val="000000" w:themeColor="text1"/>
              </w:rPr>
            </w:pPr>
            <w:r w:rsidRPr="009306CC">
              <w:rPr>
                <w:rFonts w:ascii="Arial" w:hAnsi="Arial" w:cs="Arial"/>
                <w:color w:val="000000" w:themeColor="text1"/>
              </w:rPr>
              <w:t>Mymap record:</w:t>
            </w:r>
          </w:p>
          <w:p w14:paraId="1871AE3D" w14:textId="77777777" w:rsidR="00634E44" w:rsidRPr="009306CC" w:rsidRDefault="00634E44" w:rsidP="00634E44">
            <w:pPr>
              <w:rPr>
                <w:rFonts w:ascii="Arial" w:hAnsi="Arial" w:cs="Arial"/>
                <w:color w:val="000000" w:themeColor="text1"/>
              </w:rPr>
            </w:pPr>
          </w:p>
          <w:p w14:paraId="5C36143A" w14:textId="77777777" w:rsidR="00634E44" w:rsidRPr="009306CC" w:rsidRDefault="00634E44" w:rsidP="00634E44">
            <w:pPr>
              <w:rPr>
                <w:rFonts w:ascii="Arial" w:hAnsi="Arial" w:cs="Arial"/>
                <w:color w:val="000000" w:themeColor="text1"/>
              </w:rPr>
            </w:pPr>
            <w:r w:rsidRPr="009306CC">
              <w:rPr>
                <w:rFonts w:ascii="Arial" w:hAnsi="Arial" w:cs="Arial"/>
                <w:color w:val="000000" w:themeColor="text1"/>
              </w:rPr>
              <w:t>55/052/0003</w:t>
            </w:r>
          </w:p>
          <w:p w14:paraId="21B2EC82" w14:textId="77777777" w:rsidR="00634E44" w:rsidRPr="009306CC" w:rsidRDefault="00634E44" w:rsidP="00634E44">
            <w:pPr>
              <w:rPr>
                <w:rFonts w:ascii="Arial" w:hAnsi="Arial" w:cs="Arial"/>
                <w:color w:val="000000" w:themeColor="text1"/>
              </w:rPr>
            </w:pPr>
          </w:p>
          <w:p w14:paraId="19622964" w14:textId="785B48AC" w:rsidR="00634E44" w:rsidRPr="009306CC" w:rsidRDefault="00634E44" w:rsidP="00634E44">
            <w:pPr>
              <w:rPr>
                <w:rFonts w:ascii="Arial" w:hAnsi="Arial" w:cs="Arial"/>
                <w:color w:val="000000" w:themeColor="text1"/>
              </w:rPr>
            </w:pPr>
            <w:r w:rsidRPr="009306CC">
              <w:rPr>
                <w:rFonts w:ascii="Arial" w:hAnsi="Arial" w:cs="Arial"/>
                <w:color w:val="000000" w:themeColor="text1"/>
              </w:rPr>
              <w:t>SM SPEKE</w:t>
            </w:r>
          </w:p>
          <w:p w14:paraId="60FFDAC1" w14:textId="52780A16" w:rsidR="00634E44" w:rsidRPr="009306CC" w:rsidRDefault="00634E44" w:rsidP="00634E44">
            <w:pPr>
              <w:rPr>
                <w:rFonts w:ascii="Arial" w:hAnsi="Arial" w:cs="Arial"/>
                <w:color w:val="000000" w:themeColor="text1"/>
              </w:rPr>
            </w:pPr>
          </w:p>
          <w:p w14:paraId="6227BE04" w14:textId="55F97461" w:rsidR="00634E44" w:rsidRPr="009306CC" w:rsidRDefault="00634E44" w:rsidP="00634E44">
            <w:pPr>
              <w:rPr>
                <w:rFonts w:ascii="Arial" w:hAnsi="Arial" w:cs="Arial"/>
                <w:b/>
              </w:rPr>
            </w:pPr>
            <w:r w:rsidRPr="009306CC">
              <w:rPr>
                <w:rFonts w:ascii="Arial" w:hAnsi="Arial" w:cs="Arial"/>
                <w:color w:val="000000" w:themeColor="text1"/>
              </w:rPr>
              <w:t>The Mymap record matches the LPD1</w:t>
            </w:r>
            <w:r w:rsidR="00F648DD">
              <w:rPr>
                <w:rFonts w:ascii="Arial" w:hAnsi="Arial" w:cs="Arial"/>
                <w:color w:val="000000" w:themeColor="text1"/>
              </w:rPr>
              <w:t xml:space="preserve"> form </w:t>
            </w:r>
            <w:r w:rsidRPr="009306CC">
              <w:rPr>
                <w:rFonts w:ascii="Arial" w:hAnsi="Arial" w:cs="Arial"/>
                <w:color w:val="000000" w:themeColor="text1"/>
              </w:rPr>
              <w:t xml:space="preserve">no action needed. </w:t>
            </w:r>
          </w:p>
          <w:p w14:paraId="18D8CE14" w14:textId="4D88EFBE" w:rsidR="00634E44" w:rsidRPr="009306CC" w:rsidRDefault="00634E44" w:rsidP="00B50D9B">
            <w:pPr>
              <w:rPr>
                <w:rFonts w:ascii="Arial" w:hAnsi="Arial" w:cs="Arial"/>
                <w:b/>
              </w:rPr>
            </w:pPr>
          </w:p>
        </w:tc>
      </w:tr>
      <w:tr w:rsidR="00D63EBE" w:rsidRPr="009306CC" w14:paraId="45273BFE" w14:textId="77777777" w:rsidTr="007E0B75">
        <w:tc>
          <w:tcPr>
            <w:tcW w:w="5000" w:type="pct"/>
            <w:shd w:val="clear" w:color="auto" w:fill="auto"/>
          </w:tcPr>
          <w:p w14:paraId="67D2D575" w14:textId="113C5ADA" w:rsidR="00D63EBE" w:rsidRPr="009306CC" w:rsidRDefault="007E0B75" w:rsidP="00A007D4">
            <w:pPr>
              <w:rPr>
                <w:rFonts w:ascii="Arial" w:hAnsi="Arial" w:cs="Arial"/>
                <w:b/>
              </w:rPr>
            </w:pPr>
            <w:r w:rsidRPr="009306CC">
              <w:rPr>
                <w:rFonts w:ascii="Arial" w:hAnsi="Arial" w:cs="Arial"/>
                <w:b/>
              </w:rPr>
              <w:lastRenderedPageBreak/>
              <w:t>Protection of habitats and ecosystems</w:t>
            </w:r>
          </w:p>
          <w:p w14:paraId="537618B0" w14:textId="749DFA51" w:rsidR="009E0B3D" w:rsidRPr="009306CC" w:rsidRDefault="009E0B3D" w:rsidP="00A007D4">
            <w:pPr>
              <w:rPr>
                <w:rFonts w:ascii="Arial" w:hAnsi="Arial" w:cs="Arial"/>
                <w:b/>
              </w:rPr>
            </w:pPr>
          </w:p>
          <w:p w14:paraId="0A1AE6B1" w14:textId="1EA48658" w:rsidR="009E0B3D" w:rsidRPr="009306CC" w:rsidRDefault="009E0B3D" w:rsidP="009E0B3D">
            <w:pPr>
              <w:rPr>
                <w:rFonts w:ascii="Arial" w:eastAsia="Calibri" w:hAnsi="Arial" w:cs="Arial"/>
              </w:rPr>
            </w:pPr>
            <w:r w:rsidRPr="009306CC">
              <w:rPr>
                <w:rFonts w:ascii="Arial" w:eastAsia="Calibri" w:hAnsi="Arial" w:cs="Arial"/>
              </w:rPr>
              <w:t>Field 2 borders 2 protected habitats:</w:t>
            </w:r>
          </w:p>
          <w:p w14:paraId="28C29C50" w14:textId="77777777" w:rsidR="009E0B3D" w:rsidRPr="009306CC" w:rsidRDefault="009E0B3D" w:rsidP="009E0B3D">
            <w:pPr>
              <w:rPr>
                <w:rFonts w:ascii="Arial" w:eastAsia="Calibri" w:hAnsi="Arial" w:cs="Arial"/>
              </w:rPr>
            </w:pPr>
          </w:p>
          <w:p w14:paraId="4510D7E3" w14:textId="77777777" w:rsidR="009E0B3D" w:rsidRPr="009306CC" w:rsidRDefault="009E0B3D" w:rsidP="009E0B3D">
            <w:pPr>
              <w:numPr>
                <w:ilvl w:val="0"/>
                <w:numId w:val="31"/>
              </w:numPr>
              <w:contextualSpacing/>
              <w:rPr>
                <w:rFonts w:ascii="Arial" w:eastAsia="Calibri" w:hAnsi="Arial" w:cs="Arial"/>
              </w:rPr>
            </w:pPr>
            <w:r w:rsidRPr="009306CC">
              <w:rPr>
                <w:rFonts w:ascii="Arial" w:eastAsia="Calibri" w:hAnsi="Arial" w:cs="Arial"/>
              </w:rPr>
              <w:t xml:space="preserve"> Purple moor grass and rush pastures.</w:t>
            </w:r>
          </w:p>
          <w:p w14:paraId="3236F329" w14:textId="4CF36155" w:rsidR="009E0B3D" w:rsidRPr="009306CC" w:rsidRDefault="009E0B3D" w:rsidP="009E0B3D">
            <w:pPr>
              <w:numPr>
                <w:ilvl w:val="0"/>
                <w:numId w:val="31"/>
              </w:numPr>
              <w:contextualSpacing/>
              <w:rPr>
                <w:rFonts w:ascii="Arial" w:eastAsia="Calibri" w:hAnsi="Arial" w:cs="Arial"/>
              </w:rPr>
            </w:pPr>
            <w:r w:rsidRPr="009306CC">
              <w:rPr>
                <w:rFonts w:ascii="Arial" w:eastAsia="Calibri" w:hAnsi="Arial" w:cs="Arial"/>
              </w:rPr>
              <w:t>Lowland dry acid grassland and Lowland calcareous grassland.</w:t>
            </w:r>
          </w:p>
          <w:p w14:paraId="2FE9E387" w14:textId="77777777" w:rsidR="009E0B3D" w:rsidRPr="009306CC" w:rsidRDefault="009E0B3D" w:rsidP="009E0B3D">
            <w:pPr>
              <w:ind w:left="763"/>
              <w:contextualSpacing/>
              <w:rPr>
                <w:rFonts w:ascii="Arial" w:eastAsia="Calibri" w:hAnsi="Arial" w:cs="Arial"/>
              </w:rPr>
            </w:pPr>
          </w:p>
          <w:p w14:paraId="6BB4D4A3" w14:textId="77777777" w:rsidR="00FE5CBF" w:rsidRDefault="009E0B3D" w:rsidP="00A007D4">
            <w:pPr>
              <w:rPr>
                <w:rFonts w:ascii="Arial" w:eastAsia="Calibri" w:hAnsi="Arial" w:cs="Arial"/>
              </w:rPr>
            </w:pPr>
            <w:r w:rsidRPr="009306CC">
              <w:rPr>
                <w:rFonts w:ascii="Arial" w:eastAsia="Calibri" w:hAnsi="Arial" w:cs="Arial"/>
              </w:rPr>
              <w:t xml:space="preserve">A 10 meter no spread zone is in place around the perimeter of field 2 which shares the border with the protected habitats. No action needed. </w:t>
            </w:r>
          </w:p>
          <w:p w14:paraId="4E0F89D3" w14:textId="0B8796E7" w:rsidR="00F3705D" w:rsidRPr="00F3705D" w:rsidRDefault="00F3705D" w:rsidP="00A007D4">
            <w:pPr>
              <w:rPr>
                <w:rFonts w:ascii="Arial" w:eastAsia="Calibri" w:hAnsi="Arial" w:cs="Arial"/>
              </w:rPr>
            </w:pPr>
          </w:p>
        </w:tc>
      </w:tr>
      <w:tr w:rsidR="007719B3" w:rsidRPr="009306CC" w14:paraId="26BDB667" w14:textId="77777777" w:rsidTr="00437319">
        <w:tc>
          <w:tcPr>
            <w:tcW w:w="5000" w:type="pct"/>
          </w:tcPr>
          <w:p w14:paraId="287B1B8E" w14:textId="77777777" w:rsidR="0068732B" w:rsidRPr="009306CC" w:rsidRDefault="007719B3" w:rsidP="0068732B">
            <w:pPr>
              <w:rPr>
                <w:rFonts w:ascii="Arial" w:hAnsi="Arial" w:cs="Arial"/>
                <w:b/>
              </w:rPr>
            </w:pPr>
            <w:r w:rsidRPr="009306CC">
              <w:rPr>
                <w:rFonts w:ascii="Arial" w:hAnsi="Arial" w:cs="Arial"/>
                <w:b/>
              </w:rPr>
              <w:t>Agricultural benefit calculations:</w:t>
            </w:r>
            <w:r w:rsidR="0068732B" w:rsidRPr="009306CC">
              <w:rPr>
                <w:rFonts w:ascii="Arial" w:hAnsi="Arial" w:cs="Arial"/>
                <w:b/>
              </w:rPr>
              <w:t xml:space="preserve"> </w:t>
            </w:r>
          </w:p>
          <w:p w14:paraId="55E3EF95" w14:textId="77777777" w:rsidR="0068732B" w:rsidRPr="009306CC" w:rsidRDefault="0068732B" w:rsidP="0068732B">
            <w:pPr>
              <w:rPr>
                <w:rFonts w:ascii="Arial" w:hAnsi="Arial" w:cs="Arial"/>
                <w:color w:val="000000" w:themeColor="text1"/>
              </w:rPr>
            </w:pPr>
          </w:p>
          <w:p w14:paraId="382F5974" w14:textId="77777777" w:rsidR="00FE5CBF" w:rsidRDefault="0068732B" w:rsidP="00A007D4">
            <w:pPr>
              <w:rPr>
                <w:rFonts w:ascii="Arial" w:hAnsi="Arial" w:cs="Arial"/>
                <w:color w:val="000000" w:themeColor="text1"/>
              </w:rPr>
            </w:pPr>
            <w:r w:rsidRPr="009306CC">
              <w:rPr>
                <w:rFonts w:ascii="Arial" w:hAnsi="Arial" w:cs="Arial"/>
                <w:color w:val="000000" w:themeColor="text1"/>
              </w:rPr>
              <w:t>All fields except field 10 are above pH 6 so alum based DCWW sludge can be spread on these fields. Field 10 will not receive alum based sludge as per TGN 8.01</w:t>
            </w:r>
            <w:r w:rsidR="00751347">
              <w:rPr>
                <w:rFonts w:ascii="Arial" w:hAnsi="Arial" w:cs="Arial"/>
                <w:color w:val="000000" w:themeColor="text1"/>
              </w:rPr>
              <w:t xml:space="preserve"> as the field pH is below 6. </w:t>
            </w:r>
          </w:p>
          <w:p w14:paraId="76293AB2" w14:textId="0CF899C2" w:rsidR="00F3705D" w:rsidRPr="00F3705D" w:rsidRDefault="00F3705D" w:rsidP="00A007D4">
            <w:pPr>
              <w:rPr>
                <w:rFonts w:ascii="Arial" w:hAnsi="Arial" w:cs="Arial"/>
                <w:color w:val="000000" w:themeColor="text1"/>
              </w:rPr>
            </w:pPr>
          </w:p>
        </w:tc>
      </w:tr>
      <w:tr w:rsidR="007719B3" w:rsidRPr="009306CC" w14:paraId="75D6D2CD" w14:textId="77777777" w:rsidTr="00437319">
        <w:tc>
          <w:tcPr>
            <w:tcW w:w="5000" w:type="pct"/>
          </w:tcPr>
          <w:p w14:paraId="1CC8C108" w14:textId="6B18F758" w:rsidR="00A007D4" w:rsidRPr="009306CC" w:rsidRDefault="007719B3" w:rsidP="002237F6">
            <w:pPr>
              <w:ind w:left="360"/>
              <w:rPr>
                <w:rFonts w:ascii="Arial" w:hAnsi="Arial" w:cs="Arial"/>
                <w:b/>
                <w:u w:val="single"/>
              </w:rPr>
            </w:pPr>
            <w:r w:rsidRPr="009306CC">
              <w:rPr>
                <w:rFonts w:ascii="Arial" w:hAnsi="Arial" w:cs="Arial"/>
                <w:b/>
                <w:u w:val="single"/>
              </w:rPr>
              <w:t xml:space="preserve">Request for information: </w:t>
            </w:r>
            <w:r w:rsidR="00536832" w:rsidRPr="009306CC">
              <w:rPr>
                <w:rFonts w:ascii="Arial" w:hAnsi="Arial" w:cs="Arial"/>
                <w:b/>
                <w:u w:val="single"/>
              </w:rPr>
              <w:t>22/09/2022</w:t>
            </w:r>
          </w:p>
          <w:p w14:paraId="123DEA34" w14:textId="77777777" w:rsidR="0004223B" w:rsidRPr="009306CC" w:rsidRDefault="0004223B" w:rsidP="002237F6">
            <w:pPr>
              <w:rPr>
                <w:rFonts w:ascii="Arial" w:hAnsi="Arial" w:cs="Arial"/>
                <w:bCs/>
              </w:rPr>
            </w:pPr>
          </w:p>
          <w:p w14:paraId="2E655ADE" w14:textId="6D12BF76" w:rsidR="00536832" w:rsidRPr="009306CC" w:rsidRDefault="00536832" w:rsidP="002237F6">
            <w:pPr>
              <w:pStyle w:val="ListParagraph"/>
              <w:numPr>
                <w:ilvl w:val="0"/>
                <w:numId w:val="30"/>
              </w:numPr>
              <w:spacing w:line="252" w:lineRule="auto"/>
              <w:rPr>
                <w:rFonts w:ascii="Arial" w:eastAsia="Times New Roman" w:hAnsi="Arial" w:cs="Arial"/>
                <w:bCs/>
                <w:color w:val="000000" w:themeColor="text1"/>
              </w:rPr>
            </w:pPr>
            <w:r w:rsidRPr="009306CC">
              <w:rPr>
                <w:rFonts w:ascii="Arial" w:eastAsia="Times New Roman" w:hAnsi="Arial" w:cs="Arial"/>
                <w:bCs/>
                <w:color w:val="000000" w:themeColor="text1"/>
              </w:rPr>
              <w:t>Confirm that PAN-015166 is the correct previous deployment for the fields under this deployment.</w:t>
            </w:r>
            <w:r w:rsidR="00E20A65" w:rsidRPr="009306CC">
              <w:rPr>
                <w:rFonts w:ascii="Arial" w:eastAsia="Times New Roman" w:hAnsi="Arial" w:cs="Arial"/>
                <w:bCs/>
                <w:color w:val="000000" w:themeColor="text1"/>
              </w:rPr>
              <w:t xml:space="preserve"> </w:t>
            </w:r>
            <w:r w:rsidR="00E20A65" w:rsidRPr="009306CC">
              <w:rPr>
                <w:rFonts w:ascii="Arial" w:eastAsia="Times New Roman" w:hAnsi="Arial" w:cs="Arial"/>
                <w:bCs/>
                <w:color w:val="70AD47" w:themeColor="accent6"/>
              </w:rPr>
              <w:t xml:space="preserve">The applicant has confirmed the previous deployment PAN number which matches our records. </w:t>
            </w:r>
          </w:p>
          <w:p w14:paraId="015BB119" w14:textId="77777777" w:rsidR="00536832" w:rsidRPr="009306CC" w:rsidRDefault="00536832" w:rsidP="002237F6">
            <w:pPr>
              <w:pStyle w:val="ListParagraph"/>
              <w:rPr>
                <w:rFonts w:ascii="Arial" w:hAnsi="Arial" w:cs="Arial"/>
                <w:bCs/>
                <w:color w:val="000000" w:themeColor="text1"/>
              </w:rPr>
            </w:pPr>
          </w:p>
          <w:p w14:paraId="236AB8FB" w14:textId="3458C0FF" w:rsidR="00536832" w:rsidRPr="009306CC" w:rsidRDefault="00536832" w:rsidP="00FA403A">
            <w:pPr>
              <w:pStyle w:val="ListParagraph"/>
              <w:numPr>
                <w:ilvl w:val="0"/>
                <w:numId w:val="30"/>
              </w:numPr>
              <w:spacing w:line="252" w:lineRule="auto"/>
              <w:rPr>
                <w:rFonts w:ascii="Arial" w:eastAsia="Times New Roman" w:hAnsi="Arial" w:cs="Arial"/>
                <w:bCs/>
                <w:color w:val="70AD47" w:themeColor="accent6"/>
              </w:rPr>
            </w:pPr>
            <w:r w:rsidRPr="009306CC">
              <w:rPr>
                <w:rFonts w:ascii="Arial" w:eastAsia="Times New Roman" w:hAnsi="Arial" w:cs="Arial"/>
                <w:bCs/>
                <w:color w:val="000000" w:themeColor="text1"/>
              </w:rPr>
              <w:t>Confirm the total amount of waste that is proposed to be spread under this deployment and update the ABS to show the correct value.</w:t>
            </w:r>
            <w:r w:rsidR="00FA403A" w:rsidRPr="009306CC">
              <w:rPr>
                <w:rFonts w:ascii="Arial" w:eastAsia="Times New Roman" w:hAnsi="Arial" w:cs="Arial"/>
                <w:bCs/>
                <w:color w:val="000000" w:themeColor="text1"/>
              </w:rPr>
              <w:t xml:space="preserve"> </w:t>
            </w:r>
            <w:r w:rsidR="00FA403A" w:rsidRPr="009306CC">
              <w:rPr>
                <w:rFonts w:ascii="Arial" w:eastAsia="Times New Roman" w:hAnsi="Arial" w:cs="Arial"/>
                <w:bCs/>
                <w:color w:val="70AD47" w:themeColor="accent6"/>
              </w:rPr>
              <w:t xml:space="preserve">The applicant has confirmed the total tonnage that will be spread under this deployment is 9,945 tonnes The agricultural benefit statement has been amended to show the correct value. </w:t>
            </w:r>
          </w:p>
          <w:p w14:paraId="50474A9A" w14:textId="77777777" w:rsidR="00536832" w:rsidRPr="009306CC" w:rsidRDefault="00536832" w:rsidP="002237F6">
            <w:pPr>
              <w:pStyle w:val="ListParagraph"/>
              <w:rPr>
                <w:rFonts w:ascii="Arial" w:hAnsi="Arial" w:cs="Arial"/>
                <w:bCs/>
                <w:color w:val="000000" w:themeColor="text1"/>
              </w:rPr>
            </w:pPr>
          </w:p>
          <w:p w14:paraId="2C689F0A" w14:textId="1342507D" w:rsidR="00536832" w:rsidRPr="009306CC" w:rsidRDefault="00536832" w:rsidP="0063355B">
            <w:pPr>
              <w:pStyle w:val="ListParagraph"/>
              <w:numPr>
                <w:ilvl w:val="0"/>
                <w:numId w:val="30"/>
              </w:numPr>
              <w:spacing w:line="252" w:lineRule="auto"/>
              <w:rPr>
                <w:rFonts w:ascii="Arial" w:eastAsia="Times New Roman" w:hAnsi="Arial" w:cs="Arial"/>
                <w:bCs/>
                <w:color w:val="70AD47" w:themeColor="accent6"/>
              </w:rPr>
            </w:pPr>
            <w:r w:rsidRPr="009306CC">
              <w:rPr>
                <w:rFonts w:ascii="Arial" w:eastAsia="Times New Roman" w:hAnsi="Arial" w:cs="Arial"/>
                <w:bCs/>
                <w:color w:val="000000" w:themeColor="text1"/>
              </w:rPr>
              <w:t>Update the site plan to show the distance of the no spread buffer zones currently in place.</w:t>
            </w:r>
            <w:r w:rsidR="00ED239C" w:rsidRPr="009306CC">
              <w:rPr>
                <w:rFonts w:ascii="Arial" w:eastAsia="Times New Roman" w:hAnsi="Arial" w:cs="Arial"/>
                <w:bCs/>
                <w:color w:val="000000" w:themeColor="text1"/>
              </w:rPr>
              <w:t xml:space="preserve"> </w:t>
            </w:r>
            <w:r w:rsidR="00ED239C" w:rsidRPr="009306CC">
              <w:rPr>
                <w:rFonts w:ascii="Arial" w:eastAsia="Times New Roman" w:hAnsi="Arial" w:cs="Arial"/>
                <w:bCs/>
                <w:color w:val="70AD47" w:themeColor="accent6"/>
              </w:rPr>
              <w:t xml:space="preserve">The applicant has updated the site plan to show the distance of the no spread buffer zones. </w:t>
            </w:r>
          </w:p>
          <w:p w14:paraId="44A9FAC1" w14:textId="77777777" w:rsidR="00536832" w:rsidRPr="009306CC" w:rsidRDefault="00536832" w:rsidP="002237F6">
            <w:pPr>
              <w:rPr>
                <w:rFonts w:ascii="Arial" w:hAnsi="Arial" w:cs="Arial"/>
                <w:bCs/>
                <w:color w:val="000000" w:themeColor="text1"/>
              </w:rPr>
            </w:pPr>
          </w:p>
          <w:p w14:paraId="480599D3" w14:textId="7A60CEB6" w:rsidR="00536832" w:rsidRPr="009306CC" w:rsidRDefault="00536832" w:rsidP="002237F6">
            <w:pPr>
              <w:pStyle w:val="ListParagraph"/>
              <w:numPr>
                <w:ilvl w:val="0"/>
                <w:numId w:val="30"/>
              </w:numPr>
              <w:spacing w:line="252" w:lineRule="auto"/>
              <w:rPr>
                <w:rFonts w:ascii="Arial" w:eastAsia="Times New Roman" w:hAnsi="Arial" w:cs="Arial"/>
                <w:bCs/>
                <w:color w:val="000000" w:themeColor="text1"/>
              </w:rPr>
            </w:pPr>
            <w:r w:rsidRPr="009306CC">
              <w:rPr>
                <w:rFonts w:ascii="Arial" w:eastAsia="Times New Roman" w:hAnsi="Arial" w:cs="Arial"/>
                <w:bCs/>
                <w:color w:val="000000" w:themeColor="text1"/>
              </w:rPr>
              <w:t>Update the site plan to highlight the ancient woodland as a potential receptor.</w:t>
            </w:r>
            <w:r w:rsidR="00806A1F" w:rsidRPr="009306CC">
              <w:rPr>
                <w:rFonts w:ascii="Arial" w:eastAsia="Times New Roman" w:hAnsi="Arial" w:cs="Arial"/>
                <w:bCs/>
                <w:color w:val="000000" w:themeColor="text1"/>
              </w:rPr>
              <w:t xml:space="preserve"> </w:t>
            </w:r>
            <w:r w:rsidR="00806A1F" w:rsidRPr="009306CC">
              <w:rPr>
                <w:rFonts w:ascii="Arial" w:eastAsia="Times New Roman" w:hAnsi="Arial" w:cs="Arial"/>
                <w:bCs/>
                <w:color w:val="70AD47" w:themeColor="accent6"/>
              </w:rPr>
              <w:t xml:space="preserve">The applicant has updated the site plan to highlight the nearby ancient woodland. </w:t>
            </w:r>
          </w:p>
          <w:p w14:paraId="22DFBE22" w14:textId="77777777" w:rsidR="002237F6" w:rsidRPr="009306CC" w:rsidRDefault="002237F6" w:rsidP="002237F6">
            <w:pPr>
              <w:spacing w:line="252" w:lineRule="auto"/>
              <w:rPr>
                <w:rFonts w:ascii="Arial" w:eastAsia="Times New Roman" w:hAnsi="Arial" w:cs="Arial"/>
                <w:bCs/>
                <w:color w:val="000000" w:themeColor="text1"/>
              </w:rPr>
            </w:pPr>
            <w:bookmarkStart w:id="0" w:name="_Hlk114733843"/>
          </w:p>
          <w:p w14:paraId="6B5456B7" w14:textId="3CADCA7F" w:rsidR="00536832" w:rsidRPr="009306CC" w:rsidRDefault="00536832" w:rsidP="002237F6">
            <w:pPr>
              <w:pStyle w:val="ListParagraph"/>
              <w:numPr>
                <w:ilvl w:val="0"/>
                <w:numId w:val="30"/>
              </w:numPr>
              <w:spacing w:line="252" w:lineRule="auto"/>
              <w:rPr>
                <w:rFonts w:ascii="Arial" w:eastAsia="Times New Roman" w:hAnsi="Arial" w:cs="Arial"/>
                <w:bCs/>
                <w:color w:val="000000" w:themeColor="text1"/>
              </w:rPr>
            </w:pPr>
            <w:r w:rsidRPr="009306CC">
              <w:rPr>
                <w:rFonts w:ascii="Arial" w:eastAsia="Times New Roman" w:hAnsi="Arial" w:cs="Arial"/>
                <w:bCs/>
                <w:color w:val="000000" w:themeColor="text1"/>
              </w:rPr>
              <w:t>Confirm the physical forms of all the wastes streams relevant to this deployment.</w:t>
            </w:r>
            <w:r w:rsidR="003B1235" w:rsidRPr="009306CC">
              <w:rPr>
                <w:rFonts w:ascii="Arial" w:eastAsia="Times New Roman" w:hAnsi="Arial" w:cs="Arial"/>
                <w:bCs/>
                <w:color w:val="000000" w:themeColor="text1"/>
              </w:rPr>
              <w:t xml:space="preserve"> </w:t>
            </w:r>
            <w:r w:rsidR="003B1235" w:rsidRPr="009306CC">
              <w:rPr>
                <w:rFonts w:ascii="Arial" w:eastAsia="Times New Roman" w:hAnsi="Arial" w:cs="Arial"/>
                <w:bCs/>
                <w:color w:val="70AD47" w:themeColor="accent6"/>
              </w:rPr>
              <w:t xml:space="preserve">The applicant has confirmed the physical forms of all waste streams relevant to this deployment. </w:t>
            </w:r>
          </w:p>
          <w:bookmarkEnd w:id="0"/>
          <w:p w14:paraId="1D8FA870" w14:textId="77777777" w:rsidR="00536832" w:rsidRPr="009306CC" w:rsidRDefault="00536832" w:rsidP="002237F6">
            <w:pPr>
              <w:pStyle w:val="ListParagraph"/>
              <w:ind w:left="1069"/>
              <w:rPr>
                <w:rFonts w:ascii="Arial" w:hAnsi="Arial" w:cs="Arial"/>
                <w:bCs/>
                <w:color w:val="000000" w:themeColor="text1"/>
              </w:rPr>
            </w:pPr>
          </w:p>
          <w:p w14:paraId="2B3D9134" w14:textId="0D6140C0" w:rsidR="00536832" w:rsidRPr="009306CC" w:rsidRDefault="00536832" w:rsidP="002237F6">
            <w:pPr>
              <w:pStyle w:val="ListParagraph"/>
              <w:numPr>
                <w:ilvl w:val="0"/>
                <w:numId w:val="30"/>
              </w:numPr>
              <w:spacing w:line="252" w:lineRule="auto"/>
              <w:rPr>
                <w:rFonts w:ascii="Arial" w:eastAsia="Times New Roman" w:hAnsi="Arial" w:cs="Arial"/>
                <w:bCs/>
                <w:color w:val="000000" w:themeColor="text1"/>
              </w:rPr>
            </w:pPr>
            <w:r w:rsidRPr="009306CC">
              <w:rPr>
                <w:rFonts w:ascii="Arial" w:eastAsia="Times New Roman" w:hAnsi="Arial" w:cs="Arial"/>
                <w:bCs/>
                <w:color w:val="000000" w:themeColor="text1"/>
              </w:rPr>
              <w:t>Confirm that non-stackable wastes will not exceed the 1,250 T limit to be stored at any one time as explained in the SRP.</w:t>
            </w:r>
            <w:r w:rsidR="00700639" w:rsidRPr="009306CC">
              <w:rPr>
                <w:rFonts w:ascii="Arial" w:eastAsia="Times New Roman" w:hAnsi="Arial" w:cs="Arial"/>
                <w:bCs/>
                <w:color w:val="000000" w:themeColor="text1"/>
              </w:rPr>
              <w:t xml:space="preserve"> </w:t>
            </w:r>
            <w:r w:rsidR="00700639" w:rsidRPr="009306CC">
              <w:rPr>
                <w:rFonts w:ascii="Arial" w:eastAsia="Times New Roman" w:hAnsi="Arial" w:cs="Arial"/>
                <w:bCs/>
                <w:color w:val="70AD47" w:themeColor="accent6"/>
              </w:rPr>
              <w:t>The applicant has confirmed</w:t>
            </w:r>
            <w:r w:rsidR="008479BD" w:rsidRPr="009306CC">
              <w:rPr>
                <w:rFonts w:ascii="Arial" w:eastAsia="Times New Roman" w:hAnsi="Arial" w:cs="Arial"/>
                <w:bCs/>
                <w:color w:val="70AD47" w:themeColor="accent6"/>
              </w:rPr>
              <w:t xml:space="preserve"> that the storage of</w:t>
            </w:r>
            <w:r w:rsidR="00700639" w:rsidRPr="009306CC">
              <w:rPr>
                <w:rFonts w:ascii="Arial" w:eastAsia="Times New Roman" w:hAnsi="Arial" w:cs="Arial"/>
                <w:bCs/>
                <w:color w:val="70AD47" w:themeColor="accent6"/>
              </w:rPr>
              <w:t xml:space="preserve"> non-stackable wastes will not exceed 1,250 T at any one time</w:t>
            </w:r>
            <w:r w:rsidR="00700639" w:rsidRPr="009306CC">
              <w:rPr>
                <w:rFonts w:ascii="Arial" w:eastAsia="Times New Roman" w:hAnsi="Arial" w:cs="Arial"/>
                <w:bCs/>
                <w:color w:val="000000" w:themeColor="text1"/>
              </w:rPr>
              <w:t xml:space="preserve">.  </w:t>
            </w:r>
          </w:p>
          <w:p w14:paraId="47351E2B" w14:textId="77777777" w:rsidR="006B74D0" w:rsidRPr="009306CC" w:rsidRDefault="006B74D0" w:rsidP="006B74D0">
            <w:pPr>
              <w:pStyle w:val="ListParagraph"/>
              <w:spacing w:line="252" w:lineRule="auto"/>
              <w:rPr>
                <w:rFonts w:ascii="Arial" w:eastAsia="Times New Roman" w:hAnsi="Arial" w:cs="Arial"/>
                <w:bCs/>
                <w:color w:val="000000" w:themeColor="text1"/>
              </w:rPr>
            </w:pPr>
          </w:p>
          <w:p w14:paraId="14E64CD4" w14:textId="238BBD1B" w:rsidR="00536832" w:rsidRPr="008472F0" w:rsidRDefault="006B74D0" w:rsidP="002237F6">
            <w:pPr>
              <w:pStyle w:val="ListParagraph"/>
              <w:numPr>
                <w:ilvl w:val="0"/>
                <w:numId w:val="30"/>
              </w:numPr>
              <w:spacing w:line="252" w:lineRule="auto"/>
              <w:rPr>
                <w:rFonts w:ascii="Arial" w:eastAsia="Times New Roman" w:hAnsi="Arial" w:cs="Arial"/>
                <w:bCs/>
                <w:color w:val="000000" w:themeColor="text1"/>
              </w:rPr>
            </w:pPr>
            <w:r w:rsidRPr="008472F0">
              <w:rPr>
                <w:rFonts w:ascii="Arial" w:eastAsia="Times New Roman" w:hAnsi="Arial" w:cs="Arial"/>
                <w:bCs/>
                <w:color w:val="000000" w:themeColor="text1"/>
              </w:rPr>
              <w:lastRenderedPageBreak/>
              <w:t>Remove the rear discharge method of waste application as</w:t>
            </w:r>
            <w:r w:rsidR="001D7621" w:rsidRPr="008472F0">
              <w:rPr>
                <w:rFonts w:ascii="Arial" w:eastAsia="Times New Roman" w:hAnsi="Arial" w:cs="Arial"/>
                <w:bCs/>
                <w:color w:val="000000" w:themeColor="text1"/>
              </w:rPr>
              <w:t xml:space="preserve"> it is not </w:t>
            </w:r>
            <w:r w:rsidR="00083004" w:rsidRPr="008472F0">
              <w:rPr>
                <w:rFonts w:ascii="Arial" w:eastAsia="Times New Roman" w:hAnsi="Arial" w:cs="Arial"/>
                <w:bCs/>
                <w:color w:val="000000" w:themeColor="text1"/>
              </w:rPr>
              <w:t>appr</w:t>
            </w:r>
            <w:r w:rsidR="00083004">
              <w:rPr>
                <w:rFonts w:ascii="Arial" w:eastAsia="Times New Roman" w:hAnsi="Arial" w:cs="Arial"/>
                <w:bCs/>
                <w:color w:val="000000" w:themeColor="text1"/>
              </w:rPr>
              <w:t>opriate</w:t>
            </w:r>
            <w:r w:rsidR="001D7621" w:rsidRPr="008472F0">
              <w:rPr>
                <w:rFonts w:ascii="Arial" w:eastAsia="Times New Roman" w:hAnsi="Arial" w:cs="Arial"/>
                <w:bCs/>
                <w:color w:val="000000" w:themeColor="text1"/>
              </w:rPr>
              <w:t xml:space="preserve"> method to spread EWC 02 02 04. </w:t>
            </w:r>
            <w:r w:rsidR="001D7621" w:rsidRPr="008472F0">
              <w:rPr>
                <w:rFonts w:ascii="Arial" w:eastAsia="Times New Roman" w:hAnsi="Arial" w:cs="Arial"/>
                <w:bCs/>
                <w:color w:val="70AD47" w:themeColor="accent6"/>
              </w:rPr>
              <w:t>The applicant has removed the rear discharge spreading method f</w:t>
            </w:r>
            <w:r w:rsidR="00A00FD0" w:rsidRPr="008472F0">
              <w:rPr>
                <w:rFonts w:ascii="Arial" w:eastAsia="Times New Roman" w:hAnsi="Arial" w:cs="Arial"/>
                <w:bCs/>
                <w:color w:val="70AD47" w:themeColor="accent6"/>
              </w:rPr>
              <w:t>or EWC 02 02 04.</w:t>
            </w:r>
          </w:p>
          <w:p w14:paraId="394F5D10" w14:textId="77777777" w:rsidR="00536832" w:rsidRPr="009306CC" w:rsidRDefault="00536832" w:rsidP="0063355B">
            <w:pPr>
              <w:rPr>
                <w:rFonts w:ascii="Arial" w:hAnsi="Arial" w:cs="Arial"/>
                <w:bCs/>
                <w:color w:val="000000" w:themeColor="text1"/>
              </w:rPr>
            </w:pPr>
          </w:p>
          <w:p w14:paraId="34B20B80" w14:textId="01136A7C" w:rsidR="00536832" w:rsidRPr="00095C01" w:rsidRDefault="00536832" w:rsidP="002237F6">
            <w:pPr>
              <w:pStyle w:val="ListParagraph"/>
              <w:numPr>
                <w:ilvl w:val="0"/>
                <w:numId w:val="30"/>
              </w:numPr>
              <w:spacing w:line="252" w:lineRule="auto"/>
              <w:rPr>
                <w:rFonts w:ascii="Arial" w:eastAsia="Times New Roman" w:hAnsi="Arial" w:cs="Arial"/>
                <w:bCs/>
                <w:color w:val="000000" w:themeColor="text1"/>
              </w:rPr>
            </w:pPr>
            <w:r w:rsidRPr="00095C01">
              <w:rPr>
                <w:rFonts w:ascii="Arial" w:eastAsia="Times New Roman" w:hAnsi="Arial" w:cs="Arial"/>
                <w:bCs/>
                <w:color w:val="000000" w:themeColor="text1"/>
              </w:rPr>
              <w:t>If there are no stackable waste streams, remove the rear discharge method of applying wastes from the ABS.</w:t>
            </w:r>
            <w:r w:rsidR="00145644" w:rsidRPr="00095C01">
              <w:rPr>
                <w:rFonts w:ascii="Arial" w:eastAsia="Times New Roman" w:hAnsi="Arial" w:cs="Arial"/>
                <w:bCs/>
                <w:color w:val="70AD47" w:themeColor="accent6"/>
              </w:rPr>
              <w:t xml:space="preserve"> The applicant has clarified that EWC 02 02 04 is a </w:t>
            </w:r>
            <w:r w:rsidR="00E333C2" w:rsidRPr="00095C01">
              <w:rPr>
                <w:rFonts w:ascii="Arial" w:eastAsia="Times New Roman" w:hAnsi="Arial" w:cs="Arial"/>
                <w:bCs/>
                <w:color w:val="70AD47" w:themeColor="accent6"/>
              </w:rPr>
              <w:t>‘</w:t>
            </w:r>
            <w:r w:rsidR="00145644" w:rsidRPr="00095C01">
              <w:rPr>
                <w:rFonts w:ascii="Arial" w:eastAsia="Times New Roman" w:hAnsi="Arial" w:cs="Arial"/>
                <w:bCs/>
                <w:color w:val="70AD47" w:themeColor="accent6"/>
              </w:rPr>
              <w:t>stackable sludge</w:t>
            </w:r>
            <w:r w:rsidR="00BA6B47" w:rsidRPr="00095C01">
              <w:rPr>
                <w:rFonts w:ascii="Arial" w:eastAsia="Times New Roman" w:hAnsi="Arial" w:cs="Arial"/>
                <w:bCs/>
                <w:color w:val="70AD47" w:themeColor="accent6"/>
              </w:rPr>
              <w:t xml:space="preserve"> cake</w:t>
            </w:r>
            <w:r w:rsidR="00E333C2" w:rsidRPr="00095C01">
              <w:rPr>
                <w:rFonts w:ascii="Arial" w:eastAsia="Times New Roman" w:hAnsi="Arial" w:cs="Arial"/>
                <w:bCs/>
                <w:color w:val="70AD47" w:themeColor="accent6"/>
              </w:rPr>
              <w:t>’</w:t>
            </w:r>
            <w:r w:rsidR="00580CDA">
              <w:rPr>
                <w:rFonts w:ascii="Arial" w:eastAsia="Times New Roman" w:hAnsi="Arial" w:cs="Arial"/>
                <w:bCs/>
                <w:color w:val="70AD47" w:themeColor="accent6"/>
              </w:rPr>
              <w:t xml:space="preserve"> and will be applied via soil injection.</w:t>
            </w:r>
          </w:p>
          <w:p w14:paraId="2D6FFB6D" w14:textId="77777777" w:rsidR="00536832" w:rsidRPr="009306CC" w:rsidRDefault="00536832" w:rsidP="002237F6">
            <w:pPr>
              <w:pStyle w:val="ListParagraph"/>
              <w:ind w:left="644"/>
              <w:rPr>
                <w:rFonts w:ascii="Arial" w:hAnsi="Arial" w:cs="Arial"/>
                <w:bCs/>
                <w:color w:val="000000" w:themeColor="text1"/>
              </w:rPr>
            </w:pPr>
          </w:p>
          <w:p w14:paraId="3C0D5AD7" w14:textId="07749ACD" w:rsidR="00536832" w:rsidRPr="009306CC" w:rsidRDefault="00536832" w:rsidP="002237F6">
            <w:pPr>
              <w:pStyle w:val="ListParagraph"/>
              <w:numPr>
                <w:ilvl w:val="0"/>
                <w:numId w:val="30"/>
              </w:numPr>
              <w:spacing w:line="252" w:lineRule="auto"/>
              <w:rPr>
                <w:rFonts w:ascii="Arial" w:eastAsia="Times New Roman" w:hAnsi="Arial" w:cs="Arial"/>
                <w:bCs/>
                <w:color w:val="70AD47" w:themeColor="accent6"/>
              </w:rPr>
            </w:pPr>
            <w:r w:rsidRPr="009306CC">
              <w:rPr>
                <w:rFonts w:ascii="Arial" w:eastAsia="Times New Roman" w:hAnsi="Arial" w:cs="Arial"/>
                <w:bCs/>
                <w:color w:val="000000" w:themeColor="text1"/>
              </w:rPr>
              <w:t>Update the ABS to state the application method of applying EWC 02 02 04 to the ground will be undertaken by soil injection only</w:t>
            </w:r>
            <w:r w:rsidR="00386498">
              <w:rPr>
                <w:rFonts w:ascii="Arial" w:eastAsia="Times New Roman" w:hAnsi="Arial" w:cs="Arial"/>
                <w:bCs/>
                <w:color w:val="000000" w:themeColor="text1"/>
              </w:rPr>
              <w:t>,</w:t>
            </w:r>
            <w:r w:rsidRPr="009306CC">
              <w:rPr>
                <w:rFonts w:ascii="Arial" w:eastAsia="Times New Roman" w:hAnsi="Arial" w:cs="Arial"/>
                <w:bCs/>
                <w:color w:val="000000" w:themeColor="text1"/>
              </w:rPr>
              <w:t xml:space="preserve"> or remove this waste stream from the deployment application.</w:t>
            </w:r>
            <w:r w:rsidR="009375CC" w:rsidRPr="009306CC">
              <w:rPr>
                <w:rFonts w:ascii="Arial" w:eastAsia="Times New Roman" w:hAnsi="Arial" w:cs="Arial"/>
                <w:bCs/>
                <w:color w:val="000000" w:themeColor="text1"/>
              </w:rPr>
              <w:t xml:space="preserve"> </w:t>
            </w:r>
            <w:r w:rsidR="009375CC" w:rsidRPr="009306CC">
              <w:rPr>
                <w:rFonts w:ascii="Arial" w:eastAsia="Times New Roman" w:hAnsi="Arial" w:cs="Arial"/>
                <w:bCs/>
                <w:color w:val="70AD47" w:themeColor="accent6"/>
              </w:rPr>
              <w:t>The applicant has updated table 5 of the agricultural benefit statement to confirm EWC 02 02 04 will be</w:t>
            </w:r>
            <w:r w:rsidR="000B7E17" w:rsidRPr="009306CC">
              <w:rPr>
                <w:rFonts w:ascii="Arial" w:eastAsia="Times New Roman" w:hAnsi="Arial" w:cs="Arial"/>
                <w:bCs/>
                <w:color w:val="70AD47" w:themeColor="accent6"/>
              </w:rPr>
              <w:t xml:space="preserve"> applied to the ground via</w:t>
            </w:r>
            <w:r w:rsidR="009375CC" w:rsidRPr="009306CC">
              <w:rPr>
                <w:rFonts w:ascii="Arial" w:eastAsia="Times New Roman" w:hAnsi="Arial" w:cs="Arial"/>
                <w:bCs/>
                <w:color w:val="70AD47" w:themeColor="accent6"/>
              </w:rPr>
              <w:t xml:space="preserve"> </w:t>
            </w:r>
            <w:r w:rsidR="000B7E17" w:rsidRPr="009306CC">
              <w:rPr>
                <w:rFonts w:ascii="Arial" w:eastAsia="Times New Roman" w:hAnsi="Arial" w:cs="Arial"/>
                <w:bCs/>
                <w:color w:val="70AD47" w:themeColor="accent6"/>
              </w:rPr>
              <w:t>soil injection.</w:t>
            </w:r>
            <w:r w:rsidR="008C7917">
              <w:rPr>
                <w:rFonts w:ascii="Arial" w:eastAsia="Times New Roman" w:hAnsi="Arial" w:cs="Arial"/>
                <w:bCs/>
                <w:color w:val="70AD47" w:themeColor="accent6"/>
              </w:rPr>
              <w:t xml:space="preserve"> Although this waste stream has been defined as a stackable sludge cake. The applicant has confirmed it is possible to soil inject this waste stream due to</w:t>
            </w:r>
            <w:r w:rsidR="008A7229">
              <w:rPr>
                <w:rFonts w:ascii="Arial" w:eastAsia="Times New Roman" w:hAnsi="Arial" w:cs="Arial"/>
                <w:bCs/>
                <w:color w:val="70AD47" w:themeColor="accent6"/>
              </w:rPr>
              <w:t xml:space="preserve"> low dry matter content of 17.4%. </w:t>
            </w:r>
          </w:p>
          <w:p w14:paraId="6762C691" w14:textId="77777777" w:rsidR="00536832" w:rsidRPr="009306CC" w:rsidRDefault="00536832" w:rsidP="002237F6">
            <w:pPr>
              <w:rPr>
                <w:rFonts w:ascii="Arial" w:hAnsi="Arial" w:cs="Arial"/>
                <w:bCs/>
                <w:color w:val="000000" w:themeColor="text1"/>
              </w:rPr>
            </w:pPr>
          </w:p>
          <w:p w14:paraId="5368880F" w14:textId="2C1002A7" w:rsidR="00536832" w:rsidRPr="009306CC" w:rsidRDefault="00536832" w:rsidP="002237F6">
            <w:pPr>
              <w:pStyle w:val="ListParagraph"/>
              <w:numPr>
                <w:ilvl w:val="0"/>
                <w:numId w:val="30"/>
              </w:numPr>
              <w:spacing w:line="252" w:lineRule="auto"/>
              <w:rPr>
                <w:rFonts w:ascii="Arial" w:eastAsia="Times New Roman" w:hAnsi="Arial" w:cs="Arial"/>
                <w:bCs/>
                <w:color w:val="000000" w:themeColor="text1"/>
              </w:rPr>
            </w:pPr>
            <w:r w:rsidRPr="009306CC">
              <w:rPr>
                <w:rFonts w:ascii="Arial" w:eastAsia="Times New Roman" w:hAnsi="Arial" w:cs="Arial"/>
                <w:bCs/>
                <w:color w:val="000000" w:themeColor="text1"/>
              </w:rPr>
              <w:t xml:space="preserve">Update the ABS to confirm the best practises mentioned in  </w:t>
            </w:r>
            <w:hyperlink r:id="rId21" w:history="1">
              <w:r w:rsidRPr="009306CC">
                <w:rPr>
                  <w:rStyle w:val="Hyperlink"/>
                  <w:rFonts w:ascii="Arial" w:eastAsia="Times New Roman" w:hAnsi="Arial" w:cs="Arial"/>
                  <w:bCs/>
                  <w:color w:val="000000" w:themeColor="text1"/>
                  <w:u w:val="none"/>
                </w:rPr>
                <w:t xml:space="preserve">TGN 8.01 </w:t>
              </w:r>
            </w:hyperlink>
            <w:r w:rsidRPr="009306CC">
              <w:rPr>
                <w:rFonts w:ascii="Arial" w:eastAsia="Times New Roman" w:hAnsi="Arial" w:cs="Arial"/>
                <w:bCs/>
                <w:color w:val="000000" w:themeColor="text1"/>
              </w:rPr>
              <w:t> page 63 will be followed throughout the duration of this deployment</w:t>
            </w:r>
            <w:r w:rsidRPr="009306CC">
              <w:rPr>
                <w:rFonts w:ascii="Arial" w:eastAsia="Times New Roman" w:hAnsi="Arial" w:cs="Arial"/>
                <w:bCs/>
                <w:color w:val="70AD47" w:themeColor="accent6"/>
              </w:rPr>
              <w:t>.</w:t>
            </w:r>
            <w:r w:rsidR="00714CD7" w:rsidRPr="009306CC">
              <w:rPr>
                <w:rFonts w:ascii="Arial" w:eastAsia="Times New Roman" w:hAnsi="Arial" w:cs="Arial"/>
                <w:bCs/>
                <w:color w:val="70AD47" w:themeColor="accent6"/>
              </w:rPr>
              <w:t xml:space="preserve"> The applicant has updated table 5 </w:t>
            </w:r>
            <w:r w:rsidR="00386498">
              <w:rPr>
                <w:rFonts w:ascii="Arial" w:eastAsia="Times New Roman" w:hAnsi="Arial" w:cs="Arial"/>
                <w:bCs/>
                <w:color w:val="70AD47" w:themeColor="accent6"/>
              </w:rPr>
              <w:t xml:space="preserve">of the agricultural benefit statement </w:t>
            </w:r>
            <w:r w:rsidR="00714CD7" w:rsidRPr="009306CC">
              <w:rPr>
                <w:rFonts w:ascii="Arial" w:eastAsia="Times New Roman" w:hAnsi="Arial" w:cs="Arial"/>
                <w:bCs/>
                <w:color w:val="70AD47" w:themeColor="accent6"/>
              </w:rPr>
              <w:t>to include th</w:t>
            </w:r>
            <w:r w:rsidR="00102C22">
              <w:rPr>
                <w:rFonts w:ascii="Arial" w:eastAsia="Times New Roman" w:hAnsi="Arial" w:cs="Arial"/>
                <w:bCs/>
                <w:color w:val="70AD47" w:themeColor="accent6"/>
              </w:rPr>
              <w:t>at the</w:t>
            </w:r>
            <w:r w:rsidR="00714CD7" w:rsidRPr="009306CC">
              <w:rPr>
                <w:rFonts w:ascii="Arial" w:eastAsia="Times New Roman" w:hAnsi="Arial" w:cs="Arial"/>
                <w:bCs/>
                <w:color w:val="70AD47" w:themeColor="accent6"/>
              </w:rPr>
              <w:t xml:space="preserve"> best practises of applying EWC 02 02 04 will be followed. </w:t>
            </w:r>
          </w:p>
          <w:p w14:paraId="4AED061F" w14:textId="77777777" w:rsidR="002237F6" w:rsidRPr="009306CC" w:rsidRDefault="002237F6" w:rsidP="002237F6">
            <w:pPr>
              <w:spacing w:line="252" w:lineRule="auto"/>
              <w:rPr>
                <w:rFonts w:ascii="Arial" w:eastAsia="Times New Roman" w:hAnsi="Arial" w:cs="Arial"/>
                <w:bCs/>
                <w:color w:val="000000" w:themeColor="text1"/>
              </w:rPr>
            </w:pPr>
          </w:p>
          <w:p w14:paraId="540A1742" w14:textId="496C21E5" w:rsidR="00536832" w:rsidRPr="00055509" w:rsidRDefault="00536832" w:rsidP="00346844">
            <w:pPr>
              <w:pStyle w:val="ListParagraph"/>
              <w:numPr>
                <w:ilvl w:val="0"/>
                <w:numId w:val="30"/>
              </w:numPr>
              <w:spacing w:line="252" w:lineRule="auto"/>
              <w:rPr>
                <w:rFonts w:ascii="Arial" w:hAnsi="Arial" w:cs="Arial"/>
                <w:bCs/>
                <w:color w:val="000000" w:themeColor="text1"/>
              </w:rPr>
            </w:pPr>
            <w:r w:rsidRPr="009F68D9">
              <w:rPr>
                <w:rFonts w:ascii="Arial" w:eastAsia="Times New Roman" w:hAnsi="Arial" w:cs="Arial"/>
                <w:bCs/>
                <w:color w:val="000000" w:themeColor="text1"/>
              </w:rPr>
              <w:t>Provide an odour management plan for EWC 02 02 04 for this deploy</w:t>
            </w:r>
            <w:r w:rsidRPr="00B84CE4">
              <w:rPr>
                <w:rFonts w:ascii="Arial" w:eastAsia="Times New Roman" w:hAnsi="Arial" w:cs="Arial"/>
                <w:bCs/>
                <w:color w:val="000000" w:themeColor="text1"/>
              </w:rPr>
              <w:t>ment.</w:t>
            </w:r>
            <w:r w:rsidR="004631AD" w:rsidRPr="00B84CE4">
              <w:rPr>
                <w:rFonts w:ascii="Arial" w:eastAsia="Times New Roman" w:hAnsi="Arial" w:cs="Arial"/>
                <w:bCs/>
                <w:color w:val="000000" w:themeColor="text1"/>
              </w:rPr>
              <w:t xml:space="preserve"> </w:t>
            </w:r>
            <w:r w:rsidR="004631AD" w:rsidRPr="00B84CE4">
              <w:rPr>
                <w:rFonts w:ascii="Arial" w:eastAsia="Times New Roman" w:hAnsi="Arial" w:cs="Arial"/>
                <w:bCs/>
                <w:color w:val="70AD47" w:themeColor="accent6"/>
              </w:rPr>
              <w:t>The applicant has provided an odour management plan for EWC 02 02 04 that is effective at reducing odour emissions</w:t>
            </w:r>
            <w:r w:rsidR="009F68D9" w:rsidRPr="00B84CE4">
              <w:rPr>
                <w:rFonts w:ascii="Arial" w:eastAsia="Times New Roman" w:hAnsi="Arial" w:cs="Arial"/>
                <w:bCs/>
                <w:color w:val="70AD47" w:themeColor="accent6"/>
              </w:rPr>
              <w:t xml:space="preserve"> and follows the guidance stated in</w:t>
            </w:r>
            <w:r w:rsidR="00FF3CC7" w:rsidRPr="00B84CE4">
              <w:rPr>
                <w:rFonts w:ascii="Arial" w:eastAsia="Times New Roman" w:hAnsi="Arial" w:cs="Arial"/>
                <w:bCs/>
                <w:color w:val="70AD47" w:themeColor="accent6"/>
              </w:rPr>
              <w:t xml:space="preserve"> TGN 8.01</w:t>
            </w:r>
            <w:r w:rsidR="002E62D0" w:rsidRPr="00B84CE4">
              <w:rPr>
                <w:rFonts w:ascii="Arial" w:eastAsia="Times New Roman" w:hAnsi="Arial" w:cs="Arial"/>
                <w:bCs/>
                <w:color w:val="70AD47" w:themeColor="accent6"/>
              </w:rPr>
              <w:t xml:space="preserve">, </w:t>
            </w:r>
            <w:r w:rsidR="009F68D9" w:rsidRPr="00B84CE4">
              <w:rPr>
                <w:rFonts w:ascii="Arial" w:eastAsia="Times New Roman" w:hAnsi="Arial" w:cs="Arial"/>
                <w:bCs/>
                <w:color w:val="70AD47" w:themeColor="accent6"/>
              </w:rPr>
              <w:t>how to comply</w:t>
            </w:r>
            <w:r w:rsidR="002E62D0" w:rsidRPr="00B84CE4">
              <w:rPr>
                <w:rFonts w:ascii="Arial" w:eastAsia="Times New Roman" w:hAnsi="Arial" w:cs="Arial"/>
                <w:bCs/>
                <w:color w:val="70AD47" w:themeColor="accent6"/>
              </w:rPr>
              <w:t xml:space="preserve"> &amp; H4</w:t>
            </w:r>
            <w:r w:rsidR="00055509">
              <w:rPr>
                <w:rFonts w:ascii="Arial" w:eastAsia="Times New Roman" w:hAnsi="Arial" w:cs="Arial"/>
                <w:bCs/>
                <w:color w:val="70AD47" w:themeColor="accent6"/>
              </w:rPr>
              <w:t xml:space="preserve"> </w:t>
            </w:r>
            <w:r w:rsidR="002E62D0" w:rsidRPr="00B84CE4">
              <w:rPr>
                <w:rFonts w:ascii="Arial" w:eastAsia="Times New Roman" w:hAnsi="Arial" w:cs="Arial"/>
                <w:bCs/>
                <w:color w:val="70AD47" w:themeColor="accent6"/>
              </w:rPr>
              <w:t>Odour Management.</w:t>
            </w:r>
          </w:p>
          <w:p w14:paraId="545D1CDE" w14:textId="77777777" w:rsidR="00055509" w:rsidRPr="00055509" w:rsidRDefault="00055509" w:rsidP="00055509">
            <w:pPr>
              <w:spacing w:line="252" w:lineRule="auto"/>
              <w:rPr>
                <w:rFonts w:ascii="Arial" w:hAnsi="Arial" w:cs="Arial"/>
                <w:bCs/>
                <w:color w:val="000000" w:themeColor="text1"/>
              </w:rPr>
            </w:pPr>
          </w:p>
          <w:p w14:paraId="222B19A4" w14:textId="292CD11D" w:rsidR="00536832" w:rsidRPr="009306CC" w:rsidRDefault="00536832" w:rsidP="002237F6">
            <w:pPr>
              <w:pStyle w:val="ListParagraph"/>
              <w:numPr>
                <w:ilvl w:val="0"/>
                <w:numId w:val="30"/>
              </w:numPr>
              <w:spacing w:line="252" w:lineRule="auto"/>
              <w:rPr>
                <w:rFonts w:ascii="Arial" w:eastAsia="Times New Roman" w:hAnsi="Arial" w:cs="Arial"/>
                <w:bCs/>
                <w:color w:val="000000" w:themeColor="text1"/>
              </w:rPr>
            </w:pPr>
            <w:r w:rsidRPr="009306CC">
              <w:rPr>
                <w:rFonts w:ascii="Arial" w:eastAsia="Times New Roman" w:hAnsi="Arial" w:cs="Arial"/>
                <w:bCs/>
                <w:color w:val="000000" w:themeColor="text1"/>
              </w:rPr>
              <w:t>Update the ABS to mention that if wastes are to be mixed, it will be for operational purposes only.</w:t>
            </w:r>
            <w:r w:rsidR="007F64CB" w:rsidRPr="009306CC">
              <w:rPr>
                <w:rFonts w:ascii="Arial" w:eastAsia="Times New Roman" w:hAnsi="Arial" w:cs="Arial"/>
                <w:bCs/>
                <w:color w:val="000000" w:themeColor="text1"/>
              </w:rPr>
              <w:t xml:space="preserve"> </w:t>
            </w:r>
            <w:r w:rsidR="007F64CB" w:rsidRPr="009306CC">
              <w:rPr>
                <w:rFonts w:ascii="Arial" w:eastAsia="Times New Roman" w:hAnsi="Arial" w:cs="Arial"/>
                <w:bCs/>
                <w:color w:val="70AD47" w:themeColor="accent6"/>
              </w:rPr>
              <w:t>The applicant has updated table 5 of the agricultural benefit statement to state if wastes are mixed it will be for operational purposes</w:t>
            </w:r>
            <w:r w:rsidR="002F612C" w:rsidRPr="009306CC">
              <w:rPr>
                <w:rFonts w:ascii="Arial" w:eastAsia="Times New Roman" w:hAnsi="Arial" w:cs="Arial"/>
                <w:bCs/>
                <w:color w:val="70AD47" w:themeColor="accent6"/>
              </w:rPr>
              <w:t xml:space="preserve"> only.</w:t>
            </w:r>
          </w:p>
          <w:p w14:paraId="6A837A2C" w14:textId="77777777" w:rsidR="00536832" w:rsidRPr="009306CC" w:rsidRDefault="00536832" w:rsidP="002237F6">
            <w:pPr>
              <w:rPr>
                <w:rFonts w:ascii="Arial" w:hAnsi="Arial" w:cs="Arial"/>
                <w:bCs/>
                <w:color w:val="000000" w:themeColor="text1"/>
              </w:rPr>
            </w:pPr>
          </w:p>
          <w:p w14:paraId="50F2E2C5" w14:textId="7A8A9E26" w:rsidR="00536832" w:rsidRPr="008472F0" w:rsidRDefault="00536832" w:rsidP="002237F6">
            <w:pPr>
              <w:pStyle w:val="ListParagraph"/>
              <w:numPr>
                <w:ilvl w:val="0"/>
                <w:numId w:val="30"/>
              </w:numPr>
              <w:spacing w:line="252" w:lineRule="auto"/>
              <w:rPr>
                <w:rFonts w:ascii="Arial" w:eastAsia="Times New Roman" w:hAnsi="Arial" w:cs="Arial"/>
                <w:bCs/>
                <w:color w:val="000000" w:themeColor="text1"/>
              </w:rPr>
            </w:pPr>
            <w:r w:rsidRPr="008472F0">
              <w:rPr>
                <w:rFonts w:ascii="Arial" w:eastAsia="Times New Roman" w:hAnsi="Arial" w:cs="Arial"/>
                <w:bCs/>
                <w:color w:val="000000" w:themeColor="text1"/>
              </w:rPr>
              <w:t>Confirm the readily available nitrogen content of all wastes streams listed under this deployment.</w:t>
            </w:r>
            <w:r w:rsidR="00006548" w:rsidRPr="008472F0">
              <w:rPr>
                <w:rFonts w:ascii="Arial" w:eastAsia="Times New Roman" w:hAnsi="Arial" w:cs="Arial"/>
                <w:bCs/>
                <w:color w:val="000000" w:themeColor="text1"/>
              </w:rPr>
              <w:t xml:space="preserve"> </w:t>
            </w:r>
            <w:r w:rsidR="00006548" w:rsidRPr="008472F0">
              <w:rPr>
                <w:rFonts w:ascii="Arial" w:eastAsia="Times New Roman" w:hAnsi="Arial" w:cs="Arial"/>
                <w:bCs/>
                <w:color w:val="70AD47" w:themeColor="accent6"/>
              </w:rPr>
              <w:t xml:space="preserve">The applicant has proved the available nitrogen content of all wastes streams and </w:t>
            </w:r>
            <w:r w:rsidR="008A7229" w:rsidRPr="008472F0">
              <w:rPr>
                <w:rFonts w:ascii="Arial" w:eastAsia="Times New Roman" w:hAnsi="Arial" w:cs="Arial"/>
                <w:bCs/>
                <w:color w:val="70AD47" w:themeColor="accent6"/>
              </w:rPr>
              <w:t xml:space="preserve">closely </w:t>
            </w:r>
            <w:r w:rsidR="00006548" w:rsidRPr="008472F0">
              <w:rPr>
                <w:rFonts w:ascii="Arial" w:eastAsia="Times New Roman" w:hAnsi="Arial" w:cs="Arial"/>
                <w:bCs/>
                <w:color w:val="70AD47" w:themeColor="accent6"/>
              </w:rPr>
              <w:t xml:space="preserve">matches the nutrient calculator. No wastes are high in readily available nitrogen. </w:t>
            </w:r>
          </w:p>
          <w:p w14:paraId="10F271EA" w14:textId="77777777" w:rsidR="00536832" w:rsidRPr="009306CC" w:rsidRDefault="00536832" w:rsidP="002237F6">
            <w:pPr>
              <w:rPr>
                <w:rFonts w:ascii="Arial" w:hAnsi="Arial" w:cs="Arial"/>
                <w:bCs/>
                <w:color w:val="000000" w:themeColor="text1"/>
              </w:rPr>
            </w:pPr>
          </w:p>
          <w:p w14:paraId="30EE4A77" w14:textId="335EE2BD" w:rsidR="00536832" w:rsidRPr="009306CC" w:rsidRDefault="00536832" w:rsidP="002237F6">
            <w:pPr>
              <w:pStyle w:val="Textintable"/>
              <w:numPr>
                <w:ilvl w:val="0"/>
                <w:numId w:val="30"/>
              </w:numPr>
              <w:rPr>
                <w:bCs/>
                <w:color w:val="000000" w:themeColor="text1"/>
              </w:rPr>
            </w:pPr>
            <w:r w:rsidRPr="009306CC">
              <w:rPr>
                <w:bCs/>
                <w:color w:val="000000" w:themeColor="text1"/>
              </w:rPr>
              <w:t>Confirm that you will not start the activity as described in application PAN-019104 until 18/10/2022 or we have agreed the deployment in writing (whichever is the later).</w:t>
            </w:r>
            <w:r w:rsidR="00B26C70" w:rsidRPr="009306CC">
              <w:rPr>
                <w:bCs/>
                <w:color w:val="000000" w:themeColor="text1"/>
              </w:rPr>
              <w:t xml:space="preserve"> </w:t>
            </w:r>
            <w:r w:rsidR="00B26C70" w:rsidRPr="009306CC">
              <w:rPr>
                <w:bCs/>
                <w:color w:val="70AD47" w:themeColor="accent6"/>
              </w:rPr>
              <w:t xml:space="preserve">The applicant has confirmed the landspreading </w:t>
            </w:r>
            <w:r w:rsidR="00FA403A" w:rsidRPr="009306CC">
              <w:rPr>
                <w:bCs/>
                <w:color w:val="70AD47" w:themeColor="accent6"/>
              </w:rPr>
              <w:t>activity</w:t>
            </w:r>
            <w:r w:rsidR="00B26C70" w:rsidRPr="009306CC">
              <w:rPr>
                <w:bCs/>
                <w:color w:val="70AD47" w:themeColor="accent6"/>
              </w:rPr>
              <w:t xml:space="preserve"> described under this application will not begin until the previous deployment expires. </w:t>
            </w:r>
          </w:p>
          <w:p w14:paraId="1DDB4294" w14:textId="77777777" w:rsidR="00FE5CBF" w:rsidRPr="009306CC" w:rsidRDefault="00FE5CBF" w:rsidP="002237F6">
            <w:pPr>
              <w:rPr>
                <w:rFonts w:ascii="Arial" w:hAnsi="Arial" w:cs="Arial"/>
                <w:bCs/>
              </w:rPr>
            </w:pPr>
          </w:p>
          <w:p w14:paraId="674C5146" w14:textId="6C4E95F1" w:rsidR="00FE5CBF" w:rsidRPr="009306CC" w:rsidRDefault="00FE5CBF" w:rsidP="002237F6">
            <w:pPr>
              <w:rPr>
                <w:rFonts w:ascii="Arial" w:hAnsi="Arial" w:cs="Arial"/>
                <w:bCs/>
              </w:rPr>
            </w:pPr>
          </w:p>
        </w:tc>
      </w:tr>
      <w:tr w:rsidR="007719B3" w:rsidRPr="009306CC" w14:paraId="6D68C048" w14:textId="77777777" w:rsidTr="00437319">
        <w:trPr>
          <w:trHeight w:val="70"/>
        </w:trPr>
        <w:tc>
          <w:tcPr>
            <w:tcW w:w="5000" w:type="pct"/>
          </w:tcPr>
          <w:p w14:paraId="7ABDA65A" w14:textId="77777777" w:rsidR="00A007D4" w:rsidRPr="009306CC" w:rsidRDefault="007719B3" w:rsidP="00A007D4">
            <w:pPr>
              <w:rPr>
                <w:rFonts w:ascii="Arial" w:hAnsi="Arial" w:cs="Arial"/>
              </w:rPr>
            </w:pPr>
            <w:r w:rsidRPr="009306CC">
              <w:rPr>
                <w:rFonts w:ascii="Arial" w:hAnsi="Arial" w:cs="Arial"/>
                <w:b/>
              </w:rPr>
              <w:lastRenderedPageBreak/>
              <w:t>Other information to note:</w:t>
            </w:r>
            <w:r w:rsidRPr="009306CC">
              <w:rPr>
                <w:rFonts w:ascii="Arial" w:hAnsi="Arial" w:cs="Arial"/>
              </w:rPr>
              <w:t xml:space="preserve"> </w:t>
            </w:r>
          </w:p>
          <w:p w14:paraId="5B8DDF13" w14:textId="77777777" w:rsidR="007719B3" w:rsidRPr="009306CC" w:rsidRDefault="007719B3" w:rsidP="005857D7">
            <w:pPr>
              <w:rPr>
                <w:rFonts w:ascii="Arial" w:hAnsi="Arial" w:cs="Arial"/>
              </w:rPr>
            </w:pPr>
          </w:p>
          <w:p w14:paraId="52BE460F" w14:textId="67A73837" w:rsidR="00DB464B" w:rsidRPr="009306CC" w:rsidRDefault="00DB464B" w:rsidP="005857D7">
            <w:pPr>
              <w:rPr>
                <w:rFonts w:ascii="Arial" w:hAnsi="Arial" w:cs="Arial"/>
                <w:color w:val="000000" w:themeColor="text1"/>
              </w:rPr>
            </w:pPr>
            <w:r w:rsidRPr="009306CC">
              <w:rPr>
                <w:rFonts w:ascii="Arial" w:hAnsi="Arial" w:cs="Arial"/>
                <w:color w:val="000000" w:themeColor="text1"/>
              </w:rPr>
              <w:t xml:space="preserve">No more than 50t/ha of liquid sludge will be spread on a field in any 3-week period in accordance with CoGAP. </w:t>
            </w:r>
          </w:p>
          <w:p w14:paraId="4432D6D7" w14:textId="6805A795" w:rsidR="00DB464B" w:rsidRPr="009306CC" w:rsidRDefault="00DB464B" w:rsidP="005857D7">
            <w:pPr>
              <w:rPr>
                <w:rFonts w:ascii="Arial" w:hAnsi="Arial" w:cs="Arial"/>
              </w:rPr>
            </w:pPr>
          </w:p>
        </w:tc>
      </w:tr>
    </w:tbl>
    <w:p w14:paraId="66A5839D" w14:textId="77777777" w:rsidR="007719B3" w:rsidRPr="009306CC"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9306CC" w14:paraId="66D9C0D1" w14:textId="77777777" w:rsidTr="00437319">
        <w:tc>
          <w:tcPr>
            <w:tcW w:w="5000" w:type="pct"/>
            <w:gridSpan w:val="2"/>
            <w:shd w:val="clear" w:color="auto" w:fill="D9E2F3" w:themeFill="accent5" w:themeFillTint="33"/>
          </w:tcPr>
          <w:p w14:paraId="76B708CE" w14:textId="77777777" w:rsidR="007719B3" w:rsidRPr="009306CC" w:rsidRDefault="007719B3" w:rsidP="00A007D4">
            <w:pPr>
              <w:rPr>
                <w:rFonts w:ascii="Arial" w:hAnsi="Arial" w:cs="Arial"/>
                <w:b/>
              </w:rPr>
            </w:pPr>
            <w:r w:rsidRPr="009306CC">
              <w:rPr>
                <w:rFonts w:ascii="Arial" w:hAnsi="Arial" w:cs="Arial"/>
                <w:b/>
              </w:rPr>
              <w:t>Decision</w:t>
            </w:r>
          </w:p>
        </w:tc>
      </w:tr>
      <w:tr w:rsidR="007719B3" w:rsidRPr="009306CC" w14:paraId="6F6DEDF7" w14:textId="77777777" w:rsidTr="00573034">
        <w:tc>
          <w:tcPr>
            <w:tcW w:w="2642" w:type="pct"/>
            <w:vAlign w:val="center"/>
          </w:tcPr>
          <w:p w14:paraId="4AC7070A" w14:textId="77777777" w:rsidR="007719B3" w:rsidRPr="009306CC" w:rsidRDefault="007719B3" w:rsidP="00573034">
            <w:pPr>
              <w:pStyle w:val="Heading2"/>
              <w:jc w:val="right"/>
              <w:outlineLvl w:val="1"/>
              <w:rPr>
                <w:rFonts w:ascii="Arial" w:hAnsi="Arial" w:cs="Arial"/>
                <w:b w:val="0"/>
                <w:szCs w:val="22"/>
              </w:rPr>
            </w:pPr>
            <w:r w:rsidRPr="009306CC">
              <w:rPr>
                <w:rFonts w:ascii="Arial" w:hAnsi="Arial" w:cs="Arial"/>
                <w:b w:val="0"/>
                <w:szCs w:val="22"/>
              </w:rPr>
              <w:lastRenderedPageBreak/>
              <w:t>Can the deployment application be approved?</w:t>
            </w:r>
          </w:p>
        </w:tc>
        <w:tc>
          <w:tcPr>
            <w:tcW w:w="2358" w:type="pct"/>
            <w:vAlign w:val="center"/>
          </w:tcPr>
          <w:p w14:paraId="5065E0CD" w14:textId="45D91EC4" w:rsidR="007719B3" w:rsidRPr="009306CC" w:rsidRDefault="007719B3" w:rsidP="00A007D4">
            <w:pPr>
              <w:rPr>
                <w:rFonts w:ascii="Arial" w:hAnsi="Arial" w:cs="Arial"/>
              </w:rPr>
            </w:pPr>
            <w:r w:rsidRPr="009306CC">
              <w:rPr>
                <w:rFonts w:ascii="Arial" w:hAnsi="Arial" w:cs="Arial"/>
              </w:rPr>
              <w:t>Yes</w:t>
            </w:r>
          </w:p>
        </w:tc>
      </w:tr>
      <w:tr w:rsidR="00573034" w:rsidRPr="009306CC" w14:paraId="18F62EC5" w14:textId="77777777" w:rsidTr="00573034">
        <w:tc>
          <w:tcPr>
            <w:tcW w:w="2642" w:type="pct"/>
            <w:vAlign w:val="center"/>
          </w:tcPr>
          <w:p w14:paraId="10203166" w14:textId="41CCE91B" w:rsidR="00573034" w:rsidRPr="009306CC" w:rsidRDefault="00573034" w:rsidP="00573034">
            <w:pPr>
              <w:pStyle w:val="Heading2"/>
              <w:jc w:val="right"/>
              <w:outlineLvl w:val="1"/>
              <w:rPr>
                <w:rFonts w:ascii="Arial" w:hAnsi="Arial" w:cs="Arial"/>
                <w:b w:val="0"/>
                <w:szCs w:val="22"/>
              </w:rPr>
            </w:pPr>
            <w:r w:rsidRPr="009306CC">
              <w:rPr>
                <w:rFonts w:ascii="Arial" w:hAnsi="Arial" w:cs="Arial"/>
                <w:b w:val="0"/>
                <w:szCs w:val="22"/>
              </w:rPr>
              <w:t>Issue date</w:t>
            </w:r>
          </w:p>
        </w:tc>
        <w:tc>
          <w:tcPr>
            <w:tcW w:w="2358" w:type="pct"/>
            <w:vAlign w:val="center"/>
          </w:tcPr>
          <w:p w14:paraId="3E13CEED" w14:textId="31895360" w:rsidR="00573034" w:rsidRPr="009306CC" w:rsidRDefault="009F29AA" w:rsidP="00A007D4">
            <w:pPr>
              <w:rPr>
                <w:rFonts w:ascii="Arial" w:hAnsi="Arial" w:cs="Arial"/>
              </w:rPr>
            </w:pPr>
            <w:r>
              <w:rPr>
                <w:rFonts w:ascii="Arial" w:hAnsi="Arial" w:cs="Arial"/>
              </w:rPr>
              <w:t>29/09/2022</w:t>
            </w:r>
          </w:p>
        </w:tc>
      </w:tr>
      <w:tr w:rsidR="00573034" w:rsidRPr="009306CC" w14:paraId="1DEB49BB" w14:textId="77777777" w:rsidTr="00573034">
        <w:tc>
          <w:tcPr>
            <w:tcW w:w="2642" w:type="pct"/>
            <w:vAlign w:val="center"/>
          </w:tcPr>
          <w:p w14:paraId="47DED8FC" w14:textId="005A822D" w:rsidR="00573034" w:rsidRPr="009306CC" w:rsidRDefault="00573034" w:rsidP="00573034">
            <w:pPr>
              <w:pStyle w:val="Heading2"/>
              <w:jc w:val="right"/>
              <w:outlineLvl w:val="1"/>
              <w:rPr>
                <w:rFonts w:ascii="Arial" w:hAnsi="Arial" w:cs="Arial"/>
                <w:b w:val="0"/>
                <w:szCs w:val="22"/>
              </w:rPr>
            </w:pPr>
            <w:r w:rsidRPr="009306CC">
              <w:rPr>
                <w:rFonts w:ascii="Arial" w:hAnsi="Arial" w:cs="Arial"/>
                <w:b w:val="0"/>
                <w:szCs w:val="22"/>
              </w:rPr>
              <w:t>Effective date</w:t>
            </w:r>
          </w:p>
        </w:tc>
        <w:tc>
          <w:tcPr>
            <w:tcW w:w="2358" w:type="pct"/>
            <w:vAlign w:val="center"/>
          </w:tcPr>
          <w:p w14:paraId="4B37274B" w14:textId="400403A0" w:rsidR="00573034" w:rsidRPr="009306CC" w:rsidRDefault="009F29AA" w:rsidP="00A007D4">
            <w:pPr>
              <w:rPr>
                <w:rFonts w:ascii="Arial" w:hAnsi="Arial" w:cs="Arial"/>
              </w:rPr>
            </w:pPr>
            <w:r w:rsidRPr="009306CC">
              <w:rPr>
                <w:rFonts w:ascii="Arial" w:hAnsi="Arial" w:cs="Arial"/>
                <w:bCs/>
                <w:color w:val="000000" w:themeColor="text1"/>
              </w:rPr>
              <w:t>18/10/2022</w:t>
            </w:r>
          </w:p>
        </w:tc>
      </w:tr>
      <w:tr w:rsidR="00D3244D" w:rsidRPr="009306CC" w14:paraId="099F875D" w14:textId="77777777" w:rsidTr="00573034">
        <w:tc>
          <w:tcPr>
            <w:tcW w:w="2642" w:type="pct"/>
            <w:vAlign w:val="center"/>
          </w:tcPr>
          <w:p w14:paraId="38AFD281" w14:textId="77777777" w:rsidR="00D3244D" w:rsidRPr="009306CC" w:rsidRDefault="00D3244D" w:rsidP="004D00D7">
            <w:pPr>
              <w:pStyle w:val="Heading2"/>
              <w:jc w:val="right"/>
              <w:outlineLvl w:val="1"/>
              <w:rPr>
                <w:rFonts w:ascii="Arial" w:hAnsi="Arial" w:cs="Arial"/>
                <w:b w:val="0"/>
                <w:szCs w:val="22"/>
              </w:rPr>
            </w:pPr>
            <w:r w:rsidRPr="009306CC">
              <w:rPr>
                <w:rFonts w:ascii="Arial" w:hAnsi="Arial" w:cs="Arial"/>
                <w:b w:val="0"/>
                <w:szCs w:val="22"/>
              </w:rPr>
              <w:t>Permitting Offic</w:t>
            </w:r>
            <w:r w:rsidR="00A007D4" w:rsidRPr="009306CC">
              <w:rPr>
                <w:rFonts w:ascii="Arial" w:hAnsi="Arial" w:cs="Arial"/>
                <w:b w:val="0"/>
                <w:szCs w:val="22"/>
              </w:rPr>
              <w:t>er</w:t>
            </w:r>
          </w:p>
          <w:p w14:paraId="686477EA" w14:textId="39C03B3E" w:rsidR="005D0D40" w:rsidRPr="009306CC" w:rsidRDefault="005D0D40" w:rsidP="004D00D7">
            <w:pPr>
              <w:jc w:val="right"/>
              <w:rPr>
                <w:rFonts w:ascii="Arial" w:hAnsi="Arial" w:cs="Arial"/>
                <w:lang w:eastAsia="en-GB"/>
              </w:rPr>
            </w:pPr>
            <w:r w:rsidRPr="009306CC">
              <w:rPr>
                <w:rFonts w:ascii="Arial" w:hAnsi="Arial" w:cs="Arial"/>
                <w:lang w:eastAsia="en-GB"/>
              </w:rPr>
              <w:t>Date</w:t>
            </w:r>
          </w:p>
        </w:tc>
        <w:tc>
          <w:tcPr>
            <w:tcW w:w="2358" w:type="pct"/>
          </w:tcPr>
          <w:p w14:paraId="5B85FEA2" w14:textId="77777777" w:rsidR="00D3244D" w:rsidRDefault="009F29AA" w:rsidP="00A007D4">
            <w:pPr>
              <w:rPr>
                <w:rFonts w:ascii="Arial" w:hAnsi="Arial" w:cs="Arial"/>
              </w:rPr>
            </w:pPr>
            <w:r>
              <w:rPr>
                <w:rFonts w:ascii="Arial" w:hAnsi="Arial" w:cs="Arial"/>
              </w:rPr>
              <w:t>Owen Clee</w:t>
            </w:r>
          </w:p>
          <w:p w14:paraId="71594B02" w14:textId="4188D3DB" w:rsidR="009F29AA" w:rsidRPr="009306CC" w:rsidRDefault="009F29AA" w:rsidP="00A007D4">
            <w:pPr>
              <w:rPr>
                <w:rFonts w:ascii="Arial" w:hAnsi="Arial" w:cs="Arial"/>
              </w:rPr>
            </w:pPr>
            <w:r>
              <w:rPr>
                <w:rFonts w:ascii="Arial" w:hAnsi="Arial" w:cs="Arial"/>
              </w:rPr>
              <w:t>29/09/2022</w:t>
            </w:r>
          </w:p>
        </w:tc>
      </w:tr>
      <w:tr w:rsidR="00D3244D" w:rsidRPr="009306CC" w14:paraId="68F868F9" w14:textId="77777777" w:rsidTr="00573034">
        <w:tc>
          <w:tcPr>
            <w:tcW w:w="2642" w:type="pct"/>
            <w:vAlign w:val="center"/>
          </w:tcPr>
          <w:p w14:paraId="3F631555" w14:textId="77777777" w:rsidR="00D3244D" w:rsidRPr="009306CC" w:rsidRDefault="00D3244D" w:rsidP="004D00D7">
            <w:pPr>
              <w:pStyle w:val="Heading2"/>
              <w:jc w:val="right"/>
              <w:outlineLvl w:val="1"/>
              <w:rPr>
                <w:rFonts w:ascii="Arial" w:hAnsi="Arial" w:cs="Arial"/>
                <w:b w:val="0"/>
                <w:szCs w:val="22"/>
              </w:rPr>
            </w:pPr>
            <w:r w:rsidRPr="009306CC">
              <w:rPr>
                <w:rFonts w:ascii="Arial" w:hAnsi="Arial" w:cs="Arial"/>
                <w:b w:val="0"/>
                <w:szCs w:val="22"/>
              </w:rPr>
              <w:t xml:space="preserve">Team leader or </w:t>
            </w:r>
            <w:r w:rsidR="00922A3D" w:rsidRPr="009306CC">
              <w:rPr>
                <w:rFonts w:ascii="Arial" w:hAnsi="Arial" w:cs="Arial"/>
                <w:b w:val="0"/>
                <w:szCs w:val="22"/>
              </w:rPr>
              <w:t>Transfer of Powers (ToP)</w:t>
            </w:r>
            <w:r w:rsidR="00A007D4" w:rsidRPr="009306CC">
              <w:rPr>
                <w:rFonts w:ascii="Arial" w:hAnsi="Arial" w:cs="Arial"/>
                <w:b w:val="0"/>
                <w:szCs w:val="22"/>
              </w:rPr>
              <w:t xml:space="preserve"> approval</w:t>
            </w:r>
          </w:p>
          <w:p w14:paraId="12F0D821" w14:textId="1A02B54D" w:rsidR="005D0D40" w:rsidRPr="009306CC" w:rsidRDefault="005D0D40" w:rsidP="004D00D7">
            <w:pPr>
              <w:jc w:val="right"/>
              <w:rPr>
                <w:rFonts w:ascii="Arial" w:hAnsi="Arial" w:cs="Arial"/>
                <w:lang w:eastAsia="en-GB"/>
              </w:rPr>
            </w:pPr>
            <w:r w:rsidRPr="009306CC">
              <w:rPr>
                <w:rFonts w:ascii="Arial" w:hAnsi="Arial" w:cs="Arial"/>
                <w:lang w:eastAsia="en-GB"/>
              </w:rPr>
              <w:t>D</w:t>
            </w:r>
            <w:r w:rsidR="004D00D7" w:rsidRPr="009306CC">
              <w:rPr>
                <w:rFonts w:ascii="Arial" w:hAnsi="Arial" w:cs="Arial"/>
                <w:lang w:eastAsia="en-GB"/>
              </w:rPr>
              <w:t>a</w:t>
            </w:r>
            <w:r w:rsidRPr="009306CC">
              <w:rPr>
                <w:rFonts w:ascii="Arial" w:hAnsi="Arial" w:cs="Arial"/>
                <w:lang w:eastAsia="en-GB"/>
              </w:rPr>
              <w:t>te</w:t>
            </w:r>
            <w:r w:rsidR="004D00D7" w:rsidRPr="009306CC">
              <w:rPr>
                <w:rFonts w:ascii="Arial" w:hAnsi="Arial" w:cs="Arial"/>
                <w:lang w:eastAsia="en-GB"/>
              </w:rPr>
              <w:t xml:space="preserve"> </w:t>
            </w:r>
          </w:p>
        </w:tc>
        <w:tc>
          <w:tcPr>
            <w:tcW w:w="2358" w:type="pct"/>
          </w:tcPr>
          <w:p w14:paraId="53980224" w14:textId="77777777" w:rsidR="00D3244D" w:rsidRDefault="00DA1ED2" w:rsidP="00A007D4">
            <w:pPr>
              <w:rPr>
                <w:rFonts w:ascii="Arial" w:hAnsi="Arial" w:cs="Arial"/>
              </w:rPr>
            </w:pPr>
            <w:r>
              <w:rPr>
                <w:rFonts w:ascii="Arial" w:hAnsi="Arial" w:cs="Arial"/>
              </w:rPr>
              <w:t>Huw Davies</w:t>
            </w:r>
          </w:p>
          <w:p w14:paraId="3CA03405" w14:textId="7E2624AB" w:rsidR="00DA1ED2" w:rsidRPr="009306CC" w:rsidRDefault="00DA1ED2" w:rsidP="00A007D4">
            <w:pPr>
              <w:rPr>
                <w:rFonts w:ascii="Arial" w:hAnsi="Arial" w:cs="Arial"/>
              </w:rPr>
            </w:pPr>
            <w:r>
              <w:rPr>
                <w:rFonts w:ascii="Arial" w:hAnsi="Arial" w:cs="Arial"/>
              </w:rPr>
              <w:t>30/09/2022</w:t>
            </w:r>
          </w:p>
        </w:tc>
      </w:tr>
    </w:tbl>
    <w:p w14:paraId="0FB43B9F" w14:textId="77777777" w:rsidR="00B8369F" w:rsidRPr="009306CC"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9306CC" w14:paraId="3450D22A" w14:textId="77777777" w:rsidTr="00A007D4">
        <w:tc>
          <w:tcPr>
            <w:tcW w:w="5000" w:type="pct"/>
            <w:gridSpan w:val="2"/>
            <w:shd w:val="clear" w:color="auto" w:fill="D9E2F3" w:themeFill="accent5" w:themeFillTint="33"/>
          </w:tcPr>
          <w:p w14:paraId="2F679877" w14:textId="4A6CD4DD" w:rsidR="007719B3" w:rsidRPr="009306CC" w:rsidRDefault="007719B3" w:rsidP="00A007D4">
            <w:pPr>
              <w:rPr>
                <w:rFonts w:ascii="Arial" w:hAnsi="Arial" w:cs="Arial"/>
                <w:b/>
              </w:rPr>
            </w:pPr>
            <w:r w:rsidRPr="009306CC">
              <w:rPr>
                <w:rFonts w:ascii="Arial" w:hAnsi="Arial" w:cs="Arial"/>
                <w:b/>
              </w:rPr>
              <w:t>Time recording</w:t>
            </w:r>
          </w:p>
        </w:tc>
      </w:tr>
      <w:tr w:rsidR="007719B3" w:rsidRPr="009306CC" w14:paraId="43F26661" w14:textId="77777777" w:rsidTr="00A007D4">
        <w:tc>
          <w:tcPr>
            <w:tcW w:w="2500" w:type="pct"/>
          </w:tcPr>
          <w:p w14:paraId="1B9B734C" w14:textId="77777777" w:rsidR="007719B3" w:rsidRPr="009306CC" w:rsidRDefault="007719B3" w:rsidP="00A007D4">
            <w:pPr>
              <w:rPr>
                <w:rFonts w:ascii="Arial" w:hAnsi="Arial" w:cs="Arial"/>
              </w:rPr>
            </w:pPr>
            <w:r w:rsidRPr="009306CC">
              <w:rPr>
                <w:rFonts w:ascii="Arial" w:hAnsi="Arial" w:cs="Arial"/>
              </w:rPr>
              <w:t>Admin/consultations</w:t>
            </w:r>
          </w:p>
        </w:tc>
        <w:tc>
          <w:tcPr>
            <w:tcW w:w="2500" w:type="pct"/>
          </w:tcPr>
          <w:p w14:paraId="35A2DC83" w14:textId="4E5919A9" w:rsidR="007719B3" w:rsidRPr="009306CC" w:rsidRDefault="00692A73" w:rsidP="00A007D4">
            <w:pPr>
              <w:rPr>
                <w:rFonts w:ascii="Arial" w:hAnsi="Arial" w:cs="Arial"/>
              </w:rPr>
            </w:pPr>
            <w:r w:rsidRPr="009306CC">
              <w:rPr>
                <w:rFonts w:ascii="Arial" w:hAnsi="Arial" w:cs="Arial"/>
              </w:rPr>
              <w:t>60</w:t>
            </w:r>
          </w:p>
        </w:tc>
      </w:tr>
      <w:tr w:rsidR="007719B3" w:rsidRPr="009306CC" w14:paraId="4434CDE9" w14:textId="77777777" w:rsidTr="00A007D4">
        <w:tc>
          <w:tcPr>
            <w:tcW w:w="2500" w:type="pct"/>
          </w:tcPr>
          <w:p w14:paraId="454E7A71" w14:textId="77777777" w:rsidR="007719B3" w:rsidRPr="009306CC" w:rsidRDefault="007719B3" w:rsidP="00A007D4">
            <w:pPr>
              <w:rPr>
                <w:rFonts w:ascii="Arial" w:hAnsi="Arial" w:cs="Arial"/>
              </w:rPr>
            </w:pPr>
            <w:r w:rsidRPr="009306CC">
              <w:rPr>
                <w:rFonts w:ascii="Arial" w:hAnsi="Arial" w:cs="Arial"/>
              </w:rPr>
              <w:t>Determination</w:t>
            </w:r>
          </w:p>
        </w:tc>
        <w:tc>
          <w:tcPr>
            <w:tcW w:w="2500" w:type="pct"/>
          </w:tcPr>
          <w:p w14:paraId="6EBC2DC5" w14:textId="220078B0" w:rsidR="007719B3" w:rsidRPr="009306CC" w:rsidRDefault="00CC34C6" w:rsidP="00A007D4">
            <w:pPr>
              <w:rPr>
                <w:rFonts w:ascii="Arial" w:hAnsi="Arial" w:cs="Arial"/>
              </w:rPr>
            </w:pPr>
            <w:r>
              <w:rPr>
                <w:rFonts w:ascii="Arial" w:hAnsi="Arial" w:cs="Arial"/>
              </w:rPr>
              <w:t>1,020</w:t>
            </w:r>
          </w:p>
        </w:tc>
      </w:tr>
      <w:tr w:rsidR="007719B3" w:rsidRPr="009306CC" w14:paraId="4818D39B" w14:textId="77777777" w:rsidTr="00A007D4">
        <w:tc>
          <w:tcPr>
            <w:tcW w:w="2500" w:type="pct"/>
          </w:tcPr>
          <w:p w14:paraId="38CC3A7D" w14:textId="77777777" w:rsidR="007719B3" w:rsidRPr="009306CC" w:rsidRDefault="007719B3" w:rsidP="00A007D4">
            <w:pPr>
              <w:rPr>
                <w:rFonts w:ascii="Arial" w:hAnsi="Arial" w:cs="Arial"/>
              </w:rPr>
            </w:pPr>
            <w:r w:rsidRPr="009306CC">
              <w:rPr>
                <w:rFonts w:ascii="Arial" w:hAnsi="Arial" w:cs="Arial"/>
              </w:rPr>
              <w:t>Sign off</w:t>
            </w:r>
          </w:p>
        </w:tc>
        <w:tc>
          <w:tcPr>
            <w:tcW w:w="2500" w:type="pct"/>
          </w:tcPr>
          <w:p w14:paraId="0DEC94E5" w14:textId="441169C7" w:rsidR="007719B3" w:rsidRPr="009306CC" w:rsidRDefault="00DA1ED2" w:rsidP="00A007D4">
            <w:pPr>
              <w:rPr>
                <w:rFonts w:ascii="Arial" w:hAnsi="Arial" w:cs="Arial"/>
              </w:rPr>
            </w:pPr>
            <w:r>
              <w:rPr>
                <w:rFonts w:ascii="Arial" w:hAnsi="Arial" w:cs="Arial"/>
              </w:rPr>
              <w:t>10</w:t>
            </w:r>
          </w:p>
        </w:tc>
      </w:tr>
      <w:tr w:rsidR="007719B3" w:rsidRPr="009306CC" w14:paraId="65E57C9E" w14:textId="77777777" w:rsidTr="00A007D4">
        <w:tc>
          <w:tcPr>
            <w:tcW w:w="2500" w:type="pct"/>
          </w:tcPr>
          <w:p w14:paraId="7B7AC6E8" w14:textId="77777777" w:rsidR="007719B3" w:rsidRPr="009306CC" w:rsidRDefault="007719B3" w:rsidP="00A007D4">
            <w:pPr>
              <w:rPr>
                <w:rFonts w:ascii="Arial" w:hAnsi="Arial" w:cs="Arial"/>
              </w:rPr>
            </w:pPr>
            <w:r w:rsidRPr="009306CC">
              <w:rPr>
                <w:rFonts w:ascii="Arial" w:hAnsi="Arial" w:cs="Arial"/>
              </w:rPr>
              <w:t>Issuing</w:t>
            </w:r>
          </w:p>
        </w:tc>
        <w:tc>
          <w:tcPr>
            <w:tcW w:w="2500" w:type="pct"/>
          </w:tcPr>
          <w:p w14:paraId="302DBE2C" w14:textId="0AE3450D" w:rsidR="007719B3" w:rsidRPr="009306CC" w:rsidRDefault="00831F08" w:rsidP="00A007D4">
            <w:pPr>
              <w:rPr>
                <w:rFonts w:ascii="Arial" w:hAnsi="Arial" w:cs="Arial"/>
              </w:rPr>
            </w:pPr>
            <w:r>
              <w:rPr>
                <w:rFonts w:ascii="Arial" w:hAnsi="Arial" w:cs="Arial"/>
              </w:rPr>
              <w:t>10</w:t>
            </w:r>
          </w:p>
        </w:tc>
      </w:tr>
      <w:tr w:rsidR="007719B3" w:rsidRPr="009306CC" w14:paraId="134277B4" w14:textId="77777777" w:rsidTr="00A007D4">
        <w:tc>
          <w:tcPr>
            <w:tcW w:w="2500" w:type="pct"/>
          </w:tcPr>
          <w:p w14:paraId="2FEAA30C" w14:textId="77777777" w:rsidR="007719B3" w:rsidRPr="009306CC" w:rsidRDefault="007719B3" w:rsidP="00A007D4">
            <w:pPr>
              <w:rPr>
                <w:rFonts w:ascii="Arial" w:hAnsi="Arial" w:cs="Arial"/>
                <w:b/>
              </w:rPr>
            </w:pPr>
            <w:r w:rsidRPr="009306CC">
              <w:rPr>
                <w:rFonts w:ascii="Arial" w:hAnsi="Arial" w:cs="Arial"/>
                <w:b/>
              </w:rPr>
              <w:t>Total</w:t>
            </w:r>
          </w:p>
        </w:tc>
        <w:tc>
          <w:tcPr>
            <w:tcW w:w="2500" w:type="pct"/>
          </w:tcPr>
          <w:p w14:paraId="577DE18B" w14:textId="08409068" w:rsidR="007719B3" w:rsidRPr="009306CC" w:rsidRDefault="00D93D5A" w:rsidP="00A007D4">
            <w:pPr>
              <w:rPr>
                <w:rFonts w:ascii="Arial" w:hAnsi="Arial" w:cs="Arial"/>
                <w:b/>
              </w:rPr>
            </w:pPr>
            <w:r>
              <w:rPr>
                <w:rFonts w:ascii="Arial" w:hAnsi="Arial" w:cs="Arial"/>
                <w:b/>
              </w:rPr>
              <w:t>1,100</w:t>
            </w:r>
          </w:p>
        </w:tc>
      </w:tr>
    </w:tbl>
    <w:p w14:paraId="03ADB582" w14:textId="77777777" w:rsidR="001B5BE1" w:rsidRPr="009306CC" w:rsidRDefault="001B5BE1" w:rsidP="00A007D4">
      <w:pPr>
        <w:spacing w:after="0" w:line="240" w:lineRule="auto"/>
        <w:rPr>
          <w:rFonts w:ascii="Arial" w:hAnsi="Arial" w:cs="Arial"/>
        </w:rPr>
      </w:pPr>
    </w:p>
    <w:sectPr w:rsidR="001B5BE1" w:rsidRPr="009306CC" w:rsidSect="00FB2577">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ED349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7A449D"/>
    <w:multiLevelType w:val="hybridMultilevel"/>
    <w:tmpl w:val="E02EFE76"/>
    <w:lvl w:ilvl="0" w:tplc="84D0C67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E50486C"/>
    <w:multiLevelType w:val="hybridMultilevel"/>
    <w:tmpl w:val="3B080AD6"/>
    <w:lvl w:ilvl="0" w:tplc="0809000F">
      <w:start w:val="1"/>
      <w:numFmt w:val="decimal"/>
      <w:lvlText w:val="%1."/>
      <w:lvlJc w:val="left"/>
      <w:pPr>
        <w:ind w:left="763" w:hanging="360"/>
      </w:p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E21265A"/>
    <w:multiLevelType w:val="hybridMultilevel"/>
    <w:tmpl w:val="053E9310"/>
    <w:lvl w:ilvl="0" w:tplc="E6F4AF2A">
      <w:start w:val="1"/>
      <w:numFmt w:val="decimal"/>
      <w:lvlText w:val="%1."/>
      <w:lvlJc w:val="left"/>
      <w:pPr>
        <w:ind w:left="644" w:hanging="360"/>
      </w:pPr>
      <w:rPr>
        <w:b/>
        <w:bCs/>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5"/>
  </w:num>
  <w:num w:numId="4">
    <w:abstractNumId w:val="23"/>
  </w:num>
  <w:num w:numId="5">
    <w:abstractNumId w:val="18"/>
  </w:num>
  <w:num w:numId="6">
    <w:abstractNumId w:val="29"/>
  </w:num>
  <w:num w:numId="7">
    <w:abstractNumId w:val="26"/>
  </w:num>
  <w:num w:numId="8">
    <w:abstractNumId w:val="17"/>
  </w:num>
  <w:num w:numId="9">
    <w:abstractNumId w:val="24"/>
  </w:num>
  <w:num w:numId="10">
    <w:abstractNumId w:val="16"/>
  </w:num>
  <w:num w:numId="11">
    <w:abstractNumId w:val="21"/>
  </w:num>
  <w:num w:numId="12">
    <w:abstractNumId w:val="11"/>
  </w:num>
  <w:num w:numId="13">
    <w:abstractNumId w:val="4"/>
  </w:num>
  <w:num w:numId="14">
    <w:abstractNumId w:val="1"/>
  </w:num>
  <w:num w:numId="15">
    <w:abstractNumId w:val="12"/>
  </w:num>
  <w:num w:numId="16">
    <w:abstractNumId w:val="9"/>
  </w:num>
  <w:num w:numId="17">
    <w:abstractNumId w:val="5"/>
  </w:num>
  <w:num w:numId="18">
    <w:abstractNumId w:val="28"/>
  </w:num>
  <w:num w:numId="19">
    <w:abstractNumId w:val="8"/>
  </w:num>
  <w:num w:numId="20">
    <w:abstractNumId w:val="25"/>
  </w:num>
  <w:num w:numId="21">
    <w:abstractNumId w:val="6"/>
  </w:num>
  <w:num w:numId="22">
    <w:abstractNumId w:val="30"/>
  </w:num>
  <w:num w:numId="23">
    <w:abstractNumId w:val="14"/>
  </w:num>
  <w:num w:numId="24">
    <w:abstractNumId w:val="3"/>
  </w:num>
  <w:num w:numId="25">
    <w:abstractNumId w:val="20"/>
  </w:num>
  <w:num w:numId="26">
    <w:abstractNumId w:val="10"/>
  </w:num>
  <w:num w:numId="27">
    <w:abstractNumId w:val="0"/>
  </w:num>
  <w:num w:numId="28">
    <w:abstractNumId w:val="2"/>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6548"/>
    <w:rsid w:val="00007908"/>
    <w:rsid w:val="000115BE"/>
    <w:rsid w:val="00012A9D"/>
    <w:rsid w:val="00031CD0"/>
    <w:rsid w:val="0003709F"/>
    <w:rsid w:val="0004223B"/>
    <w:rsid w:val="00042B78"/>
    <w:rsid w:val="0005218A"/>
    <w:rsid w:val="0005278F"/>
    <w:rsid w:val="00055509"/>
    <w:rsid w:val="0006348F"/>
    <w:rsid w:val="00063C1E"/>
    <w:rsid w:val="00067FC7"/>
    <w:rsid w:val="00071FDA"/>
    <w:rsid w:val="00083004"/>
    <w:rsid w:val="000845F3"/>
    <w:rsid w:val="00093EEB"/>
    <w:rsid w:val="00095C01"/>
    <w:rsid w:val="00096B4A"/>
    <w:rsid w:val="000A1B06"/>
    <w:rsid w:val="000A51A3"/>
    <w:rsid w:val="000B3C9A"/>
    <w:rsid w:val="000B6A48"/>
    <w:rsid w:val="000B7E17"/>
    <w:rsid w:val="000C3320"/>
    <w:rsid w:val="000C3C51"/>
    <w:rsid w:val="000C54F2"/>
    <w:rsid w:val="000C6A4A"/>
    <w:rsid w:val="000D0D5A"/>
    <w:rsid w:val="000D797F"/>
    <w:rsid w:val="000E29C1"/>
    <w:rsid w:val="000E5F69"/>
    <w:rsid w:val="00101FD3"/>
    <w:rsid w:val="00102C22"/>
    <w:rsid w:val="00105D45"/>
    <w:rsid w:val="0010776C"/>
    <w:rsid w:val="00114B43"/>
    <w:rsid w:val="00116563"/>
    <w:rsid w:val="001170A7"/>
    <w:rsid w:val="00120B00"/>
    <w:rsid w:val="00123DE3"/>
    <w:rsid w:val="00133892"/>
    <w:rsid w:val="00134BAD"/>
    <w:rsid w:val="00145644"/>
    <w:rsid w:val="001528C6"/>
    <w:rsid w:val="0016480F"/>
    <w:rsid w:val="00166870"/>
    <w:rsid w:val="00171D59"/>
    <w:rsid w:val="00186EC4"/>
    <w:rsid w:val="001A1A76"/>
    <w:rsid w:val="001A2CD1"/>
    <w:rsid w:val="001A3156"/>
    <w:rsid w:val="001A47FA"/>
    <w:rsid w:val="001B5BE1"/>
    <w:rsid w:val="001C20EA"/>
    <w:rsid w:val="001C5A03"/>
    <w:rsid w:val="001D1C90"/>
    <w:rsid w:val="001D4B7D"/>
    <w:rsid w:val="001D7621"/>
    <w:rsid w:val="001E6C21"/>
    <w:rsid w:val="001E7263"/>
    <w:rsid w:val="001F6AD5"/>
    <w:rsid w:val="001F6C46"/>
    <w:rsid w:val="001F7173"/>
    <w:rsid w:val="002018F5"/>
    <w:rsid w:val="00201B55"/>
    <w:rsid w:val="00203C4A"/>
    <w:rsid w:val="002161E4"/>
    <w:rsid w:val="0021649A"/>
    <w:rsid w:val="002172F2"/>
    <w:rsid w:val="0022092C"/>
    <w:rsid w:val="002230ED"/>
    <w:rsid w:val="002237F6"/>
    <w:rsid w:val="0022445C"/>
    <w:rsid w:val="00225CDE"/>
    <w:rsid w:val="002318B9"/>
    <w:rsid w:val="00235DAC"/>
    <w:rsid w:val="002568C2"/>
    <w:rsid w:val="00276F88"/>
    <w:rsid w:val="00286BE0"/>
    <w:rsid w:val="00287BCB"/>
    <w:rsid w:val="00296C73"/>
    <w:rsid w:val="002A1C33"/>
    <w:rsid w:val="002A7588"/>
    <w:rsid w:val="002A7AAB"/>
    <w:rsid w:val="002C0F19"/>
    <w:rsid w:val="002D544C"/>
    <w:rsid w:val="002D6376"/>
    <w:rsid w:val="002E2A8B"/>
    <w:rsid w:val="002E5F90"/>
    <w:rsid w:val="002E62D0"/>
    <w:rsid w:val="002F5A16"/>
    <w:rsid w:val="002F612C"/>
    <w:rsid w:val="003003F8"/>
    <w:rsid w:val="00317ECF"/>
    <w:rsid w:val="00321C2F"/>
    <w:rsid w:val="003267AF"/>
    <w:rsid w:val="0033206B"/>
    <w:rsid w:val="00336CD2"/>
    <w:rsid w:val="003404BC"/>
    <w:rsid w:val="003437BC"/>
    <w:rsid w:val="00345ACB"/>
    <w:rsid w:val="003522A6"/>
    <w:rsid w:val="00353DF6"/>
    <w:rsid w:val="00353FFB"/>
    <w:rsid w:val="00362410"/>
    <w:rsid w:val="00367117"/>
    <w:rsid w:val="003715DC"/>
    <w:rsid w:val="00375C00"/>
    <w:rsid w:val="003778EC"/>
    <w:rsid w:val="0038005E"/>
    <w:rsid w:val="0038642F"/>
    <w:rsid w:val="00386498"/>
    <w:rsid w:val="00386CD3"/>
    <w:rsid w:val="003A27D5"/>
    <w:rsid w:val="003A337A"/>
    <w:rsid w:val="003A6023"/>
    <w:rsid w:val="003A6771"/>
    <w:rsid w:val="003B1235"/>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631AD"/>
    <w:rsid w:val="00471442"/>
    <w:rsid w:val="00477CEA"/>
    <w:rsid w:val="004835F4"/>
    <w:rsid w:val="00494210"/>
    <w:rsid w:val="004A3FA2"/>
    <w:rsid w:val="004B005A"/>
    <w:rsid w:val="004B4591"/>
    <w:rsid w:val="004C1471"/>
    <w:rsid w:val="004C1EF0"/>
    <w:rsid w:val="004C3C2D"/>
    <w:rsid w:val="004C58F9"/>
    <w:rsid w:val="004D00D7"/>
    <w:rsid w:val="004D2918"/>
    <w:rsid w:val="004E3EC0"/>
    <w:rsid w:val="004E426E"/>
    <w:rsid w:val="004F39E9"/>
    <w:rsid w:val="00512799"/>
    <w:rsid w:val="00517F26"/>
    <w:rsid w:val="00524B08"/>
    <w:rsid w:val="00536832"/>
    <w:rsid w:val="005416F0"/>
    <w:rsid w:val="00552484"/>
    <w:rsid w:val="00562FAC"/>
    <w:rsid w:val="00565511"/>
    <w:rsid w:val="00565CA2"/>
    <w:rsid w:val="0056799C"/>
    <w:rsid w:val="00573034"/>
    <w:rsid w:val="005750D2"/>
    <w:rsid w:val="00580CDA"/>
    <w:rsid w:val="00583655"/>
    <w:rsid w:val="0058463D"/>
    <w:rsid w:val="005857D7"/>
    <w:rsid w:val="00586BC8"/>
    <w:rsid w:val="00591D3F"/>
    <w:rsid w:val="00596FFC"/>
    <w:rsid w:val="005A05E5"/>
    <w:rsid w:val="005B319F"/>
    <w:rsid w:val="005B476C"/>
    <w:rsid w:val="005C5C81"/>
    <w:rsid w:val="005C6E68"/>
    <w:rsid w:val="005D0D40"/>
    <w:rsid w:val="005D0DFC"/>
    <w:rsid w:val="005D14C5"/>
    <w:rsid w:val="005D2ABD"/>
    <w:rsid w:val="005E1497"/>
    <w:rsid w:val="005E16A9"/>
    <w:rsid w:val="005E7850"/>
    <w:rsid w:val="005F5090"/>
    <w:rsid w:val="006029CC"/>
    <w:rsid w:val="00602E41"/>
    <w:rsid w:val="006032FC"/>
    <w:rsid w:val="00616448"/>
    <w:rsid w:val="00621EA6"/>
    <w:rsid w:val="00623884"/>
    <w:rsid w:val="0063355B"/>
    <w:rsid w:val="00634E44"/>
    <w:rsid w:val="00635462"/>
    <w:rsid w:val="00635878"/>
    <w:rsid w:val="00637513"/>
    <w:rsid w:val="006479A7"/>
    <w:rsid w:val="00650125"/>
    <w:rsid w:val="006656FB"/>
    <w:rsid w:val="00667188"/>
    <w:rsid w:val="00671DFB"/>
    <w:rsid w:val="00674EAB"/>
    <w:rsid w:val="00682B93"/>
    <w:rsid w:val="00683CD6"/>
    <w:rsid w:val="00686D5D"/>
    <w:rsid w:val="0068732B"/>
    <w:rsid w:val="00692A73"/>
    <w:rsid w:val="0069646F"/>
    <w:rsid w:val="006964A2"/>
    <w:rsid w:val="006A5D8E"/>
    <w:rsid w:val="006A7032"/>
    <w:rsid w:val="006B012E"/>
    <w:rsid w:val="006B2C80"/>
    <w:rsid w:val="006B6EA9"/>
    <w:rsid w:val="006B74D0"/>
    <w:rsid w:val="006C53E9"/>
    <w:rsid w:val="006C651E"/>
    <w:rsid w:val="006C6A8F"/>
    <w:rsid w:val="006D68A1"/>
    <w:rsid w:val="006E78DD"/>
    <w:rsid w:val="006F55D5"/>
    <w:rsid w:val="00700639"/>
    <w:rsid w:val="00701DA5"/>
    <w:rsid w:val="007042DB"/>
    <w:rsid w:val="00704841"/>
    <w:rsid w:val="00706732"/>
    <w:rsid w:val="00714CD7"/>
    <w:rsid w:val="007158A3"/>
    <w:rsid w:val="0072172B"/>
    <w:rsid w:val="00726DCD"/>
    <w:rsid w:val="007443D7"/>
    <w:rsid w:val="00746794"/>
    <w:rsid w:val="00747456"/>
    <w:rsid w:val="00747D66"/>
    <w:rsid w:val="00751347"/>
    <w:rsid w:val="00756AD9"/>
    <w:rsid w:val="00756EC5"/>
    <w:rsid w:val="00763794"/>
    <w:rsid w:val="007719B3"/>
    <w:rsid w:val="00780DD6"/>
    <w:rsid w:val="007845E7"/>
    <w:rsid w:val="00791990"/>
    <w:rsid w:val="00796DD7"/>
    <w:rsid w:val="007A25F4"/>
    <w:rsid w:val="007B15CB"/>
    <w:rsid w:val="007B5E0D"/>
    <w:rsid w:val="007D10EC"/>
    <w:rsid w:val="007D23AD"/>
    <w:rsid w:val="007D6323"/>
    <w:rsid w:val="007E0B75"/>
    <w:rsid w:val="007E12B5"/>
    <w:rsid w:val="007E226A"/>
    <w:rsid w:val="007F1047"/>
    <w:rsid w:val="007F27D9"/>
    <w:rsid w:val="007F4B72"/>
    <w:rsid w:val="007F64CB"/>
    <w:rsid w:val="008043D0"/>
    <w:rsid w:val="00806A1F"/>
    <w:rsid w:val="00831F08"/>
    <w:rsid w:val="0083424E"/>
    <w:rsid w:val="008354E5"/>
    <w:rsid w:val="00837C1B"/>
    <w:rsid w:val="008405D3"/>
    <w:rsid w:val="00840B17"/>
    <w:rsid w:val="0084564E"/>
    <w:rsid w:val="008472F0"/>
    <w:rsid w:val="008479BD"/>
    <w:rsid w:val="00852F7A"/>
    <w:rsid w:val="008634EC"/>
    <w:rsid w:val="0086756C"/>
    <w:rsid w:val="00873D1C"/>
    <w:rsid w:val="00875C48"/>
    <w:rsid w:val="00881427"/>
    <w:rsid w:val="00883BCC"/>
    <w:rsid w:val="0089197F"/>
    <w:rsid w:val="008924CD"/>
    <w:rsid w:val="008A3776"/>
    <w:rsid w:val="008A7229"/>
    <w:rsid w:val="008A7A92"/>
    <w:rsid w:val="008B2E43"/>
    <w:rsid w:val="008B4652"/>
    <w:rsid w:val="008C0727"/>
    <w:rsid w:val="008C7917"/>
    <w:rsid w:val="008D4EF7"/>
    <w:rsid w:val="008E1064"/>
    <w:rsid w:val="008E5414"/>
    <w:rsid w:val="008E541A"/>
    <w:rsid w:val="008F02B4"/>
    <w:rsid w:val="008F172D"/>
    <w:rsid w:val="008F1A59"/>
    <w:rsid w:val="008F4AB4"/>
    <w:rsid w:val="008F56EC"/>
    <w:rsid w:val="008F7305"/>
    <w:rsid w:val="00903C0D"/>
    <w:rsid w:val="00903F9E"/>
    <w:rsid w:val="009042D7"/>
    <w:rsid w:val="00904314"/>
    <w:rsid w:val="00922A3D"/>
    <w:rsid w:val="00924758"/>
    <w:rsid w:val="009258C8"/>
    <w:rsid w:val="009306CC"/>
    <w:rsid w:val="00931607"/>
    <w:rsid w:val="0093250D"/>
    <w:rsid w:val="00933E6F"/>
    <w:rsid w:val="009362A0"/>
    <w:rsid w:val="009375CC"/>
    <w:rsid w:val="00940284"/>
    <w:rsid w:val="00940D2A"/>
    <w:rsid w:val="00941014"/>
    <w:rsid w:val="00946E12"/>
    <w:rsid w:val="009636A6"/>
    <w:rsid w:val="00972957"/>
    <w:rsid w:val="00981BCB"/>
    <w:rsid w:val="0098207A"/>
    <w:rsid w:val="00982DA7"/>
    <w:rsid w:val="009867E9"/>
    <w:rsid w:val="00992CE1"/>
    <w:rsid w:val="00996CC1"/>
    <w:rsid w:val="009A0820"/>
    <w:rsid w:val="009A0BC6"/>
    <w:rsid w:val="009A21E7"/>
    <w:rsid w:val="009A7C26"/>
    <w:rsid w:val="009C3042"/>
    <w:rsid w:val="009C3D3C"/>
    <w:rsid w:val="009C4396"/>
    <w:rsid w:val="009C6198"/>
    <w:rsid w:val="009D4B33"/>
    <w:rsid w:val="009E0B3D"/>
    <w:rsid w:val="009E7BC4"/>
    <w:rsid w:val="009F0B3C"/>
    <w:rsid w:val="009F27FE"/>
    <w:rsid w:val="009F29AA"/>
    <w:rsid w:val="009F68D9"/>
    <w:rsid w:val="00A007D4"/>
    <w:rsid w:val="00A00FD0"/>
    <w:rsid w:val="00A02310"/>
    <w:rsid w:val="00A02EB0"/>
    <w:rsid w:val="00A11BAF"/>
    <w:rsid w:val="00A16931"/>
    <w:rsid w:val="00A17E5A"/>
    <w:rsid w:val="00A244FC"/>
    <w:rsid w:val="00A24E54"/>
    <w:rsid w:val="00A26A9B"/>
    <w:rsid w:val="00A35A95"/>
    <w:rsid w:val="00A36AC8"/>
    <w:rsid w:val="00A36FE5"/>
    <w:rsid w:val="00A4197B"/>
    <w:rsid w:val="00A440F1"/>
    <w:rsid w:val="00A5488D"/>
    <w:rsid w:val="00A62115"/>
    <w:rsid w:val="00A62CD1"/>
    <w:rsid w:val="00A66FB7"/>
    <w:rsid w:val="00A7361C"/>
    <w:rsid w:val="00A817A0"/>
    <w:rsid w:val="00A82839"/>
    <w:rsid w:val="00A84717"/>
    <w:rsid w:val="00AA60D1"/>
    <w:rsid w:val="00AA7BB2"/>
    <w:rsid w:val="00AB2E5D"/>
    <w:rsid w:val="00AB5EA4"/>
    <w:rsid w:val="00AC261A"/>
    <w:rsid w:val="00AC38DB"/>
    <w:rsid w:val="00AD0273"/>
    <w:rsid w:val="00AD376C"/>
    <w:rsid w:val="00AD5162"/>
    <w:rsid w:val="00AD53AE"/>
    <w:rsid w:val="00AE4C0C"/>
    <w:rsid w:val="00AE71B4"/>
    <w:rsid w:val="00AF1DC7"/>
    <w:rsid w:val="00AF6C30"/>
    <w:rsid w:val="00B004A5"/>
    <w:rsid w:val="00B036FA"/>
    <w:rsid w:val="00B104F3"/>
    <w:rsid w:val="00B22890"/>
    <w:rsid w:val="00B23FEE"/>
    <w:rsid w:val="00B26C70"/>
    <w:rsid w:val="00B34D8D"/>
    <w:rsid w:val="00B3699F"/>
    <w:rsid w:val="00B40C49"/>
    <w:rsid w:val="00B42822"/>
    <w:rsid w:val="00B45F2E"/>
    <w:rsid w:val="00B50D9B"/>
    <w:rsid w:val="00B54B49"/>
    <w:rsid w:val="00B54BF1"/>
    <w:rsid w:val="00B65B23"/>
    <w:rsid w:val="00B67BED"/>
    <w:rsid w:val="00B74FF7"/>
    <w:rsid w:val="00B75CC5"/>
    <w:rsid w:val="00B8369F"/>
    <w:rsid w:val="00B8416E"/>
    <w:rsid w:val="00B84CE4"/>
    <w:rsid w:val="00B927CD"/>
    <w:rsid w:val="00BA6B47"/>
    <w:rsid w:val="00BB0A34"/>
    <w:rsid w:val="00BB26B4"/>
    <w:rsid w:val="00BB44A3"/>
    <w:rsid w:val="00BB480F"/>
    <w:rsid w:val="00BB5B7F"/>
    <w:rsid w:val="00BC0BB7"/>
    <w:rsid w:val="00BC367B"/>
    <w:rsid w:val="00BC7F58"/>
    <w:rsid w:val="00BD19D8"/>
    <w:rsid w:val="00BD5A86"/>
    <w:rsid w:val="00BE341D"/>
    <w:rsid w:val="00BE5AA9"/>
    <w:rsid w:val="00BE5DD1"/>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0EBE"/>
    <w:rsid w:val="00C5206D"/>
    <w:rsid w:val="00C55390"/>
    <w:rsid w:val="00C57D91"/>
    <w:rsid w:val="00C60672"/>
    <w:rsid w:val="00C6649B"/>
    <w:rsid w:val="00C745FA"/>
    <w:rsid w:val="00C75E0E"/>
    <w:rsid w:val="00C922D9"/>
    <w:rsid w:val="00C9419F"/>
    <w:rsid w:val="00CA43C6"/>
    <w:rsid w:val="00CB5DCE"/>
    <w:rsid w:val="00CC2BDD"/>
    <w:rsid w:val="00CC34C6"/>
    <w:rsid w:val="00CC3ED9"/>
    <w:rsid w:val="00CD4B52"/>
    <w:rsid w:val="00CE2E10"/>
    <w:rsid w:val="00CE35AD"/>
    <w:rsid w:val="00CE65CF"/>
    <w:rsid w:val="00CF0118"/>
    <w:rsid w:val="00CF12DA"/>
    <w:rsid w:val="00CF4B60"/>
    <w:rsid w:val="00D055FC"/>
    <w:rsid w:val="00D07298"/>
    <w:rsid w:val="00D0731E"/>
    <w:rsid w:val="00D07A20"/>
    <w:rsid w:val="00D20892"/>
    <w:rsid w:val="00D228E7"/>
    <w:rsid w:val="00D24D10"/>
    <w:rsid w:val="00D3244D"/>
    <w:rsid w:val="00D37AAF"/>
    <w:rsid w:val="00D402F5"/>
    <w:rsid w:val="00D4766D"/>
    <w:rsid w:val="00D50ADC"/>
    <w:rsid w:val="00D50F58"/>
    <w:rsid w:val="00D553C1"/>
    <w:rsid w:val="00D602CD"/>
    <w:rsid w:val="00D63EBE"/>
    <w:rsid w:val="00D641B6"/>
    <w:rsid w:val="00D66BE7"/>
    <w:rsid w:val="00D670E2"/>
    <w:rsid w:val="00D70F2B"/>
    <w:rsid w:val="00D71594"/>
    <w:rsid w:val="00D71A64"/>
    <w:rsid w:val="00D71B2C"/>
    <w:rsid w:val="00D7240D"/>
    <w:rsid w:val="00D73C12"/>
    <w:rsid w:val="00D773F9"/>
    <w:rsid w:val="00D81311"/>
    <w:rsid w:val="00D8134F"/>
    <w:rsid w:val="00D91EE0"/>
    <w:rsid w:val="00D93D5A"/>
    <w:rsid w:val="00D941DC"/>
    <w:rsid w:val="00D97724"/>
    <w:rsid w:val="00DA0666"/>
    <w:rsid w:val="00DA1ED2"/>
    <w:rsid w:val="00DB464B"/>
    <w:rsid w:val="00DC269A"/>
    <w:rsid w:val="00DC2F54"/>
    <w:rsid w:val="00DD2553"/>
    <w:rsid w:val="00DE05FE"/>
    <w:rsid w:val="00DF5682"/>
    <w:rsid w:val="00DF67F2"/>
    <w:rsid w:val="00E20A65"/>
    <w:rsid w:val="00E20D6B"/>
    <w:rsid w:val="00E2573C"/>
    <w:rsid w:val="00E32237"/>
    <w:rsid w:val="00E333C2"/>
    <w:rsid w:val="00E34154"/>
    <w:rsid w:val="00E41AAA"/>
    <w:rsid w:val="00E55BAF"/>
    <w:rsid w:val="00E579C9"/>
    <w:rsid w:val="00E61299"/>
    <w:rsid w:val="00E73C4D"/>
    <w:rsid w:val="00E858F4"/>
    <w:rsid w:val="00E874E1"/>
    <w:rsid w:val="00EB3442"/>
    <w:rsid w:val="00EC0EB8"/>
    <w:rsid w:val="00ED1195"/>
    <w:rsid w:val="00ED239C"/>
    <w:rsid w:val="00ED38EF"/>
    <w:rsid w:val="00ED5690"/>
    <w:rsid w:val="00ED7215"/>
    <w:rsid w:val="00EE68D2"/>
    <w:rsid w:val="00EF5385"/>
    <w:rsid w:val="00F00C90"/>
    <w:rsid w:val="00F010D8"/>
    <w:rsid w:val="00F109BA"/>
    <w:rsid w:val="00F12BD0"/>
    <w:rsid w:val="00F13C3D"/>
    <w:rsid w:val="00F235C9"/>
    <w:rsid w:val="00F33BBF"/>
    <w:rsid w:val="00F368D0"/>
    <w:rsid w:val="00F3705D"/>
    <w:rsid w:val="00F40FB2"/>
    <w:rsid w:val="00F563AA"/>
    <w:rsid w:val="00F569BF"/>
    <w:rsid w:val="00F571DA"/>
    <w:rsid w:val="00F6069F"/>
    <w:rsid w:val="00F6091E"/>
    <w:rsid w:val="00F61790"/>
    <w:rsid w:val="00F618CA"/>
    <w:rsid w:val="00F62FC1"/>
    <w:rsid w:val="00F636F8"/>
    <w:rsid w:val="00F648DD"/>
    <w:rsid w:val="00F648EB"/>
    <w:rsid w:val="00F65909"/>
    <w:rsid w:val="00F700E9"/>
    <w:rsid w:val="00F7572A"/>
    <w:rsid w:val="00F86BDF"/>
    <w:rsid w:val="00F9424F"/>
    <w:rsid w:val="00F94831"/>
    <w:rsid w:val="00FA1442"/>
    <w:rsid w:val="00FA403A"/>
    <w:rsid w:val="00FB2577"/>
    <w:rsid w:val="00FB2E22"/>
    <w:rsid w:val="00FC233A"/>
    <w:rsid w:val="00FC5249"/>
    <w:rsid w:val="00FD3EC0"/>
    <w:rsid w:val="00FD50E5"/>
    <w:rsid w:val="00FD6E37"/>
    <w:rsid w:val="00FE0C91"/>
    <w:rsid w:val="00FE5CBF"/>
    <w:rsid w:val="00FF0137"/>
    <w:rsid w:val="00FF3AE9"/>
    <w:rsid w:val="00FF3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TextintableChar">
    <w:name w:val="Text in table Char"/>
    <w:basedOn w:val="DefaultParagraphFont"/>
    <w:link w:val="Textintable"/>
    <w:locked/>
    <w:rsid w:val="00536832"/>
    <w:rPr>
      <w:rFonts w:ascii="Arial" w:hAnsi="Arial" w:cs="Arial"/>
    </w:rPr>
  </w:style>
  <w:style w:type="paragraph" w:customStyle="1" w:styleId="Textintable">
    <w:name w:val="Text in table"/>
    <w:basedOn w:val="Normal"/>
    <w:link w:val="TextintableChar"/>
    <w:rsid w:val="00536832"/>
    <w:pPr>
      <w:spacing w:before="60" w:after="6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46214475">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hyperlink" Target="https://naturalresources.wales/media/682358/how-to-comply-with-landspreading-permitting-tgn-epr-801-v5.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93372/environmental-permitting-charging-scheme-2021-22-005.pdf"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0" Type="http://schemas.openxmlformats.org/officeDocument/2006/relationships/hyperlink" Target="https://cyfoethnaturiolcymru.sharepoint.com/teams/Regulatory/Permitting/Mobile%20Plant/Forms/Group%20View.aspx?RootFolder=%2Fteams%2FRegulatory%2FPermitting%2FMobile%20Plant%2FEPR%2DGP3792SK%2FPAN%2D015166&amp;FolderCTID=0x0120D52000824C7CCC16790D469B8E16E1874A147102001FE028F58176E942850D62B4E690ADA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GP3792SK%2FPAN%2D015166&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ms.EnvironmentTeam@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e2fe1275fc8bdabfe0b310e2536567e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b362547ec652c25299631c1725991f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REGU-415-1630010</_dlc_DocId>
    <_dlc_DocIdUrl xmlns="9be56660-2c31-41ef-bc00-23e72f632f2a">
      <Url>https://cyfoethnaturiolcymru.sharepoint.com/teams/Regulatory/Permitting/_layouts/15/DocIdRedir.aspx?ID=REGU-415-1630010</Url>
      <Description>REGU-415-1630010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2022-09-29T23:00:00+00:00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BD0DADF-DD64-4B4A-8ACE-0AE2388432DC}"/>
</file>

<file path=customXml/itemProps2.xml><?xml version="1.0" encoding="utf-8"?>
<ds:datastoreItem xmlns:ds="http://schemas.openxmlformats.org/officeDocument/2006/customXml" ds:itemID="{098914B7-763D-49F1-B7E7-0BE442AF9C9E}"/>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11</Pages>
  <Words>3286</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149</cp:revision>
  <cp:lastPrinted>2016-07-26T07:41:00Z</cp:lastPrinted>
  <dcterms:created xsi:type="dcterms:W3CDTF">2022-08-26T07:59:00Z</dcterms:created>
  <dcterms:modified xsi:type="dcterms:W3CDTF">2022-09-30T08:10:00Z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7ce2aa83-52f4-4313-b770-be4844837b1e</vt:lpwstr>
  </property>
  <property fmtid="{D5CDD505-2E9C-101B-9397-08002B2CF9AE}" pid="4" name="AuthorIds_UIVersion_11776">
    <vt:lpwstr>200</vt:lpwstr>
  </property>
</Properties>
</file>