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4A86A3BD" w:rsidR="00734164" w:rsidRPr="004D6590" w:rsidRDefault="004D6590" w:rsidP="004D659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D6590">
        <w:rPr>
          <w:sz w:val="22"/>
          <w:szCs w:val="22"/>
        </w:rPr>
        <w:t>Blaenau Gwent County Borough Council</w:t>
      </w:r>
    </w:p>
    <w:p w14:paraId="70DE840D" w14:textId="77777777" w:rsidR="004D6590" w:rsidRPr="004D6590" w:rsidRDefault="004D6590" w:rsidP="004D659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0DE39DB" w14:textId="3EAA3050" w:rsidR="00734164" w:rsidRPr="004D6590" w:rsidRDefault="004D659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5358002"/>
      <w:bookmarkStart w:id="3" w:name="_Hlk115358254"/>
      <w:r w:rsidRPr="004D6590">
        <w:rPr>
          <w:sz w:val="22"/>
          <w:szCs w:val="22"/>
        </w:rPr>
        <w:t>Roseheyworth Household Waste Recycling Centre</w:t>
      </w:r>
    </w:p>
    <w:bookmarkEnd w:id="2"/>
    <w:p w14:paraId="785E6C3C" w14:textId="0B2212C0" w:rsidR="00734164" w:rsidRPr="004D6590" w:rsidRDefault="004D659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D6590">
        <w:rPr>
          <w:sz w:val="22"/>
          <w:szCs w:val="22"/>
        </w:rPr>
        <w:t>Roseheyworth Business Park</w:t>
      </w:r>
    </w:p>
    <w:p w14:paraId="596B264B" w14:textId="1F59EFB9" w:rsidR="00734164" w:rsidRPr="004D6590" w:rsidRDefault="004D659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D6590">
        <w:rPr>
          <w:sz w:val="22"/>
          <w:szCs w:val="22"/>
        </w:rPr>
        <w:t>Roseheyworth Road</w:t>
      </w:r>
    </w:p>
    <w:p w14:paraId="7EA8E5AE" w14:textId="5423FE36" w:rsidR="00734164" w:rsidRPr="004D6590" w:rsidRDefault="004D659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D6590">
        <w:rPr>
          <w:sz w:val="22"/>
          <w:szCs w:val="22"/>
        </w:rPr>
        <w:t>Abertilly</w:t>
      </w:r>
    </w:p>
    <w:p w14:paraId="03DC4147" w14:textId="148AF487" w:rsidR="004D6590" w:rsidRPr="004D6590" w:rsidRDefault="004D659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D6590">
        <w:rPr>
          <w:sz w:val="22"/>
          <w:szCs w:val="22"/>
        </w:rPr>
        <w:t>NP13 1SP</w:t>
      </w:r>
    </w:p>
    <w:bookmarkEnd w:id="3"/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5E6AE228" w:rsidR="003125D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  <w:r w:rsidRPr="004D6590">
        <w:rPr>
          <w:rFonts w:cs="Arial"/>
          <w:sz w:val="22"/>
          <w:szCs w:val="22"/>
        </w:rPr>
        <w:t>EPR/</w:t>
      </w:r>
      <w:r w:rsidR="004D6590" w:rsidRPr="004D6590">
        <w:rPr>
          <w:rFonts w:cs="Arial"/>
          <w:sz w:val="22"/>
          <w:szCs w:val="22"/>
        </w:rPr>
        <w:t>CB3095</w:t>
      </w:r>
      <w:r w:rsidR="004D6590">
        <w:rPr>
          <w:rFonts w:cs="Arial"/>
          <w:sz w:val="22"/>
          <w:szCs w:val="22"/>
        </w:rPr>
        <w:t>HU</w:t>
      </w:r>
      <w:r w:rsidR="00C2374A" w:rsidRPr="00D845E4">
        <w:rPr>
          <w:rFonts w:cs="Arial"/>
          <w:sz w:val="22"/>
          <w:szCs w:val="22"/>
        </w:rPr>
        <w:t>/T00</w:t>
      </w:r>
      <w:r w:rsidR="00D845E4" w:rsidRPr="00D845E4">
        <w:rPr>
          <w:rFonts w:cs="Arial"/>
          <w:sz w:val="22"/>
          <w:szCs w:val="22"/>
        </w:rPr>
        <w:t>2</w:t>
      </w:r>
      <w:r w:rsidR="00734164" w:rsidRPr="00D845E4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754F93FE" w:rsidR="001C5EDA" w:rsidRPr="004D659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D6590">
        <w:rPr>
          <w:rFonts w:cs="Arial"/>
          <w:color w:val="auto"/>
          <w:sz w:val="22"/>
          <w:szCs w:val="22"/>
        </w:rPr>
        <w:t>EPR/</w:t>
      </w:r>
      <w:r w:rsidR="004D6590" w:rsidRPr="004D6590">
        <w:rPr>
          <w:rFonts w:cs="Arial"/>
          <w:color w:val="auto"/>
          <w:sz w:val="22"/>
          <w:szCs w:val="22"/>
        </w:rPr>
        <w:t>CB3095</w:t>
      </w:r>
      <w:r w:rsidR="004D6590">
        <w:rPr>
          <w:rFonts w:cs="Arial"/>
          <w:color w:val="auto"/>
          <w:sz w:val="22"/>
          <w:szCs w:val="22"/>
        </w:rPr>
        <w:t>HU</w:t>
      </w:r>
    </w:p>
    <w:p w14:paraId="171D21A0" w14:textId="404C8637" w:rsidR="0000387F" w:rsidRPr="004D6590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4D6590" w:rsidRPr="004D6590">
        <w:rPr>
          <w:b/>
          <w:color w:val="auto"/>
          <w:sz w:val="36"/>
          <w:szCs w:val="36"/>
        </w:rPr>
        <w:lastRenderedPageBreak/>
        <w:t>Roseheyworth Household Waste Recycling Centre</w:t>
      </w:r>
    </w:p>
    <w:p w14:paraId="539FBB9C" w14:textId="5CD5CA44" w:rsidR="00E57574" w:rsidRPr="004D6590" w:rsidRDefault="00E57574" w:rsidP="00681EE7">
      <w:pPr>
        <w:pStyle w:val="Heading1nonum"/>
        <w:spacing w:before="0" w:after="0" w:line="240" w:lineRule="auto"/>
        <w:jc w:val="center"/>
      </w:pPr>
      <w:r w:rsidRPr="004D6590">
        <w:t xml:space="preserve">Permit </w:t>
      </w:r>
      <w:r w:rsidR="00573704" w:rsidRPr="004D6590">
        <w:t>n</w:t>
      </w:r>
      <w:r w:rsidRPr="004D6590">
        <w:t>umber EPR/</w:t>
      </w:r>
      <w:r w:rsidR="004D6590" w:rsidRPr="004D6590">
        <w:t>CB3095HU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D14BCC" w14:textId="7087D7AB" w:rsidR="00796E7B" w:rsidRPr="001A2094" w:rsidRDefault="003125DA" w:rsidP="00D845E4">
      <w:pPr>
        <w:pStyle w:val="Heading3nonum"/>
        <w:rPr>
          <w:rFonts w:cs="Arial"/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703EF" w14:paraId="4A6F0096" w14:textId="77777777" w:rsidTr="00D703EF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9B6C08" w14:textId="0F4E222E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Application EPR/CB3095HU/A001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8C21DB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Duly made 25/09/20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FBBC2D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Application for household waste recycling center</w:t>
            </w:r>
          </w:p>
        </w:tc>
      </w:tr>
      <w:tr w:rsidR="00E6022A" w14:paraId="7386CD6D" w14:textId="77777777" w:rsidTr="00380F79">
        <w:tc>
          <w:tcPr>
            <w:tcW w:w="2694" w:type="dxa"/>
            <w:vMerge w:val="restart"/>
            <w:tcBorders>
              <w:top w:val="single" w:sz="6" w:space="0" w:color="auto"/>
              <w:left w:val="nil"/>
              <w:right w:val="nil"/>
            </w:tcBorders>
          </w:tcPr>
          <w:p w14:paraId="1F76463F" w14:textId="77777777" w:rsidR="00E6022A" w:rsidRPr="00D703EF" w:rsidRDefault="00E6022A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71AADE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26/01/21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B4C12A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77636323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Form Part B4 v1.1</w:t>
            </w:r>
          </w:p>
          <w:p w14:paraId="3ADF31B9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17" w:line="216" w:lineRule="auto"/>
              <w:ind w:right="846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RH.001 Accepted Waste Types_v1.1</w:t>
            </w:r>
          </w:p>
          <w:p w14:paraId="1F83515D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19" w:line="216" w:lineRule="auto"/>
              <w:ind w:right="556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RH.007 Environmental Risk Assessment v2.1</w:t>
            </w:r>
          </w:p>
          <w:p w14:paraId="0BD51762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2" w:line="251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RH.015 OPRA Profile_v1.1</w:t>
            </w:r>
          </w:p>
          <w:p w14:paraId="08EEBFBB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RH.019 – Site Plan</w:t>
            </w:r>
          </w:p>
          <w:p w14:paraId="4A3E1418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17" w:line="216" w:lineRule="auto"/>
              <w:ind w:right="1153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RH.019 – Emergency Evacuation Plan</w:t>
            </w:r>
          </w:p>
          <w:p w14:paraId="4A95A82C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1" w:line="252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RHWEMS.S4.01</w:t>
            </w:r>
          </w:p>
          <w:p w14:paraId="6A617673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51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RHWEMS.S9.01</w:t>
            </w:r>
          </w:p>
          <w:p w14:paraId="380A0B25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RHWEMS.S9.02</w:t>
            </w:r>
          </w:p>
          <w:p w14:paraId="745A5D76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RHWEMS.S9.03</w:t>
            </w:r>
          </w:p>
          <w:p w14:paraId="49C05B99" w14:textId="77777777" w:rsidR="00E6022A" w:rsidRPr="00D703EF" w:rsidRDefault="00E6022A" w:rsidP="00D703EF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spacing w:before="0" w:line="249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RHWEMS.S9.04</w:t>
            </w:r>
          </w:p>
        </w:tc>
      </w:tr>
      <w:tr w:rsidR="00E6022A" w14:paraId="076B544E" w14:textId="77777777" w:rsidTr="00380F79">
        <w:tc>
          <w:tcPr>
            <w:tcW w:w="2694" w:type="dxa"/>
            <w:vMerge/>
            <w:tcBorders>
              <w:left w:val="nil"/>
              <w:bottom w:val="single" w:sz="6" w:space="0" w:color="auto"/>
              <w:right w:val="nil"/>
            </w:tcBorders>
          </w:tcPr>
          <w:p w14:paraId="1583CE6E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9300F0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29/01/21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97F31F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1656B086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EMS Structure</w:t>
            </w:r>
          </w:p>
          <w:p w14:paraId="16BECA5E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17" w:line="216" w:lineRule="auto"/>
              <w:ind w:right="445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RH.002 Operational Working Plan_v3.2</w:t>
            </w:r>
          </w:p>
          <w:p w14:paraId="306628C7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20" w:line="216" w:lineRule="auto"/>
              <w:ind w:right="15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RH.006 Non technical summary v2.2</w:t>
            </w:r>
          </w:p>
          <w:p w14:paraId="5A372FB6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19" w:line="216" w:lineRule="auto"/>
              <w:ind w:right="492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RH.017 Odour Management Plan_v1.2</w:t>
            </w:r>
          </w:p>
          <w:p w14:paraId="122E35A8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1" w:line="251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RH.020 Site Drainage Plans</w:t>
            </w:r>
          </w:p>
          <w:p w14:paraId="11CD2E06" w14:textId="77777777" w:rsidR="00E6022A" w:rsidRPr="00D703EF" w:rsidRDefault="00E6022A" w:rsidP="00D703EF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</w:tabs>
              <w:spacing w:before="0" w:line="249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RH.021 Site Public Utilities Plan</w:t>
            </w:r>
          </w:p>
        </w:tc>
      </w:tr>
      <w:tr w:rsidR="00D703EF" w14:paraId="12ABEA32" w14:textId="77777777" w:rsidTr="00D703EF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8DE9AF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re-issued Schedule 5 notice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4AC500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08/03/21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747674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Consisting of updated;</w:t>
            </w:r>
          </w:p>
          <w:p w14:paraId="7FF117BA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0" w:line="248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Form Part B4 v1.2</w:t>
            </w:r>
          </w:p>
          <w:p w14:paraId="5F2847BC" w14:textId="77777777" w:rsidR="00D703EF" w:rsidRPr="00D703EF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ab/>
              <w:t>RH.003 FPMP_v4.0</w:t>
            </w:r>
          </w:p>
          <w:p w14:paraId="2754D93B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RH.021 Updated Drainage Plan</w:t>
            </w:r>
          </w:p>
          <w:p w14:paraId="7D1E6F6B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17" w:line="216" w:lineRule="auto"/>
              <w:ind w:right="116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RH.022 Fire Water Containment – Site Falls</w:t>
            </w:r>
          </w:p>
          <w:p w14:paraId="13A5448D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3" w:line="252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RHW_OMPv3</w:t>
            </w:r>
          </w:p>
          <w:p w14:paraId="46437F42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0" w:line="250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RHWEMS.S2.02</w:t>
            </w:r>
          </w:p>
          <w:p w14:paraId="2675DCFF" w14:textId="77777777" w:rsidR="00D703EF" w:rsidRPr="00D703EF" w:rsidRDefault="00D703EF" w:rsidP="00D703EF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</w:tabs>
              <w:spacing w:before="0" w:line="249" w:lineRule="exact"/>
              <w:ind w:hanging="361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RHWEMS.S4.02</w:t>
            </w:r>
          </w:p>
        </w:tc>
      </w:tr>
      <w:tr w:rsidR="00E6022A" w14:paraId="4F5CAA9F" w14:textId="77777777" w:rsidTr="00CE334E">
        <w:tc>
          <w:tcPr>
            <w:tcW w:w="2694" w:type="dxa"/>
            <w:vMerge w:val="restart"/>
            <w:tcBorders>
              <w:top w:val="single" w:sz="6" w:space="0" w:color="auto"/>
              <w:left w:val="nil"/>
              <w:right w:val="nil"/>
            </w:tcBorders>
          </w:tcPr>
          <w:p w14:paraId="6844458C" w14:textId="77777777" w:rsidR="00E6022A" w:rsidRPr="00D703EF" w:rsidRDefault="00E6022A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email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2CED58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25/03/21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A0882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7C453E43" w14:textId="77777777" w:rsidR="00E6022A" w:rsidRPr="00D703EF" w:rsidRDefault="00E6022A" w:rsidP="00D703EF">
            <w:pPr>
              <w:pStyle w:val="TableParagraph"/>
              <w:numPr>
                <w:ilvl w:val="0"/>
                <w:numId w:val="6"/>
              </w:numPr>
              <w:tabs>
                <w:tab w:val="left" w:pos="823"/>
              </w:tabs>
              <w:spacing w:before="17" w:line="216" w:lineRule="auto"/>
              <w:ind w:right="553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150-1004 Permit Boundary- Model</w:t>
            </w:r>
          </w:p>
          <w:p w14:paraId="077284C8" w14:textId="77777777" w:rsidR="00E6022A" w:rsidRPr="00D703EF" w:rsidRDefault="00E6022A" w:rsidP="00D703EF">
            <w:pPr>
              <w:pStyle w:val="TableParagraph"/>
              <w:numPr>
                <w:ilvl w:val="0"/>
                <w:numId w:val="6"/>
              </w:numPr>
              <w:tabs>
                <w:tab w:val="left" w:pos="823"/>
              </w:tabs>
              <w:spacing w:before="19" w:line="216" w:lineRule="auto"/>
              <w:ind w:right="553"/>
              <w:rPr>
                <w:rFonts w:eastAsia="Times New Roman"/>
                <w:lang w:val="en-GB"/>
              </w:rPr>
            </w:pPr>
            <w:r w:rsidRPr="00D703EF">
              <w:rPr>
                <w:rFonts w:eastAsia="Times New Roman"/>
                <w:lang w:val="en-GB"/>
              </w:rPr>
              <w:t>150-103B Drainage Layout- Model</w:t>
            </w:r>
          </w:p>
        </w:tc>
      </w:tr>
      <w:tr w:rsidR="00E6022A" w14:paraId="1496801E" w14:textId="77777777" w:rsidTr="00CE334E">
        <w:tc>
          <w:tcPr>
            <w:tcW w:w="2694" w:type="dxa"/>
            <w:vMerge/>
            <w:tcBorders>
              <w:left w:val="nil"/>
              <w:bottom w:val="single" w:sz="6" w:space="0" w:color="auto"/>
              <w:right w:val="nil"/>
            </w:tcBorders>
          </w:tcPr>
          <w:p w14:paraId="310A77EB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A74A42" w14:textId="77777777" w:rsidR="00E6022A" w:rsidRPr="00D703EF" w:rsidRDefault="00E602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29/03/21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D8C8A7" w14:textId="3ED5325E" w:rsidR="00E6022A" w:rsidRPr="00D703EF" w:rsidRDefault="00E6022A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Confirming type of equipment that will be used for compaction of waste within skips</w:t>
            </w:r>
            <w:r w:rsidR="00E2225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D703EF" w14:paraId="1B0AB560" w14:textId="77777777" w:rsidTr="00D703EF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BDC361" w14:textId="2172A66F" w:rsidR="00D703EF" w:rsidRPr="00D703EF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Permit determined EPR/CB3095HU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FD6131" w14:textId="77777777" w:rsidR="00D703EF" w:rsidRPr="00D703EF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29/03/21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865F82" w14:textId="77777777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Permit issued to Silent Valley Waste Services Limited.</w:t>
            </w:r>
          </w:p>
        </w:tc>
      </w:tr>
      <w:tr w:rsidR="00D703EF" w14:paraId="00DAC045" w14:textId="77777777" w:rsidTr="00D703EF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33A190" w14:textId="77777777" w:rsidR="00D703EF" w:rsidRPr="00E22257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225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76E05169" w14:textId="5013CEE2" w:rsidR="00D703EF" w:rsidRPr="00E22257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2257">
              <w:rPr>
                <w:rFonts w:ascii="Arial" w:hAnsi="Arial" w:cs="Arial"/>
                <w:color w:val="auto"/>
                <w:sz w:val="22"/>
                <w:szCs w:val="22"/>
              </w:rPr>
              <w:t>EPR/CB3095HU/T002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A010EC" w14:textId="2C487650" w:rsidR="00D703EF" w:rsidRPr="00E22257" w:rsidRDefault="00E22257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2257">
              <w:rPr>
                <w:rFonts w:ascii="Arial" w:hAnsi="Arial" w:cs="Arial"/>
                <w:color w:val="auto"/>
                <w:sz w:val="22"/>
                <w:szCs w:val="22"/>
              </w:rPr>
              <w:t>05/10/22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B5F73E" w14:textId="27CEAD25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Blaenau Gwent County Borough Council</w:t>
            </w:r>
            <w:r w:rsidR="00E22257">
              <w:rPr>
                <w:rFonts w:ascii="Arial" w:hAnsi="Arial" w:cs="Arial"/>
                <w:color w:val="auto"/>
                <w:sz w:val="22"/>
                <w:szCs w:val="22"/>
              </w:rPr>
              <w:t xml:space="preserve"> from Silent Valley Waste Services Limited.</w:t>
            </w:r>
          </w:p>
        </w:tc>
      </w:tr>
      <w:tr w:rsidR="00D703EF" w14:paraId="293EE73F" w14:textId="77777777" w:rsidTr="00D703EF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15D600" w14:textId="77777777" w:rsidR="00D703EF" w:rsidRPr="00D703EF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Transfer determined</w:t>
            </w:r>
          </w:p>
          <w:p w14:paraId="38A139A1" w14:textId="0439E124" w:rsidR="00D703EF" w:rsidRPr="00D703EF" w:rsidRDefault="00D703EF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EPR/CB3095HU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2CA4C4" w14:textId="793FED37" w:rsidR="00D703EF" w:rsidRPr="00C31A2A" w:rsidRDefault="00C31A2A" w:rsidP="00D703E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1A2A">
              <w:rPr>
                <w:rFonts w:ascii="Arial" w:hAnsi="Arial" w:cs="Arial"/>
                <w:color w:val="auto"/>
                <w:sz w:val="22"/>
                <w:szCs w:val="22"/>
              </w:rPr>
              <w:t>18/10/22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B9AD6B" w14:textId="66A4B0DC" w:rsidR="00D703EF" w:rsidRPr="00D703EF" w:rsidRDefault="00D703EF" w:rsidP="00D703EF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03EF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D6937FA" w:rsidR="002E20E8" w:rsidRPr="004D6590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4D6590">
        <w:rPr>
          <w:rStyle w:val="licenceno"/>
          <w:rFonts w:cs="Arial"/>
          <w:color w:val="auto"/>
          <w:sz w:val="22"/>
          <w:szCs w:val="22"/>
        </w:rPr>
        <w:t>EPR/</w:t>
      </w:r>
      <w:r w:rsidR="004D6590" w:rsidRPr="004D6590">
        <w:rPr>
          <w:rStyle w:val="licenceno"/>
          <w:rFonts w:cs="Arial"/>
          <w:color w:val="auto"/>
          <w:sz w:val="22"/>
          <w:szCs w:val="22"/>
        </w:rPr>
        <w:t>CB3095HU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68C5DEE7" w:rsidR="00E57574" w:rsidRPr="00B5459A" w:rsidRDefault="004D6590" w:rsidP="00A423BA">
      <w:pPr>
        <w:pStyle w:val="Data"/>
        <w:spacing w:before="60"/>
        <w:rPr>
          <w:b w:val="0"/>
          <w:sz w:val="22"/>
          <w:szCs w:val="22"/>
        </w:rPr>
      </w:pPr>
      <w:r w:rsidRPr="004D6590">
        <w:rPr>
          <w:color w:val="auto"/>
          <w:sz w:val="22"/>
          <w:szCs w:val="22"/>
        </w:rPr>
        <w:t xml:space="preserve">Blaenau Gwent County Borough Council </w:t>
      </w:r>
      <w:r w:rsidR="00E57574" w:rsidRPr="004D6590">
        <w:rPr>
          <w:b w:val="0"/>
          <w:color w:val="auto"/>
          <w:sz w:val="22"/>
          <w:szCs w:val="22"/>
        </w:rPr>
        <w:t xml:space="preserve">(“the </w:t>
      </w:r>
      <w:r w:rsidR="00E57574" w:rsidRPr="00B5459A">
        <w:rPr>
          <w:b w:val="0"/>
          <w:sz w:val="22"/>
          <w:szCs w:val="22"/>
        </w:rPr>
        <w:t>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3F87D89A" w:rsidR="00E57574" w:rsidRPr="004D6590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4D6590">
        <w:rPr>
          <w:color w:val="auto"/>
          <w:sz w:val="22"/>
          <w:szCs w:val="22"/>
        </w:rPr>
        <w:t>of</w:t>
      </w:r>
    </w:p>
    <w:p w14:paraId="6881B07F" w14:textId="718F57D6" w:rsidR="004D6590" w:rsidRPr="004D6590" w:rsidRDefault="004D6590" w:rsidP="004D659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D6590">
        <w:rPr>
          <w:rStyle w:val="change"/>
          <w:color w:val="auto"/>
          <w:sz w:val="22"/>
          <w:szCs w:val="22"/>
        </w:rPr>
        <w:t>Municipal Office</w:t>
      </w:r>
    </w:p>
    <w:p w14:paraId="525CF651" w14:textId="77777777" w:rsidR="004D6590" w:rsidRPr="004D6590" w:rsidRDefault="004D6590" w:rsidP="004D659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D6590">
        <w:rPr>
          <w:rStyle w:val="change"/>
          <w:color w:val="auto"/>
          <w:sz w:val="22"/>
          <w:szCs w:val="22"/>
        </w:rPr>
        <w:t>Civic Centre</w:t>
      </w:r>
    </w:p>
    <w:p w14:paraId="536256C5" w14:textId="77777777" w:rsidR="004D6590" w:rsidRPr="004D6590" w:rsidRDefault="004D6590" w:rsidP="004D659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D6590">
        <w:rPr>
          <w:rStyle w:val="change"/>
          <w:color w:val="auto"/>
          <w:sz w:val="22"/>
          <w:szCs w:val="22"/>
        </w:rPr>
        <w:t>Ebbw Vale</w:t>
      </w:r>
    </w:p>
    <w:p w14:paraId="7EA79922" w14:textId="77777777" w:rsidR="004D6590" w:rsidRPr="004D6590" w:rsidRDefault="004D6590" w:rsidP="004D659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D6590">
        <w:rPr>
          <w:rStyle w:val="change"/>
          <w:color w:val="auto"/>
          <w:sz w:val="22"/>
          <w:szCs w:val="22"/>
        </w:rPr>
        <w:t>Gwent</w:t>
      </w:r>
    </w:p>
    <w:p w14:paraId="49EF2DEF" w14:textId="23299305" w:rsidR="00A423BA" w:rsidRPr="004D6590" w:rsidRDefault="004D6590" w:rsidP="004D659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D6590">
        <w:rPr>
          <w:rStyle w:val="change"/>
          <w:color w:val="auto"/>
          <w:sz w:val="22"/>
          <w:szCs w:val="22"/>
        </w:rPr>
        <w:t>NP23 6XB</w:t>
      </w:r>
    </w:p>
    <w:p w14:paraId="0CF9FE69" w14:textId="77777777" w:rsidR="004D6590" w:rsidRDefault="004D6590" w:rsidP="004D6590">
      <w:pPr>
        <w:pStyle w:val="Data"/>
        <w:spacing w:before="60"/>
        <w:rPr>
          <w:color w:val="FF0000"/>
          <w:sz w:val="22"/>
          <w:szCs w:val="22"/>
        </w:rPr>
      </w:pP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622C3D0E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4D6590">
        <w:rPr>
          <w:b w:val="0"/>
          <w:color w:val="auto"/>
          <w:sz w:val="22"/>
          <w:szCs w:val="22"/>
        </w:rPr>
        <w:t>a</w:t>
      </w:r>
      <w:r w:rsidRPr="004D6590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4D6590">
        <w:rPr>
          <w:b w:val="0"/>
          <w:color w:val="auto"/>
          <w:sz w:val="22"/>
          <w:szCs w:val="22"/>
        </w:rPr>
        <w:t xml:space="preserve"> at</w:t>
      </w:r>
    </w:p>
    <w:p w14:paraId="3EAF9F17" w14:textId="74FA8CE3" w:rsidR="004D6590" w:rsidRPr="004D6590" w:rsidRDefault="004D6590" w:rsidP="004D659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D6590">
        <w:rPr>
          <w:rStyle w:val="change"/>
          <w:rFonts w:cs="Arial"/>
          <w:color w:val="auto"/>
          <w:sz w:val="22"/>
          <w:szCs w:val="22"/>
        </w:rPr>
        <w:t>Roseheyworth Household Waste Recycling Centre</w:t>
      </w:r>
    </w:p>
    <w:p w14:paraId="7276FDA9" w14:textId="77777777" w:rsidR="004D6590" w:rsidRPr="004D6590" w:rsidRDefault="004D6590" w:rsidP="004D659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D6590">
        <w:rPr>
          <w:rStyle w:val="change"/>
          <w:rFonts w:cs="Arial"/>
          <w:color w:val="auto"/>
          <w:sz w:val="22"/>
          <w:szCs w:val="22"/>
        </w:rPr>
        <w:t>Roseheyworth Business Park</w:t>
      </w:r>
    </w:p>
    <w:p w14:paraId="59EE2119" w14:textId="77777777" w:rsidR="004D6590" w:rsidRPr="004D6590" w:rsidRDefault="004D6590" w:rsidP="004D659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D6590">
        <w:rPr>
          <w:rStyle w:val="change"/>
          <w:rFonts w:cs="Arial"/>
          <w:color w:val="auto"/>
          <w:sz w:val="22"/>
          <w:szCs w:val="22"/>
        </w:rPr>
        <w:t>Roseheyworth Road</w:t>
      </w:r>
    </w:p>
    <w:p w14:paraId="1F789AB8" w14:textId="77777777" w:rsidR="004D6590" w:rsidRPr="004D6590" w:rsidRDefault="004D6590" w:rsidP="004D659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D6590">
        <w:rPr>
          <w:rStyle w:val="change"/>
          <w:rFonts w:cs="Arial"/>
          <w:color w:val="auto"/>
          <w:sz w:val="22"/>
          <w:szCs w:val="22"/>
        </w:rPr>
        <w:t>Abertilly</w:t>
      </w:r>
    </w:p>
    <w:p w14:paraId="3A20A64D" w14:textId="77777777" w:rsidR="004D6590" w:rsidRPr="004D6590" w:rsidRDefault="004D6590" w:rsidP="004D659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D6590">
        <w:rPr>
          <w:rStyle w:val="change"/>
          <w:rFonts w:cs="Arial"/>
          <w:color w:val="auto"/>
          <w:sz w:val="22"/>
          <w:szCs w:val="22"/>
        </w:rPr>
        <w:t>NP13 1SP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30E8443B" w14:textId="07DD86A2" w:rsidR="00F50F5E" w:rsidRPr="00BA4C28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4D6590" w:rsidRPr="00483089">
        <w:rPr>
          <w:b/>
          <w:color w:val="auto"/>
          <w:sz w:val="22"/>
          <w:szCs w:val="22"/>
        </w:rPr>
        <w:t>Silent Valley Waste Services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C1E8328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C31A2A">
        <w:rPr>
          <w:rFonts w:cs="Arial"/>
          <w:sz w:val="22"/>
          <w:szCs w:val="22"/>
        </w:rPr>
        <w:t>18/10/2022.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755FB2A" w:rsidR="00B5459A" w:rsidRPr="00B5459A" w:rsidRDefault="00C31A2A" w:rsidP="00C31A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C31A2A">
              <w:rPr>
                <w:rFonts w:cs="Arial"/>
                <w:b/>
                <w:color w:val="auto"/>
                <w:sz w:val="28"/>
                <w:szCs w:val="28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72E9F018" w:rsidR="00E57574" w:rsidRPr="00B5459A" w:rsidRDefault="00C31A2A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C31A2A">
              <w:rPr>
                <w:rFonts w:cs="Arial"/>
                <w:b/>
                <w:color w:val="auto"/>
                <w:sz w:val="22"/>
                <w:szCs w:val="22"/>
              </w:rPr>
              <w:t>18/10/2022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054D04CA" w:rsidR="00BF3172" w:rsidRPr="00534063" w:rsidRDefault="00BF3172" w:rsidP="004D6590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C31A2A" w:rsidRPr="00C31A2A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12B0692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4D6590">
            <w:rPr>
              <w:rFonts w:ascii="Arial" w:hAnsi="Arial"/>
              <w:sz w:val="18"/>
            </w:rPr>
            <w:t>EPR/</w:t>
          </w:r>
          <w:r w:rsidR="004D6590" w:rsidRPr="004D6590">
            <w:rPr>
              <w:rFonts w:ascii="Arial" w:hAnsi="Arial"/>
              <w:sz w:val="18"/>
            </w:rPr>
            <w:t>CB3095HU</w:t>
          </w:r>
          <w:r w:rsidRPr="00D845E4">
            <w:rPr>
              <w:rFonts w:ascii="Arial" w:hAnsi="Arial"/>
              <w:sz w:val="18"/>
            </w:rPr>
            <w:t>/T00</w:t>
          </w:r>
          <w:r w:rsidR="00D845E4" w:rsidRPr="00D845E4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C31A2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31A2A">
            <w:rPr>
              <w:rFonts w:ascii="Arial" w:hAnsi="Arial"/>
              <w:sz w:val="18"/>
            </w:rPr>
            <w:t xml:space="preserve">Issue date: </w:t>
          </w:r>
        </w:p>
        <w:p w14:paraId="04E139E6" w14:textId="7A4D3FC6" w:rsidR="00BE7957" w:rsidRPr="00C31A2A" w:rsidRDefault="00C31A2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31A2A">
            <w:rPr>
              <w:rFonts w:ascii="Arial" w:hAnsi="Arial"/>
              <w:sz w:val="18"/>
            </w:rPr>
            <w:t>18</w:t>
          </w:r>
          <w:r w:rsidRPr="00C31A2A">
            <w:rPr>
              <w:rFonts w:ascii="Arial" w:hAnsi="Arial"/>
              <w:sz w:val="18"/>
              <w:vertAlign w:val="superscript"/>
            </w:rPr>
            <w:t>th</w:t>
          </w:r>
          <w:r w:rsidRPr="00C31A2A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31A2A" w:rsidRPr="00C31A2A" w14:paraId="164D6EF1" w14:textId="77777777" w:rsidTr="001A0EEF">
      <w:trPr>
        <w:trHeight w:val="557"/>
      </w:trPr>
      <w:tc>
        <w:tcPr>
          <w:tcW w:w="2943" w:type="dxa"/>
        </w:tcPr>
        <w:p w14:paraId="62C7C7B8" w14:textId="3C5FA5F1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4D6590">
            <w:rPr>
              <w:rFonts w:ascii="Arial" w:hAnsi="Arial"/>
              <w:sz w:val="18"/>
            </w:rPr>
            <w:t>EPR/</w:t>
          </w:r>
          <w:r w:rsidR="004D6590" w:rsidRPr="004D6590">
            <w:rPr>
              <w:rFonts w:ascii="Arial" w:hAnsi="Arial"/>
              <w:sz w:val="18"/>
            </w:rPr>
            <w:t>CB3095</w:t>
          </w:r>
          <w:r w:rsidR="004D6590" w:rsidRPr="00D845E4">
            <w:rPr>
              <w:rFonts w:ascii="Arial" w:hAnsi="Arial"/>
              <w:sz w:val="18"/>
            </w:rPr>
            <w:t>HU</w:t>
          </w:r>
          <w:r w:rsidRPr="00D845E4">
            <w:rPr>
              <w:rFonts w:ascii="Arial" w:hAnsi="Arial"/>
              <w:sz w:val="18"/>
            </w:rPr>
            <w:t>/T00</w:t>
          </w:r>
          <w:r w:rsidR="00D845E4" w:rsidRPr="00D845E4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C31A2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31A2A">
            <w:rPr>
              <w:rFonts w:ascii="Arial" w:hAnsi="Arial"/>
              <w:sz w:val="18"/>
            </w:rPr>
            <w:t xml:space="preserve">Issue date: </w:t>
          </w:r>
        </w:p>
        <w:p w14:paraId="00033679" w14:textId="58157B7D" w:rsidR="00BE7957" w:rsidRPr="00C31A2A" w:rsidRDefault="00C31A2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31A2A">
            <w:rPr>
              <w:rFonts w:ascii="Arial" w:hAnsi="Arial"/>
              <w:sz w:val="18"/>
            </w:rPr>
            <w:t>18</w:t>
          </w:r>
          <w:r w:rsidRPr="00C31A2A">
            <w:rPr>
              <w:rFonts w:ascii="Arial" w:hAnsi="Arial"/>
              <w:sz w:val="18"/>
              <w:vertAlign w:val="superscript"/>
            </w:rPr>
            <w:t>th</w:t>
          </w:r>
          <w:r w:rsidRPr="00C31A2A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D0C78"/>
    <w:multiLevelType w:val="hybridMultilevel"/>
    <w:tmpl w:val="0BEA7F72"/>
    <w:lvl w:ilvl="0" w:tplc="C4FC6DF0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DF06E2A">
      <w:numFmt w:val="bullet"/>
      <w:lvlText w:val="•"/>
      <w:lvlJc w:val="left"/>
      <w:pPr>
        <w:ind w:left="1146" w:hanging="360"/>
      </w:pPr>
      <w:rPr>
        <w:lang w:val="en-US" w:eastAsia="en-US" w:bidi="ar-SA"/>
      </w:rPr>
    </w:lvl>
    <w:lvl w:ilvl="2" w:tplc="C3CAD0F0">
      <w:numFmt w:val="bullet"/>
      <w:lvlText w:val="•"/>
      <w:lvlJc w:val="left"/>
      <w:pPr>
        <w:ind w:left="1472" w:hanging="360"/>
      </w:pPr>
      <w:rPr>
        <w:lang w:val="en-US" w:eastAsia="en-US" w:bidi="ar-SA"/>
      </w:rPr>
    </w:lvl>
    <w:lvl w:ilvl="3" w:tplc="387EA9E0">
      <w:numFmt w:val="bullet"/>
      <w:lvlText w:val="•"/>
      <w:lvlJc w:val="left"/>
      <w:pPr>
        <w:ind w:left="1798" w:hanging="360"/>
      </w:pPr>
      <w:rPr>
        <w:lang w:val="en-US" w:eastAsia="en-US" w:bidi="ar-SA"/>
      </w:rPr>
    </w:lvl>
    <w:lvl w:ilvl="4" w:tplc="94F4DEFE">
      <w:numFmt w:val="bullet"/>
      <w:lvlText w:val="•"/>
      <w:lvlJc w:val="left"/>
      <w:pPr>
        <w:ind w:left="2125" w:hanging="360"/>
      </w:pPr>
      <w:rPr>
        <w:lang w:val="en-US" w:eastAsia="en-US" w:bidi="ar-SA"/>
      </w:rPr>
    </w:lvl>
    <w:lvl w:ilvl="5" w:tplc="71426970">
      <w:numFmt w:val="bullet"/>
      <w:lvlText w:val="•"/>
      <w:lvlJc w:val="left"/>
      <w:pPr>
        <w:ind w:left="2451" w:hanging="360"/>
      </w:pPr>
      <w:rPr>
        <w:lang w:val="en-US" w:eastAsia="en-US" w:bidi="ar-SA"/>
      </w:rPr>
    </w:lvl>
    <w:lvl w:ilvl="6" w:tplc="7D3CE956">
      <w:numFmt w:val="bullet"/>
      <w:lvlText w:val="•"/>
      <w:lvlJc w:val="left"/>
      <w:pPr>
        <w:ind w:left="2777" w:hanging="360"/>
      </w:pPr>
      <w:rPr>
        <w:lang w:val="en-US" w:eastAsia="en-US" w:bidi="ar-SA"/>
      </w:rPr>
    </w:lvl>
    <w:lvl w:ilvl="7" w:tplc="38EE5C64">
      <w:numFmt w:val="bullet"/>
      <w:lvlText w:val="•"/>
      <w:lvlJc w:val="left"/>
      <w:pPr>
        <w:ind w:left="3104" w:hanging="360"/>
      </w:pPr>
      <w:rPr>
        <w:lang w:val="en-US" w:eastAsia="en-US" w:bidi="ar-SA"/>
      </w:rPr>
    </w:lvl>
    <w:lvl w:ilvl="8" w:tplc="CBA2BCF0">
      <w:numFmt w:val="bullet"/>
      <w:lvlText w:val="•"/>
      <w:lvlJc w:val="left"/>
      <w:pPr>
        <w:ind w:left="3430" w:hanging="360"/>
      </w:pPr>
      <w:rPr>
        <w:lang w:val="en-US" w:eastAsia="en-US" w:bidi="ar-SA"/>
      </w:rPr>
    </w:lvl>
  </w:abstractNum>
  <w:abstractNum w:abstractNumId="1" w15:restartNumberingAfterBreak="0">
    <w:nsid w:val="14FD7057"/>
    <w:multiLevelType w:val="hybridMultilevel"/>
    <w:tmpl w:val="0E4A7C7E"/>
    <w:lvl w:ilvl="0" w:tplc="6ACCA1DE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24E094C">
      <w:numFmt w:val="bullet"/>
      <w:lvlText w:val="•"/>
      <w:lvlJc w:val="left"/>
      <w:pPr>
        <w:ind w:left="1146" w:hanging="360"/>
      </w:pPr>
      <w:rPr>
        <w:lang w:val="en-US" w:eastAsia="en-US" w:bidi="ar-SA"/>
      </w:rPr>
    </w:lvl>
    <w:lvl w:ilvl="2" w:tplc="0352AF52">
      <w:numFmt w:val="bullet"/>
      <w:lvlText w:val="•"/>
      <w:lvlJc w:val="left"/>
      <w:pPr>
        <w:ind w:left="1472" w:hanging="360"/>
      </w:pPr>
      <w:rPr>
        <w:lang w:val="en-US" w:eastAsia="en-US" w:bidi="ar-SA"/>
      </w:rPr>
    </w:lvl>
    <w:lvl w:ilvl="3" w:tplc="93524992">
      <w:numFmt w:val="bullet"/>
      <w:lvlText w:val="•"/>
      <w:lvlJc w:val="left"/>
      <w:pPr>
        <w:ind w:left="1798" w:hanging="360"/>
      </w:pPr>
      <w:rPr>
        <w:lang w:val="en-US" w:eastAsia="en-US" w:bidi="ar-SA"/>
      </w:rPr>
    </w:lvl>
    <w:lvl w:ilvl="4" w:tplc="F654BD4E">
      <w:numFmt w:val="bullet"/>
      <w:lvlText w:val="•"/>
      <w:lvlJc w:val="left"/>
      <w:pPr>
        <w:ind w:left="2125" w:hanging="360"/>
      </w:pPr>
      <w:rPr>
        <w:lang w:val="en-US" w:eastAsia="en-US" w:bidi="ar-SA"/>
      </w:rPr>
    </w:lvl>
    <w:lvl w:ilvl="5" w:tplc="D640CD1E">
      <w:numFmt w:val="bullet"/>
      <w:lvlText w:val="•"/>
      <w:lvlJc w:val="left"/>
      <w:pPr>
        <w:ind w:left="2451" w:hanging="360"/>
      </w:pPr>
      <w:rPr>
        <w:lang w:val="en-US" w:eastAsia="en-US" w:bidi="ar-SA"/>
      </w:rPr>
    </w:lvl>
    <w:lvl w:ilvl="6" w:tplc="B1520E8A">
      <w:numFmt w:val="bullet"/>
      <w:lvlText w:val="•"/>
      <w:lvlJc w:val="left"/>
      <w:pPr>
        <w:ind w:left="2777" w:hanging="360"/>
      </w:pPr>
      <w:rPr>
        <w:lang w:val="en-US" w:eastAsia="en-US" w:bidi="ar-SA"/>
      </w:rPr>
    </w:lvl>
    <w:lvl w:ilvl="7" w:tplc="1772D018">
      <w:numFmt w:val="bullet"/>
      <w:lvlText w:val="•"/>
      <w:lvlJc w:val="left"/>
      <w:pPr>
        <w:ind w:left="3104" w:hanging="360"/>
      </w:pPr>
      <w:rPr>
        <w:lang w:val="en-US" w:eastAsia="en-US" w:bidi="ar-SA"/>
      </w:rPr>
    </w:lvl>
    <w:lvl w:ilvl="8" w:tplc="CC987AD8">
      <w:numFmt w:val="bullet"/>
      <w:lvlText w:val="•"/>
      <w:lvlJc w:val="left"/>
      <w:pPr>
        <w:ind w:left="3430" w:hanging="360"/>
      </w:pPr>
      <w:rPr>
        <w:lang w:val="en-US" w:eastAsia="en-US" w:bidi="ar-SA"/>
      </w:rPr>
    </w:lvl>
  </w:abstractNum>
  <w:abstractNum w:abstractNumId="2" w15:restartNumberingAfterBreak="0">
    <w:nsid w:val="27D8422E"/>
    <w:multiLevelType w:val="hybridMultilevel"/>
    <w:tmpl w:val="2168DA00"/>
    <w:lvl w:ilvl="0" w:tplc="EB108B98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F4E4500">
      <w:numFmt w:val="bullet"/>
      <w:lvlText w:val="•"/>
      <w:lvlJc w:val="left"/>
      <w:pPr>
        <w:ind w:left="1146" w:hanging="360"/>
      </w:pPr>
      <w:rPr>
        <w:lang w:val="en-US" w:eastAsia="en-US" w:bidi="ar-SA"/>
      </w:rPr>
    </w:lvl>
    <w:lvl w:ilvl="2" w:tplc="5C24340A">
      <w:numFmt w:val="bullet"/>
      <w:lvlText w:val="•"/>
      <w:lvlJc w:val="left"/>
      <w:pPr>
        <w:ind w:left="1472" w:hanging="360"/>
      </w:pPr>
      <w:rPr>
        <w:lang w:val="en-US" w:eastAsia="en-US" w:bidi="ar-SA"/>
      </w:rPr>
    </w:lvl>
    <w:lvl w:ilvl="3" w:tplc="E65028BC">
      <w:numFmt w:val="bullet"/>
      <w:lvlText w:val="•"/>
      <w:lvlJc w:val="left"/>
      <w:pPr>
        <w:ind w:left="1798" w:hanging="360"/>
      </w:pPr>
      <w:rPr>
        <w:lang w:val="en-US" w:eastAsia="en-US" w:bidi="ar-SA"/>
      </w:rPr>
    </w:lvl>
    <w:lvl w:ilvl="4" w:tplc="037AB464">
      <w:numFmt w:val="bullet"/>
      <w:lvlText w:val="•"/>
      <w:lvlJc w:val="left"/>
      <w:pPr>
        <w:ind w:left="2125" w:hanging="360"/>
      </w:pPr>
      <w:rPr>
        <w:lang w:val="en-US" w:eastAsia="en-US" w:bidi="ar-SA"/>
      </w:rPr>
    </w:lvl>
    <w:lvl w:ilvl="5" w:tplc="074A1978">
      <w:numFmt w:val="bullet"/>
      <w:lvlText w:val="•"/>
      <w:lvlJc w:val="left"/>
      <w:pPr>
        <w:ind w:left="2451" w:hanging="360"/>
      </w:pPr>
      <w:rPr>
        <w:lang w:val="en-US" w:eastAsia="en-US" w:bidi="ar-SA"/>
      </w:rPr>
    </w:lvl>
    <w:lvl w:ilvl="6" w:tplc="59F8F932">
      <w:numFmt w:val="bullet"/>
      <w:lvlText w:val="•"/>
      <w:lvlJc w:val="left"/>
      <w:pPr>
        <w:ind w:left="2777" w:hanging="360"/>
      </w:pPr>
      <w:rPr>
        <w:lang w:val="en-US" w:eastAsia="en-US" w:bidi="ar-SA"/>
      </w:rPr>
    </w:lvl>
    <w:lvl w:ilvl="7" w:tplc="A9F6E436">
      <w:numFmt w:val="bullet"/>
      <w:lvlText w:val="•"/>
      <w:lvlJc w:val="left"/>
      <w:pPr>
        <w:ind w:left="3104" w:hanging="360"/>
      </w:pPr>
      <w:rPr>
        <w:lang w:val="en-US" w:eastAsia="en-US" w:bidi="ar-SA"/>
      </w:rPr>
    </w:lvl>
    <w:lvl w:ilvl="8" w:tplc="8118E692">
      <w:numFmt w:val="bullet"/>
      <w:lvlText w:val="•"/>
      <w:lvlJc w:val="left"/>
      <w:pPr>
        <w:ind w:left="3430" w:hanging="360"/>
      </w:pPr>
      <w:rPr>
        <w:lang w:val="en-US" w:eastAsia="en-US" w:bidi="ar-SA"/>
      </w:rPr>
    </w:lvl>
  </w:abstractNum>
  <w:abstractNum w:abstractNumId="3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848D1"/>
    <w:multiLevelType w:val="hybridMultilevel"/>
    <w:tmpl w:val="690AFB64"/>
    <w:lvl w:ilvl="0" w:tplc="F83E19E0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6B41FC2">
      <w:numFmt w:val="bullet"/>
      <w:lvlText w:val="•"/>
      <w:lvlJc w:val="left"/>
      <w:pPr>
        <w:ind w:left="1146" w:hanging="360"/>
      </w:pPr>
      <w:rPr>
        <w:lang w:val="en-US" w:eastAsia="en-US" w:bidi="ar-SA"/>
      </w:rPr>
    </w:lvl>
    <w:lvl w:ilvl="2" w:tplc="AABEA702">
      <w:numFmt w:val="bullet"/>
      <w:lvlText w:val="•"/>
      <w:lvlJc w:val="left"/>
      <w:pPr>
        <w:ind w:left="1472" w:hanging="360"/>
      </w:pPr>
      <w:rPr>
        <w:lang w:val="en-US" w:eastAsia="en-US" w:bidi="ar-SA"/>
      </w:rPr>
    </w:lvl>
    <w:lvl w:ilvl="3" w:tplc="99A48E74">
      <w:numFmt w:val="bullet"/>
      <w:lvlText w:val="•"/>
      <w:lvlJc w:val="left"/>
      <w:pPr>
        <w:ind w:left="1798" w:hanging="360"/>
      </w:pPr>
      <w:rPr>
        <w:lang w:val="en-US" w:eastAsia="en-US" w:bidi="ar-SA"/>
      </w:rPr>
    </w:lvl>
    <w:lvl w:ilvl="4" w:tplc="A55C317E">
      <w:numFmt w:val="bullet"/>
      <w:lvlText w:val="•"/>
      <w:lvlJc w:val="left"/>
      <w:pPr>
        <w:ind w:left="2125" w:hanging="360"/>
      </w:pPr>
      <w:rPr>
        <w:lang w:val="en-US" w:eastAsia="en-US" w:bidi="ar-SA"/>
      </w:rPr>
    </w:lvl>
    <w:lvl w:ilvl="5" w:tplc="039E2DD6">
      <w:numFmt w:val="bullet"/>
      <w:lvlText w:val="•"/>
      <w:lvlJc w:val="left"/>
      <w:pPr>
        <w:ind w:left="2451" w:hanging="360"/>
      </w:pPr>
      <w:rPr>
        <w:lang w:val="en-US" w:eastAsia="en-US" w:bidi="ar-SA"/>
      </w:rPr>
    </w:lvl>
    <w:lvl w:ilvl="6" w:tplc="E724F0E6">
      <w:numFmt w:val="bullet"/>
      <w:lvlText w:val="•"/>
      <w:lvlJc w:val="left"/>
      <w:pPr>
        <w:ind w:left="2777" w:hanging="360"/>
      </w:pPr>
      <w:rPr>
        <w:lang w:val="en-US" w:eastAsia="en-US" w:bidi="ar-SA"/>
      </w:rPr>
    </w:lvl>
    <w:lvl w:ilvl="7" w:tplc="6772E9B6">
      <w:numFmt w:val="bullet"/>
      <w:lvlText w:val="•"/>
      <w:lvlJc w:val="left"/>
      <w:pPr>
        <w:ind w:left="3104" w:hanging="360"/>
      </w:pPr>
      <w:rPr>
        <w:lang w:val="en-US" w:eastAsia="en-US" w:bidi="ar-SA"/>
      </w:rPr>
    </w:lvl>
    <w:lvl w:ilvl="8" w:tplc="ADC281C6">
      <w:numFmt w:val="bullet"/>
      <w:lvlText w:val="•"/>
      <w:lvlJc w:val="left"/>
      <w:pPr>
        <w:ind w:left="3430" w:hanging="360"/>
      </w:pPr>
      <w:rPr>
        <w:lang w:val="en-US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83089"/>
    <w:rsid w:val="00492634"/>
    <w:rsid w:val="004928AD"/>
    <w:rsid w:val="004C0F20"/>
    <w:rsid w:val="004C2C5A"/>
    <w:rsid w:val="004C33D9"/>
    <w:rsid w:val="004C3807"/>
    <w:rsid w:val="004D437E"/>
    <w:rsid w:val="004D469F"/>
    <w:rsid w:val="004D6590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C377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4C28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1A2A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642E2"/>
    <w:rsid w:val="00D703EF"/>
    <w:rsid w:val="00D70C60"/>
    <w:rsid w:val="00D76D51"/>
    <w:rsid w:val="00D845E4"/>
    <w:rsid w:val="00D851DA"/>
    <w:rsid w:val="00D9251A"/>
    <w:rsid w:val="00DA4E0B"/>
    <w:rsid w:val="00DC4B84"/>
    <w:rsid w:val="00DC6004"/>
    <w:rsid w:val="00E22257"/>
    <w:rsid w:val="00E57574"/>
    <w:rsid w:val="00E6022A"/>
    <w:rsid w:val="00E6367B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TableParagraph">
    <w:name w:val="Table Paragraph"/>
    <w:basedOn w:val="Normal"/>
    <w:uiPriority w:val="1"/>
    <w:qFormat/>
    <w:rsid w:val="00D703EF"/>
    <w:pPr>
      <w:widowControl w:val="0"/>
      <w:autoSpaceDE w:val="0"/>
      <w:autoSpaceDN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REGU-106-6557235</_dlc_DocId>
    <_dlc_DocIdUrl xmlns="9be56660-2c31-41ef-bc00-23e72f632f2a">
      <Url>https://cyfoethnaturiolcymru.sharepoint.com/teams/Regulatory/Permitting/_layouts/15/DocIdRedir.aspx?ID=REGU-106-6557235</Url>
      <Description>REGU-106-6557235</Description>
    </_dlc_DocIdUrl>
    <Site_x0020_Name xmlns="859f7ad6-93f6-4205-b62b-a17f28acbbac">Roseheyworth Household Waste Recycling Centre</Site_x0020_Name>
    <Internal_x002f_External xmlns="859f7ad6-93f6-4205-b62b-a17f28acbbac">Outgoing document</Internal_x002f_External>
    <Post_x0020_code xmlns="859f7ad6-93f6-4205-b62b-a17f28acbbac">NP13 1SP</Post_x0020_code>
    <Document_x0020_Type xmlns="859f7ad6-93f6-4205-b62b-a17f28acbbac">Permit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Civic Centre, Ebbw Vale, NP23 6XB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Roseheyworth Business Park, Abertillery</Facility_x0020_Address>
    <Environment_x0020_Sub_x0020_Folder xmlns="859f7ad6-93f6-4205-b62b-a17f28acbbac">Licence supervision</Environment_x0020_Sub_x0020_Folder>
    <Customer_x0020_Name xmlns="859f7ad6-93f6-4205-b62b-a17f28acbbac">Blaenau Gwent County Borough Council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C0B187F-D752-47BD-8668-9362E82BEF7E}"/>
</file>

<file path=customXml/itemProps2.xml><?xml version="1.0" encoding="utf-8"?>
<ds:datastoreItem xmlns:ds="http://schemas.openxmlformats.org/officeDocument/2006/customXml" ds:itemID="{90BC7BA9-35AC-45FB-86D1-9EC99079C579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428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2022-10-18T10:06:00Z</dcterms:created>
  <dcterms:modified xsi:type="dcterms:W3CDTF">2022-10-18T10:06:00Z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e79f6fce-8fe0-4214-82a9-bee49a3861aa</vt:lpwstr>
  </property>
</Properties>
</file>