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B947E" w14:textId="6E5986CB" w:rsidR="00FD0A35" w:rsidRDefault="00E41A48" w:rsidP="00452D1B">
      <w:pPr>
        <w:spacing w:before="120" w:after="0" w:line="240" w:lineRule="auto"/>
        <w:jc w:val="center"/>
        <w:rPr>
          <w:rFonts w:ascii="Arial" w:hAnsi="Arial" w:cs="Arial"/>
          <w:b/>
          <w:sz w:val="28"/>
          <w:szCs w:val="28"/>
          <w:u w:val="single"/>
        </w:rPr>
      </w:pPr>
      <w:bookmarkStart w:id="0" w:name="_Hlk15638943"/>
      <w:r>
        <w:rPr>
          <w:rFonts w:ascii="Arial" w:hAnsi="Arial" w:cs="Arial"/>
          <w:b/>
          <w:sz w:val="28"/>
          <w:szCs w:val="28"/>
          <w:u w:val="single"/>
        </w:rPr>
        <w:t>D</w:t>
      </w:r>
      <w:r w:rsidR="00C47B6D">
        <w:rPr>
          <w:rFonts w:ascii="Arial" w:hAnsi="Arial" w:cs="Arial"/>
          <w:b/>
          <w:sz w:val="28"/>
          <w:szCs w:val="28"/>
          <w:u w:val="single"/>
        </w:rPr>
        <w:t>eployment</w:t>
      </w:r>
      <w:r w:rsidR="00F22E68">
        <w:rPr>
          <w:rFonts w:ascii="Arial" w:hAnsi="Arial" w:cs="Arial"/>
          <w:b/>
          <w:sz w:val="28"/>
          <w:szCs w:val="28"/>
          <w:u w:val="single"/>
        </w:rPr>
        <w:t xml:space="preserve"> </w:t>
      </w:r>
      <w:r w:rsidR="001722B0">
        <w:rPr>
          <w:rFonts w:ascii="Arial" w:hAnsi="Arial" w:cs="Arial"/>
          <w:b/>
          <w:sz w:val="28"/>
          <w:szCs w:val="28"/>
          <w:u w:val="single"/>
        </w:rPr>
        <w:t>c</w:t>
      </w:r>
      <w:r w:rsidR="007D4DFE" w:rsidRPr="007D4DFE">
        <w:rPr>
          <w:rFonts w:ascii="Arial" w:hAnsi="Arial" w:cs="Arial"/>
          <w:b/>
          <w:sz w:val="28"/>
          <w:szCs w:val="28"/>
          <w:u w:val="single"/>
        </w:rPr>
        <w:t xml:space="preserve">onsultation </w:t>
      </w:r>
      <w:r w:rsidR="001722B0">
        <w:rPr>
          <w:rFonts w:ascii="Arial" w:hAnsi="Arial" w:cs="Arial"/>
          <w:b/>
          <w:sz w:val="28"/>
          <w:szCs w:val="28"/>
          <w:u w:val="single"/>
        </w:rPr>
        <w:t>r</w:t>
      </w:r>
      <w:r w:rsidR="00F22E68">
        <w:rPr>
          <w:rFonts w:ascii="Arial" w:hAnsi="Arial" w:cs="Arial"/>
          <w:b/>
          <w:sz w:val="28"/>
          <w:szCs w:val="28"/>
          <w:u w:val="single"/>
        </w:rPr>
        <w:t xml:space="preserve">esponse </w:t>
      </w:r>
      <w:r w:rsidR="001722B0">
        <w:rPr>
          <w:rFonts w:ascii="Arial" w:hAnsi="Arial" w:cs="Arial"/>
          <w:b/>
          <w:sz w:val="28"/>
          <w:szCs w:val="28"/>
          <w:u w:val="single"/>
        </w:rPr>
        <w:t>r</w:t>
      </w:r>
      <w:r w:rsidR="007D4DFE" w:rsidRPr="007D4DFE">
        <w:rPr>
          <w:rFonts w:ascii="Arial" w:hAnsi="Arial" w:cs="Arial"/>
          <w:b/>
          <w:sz w:val="28"/>
          <w:szCs w:val="28"/>
          <w:u w:val="single"/>
        </w:rPr>
        <w:t>ecord</w:t>
      </w:r>
    </w:p>
    <w:p w14:paraId="7B9506FD" w14:textId="77777777" w:rsidR="00452D1B" w:rsidRPr="005E7ACF" w:rsidRDefault="00452D1B" w:rsidP="00452D1B">
      <w:pPr>
        <w:spacing w:before="120" w:after="0" w:line="240" w:lineRule="auto"/>
        <w:jc w:val="center"/>
        <w:rPr>
          <w:rFonts w:ascii="Arial" w:hAnsi="Arial" w:cs="Arial"/>
          <w:b/>
          <w:u w:val="single"/>
        </w:rPr>
      </w:pPr>
    </w:p>
    <w:p w14:paraId="3BABE6DD" w14:textId="77777777" w:rsidR="00E41A48" w:rsidRDefault="00E41A48" w:rsidP="00E41A48">
      <w:pPr>
        <w:pStyle w:val="NormalWeb"/>
        <w:spacing w:before="120" w:beforeAutospacing="0" w:after="0" w:afterAutospacing="0"/>
        <w:rPr>
          <w:rFonts w:ascii="Arial" w:hAnsi="Arial" w:cs="Arial"/>
          <w:sz w:val="22"/>
          <w:szCs w:val="22"/>
        </w:rPr>
      </w:pPr>
      <w:bookmarkStart w:id="1" w:name="_Hlk2760829"/>
      <w:r>
        <w:rPr>
          <w:rFonts w:ascii="Arial" w:hAnsi="Arial" w:cs="Arial"/>
          <w:sz w:val="22"/>
          <w:szCs w:val="22"/>
        </w:rPr>
        <w:t xml:space="preserve">If you </w:t>
      </w:r>
      <w:r>
        <w:rPr>
          <w:rFonts w:ascii="Arial" w:hAnsi="Arial" w:cs="Arial"/>
          <w:i/>
          <w:sz w:val="22"/>
          <w:szCs w:val="22"/>
          <w:u w:val="single"/>
        </w:rPr>
        <w:t>do not want to comment</w:t>
      </w:r>
      <w:r>
        <w:rPr>
          <w:rFonts w:ascii="Arial" w:hAnsi="Arial" w:cs="Arial"/>
          <w:sz w:val="22"/>
          <w:szCs w:val="22"/>
        </w:rPr>
        <w:t xml:space="preserve">, please indicate a nil response by a tick in the </w:t>
      </w:r>
      <w:r>
        <w:rPr>
          <w:rFonts w:ascii="Arial" w:hAnsi="Arial" w:cs="Arial"/>
          <w:i/>
          <w:sz w:val="22"/>
          <w:szCs w:val="22"/>
        </w:rPr>
        <w:t>No Comment</w:t>
      </w:r>
      <w:r>
        <w:rPr>
          <w:rFonts w:ascii="Arial" w:hAnsi="Arial" w:cs="Arial"/>
          <w:sz w:val="22"/>
          <w:szCs w:val="22"/>
        </w:rPr>
        <w:t xml:space="preserve"> column. </w:t>
      </w:r>
    </w:p>
    <w:p w14:paraId="4CC47BDC" w14:textId="67A75D2C"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 xml:space="preserve">Please ensure the record is completed by all </w:t>
      </w:r>
      <w:r w:rsidR="00E34C89">
        <w:rPr>
          <w:rFonts w:ascii="Arial" w:hAnsi="Arial" w:cs="Arial"/>
          <w:b/>
          <w:sz w:val="22"/>
          <w:szCs w:val="22"/>
        </w:rPr>
        <w:t>relevant</w:t>
      </w:r>
      <w:r>
        <w:rPr>
          <w:rFonts w:ascii="Arial" w:hAnsi="Arial" w:cs="Arial"/>
          <w:b/>
          <w:sz w:val="22"/>
          <w:szCs w:val="22"/>
        </w:rPr>
        <w:t xml:space="preserve"> officers within ten working days of the consultation email. </w:t>
      </w:r>
    </w:p>
    <w:p w14:paraId="28D07D04" w14:textId="77777777" w:rsidR="00E41A48" w:rsidRDefault="00E41A48" w:rsidP="00E41A48">
      <w:pPr>
        <w:pStyle w:val="NormalWeb"/>
        <w:spacing w:before="120" w:beforeAutospacing="0" w:after="0" w:afterAutospacing="0"/>
        <w:rPr>
          <w:rFonts w:ascii="Arial" w:hAnsi="Arial" w:cs="Arial"/>
          <w:b/>
          <w:sz w:val="22"/>
          <w:szCs w:val="22"/>
        </w:rPr>
      </w:pPr>
      <w:r>
        <w:rPr>
          <w:rFonts w:ascii="Arial" w:hAnsi="Arial" w:cs="Arial"/>
          <w:b/>
          <w:sz w:val="22"/>
          <w:szCs w:val="22"/>
        </w:rPr>
        <w:t>Note:</w:t>
      </w:r>
    </w:p>
    <w:p w14:paraId="531FEB06" w14:textId="09DE7140" w:rsid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If the final record has not been completed by a particular </w:t>
      </w:r>
      <w:r w:rsidR="000C050D">
        <w:rPr>
          <w:rFonts w:ascii="Arial" w:hAnsi="Arial" w:cs="Arial"/>
          <w:sz w:val="22"/>
          <w:szCs w:val="22"/>
        </w:rPr>
        <w:t>Environment</w:t>
      </w:r>
      <w:r w:rsidRPr="00A9241B">
        <w:rPr>
          <w:rFonts w:ascii="Arial" w:hAnsi="Arial" w:cs="Arial"/>
          <w:sz w:val="22"/>
          <w:szCs w:val="22"/>
        </w:rPr>
        <w:t>/Regulatory officer, as set out in the table, by the deadline, this will be taken as a ‘No comment’ response.</w:t>
      </w:r>
    </w:p>
    <w:p w14:paraId="2755EE73" w14:textId="21A5254E" w:rsidR="00E41A48" w:rsidRPr="00A9241B" w:rsidRDefault="00E41A48" w:rsidP="001B20E1">
      <w:pPr>
        <w:pStyle w:val="NormalWeb"/>
        <w:numPr>
          <w:ilvl w:val="0"/>
          <w:numId w:val="19"/>
        </w:numPr>
        <w:spacing w:before="120" w:beforeAutospacing="0" w:after="0" w:afterAutospacing="0"/>
        <w:rPr>
          <w:rFonts w:ascii="Arial" w:hAnsi="Arial" w:cs="Arial"/>
          <w:sz w:val="22"/>
          <w:szCs w:val="22"/>
        </w:rPr>
      </w:pPr>
      <w:r w:rsidRPr="00A9241B">
        <w:rPr>
          <w:rFonts w:ascii="Arial" w:hAnsi="Arial" w:cs="Arial"/>
          <w:sz w:val="22"/>
          <w:szCs w:val="22"/>
        </w:rPr>
        <w:t xml:space="preserve">Once the deadline has passed, the record will be updated to show that the consultation period has closed. We will accept comments after this period has passed, where there is good reason to do so, and as long as it has been agreed with the determining officer </w:t>
      </w:r>
      <w:r w:rsidRPr="00A9241B">
        <w:rPr>
          <w:rFonts w:ascii="Arial" w:hAnsi="Arial" w:cs="Arial"/>
          <w:i/>
          <w:sz w:val="22"/>
          <w:szCs w:val="22"/>
          <w:u w:val="single"/>
        </w:rPr>
        <w:t>before</w:t>
      </w:r>
      <w:r w:rsidRPr="00A9241B">
        <w:rPr>
          <w:rFonts w:ascii="Arial" w:hAnsi="Arial" w:cs="Arial"/>
          <w:sz w:val="22"/>
          <w:szCs w:val="22"/>
        </w:rPr>
        <w:t xml:space="preserve"> the consultation closing date</w:t>
      </w:r>
    </w:p>
    <w:p w14:paraId="3E246B29" w14:textId="046D6C8D" w:rsidR="0079242D" w:rsidRDefault="0079242D" w:rsidP="00E41A48">
      <w:pPr>
        <w:pStyle w:val="NormalWeb"/>
        <w:spacing w:before="120" w:beforeAutospacing="0" w:after="0" w:afterAutospacing="0"/>
        <w:rPr>
          <w:rFonts w:ascii="Arial" w:hAnsi="Arial" w:cs="Arial"/>
          <w:sz w:val="22"/>
          <w:szCs w:val="22"/>
          <w:u w:val="single"/>
        </w:rPr>
      </w:pPr>
      <w:r w:rsidRPr="00A9241B">
        <w:rPr>
          <w:rFonts w:ascii="Arial" w:hAnsi="Arial" w:cs="Arial"/>
          <w:b/>
          <w:sz w:val="22"/>
          <w:szCs w:val="22"/>
          <w:u w:val="single"/>
        </w:rPr>
        <w:t>E</w:t>
      </w:r>
      <w:r w:rsidR="00E41A48" w:rsidRPr="00A9241B">
        <w:rPr>
          <w:rFonts w:ascii="Arial" w:hAnsi="Arial" w:cs="Arial"/>
          <w:b/>
          <w:sz w:val="22"/>
          <w:szCs w:val="22"/>
          <w:u w:val="single"/>
        </w:rPr>
        <w:t xml:space="preserve">xamples of information </w:t>
      </w:r>
      <w:r w:rsidR="007A182C" w:rsidRPr="00A9241B">
        <w:rPr>
          <w:rFonts w:ascii="Arial" w:hAnsi="Arial" w:cs="Arial"/>
          <w:b/>
          <w:sz w:val="22"/>
          <w:szCs w:val="22"/>
          <w:u w:val="single"/>
        </w:rPr>
        <w:t>we need</w:t>
      </w:r>
      <w:r w:rsidRPr="00A9241B">
        <w:rPr>
          <w:rFonts w:ascii="Arial" w:hAnsi="Arial" w:cs="Arial"/>
          <w:b/>
          <w:sz w:val="22"/>
          <w:szCs w:val="22"/>
          <w:u w:val="single"/>
        </w:rPr>
        <w:t>-</w:t>
      </w:r>
      <w:r>
        <w:rPr>
          <w:rFonts w:ascii="Arial" w:hAnsi="Arial" w:cs="Arial"/>
          <w:sz w:val="22"/>
          <w:szCs w:val="22"/>
          <w:u w:val="single"/>
        </w:rPr>
        <w:t xml:space="preserve"> </w:t>
      </w:r>
      <w:r w:rsidRPr="00553901">
        <w:rPr>
          <w:rFonts w:ascii="Arial" w:hAnsi="Arial" w:cs="Arial"/>
          <w:b/>
          <w:color w:val="FF0000"/>
          <w:sz w:val="22"/>
          <w:szCs w:val="22"/>
        </w:rPr>
        <w:t>This table has recently been updated- please ensure you review it.</w:t>
      </w:r>
    </w:p>
    <w:p w14:paraId="497CB115" w14:textId="21FB0964" w:rsidR="0079242D" w:rsidRDefault="0079242D"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P</w:t>
      </w:r>
      <w:r w:rsidR="00E41A48" w:rsidRPr="00926059">
        <w:rPr>
          <w:rFonts w:ascii="Arial" w:hAnsi="Arial" w:cs="Arial"/>
          <w:sz w:val="22"/>
          <w:szCs w:val="22"/>
        </w:rPr>
        <w:t xml:space="preserve">lease refer to </w:t>
      </w:r>
      <w:r w:rsidR="00926059">
        <w:rPr>
          <w:rFonts w:ascii="Arial" w:hAnsi="Arial" w:cs="Arial"/>
          <w:sz w:val="22"/>
          <w:szCs w:val="22"/>
        </w:rPr>
        <w:t>Table 2</w:t>
      </w:r>
      <w:r>
        <w:rPr>
          <w:rFonts w:ascii="Arial" w:hAnsi="Arial" w:cs="Arial"/>
          <w:sz w:val="22"/>
          <w:szCs w:val="22"/>
        </w:rPr>
        <w:t xml:space="preserve"> on the next page- </w:t>
      </w:r>
      <w:r w:rsidR="00E41A48">
        <w:rPr>
          <w:rFonts w:ascii="Arial" w:hAnsi="Arial" w:cs="Arial"/>
          <w:sz w:val="22"/>
          <w:szCs w:val="22"/>
        </w:rPr>
        <w:t xml:space="preserve">this is not an exhaustive list.  </w:t>
      </w:r>
    </w:p>
    <w:p w14:paraId="21E357AE" w14:textId="2A679943" w:rsidR="0079242D"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You may include all comments you feel we need to be aware of.  </w:t>
      </w:r>
    </w:p>
    <w:p w14:paraId="46A849F6" w14:textId="77777777" w:rsidR="005D46AD" w:rsidRDefault="005D46AD" w:rsidP="005D46AD">
      <w:pPr>
        <w:pStyle w:val="NormalWeb"/>
        <w:numPr>
          <w:ilvl w:val="0"/>
          <w:numId w:val="18"/>
        </w:numPr>
        <w:spacing w:before="120" w:beforeAutospacing="0" w:after="0" w:afterAutospacing="0"/>
        <w:rPr>
          <w:rFonts w:ascii="Arial" w:hAnsi="Arial" w:cs="Arial"/>
          <w:sz w:val="22"/>
          <w:szCs w:val="22"/>
        </w:rPr>
      </w:pPr>
      <w:r w:rsidRPr="00A9241B">
        <w:rPr>
          <w:rFonts w:ascii="Arial" w:hAnsi="Arial" w:cs="Arial"/>
          <w:sz w:val="22"/>
          <w:szCs w:val="22"/>
          <w:highlight w:val="yellow"/>
        </w:rPr>
        <w:t xml:space="preserve">Please be clear about the outcome you want from your comments, and the evidence for your comments. </w:t>
      </w:r>
      <w:r>
        <w:rPr>
          <w:rFonts w:ascii="Arial" w:hAnsi="Arial" w:cs="Arial"/>
          <w:sz w:val="22"/>
          <w:szCs w:val="22"/>
          <w:highlight w:val="yellow"/>
        </w:rPr>
        <w:t xml:space="preserve">For </w:t>
      </w:r>
      <w:proofErr w:type="gramStart"/>
      <w:r>
        <w:rPr>
          <w:rFonts w:ascii="Arial" w:hAnsi="Arial" w:cs="Arial"/>
          <w:sz w:val="22"/>
          <w:szCs w:val="22"/>
          <w:highlight w:val="yellow"/>
        </w:rPr>
        <w:t>example;</w:t>
      </w:r>
      <w:proofErr w:type="gramEnd"/>
      <w:r>
        <w:rPr>
          <w:rFonts w:ascii="Arial" w:hAnsi="Arial" w:cs="Arial"/>
          <w:sz w:val="22"/>
          <w:szCs w:val="22"/>
          <w:highlight w:val="yellow"/>
        </w:rPr>
        <w:t xml:space="preserve"> i</w:t>
      </w:r>
      <w:r w:rsidRPr="00A9241B">
        <w:rPr>
          <w:rFonts w:ascii="Arial" w:hAnsi="Arial" w:cs="Arial"/>
          <w:sz w:val="22"/>
          <w:szCs w:val="22"/>
          <w:highlight w:val="yellow"/>
        </w:rPr>
        <w:t xml:space="preserve">f you are requesting an increase in buffer area, you will need to specify </w:t>
      </w:r>
      <w:r>
        <w:rPr>
          <w:rFonts w:ascii="Arial" w:hAnsi="Arial" w:cs="Arial"/>
          <w:sz w:val="22"/>
          <w:szCs w:val="22"/>
          <w:highlight w:val="yellow"/>
        </w:rPr>
        <w:t>b</w:t>
      </w:r>
      <w:r w:rsidRPr="00A9241B">
        <w:rPr>
          <w:rFonts w:ascii="Arial" w:hAnsi="Arial" w:cs="Arial"/>
          <w:sz w:val="22"/>
          <w:szCs w:val="22"/>
          <w:highlight w:val="yellow"/>
        </w:rPr>
        <w:t>y how much</w:t>
      </w:r>
      <w:r>
        <w:rPr>
          <w:rFonts w:ascii="Arial" w:hAnsi="Arial" w:cs="Arial"/>
          <w:sz w:val="22"/>
          <w:szCs w:val="22"/>
          <w:highlight w:val="yellow"/>
        </w:rPr>
        <w:t>, and the reason why</w:t>
      </w:r>
      <w:r w:rsidRPr="00A9241B">
        <w:rPr>
          <w:rFonts w:ascii="Arial" w:hAnsi="Arial" w:cs="Arial"/>
          <w:sz w:val="22"/>
          <w:szCs w:val="22"/>
          <w:highlight w:val="yellow"/>
        </w:rPr>
        <w:t>.</w:t>
      </w:r>
      <w:r>
        <w:rPr>
          <w:rFonts w:ascii="Arial" w:hAnsi="Arial" w:cs="Arial"/>
          <w:sz w:val="22"/>
          <w:szCs w:val="22"/>
        </w:rPr>
        <w:t xml:space="preserve"> </w:t>
      </w:r>
    </w:p>
    <w:p w14:paraId="26A96D46" w14:textId="277D5F84" w:rsidR="00E41A48" w:rsidRDefault="00E41A48" w:rsidP="00A9241B">
      <w:pPr>
        <w:pStyle w:val="NormalWeb"/>
        <w:numPr>
          <w:ilvl w:val="0"/>
          <w:numId w:val="18"/>
        </w:numPr>
        <w:spacing w:before="120" w:beforeAutospacing="0" w:after="0" w:afterAutospacing="0"/>
        <w:rPr>
          <w:rFonts w:ascii="Arial" w:hAnsi="Arial" w:cs="Arial"/>
          <w:sz w:val="22"/>
          <w:szCs w:val="22"/>
        </w:rPr>
      </w:pPr>
      <w:r>
        <w:rPr>
          <w:rFonts w:ascii="Arial" w:hAnsi="Arial" w:cs="Arial"/>
          <w:sz w:val="22"/>
          <w:szCs w:val="22"/>
        </w:rPr>
        <w:t xml:space="preserve">We will take all relevant comments (as per our remit under the EP Regulations) into account when making our decision. </w:t>
      </w:r>
    </w:p>
    <w:bookmarkEnd w:id="1"/>
    <w:p w14:paraId="7F39A421" w14:textId="77777777" w:rsidR="00A3019F" w:rsidRDefault="00A3019F" w:rsidP="00A3019F">
      <w:pPr>
        <w:pStyle w:val="NormalWeb"/>
        <w:spacing w:before="0" w:beforeAutospacing="0" w:after="0" w:afterAutospacing="0"/>
        <w:rPr>
          <w:rFonts w:ascii="Arial" w:hAnsi="Arial" w:cs="Arial"/>
          <w:sz w:val="22"/>
          <w:szCs w:val="22"/>
        </w:rPr>
      </w:pPr>
    </w:p>
    <w:p w14:paraId="731E67B6" w14:textId="6237F601" w:rsidR="006008DC" w:rsidRPr="001327A7" w:rsidRDefault="0071222C" w:rsidP="00A3019F">
      <w:pPr>
        <w:pStyle w:val="NormalWeb"/>
        <w:spacing w:before="0" w:beforeAutospacing="0" w:after="0" w:afterAutospacing="0"/>
        <w:rPr>
          <w:rFonts w:ascii="Arial" w:hAnsi="Arial" w:cs="Arial"/>
          <w:b/>
          <w:sz w:val="22"/>
          <w:szCs w:val="22"/>
        </w:rPr>
      </w:pPr>
      <w:r w:rsidRPr="001327A7">
        <w:rPr>
          <w:rFonts w:ascii="Arial" w:hAnsi="Arial" w:cs="Arial"/>
          <w:b/>
          <w:sz w:val="22"/>
          <w:szCs w:val="22"/>
        </w:rPr>
        <w:t>Table 1:</w:t>
      </w:r>
    </w:p>
    <w:tbl>
      <w:tblPr>
        <w:tblStyle w:val="TableGrid"/>
        <w:tblW w:w="5000" w:type="pct"/>
        <w:tblLook w:val="04A0" w:firstRow="1" w:lastRow="0" w:firstColumn="1" w:lastColumn="0" w:noHBand="0" w:noVBand="1"/>
      </w:tblPr>
      <w:tblGrid>
        <w:gridCol w:w="1647"/>
        <w:gridCol w:w="1194"/>
        <w:gridCol w:w="5394"/>
        <w:gridCol w:w="1501"/>
      </w:tblGrid>
      <w:tr w:rsidR="000639AB" w:rsidRPr="003C566B" w14:paraId="449A0A64" w14:textId="77777777" w:rsidTr="00286DF1">
        <w:tc>
          <w:tcPr>
            <w:tcW w:w="846" w:type="pct"/>
            <w:shd w:val="clear" w:color="auto" w:fill="BDD6EE"/>
          </w:tcPr>
          <w:p w14:paraId="44924A78" w14:textId="77777777" w:rsidR="00C15F9A" w:rsidRPr="003C566B" w:rsidRDefault="00C15F9A" w:rsidP="001722B0">
            <w:pPr>
              <w:rPr>
                <w:rFonts w:ascii="Arial" w:hAnsi="Arial" w:cs="Arial"/>
                <w:b/>
              </w:rPr>
            </w:pPr>
            <w:bookmarkStart w:id="2" w:name="_Hlk30064975"/>
            <w:r w:rsidRPr="003C566B">
              <w:rPr>
                <w:rFonts w:ascii="Arial" w:hAnsi="Arial" w:cs="Arial"/>
                <w:b/>
              </w:rPr>
              <w:t>Comments from</w:t>
            </w:r>
            <w:bookmarkEnd w:id="2"/>
          </w:p>
        </w:tc>
        <w:tc>
          <w:tcPr>
            <w:tcW w:w="613" w:type="pct"/>
            <w:shd w:val="clear" w:color="auto" w:fill="BDD6EE" w:themeFill="accent1" w:themeFillTint="66"/>
          </w:tcPr>
          <w:p w14:paraId="3B3FB808" w14:textId="77777777" w:rsidR="00C15F9A" w:rsidRPr="003C566B" w:rsidRDefault="00C15F9A" w:rsidP="001722B0">
            <w:pPr>
              <w:rPr>
                <w:rFonts w:ascii="Arial" w:hAnsi="Arial" w:cs="Arial"/>
                <w:b/>
              </w:rPr>
            </w:pPr>
            <w:r w:rsidRPr="003C566B">
              <w:rPr>
                <w:rFonts w:ascii="Arial" w:hAnsi="Arial" w:cs="Arial"/>
                <w:b/>
              </w:rPr>
              <w:t xml:space="preserve">No </w:t>
            </w:r>
            <w:r w:rsidR="006D0BF7">
              <w:rPr>
                <w:rFonts w:ascii="Arial" w:hAnsi="Arial" w:cs="Arial"/>
                <w:b/>
              </w:rPr>
              <w:t>c</w:t>
            </w:r>
            <w:r w:rsidRPr="003C566B">
              <w:rPr>
                <w:rFonts w:ascii="Arial" w:hAnsi="Arial" w:cs="Arial"/>
                <w:b/>
              </w:rPr>
              <w:t>omment (tick)</w:t>
            </w:r>
          </w:p>
        </w:tc>
        <w:tc>
          <w:tcPr>
            <w:tcW w:w="2930" w:type="pct"/>
            <w:shd w:val="clear" w:color="auto" w:fill="BDD6EE" w:themeFill="accent1" w:themeFillTint="66"/>
          </w:tcPr>
          <w:p w14:paraId="1683EDF7" w14:textId="77777777" w:rsidR="00C15F9A" w:rsidRPr="002C2C3F" w:rsidRDefault="00C15F9A" w:rsidP="001722B0">
            <w:pPr>
              <w:rPr>
                <w:rFonts w:ascii="Arial" w:hAnsi="Arial" w:cs="Arial"/>
                <w:b/>
                <w:color w:val="000000"/>
              </w:rPr>
            </w:pPr>
            <w:r w:rsidRPr="003C566B">
              <w:rPr>
                <w:rFonts w:ascii="Arial" w:hAnsi="Arial" w:cs="Arial"/>
                <w:b/>
              </w:rPr>
              <w:t>Comments</w:t>
            </w:r>
            <w:r w:rsidR="00F22E68">
              <w:rPr>
                <w:rFonts w:ascii="Arial" w:hAnsi="Arial" w:cs="Arial"/>
                <w:b/>
              </w:rPr>
              <w:t>/</w:t>
            </w:r>
            <w:r w:rsidR="006D0BF7">
              <w:rPr>
                <w:rFonts w:ascii="Arial" w:hAnsi="Arial" w:cs="Arial"/>
                <w:b/>
              </w:rPr>
              <w:t>i</w:t>
            </w:r>
            <w:r w:rsidR="000639AB">
              <w:rPr>
                <w:rFonts w:ascii="Arial" w:hAnsi="Arial" w:cs="Arial"/>
                <w:b/>
              </w:rPr>
              <w:t>nfo</w:t>
            </w:r>
            <w:r w:rsidR="007E0D4C">
              <w:rPr>
                <w:rFonts w:ascii="Arial" w:hAnsi="Arial" w:cs="Arial"/>
                <w:b/>
              </w:rPr>
              <w:t>rmation</w:t>
            </w:r>
            <w:r w:rsidR="00413E87">
              <w:rPr>
                <w:rFonts w:ascii="Arial" w:hAnsi="Arial" w:cs="Arial"/>
                <w:b/>
              </w:rPr>
              <w:t xml:space="preserve"> and requested actions</w:t>
            </w:r>
          </w:p>
        </w:tc>
        <w:tc>
          <w:tcPr>
            <w:tcW w:w="611" w:type="pct"/>
            <w:shd w:val="clear" w:color="auto" w:fill="BDD6EE" w:themeFill="accent1" w:themeFillTint="66"/>
          </w:tcPr>
          <w:p w14:paraId="5E4CD526" w14:textId="77777777" w:rsidR="00C15F9A" w:rsidRPr="003C566B" w:rsidRDefault="00E87C7B" w:rsidP="001722B0">
            <w:pPr>
              <w:rPr>
                <w:rFonts w:ascii="Arial" w:hAnsi="Arial" w:cs="Arial"/>
                <w:b/>
              </w:rPr>
            </w:pPr>
            <w:r w:rsidRPr="003C566B">
              <w:rPr>
                <w:rFonts w:ascii="Arial" w:hAnsi="Arial" w:cs="Arial"/>
                <w:b/>
              </w:rPr>
              <w:t>Name</w:t>
            </w:r>
            <w:r w:rsidR="006D0BF7">
              <w:rPr>
                <w:rFonts w:ascii="Arial" w:hAnsi="Arial" w:cs="Arial"/>
                <w:b/>
              </w:rPr>
              <w:t xml:space="preserve"> &amp;</w:t>
            </w:r>
            <w:r w:rsidRPr="003C566B">
              <w:rPr>
                <w:rFonts w:ascii="Arial" w:hAnsi="Arial" w:cs="Arial"/>
                <w:b/>
              </w:rPr>
              <w:t xml:space="preserve"> </w:t>
            </w:r>
            <w:r w:rsidR="006D0BF7">
              <w:rPr>
                <w:rFonts w:ascii="Arial" w:hAnsi="Arial" w:cs="Arial"/>
                <w:b/>
              </w:rPr>
              <w:t>d</w:t>
            </w:r>
            <w:r w:rsidR="00C15F9A" w:rsidRPr="003C566B">
              <w:rPr>
                <w:rFonts w:ascii="Arial" w:hAnsi="Arial" w:cs="Arial"/>
                <w:b/>
              </w:rPr>
              <w:t xml:space="preserve">ate </w:t>
            </w:r>
          </w:p>
        </w:tc>
      </w:tr>
      <w:tr w:rsidR="00E41A48" w:rsidRPr="003C566B" w14:paraId="6972232B" w14:textId="77777777" w:rsidTr="00286DF1">
        <w:tc>
          <w:tcPr>
            <w:tcW w:w="846" w:type="pct"/>
            <w:shd w:val="clear" w:color="auto" w:fill="D9D9D9" w:themeFill="background1" w:themeFillShade="D9"/>
          </w:tcPr>
          <w:p w14:paraId="5666F858" w14:textId="342C64EC" w:rsidR="00E41A48" w:rsidRDefault="00E41A48" w:rsidP="00E34C89">
            <w:pPr>
              <w:rPr>
                <w:rFonts w:ascii="Arial" w:hAnsi="Arial" w:cs="Arial"/>
                <w:b/>
              </w:rPr>
            </w:pPr>
            <w:bookmarkStart w:id="3" w:name="_Hlk30065078"/>
            <w:r>
              <w:rPr>
                <w:rFonts w:ascii="Arial" w:hAnsi="Arial" w:cs="Arial"/>
                <w:b/>
              </w:rPr>
              <w:t>Agri officer</w:t>
            </w:r>
          </w:p>
        </w:tc>
        <w:tc>
          <w:tcPr>
            <w:tcW w:w="613" w:type="pct"/>
          </w:tcPr>
          <w:p w14:paraId="4752300B" w14:textId="06AA0A93" w:rsidR="00E41A48" w:rsidRPr="003C566B" w:rsidRDefault="00D778EE" w:rsidP="00E41A48">
            <w:pPr>
              <w:rPr>
                <w:rFonts w:ascii="Arial" w:hAnsi="Arial" w:cs="Arial"/>
              </w:rPr>
            </w:pPr>
            <w:r>
              <w:rPr>
                <w:rFonts w:ascii="Arial" w:hAnsi="Arial" w:cs="Arial"/>
              </w:rPr>
              <w:sym w:font="Wingdings" w:char="F0FC"/>
            </w:r>
          </w:p>
        </w:tc>
        <w:tc>
          <w:tcPr>
            <w:tcW w:w="2930" w:type="pct"/>
          </w:tcPr>
          <w:p w14:paraId="3709FB4D" w14:textId="77777777" w:rsidR="00E41A48" w:rsidRPr="003C566B" w:rsidRDefault="00E41A48" w:rsidP="00E41A48">
            <w:pPr>
              <w:rPr>
                <w:rFonts w:ascii="Arial" w:hAnsi="Arial" w:cs="Arial"/>
              </w:rPr>
            </w:pPr>
          </w:p>
        </w:tc>
        <w:tc>
          <w:tcPr>
            <w:tcW w:w="611" w:type="pct"/>
          </w:tcPr>
          <w:p w14:paraId="14FA82A1" w14:textId="7C4CCDFB" w:rsidR="00E41A48" w:rsidRPr="003C566B" w:rsidRDefault="00D778EE" w:rsidP="00E41A48">
            <w:pPr>
              <w:rPr>
                <w:rFonts w:ascii="Arial" w:hAnsi="Arial" w:cs="Arial"/>
              </w:rPr>
            </w:pPr>
            <w:r>
              <w:rPr>
                <w:rFonts w:ascii="Arial" w:hAnsi="Arial" w:cs="Arial"/>
              </w:rPr>
              <w:t>L Hughes 27.10.2022</w:t>
            </w:r>
          </w:p>
        </w:tc>
      </w:tr>
      <w:tr w:rsidR="00E41A48" w:rsidRPr="003C566B" w14:paraId="7C251D10" w14:textId="77777777" w:rsidTr="00286DF1">
        <w:tc>
          <w:tcPr>
            <w:tcW w:w="846" w:type="pct"/>
            <w:shd w:val="clear" w:color="auto" w:fill="D9D9D9" w:themeFill="background1" w:themeFillShade="D9"/>
          </w:tcPr>
          <w:p w14:paraId="5ABC09CD" w14:textId="77777777" w:rsidR="00E41A48" w:rsidRPr="00B44717" w:rsidRDefault="00E41A48" w:rsidP="0058059B">
            <w:pPr>
              <w:rPr>
                <w:rFonts w:ascii="Arial" w:hAnsi="Arial" w:cs="Arial"/>
                <w:b/>
              </w:rPr>
            </w:pPr>
            <w:r>
              <w:rPr>
                <w:rFonts w:ascii="Arial" w:hAnsi="Arial" w:cs="Arial"/>
                <w:b/>
              </w:rPr>
              <w:t>Biodiversity officer</w:t>
            </w:r>
          </w:p>
        </w:tc>
        <w:tc>
          <w:tcPr>
            <w:tcW w:w="613" w:type="pct"/>
          </w:tcPr>
          <w:p w14:paraId="7AD0EDDD" w14:textId="77777777" w:rsidR="00E41A48" w:rsidRPr="003C566B" w:rsidRDefault="00E41A48" w:rsidP="006D0BF7">
            <w:pPr>
              <w:rPr>
                <w:rFonts w:ascii="Arial" w:hAnsi="Arial" w:cs="Arial"/>
              </w:rPr>
            </w:pPr>
          </w:p>
        </w:tc>
        <w:tc>
          <w:tcPr>
            <w:tcW w:w="2930" w:type="pct"/>
          </w:tcPr>
          <w:p w14:paraId="3C4222CF" w14:textId="77777777" w:rsidR="00E41A48" w:rsidRPr="003C566B" w:rsidRDefault="00E41A48" w:rsidP="006D0BF7">
            <w:pPr>
              <w:rPr>
                <w:rFonts w:ascii="Arial" w:hAnsi="Arial" w:cs="Arial"/>
              </w:rPr>
            </w:pPr>
          </w:p>
        </w:tc>
        <w:tc>
          <w:tcPr>
            <w:tcW w:w="611" w:type="pct"/>
          </w:tcPr>
          <w:p w14:paraId="503E2BDA" w14:textId="77777777" w:rsidR="00E41A48" w:rsidRPr="003C566B" w:rsidRDefault="00E41A48" w:rsidP="006D0BF7">
            <w:pPr>
              <w:rPr>
                <w:rFonts w:ascii="Arial" w:hAnsi="Arial" w:cs="Arial"/>
              </w:rPr>
            </w:pPr>
          </w:p>
        </w:tc>
      </w:tr>
      <w:tr w:rsidR="00E41A48" w:rsidRPr="003C566B" w14:paraId="223DD567" w14:textId="77777777" w:rsidTr="00286DF1">
        <w:tc>
          <w:tcPr>
            <w:tcW w:w="846" w:type="pct"/>
            <w:shd w:val="clear" w:color="auto" w:fill="D9D9D9" w:themeFill="background1" w:themeFillShade="D9"/>
          </w:tcPr>
          <w:p w14:paraId="6DBBA616" w14:textId="262875EC" w:rsidR="00E41A48" w:rsidRDefault="00E41A48" w:rsidP="00E34C89">
            <w:pPr>
              <w:rPr>
                <w:rFonts w:ascii="Arial" w:hAnsi="Arial" w:cs="Arial"/>
                <w:b/>
              </w:rPr>
            </w:pPr>
            <w:r>
              <w:rPr>
                <w:rFonts w:ascii="Arial" w:hAnsi="Arial" w:cs="Arial"/>
                <w:b/>
              </w:rPr>
              <w:t>Conservation officer</w:t>
            </w:r>
            <w:r>
              <w:rPr>
                <w:rStyle w:val="FootnoteReference"/>
                <w:rFonts w:ascii="Arial" w:hAnsi="Arial" w:cs="Arial"/>
                <w:b/>
              </w:rPr>
              <w:footnoteReference w:id="1"/>
            </w:r>
          </w:p>
        </w:tc>
        <w:tc>
          <w:tcPr>
            <w:tcW w:w="613" w:type="pct"/>
          </w:tcPr>
          <w:p w14:paraId="52DF9B51" w14:textId="77777777" w:rsidR="00E41A48" w:rsidRPr="003C566B" w:rsidRDefault="00E41A48" w:rsidP="00E41A48">
            <w:pPr>
              <w:rPr>
                <w:rFonts w:ascii="Arial" w:hAnsi="Arial" w:cs="Arial"/>
              </w:rPr>
            </w:pPr>
          </w:p>
        </w:tc>
        <w:tc>
          <w:tcPr>
            <w:tcW w:w="2930" w:type="pct"/>
          </w:tcPr>
          <w:p w14:paraId="6756600B" w14:textId="77777777" w:rsidR="00E41A48" w:rsidRPr="003C566B" w:rsidRDefault="00E41A48" w:rsidP="00E41A48">
            <w:pPr>
              <w:rPr>
                <w:rFonts w:ascii="Arial" w:hAnsi="Arial" w:cs="Arial"/>
              </w:rPr>
            </w:pPr>
          </w:p>
        </w:tc>
        <w:tc>
          <w:tcPr>
            <w:tcW w:w="611" w:type="pct"/>
          </w:tcPr>
          <w:p w14:paraId="77AF7C3B" w14:textId="77777777" w:rsidR="00E41A48" w:rsidRPr="003C566B" w:rsidRDefault="00E41A48" w:rsidP="00E41A48">
            <w:pPr>
              <w:rPr>
                <w:rFonts w:ascii="Arial" w:hAnsi="Arial" w:cs="Arial"/>
              </w:rPr>
            </w:pPr>
          </w:p>
        </w:tc>
      </w:tr>
      <w:tr w:rsidR="00E41A48" w:rsidRPr="003C566B" w14:paraId="638158B9" w14:textId="77777777" w:rsidTr="00286DF1">
        <w:tc>
          <w:tcPr>
            <w:tcW w:w="846" w:type="pct"/>
            <w:shd w:val="clear" w:color="auto" w:fill="D9D9D9" w:themeFill="background1" w:themeFillShade="D9"/>
          </w:tcPr>
          <w:p w14:paraId="16D8E780" w14:textId="79409D72" w:rsidR="00E41A48" w:rsidRDefault="00E41A48" w:rsidP="00E34C89">
            <w:pPr>
              <w:rPr>
                <w:rFonts w:ascii="Arial" w:hAnsi="Arial" w:cs="Arial"/>
                <w:b/>
              </w:rPr>
            </w:pPr>
            <w:r>
              <w:rPr>
                <w:rFonts w:ascii="Arial" w:hAnsi="Arial" w:cs="Arial"/>
                <w:b/>
              </w:rPr>
              <w:t>Fisheries officer</w:t>
            </w:r>
          </w:p>
        </w:tc>
        <w:tc>
          <w:tcPr>
            <w:tcW w:w="613" w:type="pct"/>
          </w:tcPr>
          <w:p w14:paraId="1A35E927" w14:textId="77777777" w:rsidR="00E41A48" w:rsidRPr="003C566B" w:rsidRDefault="00E41A48" w:rsidP="00E41A48">
            <w:pPr>
              <w:rPr>
                <w:rFonts w:ascii="Arial" w:hAnsi="Arial" w:cs="Arial"/>
              </w:rPr>
            </w:pPr>
          </w:p>
        </w:tc>
        <w:tc>
          <w:tcPr>
            <w:tcW w:w="2930" w:type="pct"/>
          </w:tcPr>
          <w:p w14:paraId="213E33DE" w14:textId="77777777" w:rsidR="00E41A48" w:rsidRPr="003C566B" w:rsidRDefault="00E41A48" w:rsidP="00E41A48">
            <w:pPr>
              <w:rPr>
                <w:rFonts w:ascii="Arial" w:hAnsi="Arial" w:cs="Arial"/>
              </w:rPr>
            </w:pPr>
          </w:p>
        </w:tc>
        <w:tc>
          <w:tcPr>
            <w:tcW w:w="611" w:type="pct"/>
          </w:tcPr>
          <w:p w14:paraId="6A58960D" w14:textId="77777777" w:rsidR="00E41A48" w:rsidRPr="003C566B" w:rsidRDefault="00E41A48" w:rsidP="00E41A48">
            <w:pPr>
              <w:rPr>
                <w:rFonts w:ascii="Arial" w:hAnsi="Arial" w:cs="Arial"/>
              </w:rPr>
            </w:pPr>
          </w:p>
        </w:tc>
      </w:tr>
      <w:tr w:rsidR="00286DF1" w:rsidRPr="003C566B" w14:paraId="272CBF6D" w14:textId="77777777" w:rsidTr="00286DF1">
        <w:tc>
          <w:tcPr>
            <w:tcW w:w="846" w:type="pct"/>
            <w:shd w:val="clear" w:color="auto" w:fill="D9D9D9" w:themeFill="background1" w:themeFillShade="D9"/>
          </w:tcPr>
          <w:p w14:paraId="12BA8E7C" w14:textId="7AB8931C" w:rsidR="00286DF1" w:rsidRDefault="00286DF1" w:rsidP="00E34C89">
            <w:pPr>
              <w:rPr>
                <w:rFonts w:ascii="Arial" w:hAnsi="Arial" w:cs="Arial"/>
                <w:b/>
              </w:rPr>
            </w:pPr>
            <w:r>
              <w:rPr>
                <w:rFonts w:ascii="Arial" w:hAnsi="Arial" w:cs="Arial"/>
                <w:b/>
              </w:rPr>
              <w:t>WFD (water framework directive) officer</w:t>
            </w:r>
          </w:p>
        </w:tc>
        <w:tc>
          <w:tcPr>
            <w:tcW w:w="613" w:type="pct"/>
          </w:tcPr>
          <w:p w14:paraId="19F8DCBA" w14:textId="77777777" w:rsidR="00286DF1" w:rsidRPr="003C566B" w:rsidRDefault="00286DF1" w:rsidP="00E41A48">
            <w:pPr>
              <w:rPr>
                <w:rFonts w:ascii="Arial" w:hAnsi="Arial" w:cs="Arial"/>
              </w:rPr>
            </w:pPr>
          </w:p>
        </w:tc>
        <w:tc>
          <w:tcPr>
            <w:tcW w:w="2930" w:type="pct"/>
          </w:tcPr>
          <w:p w14:paraId="7B388F74" w14:textId="77777777" w:rsidR="00286DF1" w:rsidRPr="003C566B" w:rsidRDefault="00286DF1" w:rsidP="00E41A48">
            <w:pPr>
              <w:rPr>
                <w:rFonts w:ascii="Arial" w:hAnsi="Arial" w:cs="Arial"/>
              </w:rPr>
            </w:pPr>
          </w:p>
        </w:tc>
        <w:tc>
          <w:tcPr>
            <w:tcW w:w="611" w:type="pct"/>
          </w:tcPr>
          <w:p w14:paraId="43E444B5" w14:textId="77777777" w:rsidR="00286DF1" w:rsidRPr="003C566B" w:rsidRDefault="00286DF1" w:rsidP="00E41A48">
            <w:pPr>
              <w:rPr>
                <w:rFonts w:ascii="Arial" w:hAnsi="Arial" w:cs="Arial"/>
              </w:rPr>
            </w:pPr>
          </w:p>
        </w:tc>
      </w:tr>
      <w:tr w:rsidR="001C7746" w:rsidRPr="003C566B" w14:paraId="0C84B781" w14:textId="77777777" w:rsidTr="00286DF1">
        <w:tc>
          <w:tcPr>
            <w:tcW w:w="846" w:type="pct"/>
            <w:shd w:val="clear" w:color="auto" w:fill="D9D9D9" w:themeFill="background1" w:themeFillShade="D9"/>
          </w:tcPr>
          <w:p w14:paraId="7E779CAF" w14:textId="4A3DC822" w:rsidR="001C7746" w:rsidRDefault="001C7746" w:rsidP="00E34C89">
            <w:pPr>
              <w:rPr>
                <w:rFonts w:ascii="Arial" w:hAnsi="Arial" w:cs="Arial"/>
                <w:b/>
              </w:rPr>
            </w:pPr>
            <w:r>
              <w:rPr>
                <w:rFonts w:ascii="Arial" w:hAnsi="Arial" w:cs="Arial"/>
                <w:b/>
              </w:rPr>
              <w:t>Species officer</w:t>
            </w:r>
          </w:p>
        </w:tc>
        <w:tc>
          <w:tcPr>
            <w:tcW w:w="613" w:type="pct"/>
          </w:tcPr>
          <w:p w14:paraId="4DC2D8E3" w14:textId="77777777" w:rsidR="001C7746" w:rsidRPr="003C566B" w:rsidRDefault="001C7746" w:rsidP="00E41A48">
            <w:pPr>
              <w:rPr>
                <w:rFonts w:ascii="Arial" w:hAnsi="Arial" w:cs="Arial"/>
              </w:rPr>
            </w:pPr>
          </w:p>
        </w:tc>
        <w:tc>
          <w:tcPr>
            <w:tcW w:w="2930" w:type="pct"/>
          </w:tcPr>
          <w:p w14:paraId="47076B49" w14:textId="77777777" w:rsidR="001C7746" w:rsidRPr="003C566B" w:rsidRDefault="001C7746" w:rsidP="00E41A48">
            <w:pPr>
              <w:rPr>
                <w:rFonts w:ascii="Arial" w:hAnsi="Arial" w:cs="Arial"/>
              </w:rPr>
            </w:pPr>
          </w:p>
        </w:tc>
        <w:tc>
          <w:tcPr>
            <w:tcW w:w="611" w:type="pct"/>
          </w:tcPr>
          <w:p w14:paraId="02AB9BCD" w14:textId="77777777" w:rsidR="001C7746" w:rsidRPr="003C566B" w:rsidRDefault="001C7746" w:rsidP="00E41A48">
            <w:pPr>
              <w:rPr>
                <w:rFonts w:ascii="Arial" w:hAnsi="Arial" w:cs="Arial"/>
              </w:rPr>
            </w:pPr>
          </w:p>
        </w:tc>
      </w:tr>
      <w:tr w:rsidR="00286DF1" w:rsidRPr="003C566B" w14:paraId="73E01E3E" w14:textId="77777777" w:rsidTr="00286DF1">
        <w:tc>
          <w:tcPr>
            <w:tcW w:w="846" w:type="pct"/>
            <w:shd w:val="clear" w:color="auto" w:fill="D9D9D9" w:themeFill="background1" w:themeFillShade="D9"/>
          </w:tcPr>
          <w:p w14:paraId="2A428167" w14:textId="77F51719" w:rsidR="00286DF1" w:rsidRDefault="00286DF1" w:rsidP="00E34C89">
            <w:pPr>
              <w:rPr>
                <w:rFonts w:ascii="Arial" w:hAnsi="Arial" w:cs="Arial"/>
                <w:b/>
              </w:rPr>
            </w:pPr>
            <w:r>
              <w:rPr>
                <w:rFonts w:ascii="Arial" w:hAnsi="Arial" w:cs="Arial"/>
                <w:b/>
              </w:rPr>
              <w:t>Waste regulation officer</w:t>
            </w:r>
          </w:p>
        </w:tc>
        <w:tc>
          <w:tcPr>
            <w:tcW w:w="613" w:type="pct"/>
          </w:tcPr>
          <w:p w14:paraId="546B09EF" w14:textId="77777777" w:rsidR="00286DF1" w:rsidRPr="003C566B" w:rsidRDefault="00286DF1" w:rsidP="00E41A48">
            <w:pPr>
              <w:rPr>
                <w:rFonts w:ascii="Arial" w:hAnsi="Arial" w:cs="Arial"/>
              </w:rPr>
            </w:pPr>
          </w:p>
        </w:tc>
        <w:tc>
          <w:tcPr>
            <w:tcW w:w="2930" w:type="pct"/>
          </w:tcPr>
          <w:p w14:paraId="3D447C80" w14:textId="12F8CB62" w:rsidR="00286DF1" w:rsidRDefault="001D6157" w:rsidP="00E41A48">
            <w:pPr>
              <w:rPr>
                <w:rFonts w:ascii="Arial" w:hAnsi="Arial" w:cs="Arial"/>
              </w:rPr>
            </w:pPr>
            <w:proofErr w:type="spellStart"/>
            <w:r>
              <w:rPr>
                <w:rFonts w:ascii="Arial" w:hAnsi="Arial" w:cs="Arial"/>
              </w:rPr>
              <w:t>Sealand</w:t>
            </w:r>
            <w:proofErr w:type="spellEnd"/>
            <w:r>
              <w:rPr>
                <w:rFonts w:ascii="Arial" w:hAnsi="Arial" w:cs="Arial"/>
              </w:rPr>
              <w:t xml:space="preserve"> road is a contentious area for odour complaints. Odour management plan must be in place and adhered to. Field</w:t>
            </w:r>
            <w:r w:rsidR="006C7D88">
              <w:rPr>
                <w:rFonts w:ascii="Arial" w:hAnsi="Arial" w:cs="Arial"/>
              </w:rPr>
              <w:t>s</w:t>
            </w:r>
            <w:r>
              <w:rPr>
                <w:rFonts w:ascii="Arial" w:hAnsi="Arial" w:cs="Arial"/>
              </w:rPr>
              <w:t xml:space="preserve"> likely to be wet during time of spreading – must ensure they do not spread in waterlogged conditions</w:t>
            </w:r>
            <w:r w:rsidR="006C7D88">
              <w:rPr>
                <w:rFonts w:ascii="Arial" w:hAnsi="Arial" w:cs="Arial"/>
              </w:rPr>
              <w:t xml:space="preserve"> and weather forecast suitable.</w:t>
            </w:r>
          </w:p>
          <w:p w14:paraId="38741DCC" w14:textId="77777777" w:rsidR="00D2494D" w:rsidRDefault="00D2494D" w:rsidP="00E41A48">
            <w:pPr>
              <w:rPr>
                <w:rFonts w:ascii="Arial" w:hAnsi="Arial" w:cs="Arial"/>
              </w:rPr>
            </w:pPr>
            <w:r>
              <w:rPr>
                <w:rFonts w:ascii="Arial" w:hAnsi="Arial" w:cs="Arial"/>
              </w:rPr>
              <w:t>Fields JW2 &amp; JW6 already have high P of 4.5.</w:t>
            </w:r>
          </w:p>
          <w:p w14:paraId="1339FB01" w14:textId="203F1ACD" w:rsidR="00D2494D" w:rsidRDefault="00D2494D" w:rsidP="00D2494D">
            <w:pPr>
              <w:rPr>
                <w:rFonts w:ascii="Arial" w:hAnsi="Arial" w:cs="Arial"/>
              </w:rPr>
            </w:pPr>
            <w:r>
              <w:rPr>
                <w:rFonts w:ascii="Arial" w:hAnsi="Arial" w:cs="Arial"/>
              </w:rPr>
              <w:lastRenderedPageBreak/>
              <w:t>Continuous deployments at the location since 2016. Current deployment for location PAN-</w:t>
            </w:r>
            <w:r>
              <w:rPr>
                <w:rFonts w:ascii="Arial" w:hAnsi="Arial" w:cs="Arial"/>
              </w:rPr>
              <w:t>015812</w:t>
            </w:r>
            <w:r>
              <w:rPr>
                <w:rFonts w:ascii="Arial" w:hAnsi="Arial" w:cs="Arial"/>
              </w:rPr>
              <w:t xml:space="preserve"> expires on </w:t>
            </w:r>
            <w:r>
              <w:rPr>
                <w:rFonts w:ascii="Arial" w:hAnsi="Arial" w:cs="Arial"/>
              </w:rPr>
              <w:t>07/12/2022.</w:t>
            </w:r>
          </w:p>
          <w:p w14:paraId="2968F489" w14:textId="1729C4EB" w:rsidR="00D2494D" w:rsidRPr="003C566B" w:rsidRDefault="00D2494D" w:rsidP="00E41A48">
            <w:pPr>
              <w:rPr>
                <w:rFonts w:ascii="Arial" w:hAnsi="Arial" w:cs="Arial"/>
              </w:rPr>
            </w:pPr>
          </w:p>
        </w:tc>
        <w:tc>
          <w:tcPr>
            <w:tcW w:w="611" w:type="pct"/>
          </w:tcPr>
          <w:p w14:paraId="57D2054D" w14:textId="77777777" w:rsidR="00286DF1" w:rsidRDefault="00D2494D" w:rsidP="00E41A48">
            <w:pPr>
              <w:rPr>
                <w:rFonts w:ascii="Arial" w:hAnsi="Arial" w:cs="Arial"/>
              </w:rPr>
            </w:pPr>
            <w:proofErr w:type="spellStart"/>
            <w:proofErr w:type="gramStart"/>
            <w:r>
              <w:rPr>
                <w:rFonts w:ascii="Arial" w:hAnsi="Arial" w:cs="Arial"/>
              </w:rPr>
              <w:lastRenderedPageBreak/>
              <w:t>A.Henderson</w:t>
            </w:r>
            <w:proofErr w:type="spellEnd"/>
            <w:proofErr w:type="gramEnd"/>
          </w:p>
          <w:p w14:paraId="3A79F606" w14:textId="1B7D6A4E" w:rsidR="00D2494D" w:rsidRPr="003C566B" w:rsidRDefault="00D2494D" w:rsidP="00E41A48">
            <w:pPr>
              <w:rPr>
                <w:rFonts w:ascii="Arial" w:hAnsi="Arial" w:cs="Arial"/>
              </w:rPr>
            </w:pPr>
            <w:r>
              <w:rPr>
                <w:rFonts w:ascii="Arial" w:hAnsi="Arial" w:cs="Arial"/>
              </w:rPr>
              <w:t>01/11/2022</w:t>
            </w:r>
          </w:p>
        </w:tc>
      </w:tr>
      <w:tr w:rsidR="00E41A48" w:rsidRPr="003C566B" w14:paraId="7CBBF590" w14:textId="77777777" w:rsidTr="00286DF1">
        <w:tc>
          <w:tcPr>
            <w:tcW w:w="846" w:type="pct"/>
            <w:shd w:val="clear" w:color="auto" w:fill="D9D9D9" w:themeFill="background1" w:themeFillShade="D9"/>
          </w:tcPr>
          <w:p w14:paraId="74358F8A" w14:textId="77777777" w:rsidR="00E41A48" w:rsidRDefault="00E41A48" w:rsidP="0071222C">
            <w:pPr>
              <w:rPr>
                <w:rFonts w:ascii="Arial" w:hAnsi="Arial" w:cs="Arial"/>
                <w:b/>
              </w:rPr>
            </w:pPr>
            <w:r>
              <w:rPr>
                <w:rFonts w:ascii="Arial" w:hAnsi="Arial" w:cs="Arial"/>
                <w:b/>
              </w:rPr>
              <w:t>National lead officer</w:t>
            </w:r>
            <w:r>
              <w:rPr>
                <w:rStyle w:val="FootnoteReference"/>
                <w:rFonts w:ascii="Arial" w:hAnsi="Arial" w:cs="Arial"/>
                <w:b/>
              </w:rPr>
              <w:footnoteReference w:id="2"/>
            </w:r>
          </w:p>
        </w:tc>
        <w:tc>
          <w:tcPr>
            <w:tcW w:w="613" w:type="pct"/>
          </w:tcPr>
          <w:p w14:paraId="45D09546" w14:textId="77777777" w:rsidR="00E41A48" w:rsidRPr="003C566B" w:rsidRDefault="00E41A48" w:rsidP="009B4342">
            <w:pPr>
              <w:rPr>
                <w:rFonts w:ascii="Arial" w:hAnsi="Arial" w:cs="Arial"/>
              </w:rPr>
            </w:pPr>
          </w:p>
        </w:tc>
        <w:tc>
          <w:tcPr>
            <w:tcW w:w="2930" w:type="pct"/>
          </w:tcPr>
          <w:p w14:paraId="72ADFF7D" w14:textId="7E0B4F94" w:rsidR="00E41A48" w:rsidRDefault="001D6157" w:rsidP="0071222C">
            <w:pPr>
              <w:rPr>
                <w:rFonts w:ascii="Arial" w:hAnsi="Arial" w:cs="Arial"/>
              </w:rPr>
            </w:pPr>
            <w:r>
              <w:rPr>
                <w:rFonts w:ascii="Arial" w:hAnsi="Arial" w:cs="Arial"/>
              </w:rPr>
              <w:t xml:space="preserve">TES have recently been scored for spreading not in compliance with odour management plan – surface spreading rather than injecting </w:t>
            </w:r>
            <w:proofErr w:type="gramStart"/>
            <w:r>
              <w:rPr>
                <w:rFonts w:ascii="Arial" w:hAnsi="Arial" w:cs="Arial"/>
              </w:rPr>
              <w:t>and also</w:t>
            </w:r>
            <w:proofErr w:type="gramEnd"/>
            <w:r>
              <w:rPr>
                <w:rFonts w:ascii="Arial" w:hAnsi="Arial" w:cs="Arial"/>
              </w:rPr>
              <w:t xml:space="preserve"> hav</w:t>
            </w:r>
            <w:r w:rsidR="006C7D88">
              <w:rPr>
                <w:rFonts w:ascii="Arial" w:hAnsi="Arial" w:cs="Arial"/>
              </w:rPr>
              <w:t>ing</w:t>
            </w:r>
            <w:r>
              <w:rPr>
                <w:rFonts w:ascii="Arial" w:hAnsi="Arial" w:cs="Arial"/>
              </w:rPr>
              <w:t xml:space="preserve"> storage locations not as agreed at application.</w:t>
            </w:r>
          </w:p>
          <w:p w14:paraId="6DFB66E2" w14:textId="0F0924C5" w:rsidR="001D6157" w:rsidRPr="003C566B" w:rsidRDefault="001D6157" w:rsidP="0071222C">
            <w:pPr>
              <w:rPr>
                <w:rFonts w:ascii="Arial" w:hAnsi="Arial" w:cs="Arial"/>
              </w:rPr>
            </w:pPr>
            <w:r>
              <w:rPr>
                <w:rFonts w:ascii="Arial" w:hAnsi="Arial" w:cs="Arial"/>
              </w:rPr>
              <w:t>Concerns have also been raised by the EA that TES have recently applied for a deployment without the farmers permission.</w:t>
            </w:r>
          </w:p>
        </w:tc>
        <w:tc>
          <w:tcPr>
            <w:tcW w:w="611" w:type="pct"/>
          </w:tcPr>
          <w:p w14:paraId="5E8A5B50" w14:textId="7851C594" w:rsidR="006C7D88" w:rsidRDefault="006C7D88" w:rsidP="009B4342">
            <w:pPr>
              <w:rPr>
                <w:rFonts w:ascii="Arial" w:hAnsi="Arial" w:cs="Arial"/>
              </w:rPr>
            </w:pPr>
            <w:proofErr w:type="spellStart"/>
            <w:proofErr w:type="gramStart"/>
            <w:r>
              <w:rPr>
                <w:rFonts w:ascii="Arial" w:hAnsi="Arial" w:cs="Arial"/>
              </w:rPr>
              <w:t>A.Henderson</w:t>
            </w:r>
            <w:proofErr w:type="spellEnd"/>
            <w:proofErr w:type="gramEnd"/>
          </w:p>
          <w:p w14:paraId="60A6DEBD" w14:textId="29C0A518" w:rsidR="00E41A48" w:rsidRPr="003C566B" w:rsidRDefault="00D2494D" w:rsidP="009B4342">
            <w:pPr>
              <w:rPr>
                <w:rFonts w:ascii="Arial" w:hAnsi="Arial" w:cs="Arial"/>
              </w:rPr>
            </w:pPr>
            <w:r>
              <w:rPr>
                <w:rFonts w:ascii="Arial" w:hAnsi="Arial" w:cs="Arial"/>
              </w:rPr>
              <w:t>01/11/2022</w:t>
            </w:r>
          </w:p>
        </w:tc>
      </w:tr>
      <w:bookmarkEnd w:id="3"/>
      <w:tr w:rsidR="00E34C89" w:rsidRPr="003C566B" w14:paraId="39FEE2DF" w14:textId="77777777" w:rsidTr="00286DF1">
        <w:tc>
          <w:tcPr>
            <w:tcW w:w="846" w:type="pct"/>
            <w:shd w:val="clear" w:color="auto" w:fill="D9D9D9" w:themeFill="background1" w:themeFillShade="D9"/>
          </w:tcPr>
          <w:p w14:paraId="3A135FA4" w14:textId="35942855" w:rsidR="00E34C89" w:rsidRDefault="00E34C89" w:rsidP="00E41A48">
            <w:pPr>
              <w:rPr>
                <w:rFonts w:ascii="Arial" w:hAnsi="Arial" w:cs="Arial"/>
                <w:b/>
              </w:rPr>
            </w:pPr>
            <w:r>
              <w:rPr>
                <w:rFonts w:ascii="Arial" w:hAnsi="Arial" w:cs="Arial"/>
                <w:b/>
              </w:rPr>
              <w:t>Geoscience officer</w:t>
            </w:r>
          </w:p>
        </w:tc>
        <w:tc>
          <w:tcPr>
            <w:tcW w:w="613" w:type="pct"/>
          </w:tcPr>
          <w:p w14:paraId="1448F54A" w14:textId="77777777" w:rsidR="00E34C89" w:rsidRPr="003C566B" w:rsidRDefault="00E34C89" w:rsidP="00E41A48">
            <w:pPr>
              <w:rPr>
                <w:rFonts w:ascii="Arial" w:hAnsi="Arial" w:cs="Arial"/>
              </w:rPr>
            </w:pPr>
          </w:p>
        </w:tc>
        <w:tc>
          <w:tcPr>
            <w:tcW w:w="2930" w:type="pct"/>
          </w:tcPr>
          <w:p w14:paraId="4DF6E223" w14:textId="05A12B27"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34E32C8" w14:textId="77777777" w:rsidR="00E34C89" w:rsidRPr="003C566B" w:rsidRDefault="00E34C89" w:rsidP="00E41A48">
            <w:pPr>
              <w:rPr>
                <w:rFonts w:ascii="Arial" w:hAnsi="Arial" w:cs="Arial"/>
              </w:rPr>
            </w:pPr>
          </w:p>
        </w:tc>
      </w:tr>
      <w:tr w:rsidR="00E34C89" w:rsidRPr="003C566B" w14:paraId="5A448486" w14:textId="77777777" w:rsidTr="00286DF1">
        <w:tc>
          <w:tcPr>
            <w:tcW w:w="846" w:type="pct"/>
            <w:shd w:val="clear" w:color="auto" w:fill="D9D9D9" w:themeFill="background1" w:themeFillShade="D9"/>
          </w:tcPr>
          <w:p w14:paraId="4B6C25DE" w14:textId="5E29EDF1" w:rsidR="00E34C89" w:rsidRDefault="00E34C89" w:rsidP="00E41A48">
            <w:pPr>
              <w:rPr>
                <w:rFonts w:ascii="Arial" w:hAnsi="Arial" w:cs="Arial"/>
                <w:b/>
              </w:rPr>
            </w:pPr>
            <w:r>
              <w:rPr>
                <w:rFonts w:ascii="Arial" w:hAnsi="Arial" w:cs="Arial"/>
                <w:b/>
              </w:rPr>
              <w:t>Water quality officer</w:t>
            </w:r>
          </w:p>
        </w:tc>
        <w:tc>
          <w:tcPr>
            <w:tcW w:w="613" w:type="pct"/>
          </w:tcPr>
          <w:p w14:paraId="0EF59C9A" w14:textId="77777777" w:rsidR="00E34C89" w:rsidRPr="003C566B" w:rsidRDefault="00E34C89" w:rsidP="00E41A48">
            <w:pPr>
              <w:rPr>
                <w:rFonts w:ascii="Arial" w:hAnsi="Arial" w:cs="Arial"/>
              </w:rPr>
            </w:pPr>
          </w:p>
        </w:tc>
        <w:tc>
          <w:tcPr>
            <w:tcW w:w="2930" w:type="pct"/>
          </w:tcPr>
          <w:p w14:paraId="7F858972" w14:textId="4519C288"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40F6E1E2" w14:textId="77777777" w:rsidR="00E34C89" w:rsidRPr="003C566B" w:rsidRDefault="00E34C89" w:rsidP="00E41A48">
            <w:pPr>
              <w:rPr>
                <w:rFonts w:ascii="Arial" w:hAnsi="Arial" w:cs="Arial"/>
              </w:rPr>
            </w:pPr>
          </w:p>
        </w:tc>
      </w:tr>
      <w:tr w:rsidR="00E34C89" w:rsidRPr="003C566B" w14:paraId="41F1459A" w14:textId="77777777" w:rsidTr="00286DF1">
        <w:tc>
          <w:tcPr>
            <w:tcW w:w="846" w:type="pct"/>
            <w:shd w:val="clear" w:color="auto" w:fill="D9D9D9" w:themeFill="background1" w:themeFillShade="D9"/>
          </w:tcPr>
          <w:p w14:paraId="364C9BD9" w14:textId="5A0C9795" w:rsidR="00E34C89" w:rsidRDefault="00E34C89" w:rsidP="00E41A48">
            <w:pPr>
              <w:rPr>
                <w:rFonts w:ascii="Arial" w:hAnsi="Arial" w:cs="Arial"/>
                <w:b/>
              </w:rPr>
            </w:pPr>
            <w:r>
              <w:rPr>
                <w:rFonts w:ascii="Arial" w:hAnsi="Arial" w:cs="Arial"/>
                <w:b/>
              </w:rPr>
              <w:t>Water resources officer</w:t>
            </w:r>
          </w:p>
        </w:tc>
        <w:tc>
          <w:tcPr>
            <w:tcW w:w="613" w:type="pct"/>
          </w:tcPr>
          <w:p w14:paraId="3403A3EE" w14:textId="77777777" w:rsidR="00E34C89" w:rsidRPr="003C566B" w:rsidRDefault="00E34C89" w:rsidP="00E41A48">
            <w:pPr>
              <w:rPr>
                <w:rFonts w:ascii="Arial" w:hAnsi="Arial" w:cs="Arial"/>
              </w:rPr>
            </w:pPr>
          </w:p>
        </w:tc>
        <w:tc>
          <w:tcPr>
            <w:tcW w:w="2930" w:type="pct"/>
          </w:tcPr>
          <w:p w14:paraId="0AB4C1F9" w14:textId="0848B1F4"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53821F22" w14:textId="77777777" w:rsidR="00E34C89" w:rsidRPr="003C566B" w:rsidRDefault="00E34C89" w:rsidP="00E41A48">
            <w:pPr>
              <w:rPr>
                <w:rFonts w:ascii="Arial" w:hAnsi="Arial" w:cs="Arial"/>
              </w:rPr>
            </w:pPr>
          </w:p>
        </w:tc>
      </w:tr>
      <w:tr w:rsidR="00E34C89" w:rsidRPr="003C566B" w14:paraId="28F01A46" w14:textId="77777777" w:rsidTr="00286DF1">
        <w:tc>
          <w:tcPr>
            <w:tcW w:w="846" w:type="pct"/>
            <w:shd w:val="clear" w:color="auto" w:fill="D9D9D9" w:themeFill="background1" w:themeFillShade="D9"/>
          </w:tcPr>
          <w:p w14:paraId="2E3CFCF9" w14:textId="1AAE428B" w:rsidR="00E34C89" w:rsidRDefault="00E34C89" w:rsidP="00E41A48">
            <w:pPr>
              <w:rPr>
                <w:rFonts w:ascii="Arial" w:hAnsi="Arial" w:cs="Arial"/>
                <w:b/>
              </w:rPr>
            </w:pPr>
            <w:r>
              <w:rPr>
                <w:rFonts w:ascii="Arial" w:hAnsi="Arial" w:cs="Arial"/>
                <w:b/>
              </w:rPr>
              <w:t>Local authority contaminated land officer</w:t>
            </w:r>
            <w:r>
              <w:rPr>
                <w:rStyle w:val="FootnoteReference"/>
                <w:rFonts w:ascii="Arial" w:hAnsi="Arial" w:cs="Arial"/>
                <w:b/>
              </w:rPr>
              <w:footnoteReference w:id="3"/>
            </w:r>
          </w:p>
        </w:tc>
        <w:tc>
          <w:tcPr>
            <w:tcW w:w="613" w:type="pct"/>
          </w:tcPr>
          <w:p w14:paraId="74C19E64" w14:textId="77777777" w:rsidR="00E34C89" w:rsidRPr="003C566B" w:rsidRDefault="00E34C89" w:rsidP="00E41A48">
            <w:pPr>
              <w:rPr>
                <w:rFonts w:ascii="Arial" w:hAnsi="Arial" w:cs="Arial"/>
              </w:rPr>
            </w:pPr>
          </w:p>
        </w:tc>
        <w:tc>
          <w:tcPr>
            <w:tcW w:w="2930" w:type="pct"/>
          </w:tcPr>
          <w:p w14:paraId="42E65C89" w14:textId="67DF893F" w:rsidR="00E34C89" w:rsidRPr="00E34C89" w:rsidRDefault="00E34C89" w:rsidP="00E41A48">
            <w:pPr>
              <w:rPr>
                <w:rFonts w:ascii="Arial" w:hAnsi="Arial" w:cs="Arial"/>
                <w:color w:val="BFBFBF" w:themeColor="background1" w:themeShade="BF"/>
              </w:rPr>
            </w:pPr>
            <w:r w:rsidRPr="00E34C89">
              <w:rPr>
                <w:rFonts w:ascii="Arial" w:hAnsi="Arial" w:cs="Arial"/>
                <w:color w:val="BFBFBF" w:themeColor="background1" w:themeShade="BF"/>
              </w:rPr>
              <w:t>Land remediation deployments only</w:t>
            </w:r>
          </w:p>
        </w:tc>
        <w:tc>
          <w:tcPr>
            <w:tcW w:w="611" w:type="pct"/>
          </w:tcPr>
          <w:p w14:paraId="1A78D780" w14:textId="77777777" w:rsidR="00E34C89" w:rsidRPr="003C566B" w:rsidRDefault="00E34C89" w:rsidP="00E41A48">
            <w:pPr>
              <w:rPr>
                <w:rFonts w:ascii="Arial" w:hAnsi="Arial" w:cs="Arial"/>
              </w:rPr>
            </w:pPr>
          </w:p>
        </w:tc>
      </w:tr>
    </w:tbl>
    <w:p w14:paraId="66903613" w14:textId="77777777" w:rsidR="00CD5E21" w:rsidRDefault="00CD5E21">
      <w:pPr>
        <w:rPr>
          <w:rFonts w:ascii="Arial" w:hAnsi="Arial" w:cs="Arial"/>
          <w:b/>
        </w:rPr>
      </w:pPr>
      <w:r>
        <w:rPr>
          <w:rFonts w:ascii="Arial" w:hAnsi="Arial" w:cs="Arial"/>
          <w:b/>
        </w:rPr>
        <w:br w:type="page"/>
      </w:r>
    </w:p>
    <w:p w14:paraId="6C14B8AE" w14:textId="5B5F0002" w:rsidR="006008DC" w:rsidRPr="001327A7" w:rsidRDefault="0071222C" w:rsidP="00C64169">
      <w:pPr>
        <w:rPr>
          <w:rFonts w:ascii="Arial" w:hAnsi="Arial" w:cs="Arial"/>
          <w:b/>
        </w:rPr>
      </w:pPr>
      <w:r w:rsidRPr="001327A7">
        <w:rPr>
          <w:rFonts w:ascii="Arial" w:hAnsi="Arial" w:cs="Arial"/>
          <w:b/>
        </w:rPr>
        <w:lastRenderedPageBreak/>
        <w:t>Table 2:</w:t>
      </w:r>
    </w:p>
    <w:tbl>
      <w:tblPr>
        <w:tblStyle w:val="TableGrid"/>
        <w:tblW w:w="5012" w:type="pct"/>
        <w:tblLook w:val="04A0" w:firstRow="1" w:lastRow="0" w:firstColumn="1" w:lastColumn="0" w:noHBand="0" w:noVBand="1"/>
      </w:tblPr>
      <w:tblGrid>
        <w:gridCol w:w="1683"/>
        <w:gridCol w:w="5794"/>
        <w:gridCol w:w="2282"/>
      </w:tblGrid>
      <w:tr w:rsidR="00BC3A29" w:rsidRPr="008C02BC" w14:paraId="46ACF130" w14:textId="77777777" w:rsidTr="006A72BC">
        <w:tc>
          <w:tcPr>
            <w:tcW w:w="5000" w:type="pct"/>
            <w:gridSpan w:val="3"/>
            <w:shd w:val="clear" w:color="auto" w:fill="BDD6EE"/>
          </w:tcPr>
          <w:p w14:paraId="4D5B67E1" w14:textId="7B64BC9A" w:rsidR="00BC3A29" w:rsidRDefault="00BC3A29" w:rsidP="00BC3A29">
            <w:pPr>
              <w:jc w:val="center"/>
              <w:rPr>
                <w:rFonts w:ascii="Arial" w:hAnsi="Arial" w:cs="Arial"/>
                <w:b/>
              </w:rPr>
            </w:pPr>
            <w:r w:rsidRPr="00BC3A29">
              <w:rPr>
                <w:rFonts w:ascii="Arial" w:hAnsi="Arial" w:cs="Arial"/>
                <w:b/>
                <w:sz w:val="32"/>
              </w:rPr>
              <w:t>Internal Consultations</w:t>
            </w:r>
          </w:p>
        </w:tc>
      </w:tr>
      <w:tr w:rsidR="00BC3A29" w:rsidRPr="008C02BC" w14:paraId="19422187" w14:textId="77777777" w:rsidTr="0091537D">
        <w:tc>
          <w:tcPr>
            <w:tcW w:w="862" w:type="pct"/>
            <w:shd w:val="clear" w:color="auto" w:fill="BDD6EE"/>
          </w:tcPr>
          <w:p w14:paraId="5326978A" w14:textId="74D320B6" w:rsidR="00BC3A29" w:rsidRPr="0071222C" w:rsidRDefault="00BC3A29" w:rsidP="0058059B">
            <w:pPr>
              <w:rPr>
                <w:rFonts w:ascii="Arial" w:hAnsi="Arial" w:cs="Arial"/>
                <w:b/>
              </w:rPr>
            </w:pPr>
            <w:r w:rsidRPr="0071222C">
              <w:rPr>
                <w:rFonts w:ascii="Arial" w:hAnsi="Arial" w:cs="Arial"/>
                <w:b/>
              </w:rPr>
              <w:t xml:space="preserve">Who we consult with </w:t>
            </w:r>
          </w:p>
        </w:tc>
        <w:tc>
          <w:tcPr>
            <w:tcW w:w="2969" w:type="pct"/>
            <w:shd w:val="clear" w:color="auto" w:fill="BDD6EE"/>
          </w:tcPr>
          <w:p w14:paraId="0A907A47" w14:textId="0B299B34" w:rsidR="00BC3A29" w:rsidRPr="0071222C" w:rsidRDefault="00BC3A29" w:rsidP="003020D1">
            <w:pPr>
              <w:rPr>
                <w:rFonts w:ascii="Arial" w:hAnsi="Arial" w:cs="Arial"/>
                <w:b/>
              </w:rPr>
            </w:pPr>
            <w:r w:rsidRPr="0071222C">
              <w:rPr>
                <w:rFonts w:ascii="Arial" w:hAnsi="Arial" w:cs="Arial"/>
                <w:b/>
              </w:rPr>
              <w:t>Why we consult</w:t>
            </w:r>
          </w:p>
        </w:tc>
        <w:tc>
          <w:tcPr>
            <w:tcW w:w="1169" w:type="pct"/>
            <w:shd w:val="clear" w:color="auto" w:fill="BDD6EE"/>
          </w:tcPr>
          <w:p w14:paraId="63AFB3E8" w14:textId="1E2C0BDF" w:rsidR="00BC3A29" w:rsidRPr="0071222C" w:rsidRDefault="00BC3A29" w:rsidP="00FD0A35">
            <w:pPr>
              <w:rPr>
                <w:rFonts w:ascii="Arial" w:hAnsi="Arial" w:cs="Arial"/>
                <w:b/>
              </w:rPr>
            </w:pPr>
            <w:r w:rsidRPr="0071222C">
              <w:rPr>
                <w:rFonts w:ascii="Arial" w:hAnsi="Arial" w:cs="Arial"/>
                <w:b/>
              </w:rPr>
              <w:t>How we consult</w:t>
            </w:r>
          </w:p>
        </w:tc>
      </w:tr>
      <w:tr w:rsidR="00BC3A29" w:rsidRPr="008C02BC" w14:paraId="0EC74626" w14:textId="77777777" w:rsidTr="0091537D">
        <w:tc>
          <w:tcPr>
            <w:tcW w:w="862" w:type="pct"/>
            <w:shd w:val="clear" w:color="auto" w:fill="D9D9D9" w:themeFill="background1" w:themeFillShade="D9"/>
          </w:tcPr>
          <w:p w14:paraId="349EBBE0" w14:textId="7C4578E5" w:rsidR="00BC3A29" w:rsidRPr="0071222C" w:rsidRDefault="00BC3A29" w:rsidP="008C02BC">
            <w:pPr>
              <w:rPr>
                <w:rFonts w:ascii="Arial" w:hAnsi="Arial" w:cs="Arial"/>
                <w:b/>
              </w:rPr>
            </w:pPr>
            <w:r w:rsidRPr="0071222C">
              <w:rPr>
                <w:rFonts w:ascii="Arial" w:hAnsi="Arial" w:cs="Arial"/>
                <w:b/>
              </w:rPr>
              <w:t>NLO (National Lead Officer)</w:t>
            </w:r>
          </w:p>
          <w:p w14:paraId="190CEEBE" w14:textId="518B3B89" w:rsidR="00BC3A29" w:rsidRPr="0071222C" w:rsidRDefault="00BC3A29" w:rsidP="008C02BC">
            <w:pPr>
              <w:rPr>
                <w:rFonts w:ascii="Arial" w:hAnsi="Arial" w:cs="Arial"/>
              </w:rPr>
            </w:pPr>
            <w:r w:rsidRPr="0071222C">
              <w:rPr>
                <w:rFonts w:ascii="Arial" w:hAnsi="Arial" w:cs="Arial"/>
              </w:rPr>
              <w:t>For the permit the deployment sits under. This can be NRW or EA depending on the location of the permit holder</w:t>
            </w:r>
          </w:p>
        </w:tc>
        <w:tc>
          <w:tcPr>
            <w:tcW w:w="2969" w:type="pct"/>
          </w:tcPr>
          <w:p w14:paraId="0D8B690F" w14:textId="77777777" w:rsidR="0071222C" w:rsidRPr="0071222C" w:rsidRDefault="002434DC" w:rsidP="002434DC">
            <w:pPr>
              <w:rPr>
                <w:rFonts w:ascii="Arial" w:hAnsi="Arial" w:cs="Arial"/>
              </w:rPr>
            </w:pPr>
            <w:r w:rsidRPr="0071222C">
              <w:rPr>
                <w:rFonts w:ascii="Arial" w:hAnsi="Arial" w:cs="Arial"/>
              </w:rPr>
              <w:t>To get information on</w:t>
            </w:r>
            <w:r w:rsidR="0071222C" w:rsidRPr="0071222C">
              <w:rPr>
                <w:rFonts w:ascii="Arial" w:hAnsi="Arial" w:cs="Arial"/>
              </w:rPr>
              <w:t>:</w:t>
            </w:r>
          </w:p>
          <w:p w14:paraId="2D01FCED" w14:textId="1A48B85D" w:rsidR="002434DC" w:rsidRPr="00E77071" w:rsidRDefault="002434DC" w:rsidP="00E77071">
            <w:pPr>
              <w:pStyle w:val="ListParagraph"/>
              <w:numPr>
                <w:ilvl w:val="0"/>
                <w:numId w:val="13"/>
              </w:numPr>
              <w:rPr>
                <w:rFonts w:ascii="Arial" w:hAnsi="Arial" w:cs="Arial"/>
              </w:rPr>
            </w:pPr>
            <w:r w:rsidRPr="00E77071">
              <w:rPr>
                <w:rFonts w:ascii="Arial" w:hAnsi="Arial" w:cs="Arial"/>
              </w:rPr>
              <w:t>compliance and enforcement issues.</w:t>
            </w:r>
          </w:p>
          <w:p w14:paraId="28D71289" w14:textId="72D597A8" w:rsidR="002434DC" w:rsidRPr="00E77071" w:rsidRDefault="002434DC" w:rsidP="00E77071">
            <w:pPr>
              <w:pStyle w:val="ListParagraph"/>
              <w:numPr>
                <w:ilvl w:val="0"/>
                <w:numId w:val="13"/>
              </w:numPr>
              <w:rPr>
                <w:rFonts w:ascii="Arial" w:hAnsi="Arial" w:cs="Arial"/>
                <w:b/>
              </w:rPr>
            </w:pPr>
            <w:r w:rsidRPr="00E77071">
              <w:rPr>
                <w:rFonts w:ascii="Arial" w:hAnsi="Arial" w:cs="Arial"/>
              </w:rPr>
              <w:t>any common or significant issues with previous deployments.</w:t>
            </w:r>
          </w:p>
          <w:p w14:paraId="4050DE79" w14:textId="5F88944A" w:rsidR="002434DC" w:rsidRPr="0071222C" w:rsidRDefault="002434DC" w:rsidP="002434DC">
            <w:pPr>
              <w:rPr>
                <w:rFonts w:ascii="Arial" w:hAnsi="Arial" w:cs="Arial"/>
              </w:rPr>
            </w:pPr>
          </w:p>
          <w:p w14:paraId="7973A1A5" w14:textId="77777777" w:rsidR="002434DC" w:rsidRPr="0071222C" w:rsidRDefault="002434DC" w:rsidP="002434DC">
            <w:pPr>
              <w:rPr>
                <w:rFonts w:ascii="Arial" w:hAnsi="Arial" w:cs="Arial"/>
              </w:rPr>
            </w:pPr>
            <w:r w:rsidRPr="0071222C">
              <w:rPr>
                <w:rFonts w:ascii="Arial" w:hAnsi="Arial" w:cs="Arial"/>
              </w:rPr>
              <w:t>We communicate with the NLO to ensure we are getting good quality applications.</w:t>
            </w:r>
          </w:p>
          <w:p w14:paraId="202FB96E" w14:textId="6BA4D779" w:rsidR="002434DC" w:rsidRPr="0071222C" w:rsidRDefault="002434DC" w:rsidP="008C02BC">
            <w:pPr>
              <w:rPr>
                <w:rFonts w:ascii="Arial" w:hAnsi="Arial" w:cs="Arial"/>
              </w:rPr>
            </w:pPr>
          </w:p>
        </w:tc>
        <w:tc>
          <w:tcPr>
            <w:tcW w:w="1169" w:type="pct"/>
          </w:tcPr>
          <w:p w14:paraId="2CC325E9" w14:textId="77777777" w:rsidR="00BC3A29" w:rsidRPr="00C7695A" w:rsidRDefault="00BC3A29" w:rsidP="008C02BC">
            <w:pPr>
              <w:rPr>
                <w:rFonts w:ascii="Arial" w:hAnsi="Arial" w:cs="Arial"/>
              </w:rPr>
            </w:pPr>
            <w:r w:rsidRPr="0071222C">
              <w:rPr>
                <w:rFonts w:ascii="Arial" w:hAnsi="Arial" w:cs="Arial"/>
              </w:rPr>
              <w:t xml:space="preserve">Email is sent direct to the named </w:t>
            </w:r>
            <w:r w:rsidRPr="00C7695A">
              <w:rPr>
                <w:rFonts w:ascii="Arial" w:hAnsi="Arial" w:cs="Arial"/>
              </w:rPr>
              <w:t>National Lead Officer</w:t>
            </w:r>
          </w:p>
          <w:p w14:paraId="55922419" w14:textId="77777777" w:rsidR="00BC3A29" w:rsidRPr="00C7695A" w:rsidRDefault="00BC3A29" w:rsidP="008C02BC">
            <w:pPr>
              <w:rPr>
                <w:rFonts w:ascii="Arial" w:hAnsi="Arial" w:cs="Arial"/>
              </w:rPr>
            </w:pPr>
          </w:p>
          <w:p w14:paraId="627FC5B8" w14:textId="705C8248" w:rsidR="00BC3A29" w:rsidRPr="00C7695A" w:rsidRDefault="00BC3A29" w:rsidP="008C02BC">
            <w:pPr>
              <w:rPr>
                <w:rFonts w:ascii="Arial" w:hAnsi="Arial" w:cs="Arial"/>
              </w:rPr>
            </w:pPr>
            <w:r w:rsidRPr="00C7695A">
              <w:rPr>
                <w:rFonts w:ascii="Arial" w:hAnsi="Arial" w:cs="Arial"/>
              </w:rPr>
              <w:t>The name is taken from the</w:t>
            </w:r>
            <w:r w:rsidR="00C7695A" w:rsidRPr="00C7695A">
              <w:rPr>
                <w:rFonts w:ascii="Arial" w:hAnsi="Arial" w:cs="Arial"/>
              </w:rPr>
              <w:t xml:space="preserve"> </w:t>
            </w:r>
            <w:hyperlink r:id="rId13" w:history="1">
              <w:r w:rsidR="00C7695A" w:rsidRPr="00C7695A">
                <w:rPr>
                  <w:rStyle w:val="Hyperlink"/>
                  <w:rFonts w:ascii="Arial" w:hAnsi="Arial" w:cs="Arial"/>
                </w:rPr>
                <w:t>NLO contacts</w:t>
              </w:r>
            </w:hyperlink>
            <w:r w:rsidRPr="00C7695A">
              <w:rPr>
                <w:rFonts w:ascii="Arial" w:hAnsi="Arial" w:cs="Arial"/>
              </w:rPr>
              <w:t xml:space="preserve"> list held by permitting. </w:t>
            </w:r>
          </w:p>
          <w:p w14:paraId="5AD12099" w14:textId="77777777" w:rsidR="00BC3A29" w:rsidRPr="00C7695A" w:rsidRDefault="00BC3A29" w:rsidP="008C02BC">
            <w:pPr>
              <w:rPr>
                <w:rFonts w:ascii="Arial" w:hAnsi="Arial" w:cs="Arial"/>
              </w:rPr>
            </w:pPr>
          </w:p>
          <w:p w14:paraId="61E97299" w14:textId="23DC77FB" w:rsidR="00BC3A29" w:rsidRPr="0071222C" w:rsidRDefault="00BC3A29" w:rsidP="008C02BC">
            <w:pPr>
              <w:rPr>
                <w:rFonts w:ascii="Arial" w:hAnsi="Arial" w:cs="Arial"/>
              </w:rPr>
            </w:pPr>
            <w:r w:rsidRPr="00C7695A">
              <w:rPr>
                <w:rFonts w:ascii="Arial" w:hAnsi="Arial" w:cs="Arial"/>
              </w:rPr>
              <w:t>Follow the</w:t>
            </w:r>
            <w:r w:rsidRPr="0071222C">
              <w:rPr>
                <w:rFonts w:ascii="Arial" w:hAnsi="Arial" w:cs="Arial"/>
              </w:rPr>
              <w:t xml:space="preserve"> instructions on the list to inform permitting of any NLO changes.</w:t>
            </w:r>
          </w:p>
        </w:tc>
      </w:tr>
      <w:tr w:rsidR="00BC3A29" w:rsidRPr="008C02BC" w14:paraId="0899A137" w14:textId="77777777" w:rsidTr="0091537D">
        <w:tc>
          <w:tcPr>
            <w:tcW w:w="862" w:type="pct"/>
            <w:shd w:val="clear" w:color="auto" w:fill="D9D9D9" w:themeFill="background1" w:themeFillShade="D9"/>
          </w:tcPr>
          <w:p w14:paraId="6043E2C4" w14:textId="595C45DA" w:rsidR="00BC3A29" w:rsidRPr="0071222C" w:rsidRDefault="000C050D" w:rsidP="008C02BC">
            <w:pPr>
              <w:rPr>
                <w:rFonts w:ascii="Arial" w:hAnsi="Arial" w:cs="Arial"/>
                <w:b/>
              </w:rPr>
            </w:pPr>
            <w:r>
              <w:rPr>
                <w:rFonts w:ascii="Arial" w:hAnsi="Arial" w:cs="Arial"/>
                <w:b/>
              </w:rPr>
              <w:t>Environment</w:t>
            </w:r>
            <w:r w:rsidR="00BC3A29" w:rsidRPr="0071222C">
              <w:rPr>
                <w:rFonts w:ascii="Arial" w:hAnsi="Arial" w:cs="Arial"/>
                <w:b/>
              </w:rPr>
              <w:t xml:space="preserve"> Team </w:t>
            </w:r>
          </w:p>
          <w:p w14:paraId="2A60A1E1" w14:textId="390F6C58" w:rsidR="00BC3A29" w:rsidRPr="0071222C" w:rsidRDefault="00BC3A29" w:rsidP="008C02BC">
            <w:pPr>
              <w:rPr>
                <w:rFonts w:ascii="Arial" w:hAnsi="Arial" w:cs="Arial"/>
              </w:rPr>
            </w:pPr>
            <w:r w:rsidRPr="0071222C">
              <w:rPr>
                <w:rFonts w:ascii="Arial" w:hAnsi="Arial" w:cs="Arial"/>
              </w:rPr>
              <w:t>This will be the team in the area where the deployment is taking place</w:t>
            </w:r>
          </w:p>
        </w:tc>
        <w:tc>
          <w:tcPr>
            <w:tcW w:w="2969" w:type="pct"/>
          </w:tcPr>
          <w:p w14:paraId="24C05A85" w14:textId="77777777" w:rsidR="007F7FA6" w:rsidRPr="0071222C" w:rsidRDefault="007F7FA6" w:rsidP="007F7FA6">
            <w:pPr>
              <w:rPr>
                <w:rFonts w:ascii="Arial" w:hAnsi="Arial" w:cs="Arial"/>
              </w:rPr>
            </w:pPr>
            <w:r w:rsidRPr="0071222C">
              <w:rPr>
                <w:rFonts w:ascii="Arial" w:hAnsi="Arial" w:cs="Arial"/>
              </w:rPr>
              <w:t>To get local (location) information on:</w:t>
            </w:r>
          </w:p>
          <w:p w14:paraId="2BCC5C63" w14:textId="1ED8D576" w:rsidR="007F7FA6" w:rsidRPr="0071222C" w:rsidRDefault="007F7FA6" w:rsidP="00E41A48">
            <w:pPr>
              <w:pStyle w:val="ListParagraph"/>
              <w:numPr>
                <w:ilvl w:val="0"/>
                <w:numId w:val="12"/>
              </w:numPr>
              <w:rPr>
                <w:rFonts w:ascii="Arial" w:hAnsi="Arial" w:cs="Arial"/>
              </w:rPr>
            </w:pPr>
            <w:r w:rsidRPr="0071222C">
              <w:rPr>
                <w:rFonts w:ascii="Arial" w:hAnsi="Arial" w:cs="Arial"/>
              </w:rPr>
              <w:t xml:space="preserve">biodiversity issues </w:t>
            </w:r>
            <w:proofErr w:type="gramStart"/>
            <w:r w:rsidRPr="0071222C">
              <w:rPr>
                <w:rFonts w:ascii="Arial" w:hAnsi="Arial" w:cs="Arial"/>
              </w:rPr>
              <w:t>e.g.</w:t>
            </w:r>
            <w:proofErr w:type="gramEnd"/>
            <w:r w:rsidRPr="0071222C">
              <w:rPr>
                <w:rFonts w:ascii="Arial" w:hAnsi="Arial" w:cs="Arial"/>
              </w:rPr>
              <w:t xml:space="preserve"> protected site and species</w:t>
            </w:r>
          </w:p>
          <w:p w14:paraId="463D111B" w14:textId="5F4043D3" w:rsidR="002D46EE" w:rsidRPr="0071222C" w:rsidRDefault="007F7FA6" w:rsidP="00E41A48">
            <w:pPr>
              <w:pStyle w:val="ListParagraph"/>
              <w:numPr>
                <w:ilvl w:val="0"/>
                <w:numId w:val="12"/>
              </w:numPr>
              <w:rPr>
                <w:rFonts w:ascii="Arial" w:hAnsi="Arial" w:cs="Arial"/>
              </w:rPr>
            </w:pPr>
            <w:r w:rsidRPr="0071222C">
              <w:rPr>
                <w:rFonts w:ascii="Arial" w:hAnsi="Arial" w:cs="Arial"/>
              </w:rPr>
              <w:t xml:space="preserve">conservation issues </w:t>
            </w:r>
            <w:proofErr w:type="gramStart"/>
            <w:r w:rsidRPr="0071222C">
              <w:rPr>
                <w:rFonts w:ascii="Arial" w:hAnsi="Arial" w:cs="Arial"/>
              </w:rPr>
              <w:t>e.g.</w:t>
            </w:r>
            <w:proofErr w:type="gramEnd"/>
            <w:r w:rsidR="002D46EE" w:rsidRPr="0071222C">
              <w:rPr>
                <w:rFonts w:ascii="Arial" w:hAnsi="Arial" w:cs="Arial"/>
              </w:rPr>
              <w:t xml:space="preserve"> </w:t>
            </w:r>
            <w:r w:rsidRPr="0071222C">
              <w:rPr>
                <w:rFonts w:ascii="Arial" w:hAnsi="Arial" w:cs="Arial"/>
              </w:rPr>
              <w:t>SAC, SPA, Ramsar, SSSI</w:t>
            </w:r>
          </w:p>
          <w:p w14:paraId="54B3B604" w14:textId="7EF0FA3F" w:rsidR="002D46EE" w:rsidRDefault="002D46EE" w:rsidP="00E41A48">
            <w:pPr>
              <w:pStyle w:val="ListParagraph"/>
              <w:numPr>
                <w:ilvl w:val="0"/>
                <w:numId w:val="12"/>
              </w:numPr>
              <w:rPr>
                <w:rFonts w:ascii="Arial" w:hAnsi="Arial" w:cs="Arial"/>
              </w:rPr>
            </w:pPr>
            <w:r w:rsidRPr="0071222C">
              <w:rPr>
                <w:rFonts w:ascii="Arial" w:hAnsi="Arial" w:cs="Arial"/>
              </w:rPr>
              <w:t xml:space="preserve">presence of sensitive receptors which don’t show on current mapping systems (e.g., springs, </w:t>
            </w:r>
            <w:proofErr w:type="gramStart"/>
            <w:r w:rsidRPr="0071222C">
              <w:rPr>
                <w:rFonts w:ascii="Arial" w:hAnsi="Arial" w:cs="Arial"/>
              </w:rPr>
              <w:t>wells</w:t>
            </w:r>
            <w:proofErr w:type="gramEnd"/>
            <w:r w:rsidRPr="0071222C">
              <w:rPr>
                <w:rFonts w:ascii="Arial" w:hAnsi="Arial" w:cs="Arial"/>
              </w:rPr>
              <w:t xml:space="preserve"> or boreholes etc.) which could be affected by the activity</w:t>
            </w:r>
          </w:p>
          <w:p w14:paraId="7064B28C" w14:textId="15CEF223" w:rsidR="00E41A48" w:rsidRPr="00815634" w:rsidRDefault="0091537D" w:rsidP="00E41A48">
            <w:pPr>
              <w:pStyle w:val="NormalWeb"/>
              <w:numPr>
                <w:ilvl w:val="0"/>
                <w:numId w:val="12"/>
              </w:numPr>
              <w:spacing w:before="0" w:beforeAutospacing="0" w:after="0" w:afterAutospacing="0"/>
              <w:rPr>
                <w:rFonts w:ascii="Arial" w:hAnsi="Arial" w:cs="Arial"/>
                <w:sz w:val="22"/>
                <w:szCs w:val="22"/>
              </w:rPr>
            </w:pPr>
            <w:r>
              <w:rPr>
                <w:rFonts w:ascii="Arial" w:hAnsi="Arial" w:cs="Arial"/>
                <w:bCs/>
                <w:kern w:val="24"/>
                <w:sz w:val="22"/>
                <w:szCs w:val="22"/>
              </w:rPr>
              <w:t>if there is a n</w:t>
            </w:r>
            <w:r w:rsidR="00E41A48">
              <w:rPr>
                <w:rFonts w:ascii="Arial" w:hAnsi="Arial" w:cs="Arial"/>
                <w:bCs/>
                <w:kern w:val="24"/>
                <w:sz w:val="22"/>
                <w:szCs w:val="22"/>
              </w:rPr>
              <w:t>ear</w:t>
            </w:r>
            <w:r>
              <w:rPr>
                <w:rFonts w:ascii="Arial" w:hAnsi="Arial" w:cs="Arial"/>
                <w:bCs/>
                <w:kern w:val="24"/>
                <w:sz w:val="22"/>
                <w:szCs w:val="22"/>
              </w:rPr>
              <w:t>by failing WFD stretch of river, and the reasons why it is failing</w:t>
            </w:r>
            <w:r w:rsidR="00471A1C">
              <w:rPr>
                <w:rFonts w:ascii="Arial" w:hAnsi="Arial" w:cs="Arial"/>
                <w:bCs/>
                <w:kern w:val="24"/>
                <w:sz w:val="22"/>
                <w:szCs w:val="22"/>
              </w:rPr>
              <w:t>, and how the deployment could be altered to ensure no harm</w:t>
            </w:r>
          </w:p>
          <w:p w14:paraId="3F2BE209" w14:textId="3789D1B6" w:rsidR="00815634" w:rsidRPr="00553901" w:rsidRDefault="00815634" w:rsidP="00E41A48">
            <w:pPr>
              <w:pStyle w:val="NormalWeb"/>
              <w:numPr>
                <w:ilvl w:val="0"/>
                <w:numId w:val="12"/>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7DBD2F61" w14:textId="77777777" w:rsidR="0096068E" w:rsidRPr="0071222C" w:rsidRDefault="0096068E" w:rsidP="0096068E">
            <w:pPr>
              <w:pStyle w:val="ListParagraph"/>
              <w:rPr>
                <w:rFonts w:ascii="Arial" w:hAnsi="Arial" w:cs="Arial"/>
              </w:rPr>
            </w:pPr>
          </w:p>
          <w:p w14:paraId="582F018A" w14:textId="49EAA6D4" w:rsidR="007F7FA6" w:rsidRPr="0071222C" w:rsidRDefault="002D46EE">
            <w:pPr>
              <w:rPr>
                <w:rFonts w:ascii="Arial" w:hAnsi="Arial" w:cs="Arial"/>
              </w:rPr>
            </w:pPr>
            <w:r w:rsidRPr="0071222C">
              <w:rPr>
                <w:rFonts w:ascii="Arial" w:hAnsi="Arial" w:cs="Arial"/>
              </w:rPr>
              <w:t>N.B. this is not an exhaustive list</w:t>
            </w:r>
          </w:p>
        </w:tc>
        <w:tc>
          <w:tcPr>
            <w:tcW w:w="1169" w:type="pct"/>
          </w:tcPr>
          <w:p w14:paraId="1E5AEBF1" w14:textId="19556E49" w:rsidR="00BC3A29" w:rsidRPr="0071222C" w:rsidRDefault="00BC3A29" w:rsidP="002D46EE">
            <w:pPr>
              <w:rPr>
                <w:rFonts w:ascii="Arial" w:hAnsi="Arial" w:cs="Arial"/>
              </w:rPr>
            </w:pPr>
            <w:r w:rsidRPr="0071222C">
              <w:rPr>
                <w:rFonts w:ascii="Arial" w:hAnsi="Arial" w:cs="Arial"/>
              </w:rPr>
              <w:t>Email is sent to</w:t>
            </w:r>
            <w:r w:rsidR="002D46EE" w:rsidRPr="0071222C">
              <w:rPr>
                <w:rFonts w:ascii="Arial" w:hAnsi="Arial" w:cs="Arial"/>
              </w:rPr>
              <w:t xml:space="preserve"> the </w:t>
            </w:r>
            <w:r w:rsidR="000C050D">
              <w:rPr>
                <w:rFonts w:ascii="Arial" w:hAnsi="Arial" w:cs="Arial"/>
              </w:rPr>
              <w:t>Environment</w:t>
            </w:r>
            <w:r w:rsidR="002D46EE" w:rsidRPr="0071222C">
              <w:rPr>
                <w:rFonts w:ascii="Arial" w:hAnsi="Arial" w:cs="Arial"/>
              </w:rPr>
              <w:t xml:space="preserve"> team inbox.</w:t>
            </w:r>
          </w:p>
        </w:tc>
      </w:tr>
      <w:tr w:rsidR="0091537D" w:rsidRPr="008C02BC" w14:paraId="336ADA51" w14:textId="77777777" w:rsidTr="0091537D">
        <w:tc>
          <w:tcPr>
            <w:tcW w:w="862" w:type="pct"/>
            <w:shd w:val="clear" w:color="auto" w:fill="D9D9D9" w:themeFill="background1" w:themeFillShade="D9"/>
          </w:tcPr>
          <w:p w14:paraId="476302E9" w14:textId="77777777" w:rsidR="0091537D" w:rsidRPr="0071222C" w:rsidRDefault="0091537D" w:rsidP="0091537D">
            <w:pPr>
              <w:rPr>
                <w:rFonts w:ascii="Arial" w:hAnsi="Arial" w:cs="Arial"/>
                <w:b/>
              </w:rPr>
            </w:pPr>
            <w:r w:rsidRPr="0071222C">
              <w:rPr>
                <w:rFonts w:ascii="Arial" w:hAnsi="Arial" w:cs="Arial"/>
                <w:b/>
              </w:rPr>
              <w:t xml:space="preserve">Waste Regulation Team </w:t>
            </w:r>
          </w:p>
          <w:p w14:paraId="2D4909B2" w14:textId="3C737C3C" w:rsidR="0091537D" w:rsidRPr="0071222C" w:rsidRDefault="0091537D" w:rsidP="0091537D">
            <w:pPr>
              <w:rPr>
                <w:rFonts w:ascii="Arial" w:hAnsi="Arial" w:cs="Arial"/>
                <w:b/>
              </w:rPr>
            </w:pPr>
            <w:r w:rsidRPr="0071222C">
              <w:rPr>
                <w:rFonts w:ascii="Arial" w:hAnsi="Arial" w:cs="Arial"/>
              </w:rPr>
              <w:t>This will be the team in the area the deployment activity is taking place</w:t>
            </w:r>
          </w:p>
        </w:tc>
        <w:tc>
          <w:tcPr>
            <w:tcW w:w="2969" w:type="pct"/>
          </w:tcPr>
          <w:p w14:paraId="3571F099" w14:textId="77777777" w:rsidR="0091537D" w:rsidRPr="0071222C" w:rsidRDefault="0091537D" w:rsidP="0091537D">
            <w:pPr>
              <w:rPr>
                <w:rFonts w:ascii="Arial" w:hAnsi="Arial" w:cs="Arial"/>
              </w:rPr>
            </w:pPr>
            <w:r w:rsidRPr="0071222C">
              <w:rPr>
                <w:rFonts w:ascii="Arial" w:hAnsi="Arial" w:cs="Arial"/>
              </w:rPr>
              <w:t>To get local information on:</w:t>
            </w:r>
          </w:p>
          <w:p w14:paraId="6F27FF83" w14:textId="77777777" w:rsidR="0091537D" w:rsidRPr="0071222C" w:rsidRDefault="0091537D" w:rsidP="00815634">
            <w:pPr>
              <w:pStyle w:val="ListParagraph"/>
              <w:numPr>
                <w:ilvl w:val="0"/>
                <w:numId w:val="11"/>
              </w:numPr>
              <w:rPr>
                <w:rFonts w:ascii="Arial" w:hAnsi="Arial" w:cs="Arial"/>
              </w:rPr>
            </w:pPr>
            <w:r w:rsidRPr="0071222C">
              <w:rPr>
                <w:rFonts w:ascii="Arial" w:hAnsi="Arial" w:cs="Arial"/>
              </w:rPr>
              <w:t>previous activities carried out by the operator in your area re: compliance (note: these issues should be fed back to the relevant NLO at the time they occur)</w:t>
            </w:r>
          </w:p>
          <w:p w14:paraId="6C822DF0" w14:textId="419288DD" w:rsidR="0091537D" w:rsidRDefault="0091537D" w:rsidP="00815634">
            <w:pPr>
              <w:pStyle w:val="ListParagraph"/>
              <w:numPr>
                <w:ilvl w:val="0"/>
                <w:numId w:val="11"/>
              </w:numPr>
              <w:rPr>
                <w:rFonts w:ascii="Arial" w:hAnsi="Arial" w:cs="Arial"/>
              </w:rPr>
            </w:pPr>
            <w:r w:rsidRPr="0071222C">
              <w:rPr>
                <w:rFonts w:ascii="Arial" w:hAnsi="Arial" w:cs="Arial"/>
              </w:rPr>
              <w:t>location information as per NRM team comments</w:t>
            </w:r>
          </w:p>
          <w:p w14:paraId="7220253D" w14:textId="77777777" w:rsidR="00815634" w:rsidRPr="00553901" w:rsidRDefault="00815634" w:rsidP="00815634">
            <w:pPr>
              <w:pStyle w:val="NormalWeb"/>
              <w:numPr>
                <w:ilvl w:val="0"/>
                <w:numId w:val="11"/>
              </w:numPr>
              <w:spacing w:before="0" w:beforeAutospacing="0" w:after="0" w:afterAutospacing="0"/>
              <w:rPr>
                <w:rFonts w:ascii="Arial" w:hAnsi="Arial" w:cs="Arial"/>
                <w:sz w:val="22"/>
                <w:szCs w:val="22"/>
                <w:highlight w:val="yellow"/>
              </w:rPr>
            </w:pPr>
            <w:r w:rsidRPr="00553901">
              <w:rPr>
                <w:rFonts w:ascii="Arial" w:hAnsi="Arial" w:cs="Arial"/>
                <w:bCs/>
                <w:kern w:val="24"/>
                <w:sz w:val="22"/>
                <w:szCs w:val="22"/>
                <w:highlight w:val="yellow"/>
              </w:rPr>
              <w:t xml:space="preserve">if any materials have been spread to land </w:t>
            </w:r>
          </w:p>
          <w:p w14:paraId="2D996E10" w14:textId="77777777" w:rsidR="00815634" w:rsidRPr="0071222C" w:rsidRDefault="00815634" w:rsidP="00815634">
            <w:pPr>
              <w:pStyle w:val="ListParagraph"/>
              <w:rPr>
                <w:rFonts w:ascii="Arial" w:hAnsi="Arial" w:cs="Arial"/>
              </w:rPr>
            </w:pPr>
          </w:p>
          <w:p w14:paraId="6605C8A7" w14:textId="77777777" w:rsidR="0091537D" w:rsidRPr="0071222C" w:rsidRDefault="0091537D" w:rsidP="0091537D">
            <w:pPr>
              <w:rPr>
                <w:rFonts w:ascii="Arial" w:hAnsi="Arial" w:cs="Arial"/>
              </w:rPr>
            </w:pPr>
          </w:p>
        </w:tc>
        <w:tc>
          <w:tcPr>
            <w:tcW w:w="1169" w:type="pct"/>
          </w:tcPr>
          <w:p w14:paraId="06EFAA74" w14:textId="59293903" w:rsidR="0091537D" w:rsidRPr="0071222C" w:rsidRDefault="0091537D" w:rsidP="0091537D">
            <w:pPr>
              <w:rPr>
                <w:rFonts w:ascii="Arial" w:hAnsi="Arial" w:cs="Arial"/>
              </w:rPr>
            </w:pPr>
            <w:r w:rsidRPr="001327A7">
              <w:rPr>
                <w:rFonts w:ascii="Arial" w:hAnsi="Arial" w:cs="Arial"/>
              </w:rPr>
              <w:t>Email is sent the inbox for the waste regulation team.</w:t>
            </w:r>
          </w:p>
        </w:tc>
      </w:tr>
      <w:tr w:rsidR="0091537D" w:rsidRPr="008C02BC" w14:paraId="4C485F50" w14:textId="77777777" w:rsidTr="0091537D">
        <w:tc>
          <w:tcPr>
            <w:tcW w:w="862" w:type="pct"/>
            <w:shd w:val="clear" w:color="auto" w:fill="D9D9D9" w:themeFill="background1" w:themeFillShade="D9"/>
          </w:tcPr>
          <w:p w14:paraId="74AC697D" w14:textId="7AB5AAA6" w:rsidR="0091537D" w:rsidRDefault="0091537D" w:rsidP="0091537D">
            <w:pPr>
              <w:rPr>
                <w:rFonts w:ascii="Arial" w:hAnsi="Arial" w:cs="Arial"/>
                <w:b/>
              </w:rPr>
            </w:pPr>
            <w:r>
              <w:rPr>
                <w:rFonts w:ascii="Arial" w:hAnsi="Arial" w:cs="Arial"/>
                <w:b/>
              </w:rPr>
              <w:t>Geoscience Team (</w:t>
            </w:r>
            <w:r w:rsidRPr="007E6F3A">
              <w:rPr>
                <w:rFonts w:ascii="Arial" w:hAnsi="Arial" w:cs="Arial"/>
                <w:b/>
              </w:rPr>
              <w:t>Land remediation deployments only</w:t>
            </w:r>
            <w:r>
              <w:rPr>
                <w:rFonts w:ascii="Arial" w:hAnsi="Arial" w:cs="Arial"/>
                <w:b/>
              </w:rPr>
              <w:t>)</w:t>
            </w:r>
          </w:p>
          <w:p w14:paraId="2660A116" w14:textId="6410895B" w:rsidR="0091537D" w:rsidRDefault="0091537D" w:rsidP="0091537D">
            <w:pPr>
              <w:rPr>
                <w:rFonts w:ascii="Arial" w:hAnsi="Arial" w:cs="Arial"/>
                <w:b/>
              </w:rPr>
            </w:pPr>
          </w:p>
          <w:p w14:paraId="1DB6F750" w14:textId="77777777" w:rsidR="0091537D" w:rsidRDefault="0091537D" w:rsidP="0091537D">
            <w:pPr>
              <w:rPr>
                <w:rFonts w:ascii="Arial" w:hAnsi="Arial" w:cs="Arial"/>
              </w:rPr>
            </w:pPr>
            <w:r>
              <w:rPr>
                <w:rFonts w:ascii="Arial" w:hAnsi="Arial" w:cs="Arial"/>
              </w:rPr>
              <w:t>This will be the team in the area where the deployment is taking place</w:t>
            </w:r>
          </w:p>
          <w:p w14:paraId="0F3A822B" w14:textId="77777777" w:rsidR="0091537D" w:rsidRDefault="0091537D" w:rsidP="0091537D">
            <w:pPr>
              <w:rPr>
                <w:rFonts w:ascii="Arial" w:hAnsi="Arial" w:cs="Arial"/>
              </w:rPr>
            </w:pPr>
          </w:p>
          <w:p w14:paraId="06D674B8" w14:textId="7EC9BCEF" w:rsidR="0091537D" w:rsidRPr="007E6F3A" w:rsidRDefault="0091537D" w:rsidP="0091537D">
            <w:pPr>
              <w:rPr>
                <w:rFonts w:ascii="Arial" w:hAnsi="Arial" w:cs="Arial"/>
                <w:b/>
              </w:rPr>
            </w:pPr>
          </w:p>
        </w:tc>
        <w:tc>
          <w:tcPr>
            <w:tcW w:w="2969" w:type="pct"/>
          </w:tcPr>
          <w:p w14:paraId="67761706" w14:textId="77777777" w:rsidR="0091537D" w:rsidRDefault="0091537D" w:rsidP="0091537D">
            <w:pPr>
              <w:pStyle w:val="Default"/>
              <w:rPr>
                <w:sz w:val="22"/>
                <w:szCs w:val="22"/>
              </w:rPr>
            </w:pPr>
            <w:r>
              <w:rPr>
                <w:sz w:val="22"/>
                <w:szCs w:val="22"/>
              </w:rPr>
              <w:t xml:space="preserve">To see if pre application advice has been provided prior to determining the application. As Consultants and developers often seek advice from Geoscience on land and groundwater remediation schemes. </w:t>
            </w:r>
          </w:p>
          <w:p w14:paraId="385E31B9" w14:textId="77777777" w:rsidR="0091537D" w:rsidRDefault="0091537D" w:rsidP="0091537D">
            <w:pPr>
              <w:rPr>
                <w:rFonts w:ascii="Arial" w:hAnsi="Arial" w:cs="Arial"/>
              </w:rPr>
            </w:pPr>
          </w:p>
          <w:p w14:paraId="10A6594E" w14:textId="77777777" w:rsidR="0091537D" w:rsidRDefault="0091537D" w:rsidP="0091537D">
            <w:pPr>
              <w:rPr>
                <w:rFonts w:ascii="Arial" w:hAnsi="Arial" w:cs="Arial"/>
              </w:rPr>
            </w:pPr>
            <w:r>
              <w:rPr>
                <w:rFonts w:ascii="Arial" w:hAnsi="Arial" w:cs="Arial"/>
              </w:rPr>
              <w:t>Geoscience will have agreed the remediation strategy and remediation objectives for a site under Part 2A, planning, other regulatory requirements or as a voluntary remediation if the site is a priority for us. They will then review the verification report submitted on completion of a scheme to determine if the remediation objectives have been met.</w:t>
            </w:r>
          </w:p>
          <w:p w14:paraId="58BCC9AB" w14:textId="77777777" w:rsidR="0091537D" w:rsidRDefault="0091537D" w:rsidP="0091537D">
            <w:pPr>
              <w:rPr>
                <w:rFonts w:ascii="Arial" w:hAnsi="Arial" w:cs="Arial"/>
              </w:rPr>
            </w:pPr>
            <w:r>
              <w:rPr>
                <w:rFonts w:ascii="Arial" w:hAnsi="Arial" w:cs="Arial"/>
              </w:rPr>
              <w:t xml:space="preserve">These activities are carried out independently of the deployment assessment so Permitting Service only need </w:t>
            </w:r>
            <w:r>
              <w:rPr>
                <w:rFonts w:ascii="Arial" w:hAnsi="Arial" w:cs="Arial"/>
              </w:rPr>
              <w:lastRenderedPageBreak/>
              <w:t>to look at the potential for the treatment process to cause pollution at that particular location.</w:t>
            </w:r>
          </w:p>
          <w:p w14:paraId="5D919822" w14:textId="77777777" w:rsidR="0091537D" w:rsidRDefault="0091537D" w:rsidP="0091537D">
            <w:pPr>
              <w:rPr>
                <w:rFonts w:ascii="Arial" w:hAnsi="Arial" w:cs="Arial"/>
              </w:rPr>
            </w:pPr>
          </w:p>
          <w:p w14:paraId="35864996" w14:textId="77777777" w:rsidR="0091537D" w:rsidRDefault="0091537D" w:rsidP="0091537D">
            <w:pPr>
              <w:rPr>
                <w:rFonts w:ascii="Arial" w:hAnsi="Arial" w:cs="Arial"/>
              </w:rPr>
            </w:pPr>
            <w:r>
              <w:rPr>
                <w:rFonts w:ascii="Arial" w:hAnsi="Arial" w:cs="Arial"/>
              </w:rPr>
              <w:t>Geoscience will advise permitting officer of potential impact on groundwater and groundwater monitoring requirements.</w:t>
            </w:r>
          </w:p>
          <w:p w14:paraId="7BC1D548" w14:textId="77777777" w:rsidR="0091537D" w:rsidRDefault="0091537D" w:rsidP="0091537D">
            <w:pPr>
              <w:rPr>
                <w:rFonts w:ascii="Arial" w:hAnsi="Arial" w:cs="Arial"/>
              </w:rPr>
            </w:pPr>
          </w:p>
          <w:p w14:paraId="56202A89" w14:textId="77777777" w:rsidR="0091537D" w:rsidRDefault="0091537D" w:rsidP="0091537D">
            <w:pPr>
              <w:pStyle w:val="Default"/>
              <w:rPr>
                <w:sz w:val="22"/>
                <w:szCs w:val="22"/>
              </w:rPr>
            </w:pPr>
            <w:r>
              <w:rPr>
                <w:sz w:val="22"/>
                <w:szCs w:val="22"/>
              </w:rPr>
              <w:t xml:space="preserve">The operator can </w:t>
            </w:r>
            <w:proofErr w:type="gramStart"/>
            <w:r>
              <w:rPr>
                <w:sz w:val="22"/>
                <w:szCs w:val="22"/>
              </w:rPr>
              <w:t>submit an application</w:t>
            </w:r>
            <w:proofErr w:type="gramEnd"/>
            <w:r>
              <w:rPr>
                <w:sz w:val="22"/>
                <w:szCs w:val="22"/>
              </w:rPr>
              <w:t xml:space="preserve"> without pre-application but does so at their own risk of not having remediation targets pre-agreed. </w:t>
            </w:r>
          </w:p>
          <w:p w14:paraId="6C4864D9" w14:textId="77777777" w:rsidR="0091537D" w:rsidRPr="0071222C" w:rsidRDefault="0091537D" w:rsidP="0091537D">
            <w:pPr>
              <w:rPr>
                <w:rFonts w:ascii="Arial" w:hAnsi="Arial" w:cs="Arial"/>
              </w:rPr>
            </w:pPr>
          </w:p>
        </w:tc>
        <w:tc>
          <w:tcPr>
            <w:tcW w:w="1169" w:type="pct"/>
          </w:tcPr>
          <w:p w14:paraId="3051C6E7" w14:textId="2B0C9B85" w:rsidR="0091537D" w:rsidRPr="0071222C" w:rsidRDefault="0091537D" w:rsidP="0091537D">
            <w:pPr>
              <w:rPr>
                <w:rFonts w:ascii="Arial" w:hAnsi="Arial" w:cs="Arial"/>
              </w:rPr>
            </w:pPr>
            <w:r>
              <w:rPr>
                <w:rFonts w:ascii="Arial" w:hAnsi="Arial" w:cs="Arial"/>
              </w:rPr>
              <w:lastRenderedPageBreak/>
              <w:t>Email is sent to the Geoscience team inbox.</w:t>
            </w:r>
          </w:p>
        </w:tc>
      </w:tr>
      <w:tr w:rsidR="0091537D" w14:paraId="09315E89" w14:textId="77777777" w:rsidTr="007E6F3A">
        <w:tc>
          <w:tcPr>
            <w:tcW w:w="5000" w:type="pct"/>
            <w:gridSpan w:val="3"/>
            <w:tcBorders>
              <w:top w:val="single" w:sz="4" w:space="0" w:color="auto"/>
              <w:left w:val="single" w:sz="4" w:space="0" w:color="auto"/>
              <w:bottom w:val="single" w:sz="4" w:space="0" w:color="auto"/>
              <w:right w:val="single" w:sz="4" w:space="0" w:color="auto"/>
            </w:tcBorders>
            <w:shd w:val="clear" w:color="auto" w:fill="BDD6EE"/>
            <w:hideMark/>
          </w:tcPr>
          <w:p w14:paraId="629BAC64" w14:textId="77777777" w:rsidR="0091537D" w:rsidRDefault="0091537D" w:rsidP="0091537D">
            <w:pPr>
              <w:jc w:val="center"/>
              <w:rPr>
                <w:rFonts w:ascii="Arial" w:hAnsi="Arial" w:cs="Arial"/>
                <w:b/>
              </w:rPr>
            </w:pPr>
            <w:r>
              <w:rPr>
                <w:rFonts w:ascii="Arial" w:hAnsi="Arial" w:cs="Arial"/>
                <w:b/>
                <w:sz w:val="28"/>
              </w:rPr>
              <w:t>External Consultations</w:t>
            </w:r>
          </w:p>
        </w:tc>
      </w:tr>
      <w:tr w:rsidR="0091537D" w14:paraId="4D36D62F" w14:textId="77777777" w:rsidTr="0091537D">
        <w:tc>
          <w:tcPr>
            <w:tcW w:w="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457F4" w14:textId="77777777" w:rsidR="0091537D" w:rsidRDefault="0091537D" w:rsidP="0091537D">
            <w:pPr>
              <w:rPr>
                <w:rFonts w:ascii="Arial" w:hAnsi="Arial" w:cs="Arial"/>
                <w:b/>
              </w:rPr>
            </w:pPr>
            <w:r>
              <w:rPr>
                <w:rFonts w:ascii="Arial" w:hAnsi="Arial" w:cs="Arial"/>
                <w:b/>
              </w:rPr>
              <w:t xml:space="preserve">Local </w:t>
            </w:r>
            <w:proofErr w:type="gramStart"/>
            <w:r>
              <w:rPr>
                <w:rFonts w:ascii="Arial" w:hAnsi="Arial" w:cs="Arial"/>
                <w:b/>
              </w:rPr>
              <w:t>Authority  Contaminated</w:t>
            </w:r>
            <w:proofErr w:type="gramEnd"/>
            <w:r>
              <w:rPr>
                <w:rFonts w:ascii="Arial" w:hAnsi="Arial" w:cs="Arial"/>
                <w:b/>
              </w:rPr>
              <w:t xml:space="preserve"> Land Officer</w:t>
            </w:r>
          </w:p>
          <w:p w14:paraId="039AF3DF" w14:textId="77777777" w:rsidR="0091537D" w:rsidRDefault="0091537D" w:rsidP="0091537D">
            <w:pPr>
              <w:rPr>
                <w:rFonts w:ascii="Arial" w:hAnsi="Arial" w:cs="Arial"/>
              </w:rPr>
            </w:pPr>
            <w:r>
              <w:rPr>
                <w:rFonts w:ascii="Arial" w:hAnsi="Arial" w:cs="Arial"/>
              </w:rPr>
              <w:t>This will be the team in the area where the deployment is taking place</w:t>
            </w:r>
          </w:p>
          <w:p w14:paraId="6A8A56CD" w14:textId="77777777" w:rsidR="0091537D" w:rsidRDefault="0091537D" w:rsidP="0091537D">
            <w:pPr>
              <w:rPr>
                <w:rFonts w:ascii="Arial" w:hAnsi="Arial" w:cs="Arial"/>
              </w:rPr>
            </w:pPr>
          </w:p>
          <w:p w14:paraId="2FAF0F99" w14:textId="5830D76E" w:rsidR="0091537D" w:rsidRDefault="0091537D" w:rsidP="0091537D">
            <w:pPr>
              <w:rPr>
                <w:rFonts w:ascii="Arial" w:hAnsi="Arial" w:cs="Arial"/>
                <w:b/>
              </w:rPr>
            </w:pPr>
            <w:r w:rsidRPr="007E6F3A">
              <w:rPr>
                <w:rFonts w:ascii="Arial" w:hAnsi="Arial" w:cs="Arial"/>
                <w:b/>
              </w:rPr>
              <w:t>Land remediation deployments only</w:t>
            </w:r>
          </w:p>
        </w:tc>
        <w:tc>
          <w:tcPr>
            <w:tcW w:w="2969" w:type="pct"/>
            <w:tcBorders>
              <w:top w:val="single" w:sz="4" w:space="0" w:color="auto"/>
              <w:left w:val="single" w:sz="4" w:space="0" w:color="auto"/>
              <w:bottom w:val="single" w:sz="4" w:space="0" w:color="auto"/>
              <w:right w:val="single" w:sz="4" w:space="0" w:color="auto"/>
            </w:tcBorders>
          </w:tcPr>
          <w:p w14:paraId="69F61FE5" w14:textId="77777777" w:rsidR="0091537D" w:rsidRDefault="0091537D" w:rsidP="0091537D">
            <w:pPr>
              <w:pStyle w:val="Default"/>
              <w:rPr>
                <w:sz w:val="22"/>
                <w:szCs w:val="22"/>
              </w:rPr>
            </w:pPr>
            <w:r>
              <w:rPr>
                <w:sz w:val="22"/>
                <w:szCs w:val="22"/>
              </w:rPr>
              <w:t>To inform the local authority of the application.</w:t>
            </w:r>
          </w:p>
          <w:p w14:paraId="223280B1" w14:textId="77777777" w:rsidR="0091537D" w:rsidRDefault="0091537D" w:rsidP="0091537D">
            <w:pPr>
              <w:pStyle w:val="Default"/>
              <w:rPr>
                <w:sz w:val="22"/>
                <w:szCs w:val="22"/>
              </w:rPr>
            </w:pPr>
          </w:p>
          <w:p w14:paraId="067FBA61" w14:textId="77777777" w:rsidR="0091537D" w:rsidRDefault="0091537D" w:rsidP="0091537D">
            <w:pPr>
              <w:pStyle w:val="Default"/>
              <w:rPr>
                <w:sz w:val="22"/>
                <w:szCs w:val="22"/>
              </w:rPr>
            </w:pPr>
            <w:r>
              <w:rPr>
                <w:sz w:val="22"/>
                <w:szCs w:val="22"/>
              </w:rPr>
              <w:t>To get information on local issues that NRW are not aware of.</w:t>
            </w:r>
          </w:p>
          <w:p w14:paraId="6D1DD7EE" w14:textId="77777777" w:rsidR="0091537D" w:rsidRDefault="0091537D" w:rsidP="0091537D">
            <w:pPr>
              <w:pStyle w:val="Default"/>
            </w:pPr>
          </w:p>
        </w:tc>
        <w:tc>
          <w:tcPr>
            <w:tcW w:w="1169" w:type="pct"/>
            <w:tcBorders>
              <w:top w:val="single" w:sz="4" w:space="0" w:color="auto"/>
              <w:left w:val="single" w:sz="4" w:space="0" w:color="auto"/>
              <w:bottom w:val="single" w:sz="4" w:space="0" w:color="auto"/>
              <w:right w:val="single" w:sz="4" w:space="0" w:color="auto"/>
            </w:tcBorders>
            <w:hideMark/>
          </w:tcPr>
          <w:p w14:paraId="2CF1A43F" w14:textId="77777777" w:rsidR="0091537D" w:rsidRDefault="0091537D" w:rsidP="0091537D">
            <w:pPr>
              <w:rPr>
                <w:rFonts w:ascii="Arial" w:hAnsi="Arial" w:cs="Arial"/>
              </w:rPr>
            </w:pPr>
            <w:r>
              <w:rPr>
                <w:rFonts w:ascii="Arial" w:hAnsi="Arial" w:cs="Arial"/>
              </w:rPr>
              <w:t xml:space="preserve">Email direct to the local authority contaminated land officer. </w:t>
            </w:r>
          </w:p>
        </w:tc>
      </w:tr>
    </w:tbl>
    <w:p w14:paraId="7491C0FC" w14:textId="6704692F" w:rsidR="0092262C" w:rsidRDefault="0092262C">
      <w:pPr>
        <w:rPr>
          <w:rFonts w:ascii="Arial" w:eastAsia="Times New Roman" w:hAnsi="Arial" w:cs="Arial"/>
          <w:b/>
          <w:lang w:eastAsia="en-GB"/>
        </w:rPr>
      </w:pPr>
    </w:p>
    <w:p w14:paraId="65764241" w14:textId="3B269C8E" w:rsidR="006008DC" w:rsidRDefault="0071222C" w:rsidP="00FF2022">
      <w:pPr>
        <w:rPr>
          <w:rFonts w:ascii="Arial" w:hAnsi="Arial" w:cs="Arial"/>
          <w:b/>
        </w:rPr>
      </w:pPr>
      <w:r w:rsidRPr="001327A7">
        <w:rPr>
          <w:rFonts w:ascii="Arial" w:hAnsi="Arial" w:cs="Arial"/>
          <w:b/>
        </w:rPr>
        <w:t>Table 3:</w:t>
      </w:r>
    </w:p>
    <w:tbl>
      <w:tblPr>
        <w:tblStyle w:val="TableGrid"/>
        <w:tblW w:w="5000" w:type="pct"/>
        <w:tblLook w:val="04A0" w:firstRow="1" w:lastRow="0" w:firstColumn="1" w:lastColumn="0" w:noHBand="0" w:noVBand="1"/>
      </w:tblPr>
      <w:tblGrid>
        <w:gridCol w:w="9736"/>
      </w:tblGrid>
      <w:tr w:rsidR="00452D1B" w:rsidRPr="006A1DA5" w14:paraId="720EEB3D" w14:textId="77777777" w:rsidTr="008E119B">
        <w:tc>
          <w:tcPr>
            <w:tcW w:w="5000" w:type="pct"/>
            <w:shd w:val="clear" w:color="auto" w:fill="9CC2E5" w:themeFill="accent1" w:themeFillTint="99"/>
          </w:tcPr>
          <w:p w14:paraId="07EEDFDE" w14:textId="354491A9" w:rsidR="00452D1B" w:rsidRPr="006A1DA5" w:rsidRDefault="00452D1B" w:rsidP="00452D1B">
            <w:pPr>
              <w:spacing w:line="259" w:lineRule="auto"/>
              <w:jc w:val="center"/>
              <w:rPr>
                <w:rFonts w:ascii="Arial" w:hAnsi="Arial" w:cs="Arial"/>
                <w:b/>
              </w:rPr>
            </w:pPr>
            <w:r w:rsidRPr="006A1DA5">
              <w:rPr>
                <w:rFonts w:ascii="Arial" w:hAnsi="Arial" w:cs="Arial"/>
                <w:b/>
                <w:sz w:val="28"/>
              </w:rPr>
              <w:t>What We (Permitting)</w:t>
            </w:r>
            <w:r>
              <w:rPr>
                <w:rFonts w:ascii="Arial" w:hAnsi="Arial" w:cs="Arial"/>
                <w:b/>
                <w:sz w:val="28"/>
              </w:rPr>
              <w:t xml:space="preserve"> Do- </w:t>
            </w:r>
            <w:proofErr w:type="spellStart"/>
            <w:r>
              <w:rPr>
                <w:rFonts w:ascii="Arial" w:hAnsi="Arial" w:cs="Arial"/>
                <w:b/>
                <w:sz w:val="28"/>
              </w:rPr>
              <w:t>Landspreading</w:t>
            </w:r>
            <w:proofErr w:type="spellEnd"/>
            <w:r>
              <w:rPr>
                <w:rFonts w:ascii="Arial" w:hAnsi="Arial" w:cs="Arial"/>
                <w:b/>
                <w:sz w:val="28"/>
              </w:rPr>
              <w:t xml:space="preserve"> deployments</w:t>
            </w:r>
          </w:p>
        </w:tc>
      </w:tr>
      <w:tr w:rsidR="00452D1B" w:rsidRPr="006A1DA5" w14:paraId="1F640E93" w14:textId="77777777" w:rsidTr="008E119B">
        <w:tc>
          <w:tcPr>
            <w:tcW w:w="5000" w:type="pct"/>
          </w:tcPr>
          <w:p w14:paraId="03EC3295" w14:textId="77777777" w:rsidR="00452D1B" w:rsidRDefault="00452D1B" w:rsidP="00452D1B">
            <w:pPr>
              <w:rPr>
                <w:rFonts w:ascii="Arial" w:hAnsi="Arial" w:cs="Arial"/>
              </w:rPr>
            </w:pPr>
            <w:r>
              <w:rPr>
                <w:rFonts w:ascii="Arial" w:hAnsi="Arial" w:cs="Arial"/>
              </w:rPr>
              <w:t xml:space="preserve">We will assess (for </w:t>
            </w:r>
            <w:proofErr w:type="spellStart"/>
            <w:r>
              <w:rPr>
                <w:rFonts w:ascii="Arial" w:hAnsi="Arial" w:cs="Arial"/>
              </w:rPr>
              <w:t>landspreading</w:t>
            </w:r>
            <w:proofErr w:type="spellEnd"/>
            <w:r>
              <w:rPr>
                <w:rFonts w:ascii="Arial" w:hAnsi="Arial" w:cs="Arial"/>
              </w:rPr>
              <w:t xml:space="preserve"> deployments):</w:t>
            </w:r>
          </w:p>
          <w:p w14:paraId="175D1F2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permit is still live.</w:t>
            </w:r>
          </w:p>
          <w:p w14:paraId="6A81B8CB" w14:textId="45A9E0B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waste codes are in the SRP</w:t>
            </w:r>
          </w:p>
          <w:p w14:paraId="0D9B2D79"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the risk banding is correct.</w:t>
            </w:r>
          </w:p>
          <w:p w14:paraId="152C39C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he spreading area is 50 hectares or less</w:t>
            </w:r>
          </w:p>
          <w:p w14:paraId="5CB03677"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if land has been treated in the last 12 months</w:t>
            </w:r>
          </w:p>
          <w:p w14:paraId="6F266A84"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storage locations</w:t>
            </w:r>
          </w:p>
          <w:p w14:paraId="2FD12A63"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that the grid references match the map locations</w:t>
            </w:r>
          </w:p>
          <w:p w14:paraId="0653E91E"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buffer zones are in place where necessary</w:t>
            </w:r>
          </w:p>
          <w:p w14:paraId="5C22CC82"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locations of sensitive receptors</w:t>
            </w:r>
          </w:p>
          <w:p w14:paraId="3E0C824D"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agricultural benefit statement- cropping, waste application rate, timing of application, method of application, total nutrients supplied by the waste, the nutrient requirement for the crop etc.</w:t>
            </w:r>
          </w:p>
          <w:p w14:paraId="0010A0A0" w14:textId="77777777"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waste and soil analysis - age of testing, what has been tested for, are nutrients additions relevant?</w:t>
            </w:r>
          </w:p>
          <w:p w14:paraId="3219B5E6" w14:textId="0CFCDCBC" w:rsidR="00452D1B" w:rsidRPr="00452D1B" w:rsidRDefault="00452D1B" w:rsidP="00452D1B">
            <w:pPr>
              <w:pStyle w:val="ListParagraph"/>
              <w:numPr>
                <w:ilvl w:val="0"/>
                <w:numId w:val="17"/>
              </w:numPr>
              <w:spacing w:line="256" w:lineRule="auto"/>
              <w:rPr>
                <w:rFonts w:ascii="Arial" w:hAnsi="Arial" w:cs="Arial"/>
              </w:rPr>
            </w:pPr>
            <w:r w:rsidRPr="00452D1B">
              <w:rPr>
                <w:rFonts w:ascii="Arial" w:hAnsi="Arial" w:cs="Arial"/>
              </w:rPr>
              <w:t xml:space="preserve">site specific risk assessment- does it consider all potential receptors and </w:t>
            </w:r>
            <w:r w:rsidR="00297638" w:rsidRPr="00452D1B">
              <w:rPr>
                <w:rFonts w:ascii="Arial" w:hAnsi="Arial" w:cs="Arial"/>
              </w:rPr>
              <w:t>risk,</w:t>
            </w:r>
            <w:r w:rsidRPr="00452D1B">
              <w:rPr>
                <w:rFonts w:ascii="Arial" w:hAnsi="Arial" w:cs="Arial"/>
              </w:rPr>
              <w:t xml:space="preserve"> and does it include mitigation measure on how to deal with them?</w:t>
            </w:r>
          </w:p>
        </w:tc>
      </w:tr>
      <w:tr w:rsidR="006A1DA5" w:rsidRPr="006A1DA5" w14:paraId="3F024E36" w14:textId="77777777" w:rsidTr="008E119B">
        <w:tc>
          <w:tcPr>
            <w:tcW w:w="5000" w:type="pct"/>
            <w:shd w:val="clear" w:color="auto" w:fill="BDD6EE"/>
          </w:tcPr>
          <w:p w14:paraId="070752DB" w14:textId="6DEB0C53" w:rsidR="006A1DA5" w:rsidRPr="006A1DA5" w:rsidRDefault="006A1DA5" w:rsidP="00CF50AF">
            <w:pPr>
              <w:spacing w:line="259" w:lineRule="auto"/>
              <w:jc w:val="center"/>
              <w:rPr>
                <w:rFonts w:ascii="Arial" w:hAnsi="Arial" w:cs="Arial"/>
                <w:b/>
              </w:rPr>
            </w:pPr>
            <w:r w:rsidRPr="006A1DA5">
              <w:rPr>
                <w:rFonts w:ascii="Arial" w:hAnsi="Arial" w:cs="Arial"/>
                <w:b/>
                <w:sz w:val="28"/>
              </w:rPr>
              <w:t>What We (Permitting)</w:t>
            </w:r>
            <w:r w:rsidR="00CF50AF">
              <w:rPr>
                <w:rFonts w:ascii="Arial" w:hAnsi="Arial" w:cs="Arial"/>
                <w:b/>
                <w:sz w:val="28"/>
              </w:rPr>
              <w:t xml:space="preserve"> Do</w:t>
            </w:r>
            <w:r w:rsidR="00E41A48">
              <w:rPr>
                <w:rFonts w:ascii="Arial" w:hAnsi="Arial" w:cs="Arial"/>
                <w:b/>
                <w:sz w:val="28"/>
              </w:rPr>
              <w:t>- Mobile Plant treatment</w:t>
            </w:r>
          </w:p>
        </w:tc>
      </w:tr>
      <w:tr w:rsidR="006A1DA5" w:rsidRPr="006A1DA5" w14:paraId="5E61B9E6" w14:textId="77777777" w:rsidTr="008E119B">
        <w:tc>
          <w:tcPr>
            <w:tcW w:w="5000" w:type="pct"/>
            <w:shd w:val="clear" w:color="auto" w:fill="auto"/>
          </w:tcPr>
          <w:p w14:paraId="567F3F5D" w14:textId="16D1AB22" w:rsidR="006A1DA5" w:rsidRPr="00A3019F" w:rsidRDefault="00CF50AF" w:rsidP="000560EA">
            <w:pPr>
              <w:pStyle w:val="ListParagraph"/>
              <w:numPr>
                <w:ilvl w:val="0"/>
                <w:numId w:val="7"/>
              </w:numPr>
              <w:rPr>
                <w:rFonts w:ascii="Arial" w:hAnsi="Arial" w:cs="Arial"/>
              </w:rPr>
            </w:pPr>
            <w:r w:rsidRPr="00A3019F">
              <w:rPr>
                <w:rFonts w:ascii="Arial" w:hAnsi="Arial" w:cs="Arial"/>
              </w:rPr>
              <w:t>Check i</w:t>
            </w:r>
            <w:r w:rsidR="006A1DA5" w:rsidRPr="00A3019F">
              <w:rPr>
                <w:rFonts w:ascii="Arial" w:hAnsi="Arial" w:cs="Arial"/>
              </w:rPr>
              <w:t>f the permit is still live</w:t>
            </w:r>
            <w:r w:rsidR="00CE7036" w:rsidRPr="00A3019F">
              <w:rPr>
                <w:rFonts w:ascii="Arial" w:hAnsi="Arial" w:cs="Arial"/>
              </w:rPr>
              <w:t>.</w:t>
            </w:r>
          </w:p>
          <w:p w14:paraId="4B1B5C8C" w14:textId="3B0ACCE5"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Confirm </w:t>
            </w:r>
            <w:r w:rsidR="00CE7036" w:rsidRPr="00A3019F">
              <w:rPr>
                <w:rFonts w:ascii="Arial" w:hAnsi="Arial" w:cs="Arial"/>
              </w:rPr>
              <w:t xml:space="preserve">if </w:t>
            </w:r>
            <w:r w:rsidR="006A1DA5" w:rsidRPr="00A3019F">
              <w:rPr>
                <w:rFonts w:ascii="Arial" w:hAnsi="Arial" w:cs="Arial"/>
              </w:rPr>
              <w:t>pre</w:t>
            </w:r>
            <w:r w:rsidR="00CE7036" w:rsidRPr="00A3019F">
              <w:rPr>
                <w:rFonts w:ascii="Arial" w:hAnsi="Arial" w:cs="Arial"/>
              </w:rPr>
              <w:t>-</w:t>
            </w:r>
            <w:r w:rsidR="00A26859" w:rsidRPr="00A3019F">
              <w:rPr>
                <w:rFonts w:ascii="Arial" w:hAnsi="Arial" w:cs="Arial"/>
              </w:rPr>
              <w:t>application</w:t>
            </w:r>
            <w:r w:rsidR="006A1DA5" w:rsidRPr="00A3019F">
              <w:rPr>
                <w:rFonts w:ascii="Arial" w:hAnsi="Arial" w:cs="Arial"/>
              </w:rPr>
              <w:t xml:space="preserve"> discussion</w:t>
            </w:r>
            <w:r w:rsidR="00CE7036" w:rsidRPr="00A3019F">
              <w:rPr>
                <w:rFonts w:ascii="Arial" w:hAnsi="Arial" w:cs="Arial"/>
              </w:rPr>
              <w:t xml:space="preserve">s </w:t>
            </w:r>
            <w:r w:rsidR="00A26859" w:rsidRPr="00A3019F">
              <w:rPr>
                <w:rFonts w:ascii="Arial" w:hAnsi="Arial" w:cs="Arial"/>
              </w:rPr>
              <w:t>have taken</w:t>
            </w:r>
            <w:r w:rsidR="006A1DA5" w:rsidRPr="00A3019F">
              <w:rPr>
                <w:rFonts w:ascii="Arial" w:hAnsi="Arial" w:cs="Arial"/>
              </w:rPr>
              <w:t xml:space="preserve"> place</w:t>
            </w:r>
            <w:r w:rsidR="00CE7036" w:rsidRPr="00A3019F">
              <w:rPr>
                <w:rFonts w:ascii="Arial" w:hAnsi="Arial" w:cs="Arial"/>
              </w:rPr>
              <w:t xml:space="preserve">, </w:t>
            </w:r>
            <w:r w:rsidR="006A1DA5" w:rsidRPr="00A3019F">
              <w:rPr>
                <w:rFonts w:ascii="Arial" w:hAnsi="Arial" w:cs="Arial"/>
              </w:rPr>
              <w:t xml:space="preserve">and </w:t>
            </w:r>
            <w:r w:rsidR="00CE7036" w:rsidRPr="00A3019F">
              <w:rPr>
                <w:rFonts w:ascii="Arial" w:hAnsi="Arial" w:cs="Arial"/>
              </w:rPr>
              <w:t xml:space="preserve">if </w:t>
            </w:r>
            <w:r w:rsidR="006A1DA5" w:rsidRPr="00A3019F">
              <w:rPr>
                <w:rFonts w:ascii="Arial" w:hAnsi="Arial" w:cs="Arial"/>
              </w:rPr>
              <w:t xml:space="preserve">geoscience </w:t>
            </w:r>
            <w:r w:rsidR="00CE7036" w:rsidRPr="00A3019F">
              <w:rPr>
                <w:rFonts w:ascii="Arial" w:hAnsi="Arial" w:cs="Arial"/>
              </w:rPr>
              <w:t xml:space="preserve">have </w:t>
            </w:r>
            <w:r w:rsidR="006A1DA5" w:rsidRPr="00A3019F">
              <w:rPr>
                <w:rFonts w:ascii="Arial" w:hAnsi="Arial" w:cs="Arial"/>
              </w:rPr>
              <w:t>approved the remediation strategy</w:t>
            </w:r>
            <w:r w:rsidR="00CE7036" w:rsidRPr="00A3019F">
              <w:rPr>
                <w:rFonts w:ascii="Arial" w:hAnsi="Arial" w:cs="Arial"/>
              </w:rPr>
              <w:t>.</w:t>
            </w:r>
          </w:p>
          <w:p w14:paraId="73BA32FC" w14:textId="28632FF4" w:rsidR="006A1DA5" w:rsidRPr="00A3019F" w:rsidRDefault="00CE7036" w:rsidP="000560EA">
            <w:pPr>
              <w:pStyle w:val="ListParagraph"/>
              <w:numPr>
                <w:ilvl w:val="0"/>
                <w:numId w:val="7"/>
              </w:numPr>
              <w:rPr>
                <w:rFonts w:ascii="Arial" w:hAnsi="Arial" w:cs="Arial"/>
              </w:rPr>
            </w:pPr>
            <w:r w:rsidRPr="00A3019F">
              <w:rPr>
                <w:rFonts w:ascii="Arial" w:hAnsi="Arial" w:cs="Arial"/>
              </w:rPr>
              <w:t>Check the s</w:t>
            </w:r>
            <w:r w:rsidR="006A1DA5" w:rsidRPr="00A3019F">
              <w:rPr>
                <w:rFonts w:ascii="Arial" w:hAnsi="Arial" w:cs="Arial"/>
              </w:rPr>
              <w:t>ite address and grid reference</w:t>
            </w:r>
          </w:p>
          <w:p w14:paraId="4942DC5E" w14:textId="2C9EC13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A26859" w:rsidRPr="00A3019F">
              <w:rPr>
                <w:rFonts w:ascii="Arial" w:hAnsi="Arial" w:cs="Arial"/>
              </w:rPr>
              <w:t xml:space="preserve">if </w:t>
            </w:r>
            <w:r w:rsidR="00CE7036" w:rsidRPr="00A3019F">
              <w:rPr>
                <w:rFonts w:ascii="Arial" w:hAnsi="Arial" w:cs="Arial"/>
              </w:rPr>
              <w:t xml:space="preserve">the </w:t>
            </w:r>
            <w:r w:rsidRPr="00A3019F">
              <w:rPr>
                <w:rFonts w:ascii="Arial" w:hAnsi="Arial" w:cs="Arial"/>
              </w:rPr>
              <w:t>site plan</w:t>
            </w:r>
            <w:r w:rsidR="00CE7036" w:rsidRPr="00A3019F">
              <w:rPr>
                <w:rFonts w:ascii="Arial" w:hAnsi="Arial" w:cs="Arial"/>
              </w:rPr>
              <w:t xml:space="preserve"> meets the </w:t>
            </w:r>
            <w:r w:rsidR="00A26859" w:rsidRPr="00A3019F">
              <w:rPr>
                <w:rFonts w:ascii="Arial" w:hAnsi="Arial" w:cs="Arial"/>
              </w:rPr>
              <w:t>requirements</w:t>
            </w:r>
          </w:p>
          <w:p w14:paraId="250CCE81" w14:textId="4CA9CB30"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Review </w:t>
            </w:r>
            <w:r w:rsidR="00CE7036" w:rsidRPr="00A3019F">
              <w:rPr>
                <w:rFonts w:ascii="Arial" w:hAnsi="Arial" w:cs="Arial"/>
              </w:rPr>
              <w:t xml:space="preserve">the </w:t>
            </w:r>
            <w:r w:rsidRPr="00A3019F">
              <w:rPr>
                <w:rFonts w:ascii="Arial" w:hAnsi="Arial" w:cs="Arial"/>
              </w:rPr>
              <w:t xml:space="preserve">contaminants being treated and how they are connected to one another </w:t>
            </w:r>
          </w:p>
          <w:p w14:paraId="28E4DEF5" w14:textId="367274F7" w:rsidR="00CE7036" w:rsidRPr="00A3019F" w:rsidRDefault="006A1DA5" w:rsidP="000560EA">
            <w:pPr>
              <w:pStyle w:val="ListParagraph"/>
              <w:numPr>
                <w:ilvl w:val="0"/>
                <w:numId w:val="7"/>
              </w:numPr>
              <w:rPr>
                <w:rFonts w:ascii="Arial" w:hAnsi="Arial" w:cs="Arial"/>
              </w:rPr>
            </w:pPr>
            <w:r w:rsidRPr="00A3019F">
              <w:rPr>
                <w:rFonts w:ascii="Arial" w:hAnsi="Arial" w:cs="Arial"/>
              </w:rPr>
              <w:lastRenderedPageBreak/>
              <w:t>C</w:t>
            </w:r>
            <w:r w:rsidR="0002533C" w:rsidRPr="006B5D70">
              <w:rPr>
                <w:rFonts w:ascii="Arial" w:hAnsi="Arial" w:cs="Arial"/>
              </w:rPr>
              <w:t>onfirm it meets the requirements of mobile plant</w:t>
            </w:r>
            <w:r w:rsidRPr="00A3019F">
              <w:rPr>
                <w:rFonts w:ascii="Arial" w:hAnsi="Arial" w:cs="Arial"/>
              </w:rPr>
              <w:t xml:space="preserve">. </w:t>
            </w:r>
          </w:p>
          <w:p w14:paraId="5372BBE0" w14:textId="7E0EF8F4" w:rsidR="00CF50AF" w:rsidRPr="00A3019F" w:rsidRDefault="00E77071" w:rsidP="006B5D70">
            <w:pPr>
              <w:pStyle w:val="ListParagraph"/>
              <w:numPr>
                <w:ilvl w:val="0"/>
                <w:numId w:val="7"/>
              </w:numPr>
              <w:rPr>
                <w:rFonts w:ascii="Arial" w:hAnsi="Arial" w:cs="Arial"/>
              </w:rPr>
            </w:pPr>
            <w:r>
              <w:rPr>
                <w:rFonts w:ascii="Arial" w:hAnsi="Arial" w:cs="Arial"/>
              </w:rPr>
              <w:t>Check if</w:t>
            </w:r>
            <w:r w:rsidR="006A1DA5" w:rsidRPr="00A3019F">
              <w:rPr>
                <w:rFonts w:ascii="Arial" w:hAnsi="Arial" w:cs="Arial"/>
              </w:rPr>
              <w:t xml:space="preserve"> the technology(s) </w:t>
            </w:r>
            <w:r>
              <w:rPr>
                <w:rFonts w:ascii="Arial" w:hAnsi="Arial" w:cs="Arial"/>
              </w:rPr>
              <w:t xml:space="preserve">listed in section </w:t>
            </w:r>
            <w:r w:rsidRPr="00E77071">
              <w:rPr>
                <w:rFonts w:ascii="Arial" w:hAnsi="Arial" w:cs="Arial"/>
                <w:b/>
              </w:rPr>
              <w:t>B5.1</w:t>
            </w:r>
            <w:r>
              <w:rPr>
                <w:rFonts w:ascii="Arial" w:hAnsi="Arial" w:cs="Arial"/>
              </w:rPr>
              <w:t xml:space="preserve"> of the application form are </w:t>
            </w:r>
            <w:r w:rsidR="006A1DA5" w:rsidRPr="00A3019F">
              <w:rPr>
                <w:rFonts w:ascii="Arial" w:hAnsi="Arial" w:cs="Arial"/>
              </w:rPr>
              <w:t xml:space="preserve">appropriate for the waste type(s) listed in section </w:t>
            </w:r>
            <w:r w:rsidR="0002533C" w:rsidRPr="006B5D70">
              <w:rPr>
                <w:rFonts w:ascii="Arial" w:hAnsi="Arial" w:cs="Arial"/>
                <w:b/>
              </w:rPr>
              <w:t>B</w:t>
            </w:r>
            <w:r>
              <w:rPr>
                <w:rFonts w:ascii="Arial" w:hAnsi="Arial" w:cs="Arial"/>
                <w:b/>
              </w:rPr>
              <w:t>4</w:t>
            </w:r>
            <w:r w:rsidR="00421B24" w:rsidRPr="006B5D70">
              <w:rPr>
                <w:rFonts w:ascii="Arial" w:hAnsi="Arial" w:cs="Arial"/>
                <w:b/>
              </w:rPr>
              <w:t>.1</w:t>
            </w:r>
            <w:r w:rsidR="00421B24" w:rsidRPr="00A3019F">
              <w:rPr>
                <w:rFonts w:ascii="Arial" w:hAnsi="Arial" w:cs="Arial"/>
              </w:rPr>
              <w:t xml:space="preserve"> </w:t>
            </w:r>
          </w:p>
          <w:p w14:paraId="7729CB1E" w14:textId="34510D08" w:rsidR="006A1DA5" w:rsidRPr="006B5D70" w:rsidRDefault="00CE7036" w:rsidP="006B5D70">
            <w:pPr>
              <w:pStyle w:val="ListParagraph"/>
              <w:numPr>
                <w:ilvl w:val="0"/>
                <w:numId w:val="7"/>
              </w:numPr>
              <w:rPr>
                <w:rFonts w:ascii="Arial" w:hAnsi="Arial" w:cs="Arial"/>
              </w:rPr>
            </w:pPr>
            <w:r w:rsidRPr="00A3019F">
              <w:rPr>
                <w:rFonts w:ascii="Arial" w:hAnsi="Arial" w:cs="Arial"/>
              </w:rPr>
              <w:t>C</w:t>
            </w:r>
            <w:r w:rsidR="006A1DA5" w:rsidRPr="006B5D70">
              <w:rPr>
                <w:rFonts w:ascii="Arial" w:hAnsi="Arial" w:cs="Arial"/>
              </w:rPr>
              <w:t xml:space="preserve">heck </w:t>
            </w:r>
            <w:r w:rsidR="00CF50AF" w:rsidRPr="00A3019F">
              <w:rPr>
                <w:rFonts w:ascii="Arial" w:hAnsi="Arial" w:cs="Arial"/>
              </w:rPr>
              <w:t xml:space="preserve">if the </w:t>
            </w:r>
            <w:r w:rsidR="006A1DA5" w:rsidRPr="006B5D70">
              <w:rPr>
                <w:rFonts w:ascii="Arial" w:hAnsi="Arial" w:cs="Arial"/>
              </w:rPr>
              <w:t>permit allow</w:t>
            </w:r>
            <w:r w:rsidR="00CF50AF" w:rsidRPr="00A3019F">
              <w:rPr>
                <w:rFonts w:ascii="Arial" w:hAnsi="Arial" w:cs="Arial"/>
              </w:rPr>
              <w:t xml:space="preserve">s the proposed </w:t>
            </w:r>
            <w:r w:rsidR="006A1DA5" w:rsidRPr="006B5D70">
              <w:rPr>
                <w:rFonts w:ascii="Arial" w:hAnsi="Arial" w:cs="Arial"/>
              </w:rPr>
              <w:t>technology</w:t>
            </w:r>
          </w:p>
          <w:p w14:paraId="6529A8E7" w14:textId="246DCAC4" w:rsidR="006A1DA5" w:rsidRPr="00A3019F" w:rsidRDefault="006A1DA5" w:rsidP="000560EA">
            <w:pPr>
              <w:pStyle w:val="ListParagraph"/>
              <w:numPr>
                <w:ilvl w:val="0"/>
                <w:numId w:val="7"/>
              </w:numPr>
              <w:rPr>
                <w:rFonts w:ascii="Arial" w:hAnsi="Arial" w:cs="Arial"/>
              </w:rPr>
            </w:pPr>
            <w:r w:rsidRPr="00A3019F">
              <w:rPr>
                <w:rFonts w:ascii="Arial" w:hAnsi="Arial" w:cs="Arial"/>
              </w:rPr>
              <w:t xml:space="preserve">Assess </w:t>
            </w:r>
            <w:r w:rsidR="00CF50AF" w:rsidRPr="00A3019F">
              <w:rPr>
                <w:rFonts w:ascii="Arial" w:hAnsi="Arial" w:cs="Arial"/>
              </w:rPr>
              <w:t>if the t</w:t>
            </w:r>
            <w:r w:rsidRPr="00A3019F">
              <w:rPr>
                <w:rFonts w:ascii="Arial" w:hAnsi="Arial" w:cs="Arial"/>
              </w:rPr>
              <w:t>echnically competent manager has</w:t>
            </w:r>
            <w:r w:rsidR="00CF50AF" w:rsidRPr="00A3019F">
              <w:rPr>
                <w:rFonts w:ascii="Arial" w:hAnsi="Arial" w:cs="Arial"/>
              </w:rPr>
              <w:t xml:space="preserve"> the</w:t>
            </w:r>
            <w:r w:rsidRPr="00A3019F">
              <w:rPr>
                <w:rFonts w:ascii="Arial" w:hAnsi="Arial" w:cs="Arial"/>
              </w:rPr>
              <w:t xml:space="preserve"> appropriate qualifications for the proposed activity</w:t>
            </w:r>
          </w:p>
          <w:p w14:paraId="0A41921E" w14:textId="1BF18984"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Assess if the </w:t>
            </w:r>
            <w:proofErr w:type="gramStart"/>
            <w:r w:rsidRPr="00A3019F">
              <w:rPr>
                <w:rFonts w:ascii="Arial" w:hAnsi="Arial" w:cs="Arial"/>
              </w:rPr>
              <w:t>s</w:t>
            </w:r>
            <w:r w:rsidR="006A1DA5" w:rsidRPr="00A3019F">
              <w:rPr>
                <w:rFonts w:ascii="Arial" w:hAnsi="Arial" w:cs="Arial"/>
              </w:rPr>
              <w:t>ite specific</w:t>
            </w:r>
            <w:proofErr w:type="gramEnd"/>
            <w:r w:rsidR="006A1DA5" w:rsidRPr="00A3019F">
              <w:rPr>
                <w:rFonts w:ascii="Arial" w:hAnsi="Arial" w:cs="Arial"/>
              </w:rPr>
              <w:t xml:space="preserve"> risk assessment consider</w:t>
            </w:r>
            <w:r w:rsidRPr="00A3019F">
              <w:rPr>
                <w:rFonts w:ascii="Arial" w:hAnsi="Arial" w:cs="Arial"/>
              </w:rPr>
              <w:t>s</w:t>
            </w:r>
            <w:r w:rsidR="006A1DA5" w:rsidRPr="00A3019F">
              <w:rPr>
                <w:rFonts w:ascii="Arial" w:hAnsi="Arial" w:cs="Arial"/>
              </w:rPr>
              <w:t xml:space="preserve"> all potential receptors</w:t>
            </w:r>
          </w:p>
          <w:p w14:paraId="108F4777" w14:textId="1C354DE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pollution control measures are fit for purpose</w:t>
            </w:r>
          </w:p>
          <w:p w14:paraId="63B56D68" w14:textId="43FAF65B" w:rsidR="006A1DA5" w:rsidRPr="00A3019F" w:rsidRDefault="006A1DA5" w:rsidP="000560EA">
            <w:pPr>
              <w:pStyle w:val="ListParagraph"/>
              <w:numPr>
                <w:ilvl w:val="0"/>
                <w:numId w:val="7"/>
              </w:numPr>
              <w:rPr>
                <w:rFonts w:ascii="Arial" w:hAnsi="Arial" w:cs="Arial"/>
              </w:rPr>
            </w:pPr>
            <w:r w:rsidRPr="00A3019F">
              <w:rPr>
                <w:rFonts w:ascii="Arial" w:hAnsi="Arial" w:cs="Arial"/>
              </w:rPr>
              <w:t>Check</w:t>
            </w:r>
            <w:r w:rsidR="00CF50AF" w:rsidRPr="00A3019F">
              <w:rPr>
                <w:rFonts w:ascii="Arial" w:hAnsi="Arial" w:cs="Arial"/>
              </w:rPr>
              <w:t xml:space="preserve"> </w:t>
            </w:r>
            <w:r w:rsidR="00A26859" w:rsidRPr="00A3019F">
              <w:rPr>
                <w:rFonts w:ascii="Arial" w:hAnsi="Arial" w:cs="Arial"/>
              </w:rPr>
              <w:t>if</w:t>
            </w:r>
            <w:r w:rsidR="00CF50AF" w:rsidRPr="00A3019F">
              <w:rPr>
                <w:rFonts w:ascii="Arial" w:hAnsi="Arial" w:cs="Arial"/>
              </w:rPr>
              <w:t xml:space="preserve"> the </w:t>
            </w:r>
            <w:r w:rsidRPr="00A3019F">
              <w:rPr>
                <w:rFonts w:ascii="Arial" w:hAnsi="Arial" w:cs="Arial"/>
              </w:rPr>
              <w:t>emissions monitoring plan is fit for purpose</w:t>
            </w:r>
          </w:p>
          <w:p w14:paraId="42330C11" w14:textId="13C985A8" w:rsidR="006A1DA5" w:rsidRPr="00A3019F" w:rsidRDefault="00CF50AF" w:rsidP="000560EA">
            <w:pPr>
              <w:pStyle w:val="ListParagraph"/>
              <w:numPr>
                <w:ilvl w:val="0"/>
                <w:numId w:val="7"/>
              </w:numPr>
              <w:rPr>
                <w:rFonts w:ascii="Arial" w:hAnsi="Arial" w:cs="Arial"/>
              </w:rPr>
            </w:pPr>
            <w:r w:rsidRPr="00A3019F">
              <w:rPr>
                <w:rFonts w:ascii="Arial" w:hAnsi="Arial" w:cs="Arial"/>
              </w:rPr>
              <w:t xml:space="preserve">If relevant, completes an Appendix </w:t>
            </w:r>
            <w:r w:rsidR="006A1DA5" w:rsidRPr="00A3019F">
              <w:rPr>
                <w:rFonts w:ascii="Arial" w:hAnsi="Arial" w:cs="Arial"/>
              </w:rPr>
              <w:t xml:space="preserve">4 and/or </w:t>
            </w:r>
            <w:r w:rsidR="00AE2D2F">
              <w:rPr>
                <w:rFonts w:ascii="Arial" w:hAnsi="Arial" w:cs="Arial"/>
              </w:rPr>
              <w:t>HRA</w:t>
            </w:r>
            <w:r w:rsidR="006A1DA5" w:rsidRPr="00A3019F">
              <w:rPr>
                <w:rFonts w:ascii="Arial" w:hAnsi="Arial" w:cs="Arial"/>
              </w:rPr>
              <w:t xml:space="preserve"> </w:t>
            </w:r>
            <w:r w:rsidRPr="00A3019F">
              <w:rPr>
                <w:rFonts w:ascii="Arial" w:hAnsi="Arial" w:cs="Arial"/>
              </w:rPr>
              <w:t xml:space="preserve">assessment, and </w:t>
            </w:r>
            <w:r w:rsidR="006A1DA5" w:rsidRPr="00A3019F">
              <w:rPr>
                <w:rFonts w:ascii="Arial" w:hAnsi="Arial" w:cs="Arial"/>
              </w:rPr>
              <w:t>consult</w:t>
            </w:r>
            <w:r w:rsidRPr="00A3019F">
              <w:rPr>
                <w:rFonts w:ascii="Arial" w:hAnsi="Arial" w:cs="Arial"/>
              </w:rPr>
              <w:t xml:space="preserve"> with the NRM team if </w:t>
            </w:r>
            <w:r w:rsidR="006A1DA5" w:rsidRPr="00A3019F">
              <w:rPr>
                <w:rFonts w:ascii="Arial" w:hAnsi="Arial" w:cs="Arial"/>
              </w:rPr>
              <w:t>necessary.</w:t>
            </w:r>
          </w:p>
          <w:p w14:paraId="30BD047B" w14:textId="2BFFD3FE" w:rsidR="006A1DA5" w:rsidRPr="006A1DA5" w:rsidRDefault="00CF50AF" w:rsidP="006B5D70">
            <w:pPr>
              <w:pStyle w:val="ListParagraph"/>
              <w:ind w:left="360"/>
              <w:rPr>
                <w:rFonts w:ascii="Arial" w:hAnsi="Arial" w:cs="Arial"/>
              </w:rPr>
            </w:pPr>
            <w:r w:rsidRPr="00A3019F">
              <w:rPr>
                <w:rFonts w:ascii="Arial" w:hAnsi="Arial" w:cs="Arial"/>
              </w:rPr>
              <w:t>Request further information if necessary</w:t>
            </w:r>
            <w:r w:rsidRPr="0096068E">
              <w:rPr>
                <w:rFonts w:ascii="Arial" w:hAnsi="Arial" w:cs="Arial"/>
              </w:rPr>
              <w:t xml:space="preserve"> </w:t>
            </w:r>
          </w:p>
        </w:tc>
      </w:tr>
      <w:tr w:rsidR="007E6F3A" w14:paraId="002F2AF5" w14:textId="77777777" w:rsidTr="008E119B">
        <w:tc>
          <w:tcPr>
            <w:tcW w:w="5000" w:type="pct"/>
            <w:shd w:val="clear" w:color="auto" w:fill="9CC2E5" w:themeFill="accent1" w:themeFillTint="99"/>
            <w:hideMark/>
          </w:tcPr>
          <w:p w14:paraId="032010BF" w14:textId="77777777" w:rsidR="007E6F3A" w:rsidRDefault="007E6F3A">
            <w:pPr>
              <w:jc w:val="center"/>
              <w:rPr>
                <w:rFonts w:ascii="Arial" w:hAnsi="Arial" w:cs="Arial"/>
                <w:b/>
              </w:rPr>
            </w:pPr>
            <w:r>
              <w:rPr>
                <w:rFonts w:ascii="Arial" w:hAnsi="Arial" w:cs="Arial"/>
                <w:b/>
                <w:sz w:val="28"/>
              </w:rPr>
              <w:lastRenderedPageBreak/>
              <w:t>What We (Permitting) Do- Land remediation deployments</w:t>
            </w:r>
          </w:p>
        </w:tc>
      </w:tr>
      <w:tr w:rsidR="007E6F3A" w14:paraId="15B0DF11" w14:textId="77777777" w:rsidTr="008E119B">
        <w:tc>
          <w:tcPr>
            <w:tcW w:w="5000" w:type="pct"/>
            <w:hideMark/>
          </w:tcPr>
          <w:p w14:paraId="2C8FBBFE" w14:textId="77777777" w:rsidR="007E6F3A" w:rsidRDefault="007E6F3A" w:rsidP="007E6F3A">
            <w:pPr>
              <w:pStyle w:val="ListParagraph"/>
              <w:numPr>
                <w:ilvl w:val="0"/>
                <w:numId w:val="15"/>
              </w:numPr>
              <w:rPr>
                <w:rFonts w:ascii="Arial" w:hAnsi="Arial" w:cs="Arial"/>
              </w:rPr>
            </w:pPr>
            <w:r>
              <w:rPr>
                <w:rFonts w:ascii="Arial" w:hAnsi="Arial" w:cs="Arial"/>
              </w:rPr>
              <w:t>Check if the permit is still live.</w:t>
            </w:r>
          </w:p>
          <w:p w14:paraId="212BD896" w14:textId="77777777" w:rsidR="007E6F3A" w:rsidRDefault="007E6F3A" w:rsidP="007E6F3A">
            <w:pPr>
              <w:pStyle w:val="ListParagraph"/>
              <w:numPr>
                <w:ilvl w:val="0"/>
                <w:numId w:val="15"/>
              </w:numPr>
              <w:rPr>
                <w:rFonts w:ascii="Arial" w:hAnsi="Arial" w:cs="Arial"/>
              </w:rPr>
            </w:pPr>
            <w:r>
              <w:rPr>
                <w:rFonts w:ascii="Arial" w:hAnsi="Arial" w:cs="Arial"/>
              </w:rPr>
              <w:t>Confirm if pre-application discussions have taken place, and if geoscience have approved the remediation strategy.</w:t>
            </w:r>
          </w:p>
          <w:p w14:paraId="2A20A97E" w14:textId="77777777" w:rsidR="007E6F3A" w:rsidRDefault="007E6F3A" w:rsidP="007E6F3A">
            <w:pPr>
              <w:pStyle w:val="ListParagraph"/>
              <w:numPr>
                <w:ilvl w:val="0"/>
                <w:numId w:val="15"/>
              </w:numPr>
              <w:rPr>
                <w:rFonts w:ascii="Arial" w:hAnsi="Arial" w:cs="Arial"/>
              </w:rPr>
            </w:pPr>
            <w:r>
              <w:rPr>
                <w:rFonts w:ascii="Arial" w:hAnsi="Arial" w:cs="Arial"/>
              </w:rPr>
              <w:t>Check the site address and grid reference</w:t>
            </w:r>
          </w:p>
          <w:p w14:paraId="421306B0" w14:textId="77777777" w:rsidR="007E6F3A" w:rsidRDefault="007E6F3A" w:rsidP="007E6F3A">
            <w:pPr>
              <w:pStyle w:val="ListParagraph"/>
              <w:numPr>
                <w:ilvl w:val="0"/>
                <w:numId w:val="15"/>
              </w:numPr>
              <w:rPr>
                <w:rFonts w:ascii="Arial" w:hAnsi="Arial" w:cs="Arial"/>
              </w:rPr>
            </w:pPr>
            <w:r>
              <w:rPr>
                <w:rFonts w:ascii="Arial" w:hAnsi="Arial" w:cs="Arial"/>
              </w:rPr>
              <w:t>Assess if the site plan meets the requirements</w:t>
            </w:r>
          </w:p>
          <w:p w14:paraId="6EF46574" w14:textId="77777777" w:rsidR="007E6F3A" w:rsidRDefault="007E6F3A" w:rsidP="007E6F3A">
            <w:pPr>
              <w:pStyle w:val="ListParagraph"/>
              <w:numPr>
                <w:ilvl w:val="0"/>
                <w:numId w:val="15"/>
              </w:numPr>
              <w:rPr>
                <w:rFonts w:ascii="Arial" w:hAnsi="Arial" w:cs="Arial"/>
              </w:rPr>
            </w:pPr>
            <w:r>
              <w:rPr>
                <w:rFonts w:ascii="Arial" w:hAnsi="Arial" w:cs="Arial"/>
              </w:rPr>
              <w:t xml:space="preserve">Review the contaminants being treated and how they are connected to one another </w:t>
            </w:r>
          </w:p>
          <w:p w14:paraId="30E4F2FA" w14:textId="77777777" w:rsidR="007E6F3A" w:rsidRDefault="007E6F3A" w:rsidP="007E6F3A">
            <w:pPr>
              <w:pStyle w:val="ListParagraph"/>
              <w:numPr>
                <w:ilvl w:val="0"/>
                <w:numId w:val="15"/>
              </w:numPr>
              <w:rPr>
                <w:rFonts w:ascii="Arial" w:hAnsi="Arial" w:cs="Arial"/>
              </w:rPr>
            </w:pPr>
            <w:r>
              <w:rPr>
                <w:rFonts w:ascii="Arial" w:hAnsi="Arial" w:cs="Arial"/>
              </w:rPr>
              <w:t xml:space="preserve">Confirm it meets the requirements of mobile plant. </w:t>
            </w:r>
          </w:p>
          <w:p w14:paraId="5A4A2095" w14:textId="77777777" w:rsidR="007E6F3A" w:rsidRDefault="007E6F3A" w:rsidP="007E6F3A">
            <w:pPr>
              <w:pStyle w:val="ListParagraph"/>
              <w:numPr>
                <w:ilvl w:val="0"/>
                <w:numId w:val="15"/>
              </w:numPr>
              <w:rPr>
                <w:rFonts w:ascii="Arial" w:hAnsi="Arial" w:cs="Arial"/>
              </w:rPr>
            </w:pPr>
            <w:r>
              <w:rPr>
                <w:rFonts w:ascii="Arial" w:hAnsi="Arial" w:cs="Arial"/>
              </w:rPr>
              <w:t xml:space="preserve">Check if the technology(s) listed in section </w:t>
            </w:r>
            <w:r>
              <w:rPr>
                <w:rFonts w:ascii="Arial" w:hAnsi="Arial" w:cs="Arial"/>
                <w:b/>
              </w:rPr>
              <w:t>B5.1</w:t>
            </w:r>
            <w:r>
              <w:rPr>
                <w:rFonts w:ascii="Arial" w:hAnsi="Arial" w:cs="Arial"/>
              </w:rPr>
              <w:t xml:space="preserve"> of the application form are appropriate for the waste type(s) listed in section </w:t>
            </w:r>
            <w:r>
              <w:rPr>
                <w:rFonts w:ascii="Arial" w:hAnsi="Arial" w:cs="Arial"/>
                <w:b/>
              </w:rPr>
              <w:t>B4.1</w:t>
            </w:r>
            <w:r>
              <w:rPr>
                <w:rFonts w:ascii="Arial" w:hAnsi="Arial" w:cs="Arial"/>
              </w:rPr>
              <w:t xml:space="preserve"> </w:t>
            </w:r>
          </w:p>
          <w:p w14:paraId="68D0E412" w14:textId="77777777" w:rsidR="007E6F3A" w:rsidRDefault="007E6F3A" w:rsidP="007E6F3A">
            <w:pPr>
              <w:pStyle w:val="ListParagraph"/>
              <w:numPr>
                <w:ilvl w:val="0"/>
                <w:numId w:val="15"/>
              </w:numPr>
              <w:rPr>
                <w:rFonts w:ascii="Arial" w:hAnsi="Arial" w:cs="Arial"/>
              </w:rPr>
            </w:pPr>
            <w:r>
              <w:rPr>
                <w:rFonts w:ascii="Arial" w:hAnsi="Arial" w:cs="Arial"/>
              </w:rPr>
              <w:t>Check if the permit allows the proposed technology</w:t>
            </w:r>
          </w:p>
          <w:p w14:paraId="30CA6E9E" w14:textId="77777777" w:rsidR="007E6F3A" w:rsidRDefault="007E6F3A" w:rsidP="007E6F3A">
            <w:pPr>
              <w:pStyle w:val="ListParagraph"/>
              <w:numPr>
                <w:ilvl w:val="0"/>
                <w:numId w:val="15"/>
              </w:numPr>
              <w:rPr>
                <w:rFonts w:ascii="Arial" w:hAnsi="Arial" w:cs="Arial"/>
              </w:rPr>
            </w:pPr>
            <w:r>
              <w:rPr>
                <w:rFonts w:ascii="Arial" w:hAnsi="Arial" w:cs="Arial"/>
              </w:rPr>
              <w:t>Assess if the technically competent manager has the appropriate qualifications for the proposed activity</w:t>
            </w:r>
          </w:p>
          <w:p w14:paraId="61026256" w14:textId="77777777" w:rsidR="007E6F3A" w:rsidRDefault="007E6F3A" w:rsidP="007E6F3A">
            <w:pPr>
              <w:pStyle w:val="ListParagraph"/>
              <w:numPr>
                <w:ilvl w:val="0"/>
                <w:numId w:val="15"/>
              </w:numPr>
              <w:rPr>
                <w:rFonts w:ascii="Arial" w:hAnsi="Arial" w:cs="Arial"/>
              </w:rPr>
            </w:pPr>
            <w:r>
              <w:rPr>
                <w:rFonts w:ascii="Arial" w:hAnsi="Arial" w:cs="Arial"/>
              </w:rPr>
              <w:t xml:space="preserve">Assess if the </w:t>
            </w:r>
            <w:proofErr w:type="gramStart"/>
            <w:r>
              <w:rPr>
                <w:rFonts w:ascii="Arial" w:hAnsi="Arial" w:cs="Arial"/>
              </w:rPr>
              <w:t>site specific</w:t>
            </w:r>
            <w:proofErr w:type="gramEnd"/>
            <w:r>
              <w:rPr>
                <w:rFonts w:ascii="Arial" w:hAnsi="Arial" w:cs="Arial"/>
              </w:rPr>
              <w:t xml:space="preserve"> risk assessment considers all potential receptors</w:t>
            </w:r>
          </w:p>
          <w:p w14:paraId="33836D43" w14:textId="77777777" w:rsidR="007E6F3A" w:rsidRDefault="007E6F3A" w:rsidP="007E6F3A">
            <w:pPr>
              <w:pStyle w:val="ListParagraph"/>
              <w:numPr>
                <w:ilvl w:val="0"/>
                <w:numId w:val="15"/>
              </w:numPr>
              <w:rPr>
                <w:rFonts w:ascii="Arial" w:hAnsi="Arial" w:cs="Arial"/>
              </w:rPr>
            </w:pPr>
            <w:r>
              <w:rPr>
                <w:rFonts w:ascii="Arial" w:hAnsi="Arial" w:cs="Arial"/>
              </w:rPr>
              <w:t>Check if the pollution control measures are fit for purpose</w:t>
            </w:r>
          </w:p>
          <w:p w14:paraId="54036C05" w14:textId="77777777" w:rsidR="007E6F3A" w:rsidRDefault="007E6F3A" w:rsidP="007E6F3A">
            <w:pPr>
              <w:pStyle w:val="ListParagraph"/>
              <w:numPr>
                <w:ilvl w:val="0"/>
                <w:numId w:val="15"/>
              </w:numPr>
              <w:rPr>
                <w:rFonts w:ascii="Arial" w:hAnsi="Arial" w:cs="Arial"/>
              </w:rPr>
            </w:pPr>
            <w:r>
              <w:rPr>
                <w:rFonts w:ascii="Arial" w:hAnsi="Arial" w:cs="Arial"/>
              </w:rPr>
              <w:t>Check if the emissions monitoring plan is fit for purpose</w:t>
            </w:r>
          </w:p>
          <w:p w14:paraId="2253DD00" w14:textId="77777777" w:rsidR="007E6F3A" w:rsidRDefault="007E6F3A" w:rsidP="007E6F3A">
            <w:pPr>
              <w:pStyle w:val="ListParagraph"/>
              <w:numPr>
                <w:ilvl w:val="0"/>
                <w:numId w:val="15"/>
              </w:numPr>
              <w:rPr>
                <w:rFonts w:ascii="Arial" w:hAnsi="Arial" w:cs="Arial"/>
              </w:rPr>
            </w:pPr>
            <w:r>
              <w:rPr>
                <w:rFonts w:ascii="Arial" w:hAnsi="Arial" w:cs="Arial"/>
              </w:rPr>
              <w:t>If relevant, completes an Appendix 4 and/or HRA assessment, and consult with the NRM team if necessary.</w:t>
            </w:r>
          </w:p>
          <w:p w14:paraId="06521308" w14:textId="77777777" w:rsidR="007E6F3A" w:rsidRDefault="007E6F3A">
            <w:pPr>
              <w:pStyle w:val="ListParagraph"/>
              <w:ind w:left="360"/>
              <w:rPr>
                <w:rFonts w:ascii="Arial" w:hAnsi="Arial" w:cs="Arial"/>
              </w:rPr>
            </w:pPr>
            <w:r>
              <w:rPr>
                <w:rFonts w:ascii="Arial" w:hAnsi="Arial" w:cs="Arial"/>
              </w:rPr>
              <w:t xml:space="preserve">Request further information if necessary </w:t>
            </w:r>
          </w:p>
        </w:tc>
      </w:tr>
      <w:bookmarkEnd w:id="0"/>
    </w:tbl>
    <w:p w14:paraId="720E915A" w14:textId="77777777" w:rsidR="006A1DA5" w:rsidRDefault="006A1DA5" w:rsidP="00A3019F"/>
    <w:sectPr w:rsidR="006A1DA5" w:rsidSect="008E119B">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2216D" w14:textId="77777777" w:rsidR="00C716A7" w:rsidRDefault="00C716A7" w:rsidP="001722B0">
      <w:pPr>
        <w:spacing w:after="0" w:line="240" w:lineRule="auto"/>
      </w:pPr>
      <w:r>
        <w:separator/>
      </w:r>
    </w:p>
  </w:endnote>
  <w:endnote w:type="continuationSeparator" w:id="0">
    <w:p w14:paraId="23DCAF23" w14:textId="77777777" w:rsidR="00C716A7" w:rsidRDefault="00C716A7" w:rsidP="0017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F8A53" w14:textId="77777777" w:rsidR="00C716A7" w:rsidRDefault="00C716A7" w:rsidP="001722B0">
      <w:pPr>
        <w:spacing w:after="0" w:line="240" w:lineRule="auto"/>
      </w:pPr>
      <w:r>
        <w:separator/>
      </w:r>
    </w:p>
  </w:footnote>
  <w:footnote w:type="continuationSeparator" w:id="0">
    <w:p w14:paraId="166E437A" w14:textId="77777777" w:rsidR="00C716A7" w:rsidRDefault="00C716A7" w:rsidP="001722B0">
      <w:pPr>
        <w:spacing w:after="0" w:line="240" w:lineRule="auto"/>
      </w:pPr>
      <w:r>
        <w:continuationSeparator/>
      </w:r>
    </w:p>
  </w:footnote>
  <w:footnote w:id="1">
    <w:p w14:paraId="7573B7B1" w14:textId="77777777" w:rsidR="00E41A48" w:rsidRPr="00E34C89" w:rsidRDefault="00E41A48">
      <w:pPr>
        <w:spacing w:before="120" w:after="0" w:line="240" w:lineRule="auto"/>
        <w:rPr>
          <w:rFonts w:ascii="Arial" w:hAnsi="Arial" w:cs="Arial"/>
          <w:sz w:val="20"/>
          <w:szCs w:val="20"/>
        </w:rPr>
      </w:pPr>
      <w:r w:rsidRPr="00E34C89">
        <w:rPr>
          <w:rStyle w:val="FootnoteReference"/>
          <w:rFonts w:ascii="Arial" w:hAnsi="Arial" w:cs="Arial"/>
          <w:sz w:val="20"/>
          <w:szCs w:val="20"/>
        </w:rPr>
        <w:footnoteRef/>
      </w:r>
      <w:r w:rsidRPr="00E34C89">
        <w:rPr>
          <w:rFonts w:ascii="Arial" w:hAnsi="Arial" w:cs="Arial"/>
          <w:sz w:val="20"/>
          <w:szCs w:val="20"/>
        </w:rPr>
        <w:t xml:space="preserve"> Please note: if formal consultation as part of a </w:t>
      </w:r>
      <w:proofErr w:type="spellStart"/>
      <w:r w:rsidRPr="00E34C89">
        <w:rPr>
          <w:rFonts w:ascii="Arial" w:hAnsi="Arial" w:cs="Arial"/>
          <w:sz w:val="20"/>
          <w:szCs w:val="20"/>
        </w:rPr>
        <w:t>CRoW</w:t>
      </w:r>
      <w:proofErr w:type="spellEnd"/>
      <w:r w:rsidRPr="00E34C89">
        <w:rPr>
          <w:rFonts w:ascii="Arial" w:hAnsi="Arial" w:cs="Arial"/>
          <w:sz w:val="20"/>
          <w:szCs w:val="20"/>
        </w:rPr>
        <w:t xml:space="preserve"> assessment (Appendix 4) or a Habitats Regulations Assessment is required, it will be completed and sent separately to this consultation.</w:t>
      </w:r>
    </w:p>
  </w:footnote>
  <w:footnote w:id="2">
    <w:p w14:paraId="735AF463" w14:textId="77777777" w:rsidR="00E41A48" w:rsidRDefault="00E41A48">
      <w:pPr>
        <w:pStyle w:val="FootnoteText"/>
      </w:pPr>
      <w:r w:rsidRPr="00E34C89">
        <w:rPr>
          <w:rStyle w:val="FootnoteReference"/>
          <w:rFonts w:ascii="Arial" w:hAnsi="Arial" w:cs="Arial"/>
        </w:rPr>
        <w:footnoteRef/>
      </w:r>
      <w:r w:rsidRPr="00E34C89">
        <w:rPr>
          <w:rFonts w:ascii="Arial" w:hAnsi="Arial" w:cs="Arial"/>
        </w:rPr>
        <w:t xml:space="preserve"> See DMS for email if comment has been provided if NLO is EA</w:t>
      </w:r>
    </w:p>
  </w:footnote>
  <w:footnote w:id="3">
    <w:p w14:paraId="2A3B9501" w14:textId="37E08403" w:rsidR="00E34C89" w:rsidRPr="00E34C89" w:rsidRDefault="00E34C89">
      <w:pPr>
        <w:pStyle w:val="FootnoteText"/>
      </w:pPr>
      <w:r w:rsidRPr="00E34C89">
        <w:rPr>
          <w:rStyle w:val="FootnoteReference"/>
        </w:rPr>
        <w:footnoteRef/>
      </w:r>
      <w:r w:rsidRPr="00E34C89">
        <w:t xml:space="preserve"> </w:t>
      </w:r>
      <w:r w:rsidRPr="00E34C89">
        <w:rPr>
          <w:rFonts w:ascii="Arial" w:hAnsi="Arial" w:cs="Arial"/>
        </w:rPr>
        <w:t>See DMS for response email if comments have been provided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71B"/>
    <w:multiLevelType w:val="hybridMultilevel"/>
    <w:tmpl w:val="BFE07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A2583C"/>
    <w:multiLevelType w:val="hybridMultilevel"/>
    <w:tmpl w:val="9482D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C42896"/>
    <w:multiLevelType w:val="hybridMultilevel"/>
    <w:tmpl w:val="6D76D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67275A"/>
    <w:multiLevelType w:val="hybridMultilevel"/>
    <w:tmpl w:val="E03C0082"/>
    <w:lvl w:ilvl="0" w:tplc="04929CDA">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E5A51"/>
    <w:multiLevelType w:val="hybridMultilevel"/>
    <w:tmpl w:val="017A0DAE"/>
    <w:lvl w:ilvl="0" w:tplc="972ACAE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975B6"/>
    <w:multiLevelType w:val="hybridMultilevel"/>
    <w:tmpl w:val="31A02118"/>
    <w:lvl w:ilvl="0" w:tplc="F10C137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81392F"/>
    <w:multiLevelType w:val="hybridMultilevel"/>
    <w:tmpl w:val="00F40FCC"/>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23148"/>
    <w:multiLevelType w:val="hybridMultilevel"/>
    <w:tmpl w:val="ACF0F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D4FDF"/>
    <w:multiLevelType w:val="hybridMultilevel"/>
    <w:tmpl w:val="E9A01EDA"/>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AE797A"/>
    <w:multiLevelType w:val="hybridMultilevel"/>
    <w:tmpl w:val="14A098E0"/>
    <w:lvl w:ilvl="0" w:tplc="F10C137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5316EA"/>
    <w:multiLevelType w:val="hybridMultilevel"/>
    <w:tmpl w:val="8D24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34D20"/>
    <w:multiLevelType w:val="hybridMultilevel"/>
    <w:tmpl w:val="AAFE462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9B5A8F"/>
    <w:multiLevelType w:val="hybridMultilevel"/>
    <w:tmpl w:val="2A4E515A"/>
    <w:lvl w:ilvl="0" w:tplc="A93264B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80E73"/>
    <w:multiLevelType w:val="hybridMultilevel"/>
    <w:tmpl w:val="0CA0A85C"/>
    <w:lvl w:ilvl="0" w:tplc="14A2D4DC">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2305BDB"/>
    <w:multiLevelType w:val="hybridMultilevel"/>
    <w:tmpl w:val="58F0794E"/>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E153BC"/>
    <w:multiLevelType w:val="hybridMultilevel"/>
    <w:tmpl w:val="751AF12A"/>
    <w:lvl w:ilvl="0" w:tplc="874632F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C5BF9"/>
    <w:multiLevelType w:val="hybridMultilevel"/>
    <w:tmpl w:val="E182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6"/>
  </w:num>
  <w:num w:numId="4">
    <w:abstractNumId w:val="12"/>
  </w:num>
  <w:num w:numId="5">
    <w:abstractNumId w:val="4"/>
  </w:num>
  <w:num w:numId="6">
    <w:abstractNumId w:val="2"/>
  </w:num>
  <w:num w:numId="7">
    <w:abstractNumId w:val="0"/>
  </w:num>
  <w:num w:numId="8">
    <w:abstractNumId w:val="5"/>
  </w:num>
  <w:num w:numId="9">
    <w:abstractNumId w:val="14"/>
  </w:num>
  <w:num w:numId="10">
    <w:abstractNumId w:val="3"/>
  </w:num>
  <w:num w:numId="11">
    <w:abstractNumId w:val="17"/>
  </w:num>
  <w:num w:numId="12">
    <w:abstractNumId w:val="7"/>
  </w:num>
  <w:num w:numId="13">
    <w:abstractNumId w:val="10"/>
  </w:num>
  <w:num w:numId="14">
    <w:abstractNumId w:val="9"/>
  </w:num>
  <w:num w:numId="15">
    <w:abstractNumId w:val="0"/>
  </w:num>
  <w:num w:numId="16">
    <w:abstractNumId w:val="8"/>
  </w:num>
  <w:num w:numId="17">
    <w:abstractNumId w:val="1"/>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DFE"/>
    <w:rsid w:val="0002533C"/>
    <w:rsid w:val="0003327C"/>
    <w:rsid w:val="00037F08"/>
    <w:rsid w:val="00044ACD"/>
    <w:rsid w:val="000639AB"/>
    <w:rsid w:val="000C050D"/>
    <w:rsid w:val="000D3E65"/>
    <w:rsid w:val="000E39E8"/>
    <w:rsid w:val="001327A7"/>
    <w:rsid w:val="001722B0"/>
    <w:rsid w:val="001C7746"/>
    <w:rsid w:val="001D6157"/>
    <w:rsid w:val="002357B6"/>
    <w:rsid w:val="00242A6C"/>
    <w:rsid w:val="002434DC"/>
    <w:rsid w:val="00286DF1"/>
    <w:rsid w:val="00297638"/>
    <w:rsid w:val="002C2C3F"/>
    <w:rsid w:val="002D46EE"/>
    <w:rsid w:val="003020D1"/>
    <w:rsid w:val="00324B6C"/>
    <w:rsid w:val="0033045F"/>
    <w:rsid w:val="00347871"/>
    <w:rsid w:val="003C566B"/>
    <w:rsid w:val="003D00AD"/>
    <w:rsid w:val="003E351B"/>
    <w:rsid w:val="00405F8C"/>
    <w:rsid w:val="00413E87"/>
    <w:rsid w:val="00421B24"/>
    <w:rsid w:val="00436CC0"/>
    <w:rsid w:val="00452D1B"/>
    <w:rsid w:val="00463A4D"/>
    <w:rsid w:val="00471A1C"/>
    <w:rsid w:val="004E41F0"/>
    <w:rsid w:val="00530FE4"/>
    <w:rsid w:val="00553901"/>
    <w:rsid w:val="005704D7"/>
    <w:rsid w:val="0058059B"/>
    <w:rsid w:val="00590E20"/>
    <w:rsid w:val="005D46AD"/>
    <w:rsid w:val="005D790D"/>
    <w:rsid w:val="005E7ACF"/>
    <w:rsid w:val="006008DC"/>
    <w:rsid w:val="00611E67"/>
    <w:rsid w:val="00670E80"/>
    <w:rsid w:val="006A1778"/>
    <w:rsid w:val="006A1DA5"/>
    <w:rsid w:val="006A72BC"/>
    <w:rsid w:val="006B5D70"/>
    <w:rsid w:val="006C7D88"/>
    <w:rsid w:val="006D0BF7"/>
    <w:rsid w:val="0071222C"/>
    <w:rsid w:val="00766590"/>
    <w:rsid w:val="00787576"/>
    <w:rsid w:val="0079242D"/>
    <w:rsid w:val="007A182C"/>
    <w:rsid w:val="007B6F7D"/>
    <w:rsid w:val="007C2A66"/>
    <w:rsid w:val="007D4DFE"/>
    <w:rsid w:val="007E0D4C"/>
    <w:rsid w:val="007E6F3A"/>
    <w:rsid w:val="007F7FA6"/>
    <w:rsid w:val="00815634"/>
    <w:rsid w:val="00823FA8"/>
    <w:rsid w:val="00854BDD"/>
    <w:rsid w:val="008C02BC"/>
    <w:rsid w:val="008E119B"/>
    <w:rsid w:val="0091537D"/>
    <w:rsid w:val="0092262C"/>
    <w:rsid w:val="00926059"/>
    <w:rsid w:val="009368A1"/>
    <w:rsid w:val="0096068E"/>
    <w:rsid w:val="009712DE"/>
    <w:rsid w:val="009803E2"/>
    <w:rsid w:val="009968F3"/>
    <w:rsid w:val="009A7E01"/>
    <w:rsid w:val="009B4342"/>
    <w:rsid w:val="009C2C72"/>
    <w:rsid w:val="009D0EB8"/>
    <w:rsid w:val="009D38E8"/>
    <w:rsid w:val="009D518B"/>
    <w:rsid w:val="009E262B"/>
    <w:rsid w:val="009F1EB4"/>
    <w:rsid w:val="00A13E48"/>
    <w:rsid w:val="00A26859"/>
    <w:rsid w:val="00A26C77"/>
    <w:rsid w:val="00A3019F"/>
    <w:rsid w:val="00A34BEB"/>
    <w:rsid w:val="00A9241B"/>
    <w:rsid w:val="00A95E8E"/>
    <w:rsid w:val="00AB66C1"/>
    <w:rsid w:val="00AE2D2F"/>
    <w:rsid w:val="00B44717"/>
    <w:rsid w:val="00B8674C"/>
    <w:rsid w:val="00B902AF"/>
    <w:rsid w:val="00BC3A29"/>
    <w:rsid w:val="00BD7839"/>
    <w:rsid w:val="00BF51E9"/>
    <w:rsid w:val="00C15F9A"/>
    <w:rsid w:val="00C165C3"/>
    <w:rsid w:val="00C47B6D"/>
    <w:rsid w:val="00C64169"/>
    <w:rsid w:val="00C6725C"/>
    <w:rsid w:val="00C716A7"/>
    <w:rsid w:val="00C75F13"/>
    <w:rsid w:val="00C7695A"/>
    <w:rsid w:val="00CD5E21"/>
    <w:rsid w:val="00CE4E20"/>
    <w:rsid w:val="00CE7036"/>
    <w:rsid w:val="00CF50AF"/>
    <w:rsid w:val="00D0098E"/>
    <w:rsid w:val="00D06ECC"/>
    <w:rsid w:val="00D10F64"/>
    <w:rsid w:val="00D2494D"/>
    <w:rsid w:val="00D738E7"/>
    <w:rsid w:val="00D778EE"/>
    <w:rsid w:val="00DA0C10"/>
    <w:rsid w:val="00DD45B4"/>
    <w:rsid w:val="00E34C89"/>
    <w:rsid w:val="00E41A48"/>
    <w:rsid w:val="00E50337"/>
    <w:rsid w:val="00E54A4A"/>
    <w:rsid w:val="00E742EA"/>
    <w:rsid w:val="00E77071"/>
    <w:rsid w:val="00E87C7B"/>
    <w:rsid w:val="00ED7D20"/>
    <w:rsid w:val="00EE44EE"/>
    <w:rsid w:val="00F204E8"/>
    <w:rsid w:val="00F22E68"/>
    <w:rsid w:val="00FD0A35"/>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DB147A"/>
  <w15:chartTrackingRefBased/>
  <w15:docId w15:val="{9648E954-7DFB-43AB-A24F-06A8F096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4D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70E80"/>
    <w:rPr>
      <w:color w:val="0563C1" w:themeColor="hyperlink"/>
      <w:u w:val="single"/>
    </w:rPr>
  </w:style>
  <w:style w:type="paragraph" w:styleId="BalloonText">
    <w:name w:val="Balloon Text"/>
    <w:basedOn w:val="Normal"/>
    <w:link w:val="BalloonTextChar"/>
    <w:uiPriority w:val="99"/>
    <w:semiHidden/>
    <w:unhideWhenUsed/>
    <w:rsid w:val="00C4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B6D"/>
    <w:rPr>
      <w:rFonts w:ascii="Segoe UI" w:hAnsi="Segoe UI" w:cs="Segoe UI"/>
      <w:sz w:val="18"/>
      <w:szCs w:val="18"/>
    </w:rPr>
  </w:style>
  <w:style w:type="character" w:styleId="CommentReference">
    <w:name w:val="annotation reference"/>
    <w:basedOn w:val="DefaultParagraphFont"/>
    <w:uiPriority w:val="99"/>
    <w:semiHidden/>
    <w:unhideWhenUsed/>
    <w:rsid w:val="00C47B6D"/>
    <w:rPr>
      <w:sz w:val="16"/>
      <w:szCs w:val="16"/>
    </w:rPr>
  </w:style>
  <w:style w:type="paragraph" w:styleId="CommentText">
    <w:name w:val="annotation text"/>
    <w:basedOn w:val="Normal"/>
    <w:link w:val="CommentTextChar"/>
    <w:uiPriority w:val="99"/>
    <w:semiHidden/>
    <w:unhideWhenUsed/>
    <w:rsid w:val="00C47B6D"/>
    <w:pPr>
      <w:spacing w:line="240" w:lineRule="auto"/>
    </w:pPr>
    <w:rPr>
      <w:sz w:val="20"/>
      <w:szCs w:val="20"/>
    </w:rPr>
  </w:style>
  <w:style w:type="character" w:customStyle="1" w:styleId="CommentTextChar">
    <w:name w:val="Comment Text Char"/>
    <w:basedOn w:val="DefaultParagraphFont"/>
    <w:link w:val="CommentText"/>
    <w:uiPriority w:val="99"/>
    <w:semiHidden/>
    <w:rsid w:val="00C47B6D"/>
    <w:rPr>
      <w:sz w:val="20"/>
      <w:szCs w:val="20"/>
    </w:rPr>
  </w:style>
  <w:style w:type="paragraph" w:styleId="CommentSubject">
    <w:name w:val="annotation subject"/>
    <w:basedOn w:val="CommentText"/>
    <w:next w:val="CommentText"/>
    <w:link w:val="CommentSubjectChar"/>
    <w:uiPriority w:val="99"/>
    <w:semiHidden/>
    <w:unhideWhenUsed/>
    <w:rsid w:val="00C47B6D"/>
    <w:rPr>
      <w:b/>
      <w:bCs/>
    </w:rPr>
  </w:style>
  <w:style w:type="character" w:customStyle="1" w:styleId="CommentSubjectChar">
    <w:name w:val="Comment Subject Char"/>
    <w:basedOn w:val="CommentTextChar"/>
    <w:link w:val="CommentSubject"/>
    <w:uiPriority w:val="99"/>
    <w:semiHidden/>
    <w:rsid w:val="00C47B6D"/>
    <w:rPr>
      <w:b/>
      <w:bCs/>
      <w:sz w:val="20"/>
      <w:szCs w:val="20"/>
    </w:rPr>
  </w:style>
  <w:style w:type="paragraph" w:styleId="Revision">
    <w:name w:val="Revision"/>
    <w:hidden/>
    <w:uiPriority w:val="99"/>
    <w:semiHidden/>
    <w:rsid w:val="000639AB"/>
    <w:pPr>
      <w:spacing w:after="0" w:line="240" w:lineRule="auto"/>
    </w:pPr>
  </w:style>
  <w:style w:type="paragraph" w:styleId="ListParagraph">
    <w:name w:val="List Paragraph"/>
    <w:basedOn w:val="Normal"/>
    <w:uiPriority w:val="34"/>
    <w:qFormat/>
    <w:rsid w:val="00FD0A35"/>
    <w:pPr>
      <w:ind w:left="720"/>
      <w:contextualSpacing/>
    </w:pPr>
  </w:style>
  <w:style w:type="paragraph" w:styleId="FootnoteText">
    <w:name w:val="footnote text"/>
    <w:basedOn w:val="Normal"/>
    <w:link w:val="FootnoteTextChar"/>
    <w:uiPriority w:val="99"/>
    <w:semiHidden/>
    <w:unhideWhenUsed/>
    <w:rsid w:val="001722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22B0"/>
    <w:rPr>
      <w:sz w:val="20"/>
      <w:szCs w:val="20"/>
    </w:rPr>
  </w:style>
  <w:style w:type="character" w:styleId="FootnoteReference">
    <w:name w:val="footnote reference"/>
    <w:basedOn w:val="DefaultParagraphFont"/>
    <w:uiPriority w:val="99"/>
    <w:semiHidden/>
    <w:unhideWhenUsed/>
    <w:rsid w:val="001722B0"/>
    <w:rPr>
      <w:vertAlign w:val="superscript"/>
    </w:rPr>
  </w:style>
  <w:style w:type="paragraph" w:styleId="Header">
    <w:name w:val="header"/>
    <w:basedOn w:val="Normal"/>
    <w:link w:val="HeaderChar"/>
    <w:uiPriority w:val="99"/>
    <w:unhideWhenUsed/>
    <w:rsid w:val="00AB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6C1"/>
  </w:style>
  <w:style w:type="paragraph" w:styleId="Footer">
    <w:name w:val="footer"/>
    <w:basedOn w:val="Normal"/>
    <w:link w:val="FooterChar"/>
    <w:uiPriority w:val="99"/>
    <w:unhideWhenUsed/>
    <w:rsid w:val="00AB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6C1"/>
  </w:style>
  <w:style w:type="paragraph" w:customStyle="1" w:styleId="Default">
    <w:name w:val="Default"/>
    <w:rsid w:val="00C6725C"/>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769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10758">
      <w:bodyDiv w:val="1"/>
      <w:marLeft w:val="0"/>
      <w:marRight w:val="0"/>
      <w:marTop w:val="0"/>
      <w:marBottom w:val="0"/>
      <w:divBdr>
        <w:top w:val="none" w:sz="0" w:space="0" w:color="auto"/>
        <w:left w:val="none" w:sz="0" w:space="0" w:color="auto"/>
        <w:bottom w:val="none" w:sz="0" w:space="0" w:color="auto"/>
        <w:right w:val="none" w:sz="0" w:space="0" w:color="auto"/>
      </w:divBdr>
    </w:div>
    <w:div w:id="259417695">
      <w:bodyDiv w:val="1"/>
      <w:marLeft w:val="0"/>
      <w:marRight w:val="0"/>
      <w:marTop w:val="0"/>
      <w:marBottom w:val="0"/>
      <w:divBdr>
        <w:top w:val="none" w:sz="0" w:space="0" w:color="auto"/>
        <w:left w:val="none" w:sz="0" w:space="0" w:color="auto"/>
        <w:bottom w:val="none" w:sz="0" w:space="0" w:color="auto"/>
        <w:right w:val="none" w:sz="0" w:space="0" w:color="auto"/>
      </w:divBdr>
    </w:div>
    <w:div w:id="348069344">
      <w:bodyDiv w:val="1"/>
      <w:marLeft w:val="0"/>
      <w:marRight w:val="0"/>
      <w:marTop w:val="0"/>
      <w:marBottom w:val="0"/>
      <w:divBdr>
        <w:top w:val="none" w:sz="0" w:space="0" w:color="auto"/>
        <w:left w:val="none" w:sz="0" w:space="0" w:color="auto"/>
        <w:bottom w:val="none" w:sz="0" w:space="0" w:color="auto"/>
        <w:right w:val="none" w:sz="0" w:space="0" w:color="auto"/>
      </w:divBdr>
    </w:div>
    <w:div w:id="561645700">
      <w:bodyDiv w:val="1"/>
      <w:marLeft w:val="0"/>
      <w:marRight w:val="0"/>
      <w:marTop w:val="0"/>
      <w:marBottom w:val="0"/>
      <w:divBdr>
        <w:top w:val="none" w:sz="0" w:space="0" w:color="auto"/>
        <w:left w:val="none" w:sz="0" w:space="0" w:color="auto"/>
        <w:bottom w:val="none" w:sz="0" w:space="0" w:color="auto"/>
        <w:right w:val="none" w:sz="0" w:space="0" w:color="auto"/>
      </w:divBdr>
    </w:div>
    <w:div w:id="596719133">
      <w:bodyDiv w:val="1"/>
      <w:marLeft w:val="0"/>
      <w:marRight w:val="0"/>
      <w:marTop w:val="0"/>
      <w:marBottom w:val="0"/>
      <w:divBdr>
        <w:top w:val="none" w:sz="0" w:space="0" w:color="auto"/>
        <w:left w:val="none" w:sz="0" w:space="0" w:color="auto"/>
        <w:bottom w:val="none" w:sz="0" w:space="0" w:color="auto"/>
        <w:right w:val="none" w:sz="0" w:space="0" w:color="auto"/>
      </w:divBdr>
    </w:div>
    <w:div w:id="627470742">
      <w:bodyDiv w:val="1"/>
      <w:marLeft w:val="0"/>
      <w:marRight w:val="0"/>
      <w:marTop w:val="0"/>
      <w:marBottom w:val="0"/>
      <w:divBdr>
        <w:top w:val="none" w:sz="0" w:space="0" w:color="auto"/>
        <w:left w:val="none" w:sz="0" w:space="0" w:color="auto"/>
        <w:bottom w:val="none" w:sz="0" w:space="0" w:color="auto"/>
        <w:right w:val="none" w:sz="0" w:space="0" w:color="auto"/>
      </w:divBdr>
    </w:div>
    <w:div w:id="656692227">
      <w:bodyDiv w:val="1"/>
      <w:marLeft w:val="0"/>
      <w:marRight w:val="0"/>
      <w:marTop w:val="0"/>
      <w:marBottom w:val="0"/>
      <w:divBdr>
        <w:top w:val="none" w:sz="0" w:space="0" w:color="auto"/>
        <w:left w:val="none" w:sz="0" w:space="0" w:color="auto"/>
        <w:bottom w:val="none" w:sz="0" w:space="0" w:color="auto"/>
        <w:right w:val="none" w:sz="0" w:space="0" w:color="auto"/>
      </w:divBdr>
    </w:div>
    <w:div w:id="735275194">
      <w:bodyDiv w:val="1"/>
      <w:marLeft w:val="0"/>
      <w:marRight w:val="0"/>
      <w:marTop w:val="0"/>
      <w:marBottom w:val="0"/>
      <w:divBdr>
        <w:top w:val="none" w:sz="0" w:space="0" w:color="auto"/>
        <w:left w:val="none" w:sz="0" w:space="0" w:color="auto"/>
        <w:bottom w:val="none" w:sz="0" w:space="0" w:color="auto"/>
        <w:right w:val="none" w:sz="0" w:space="0" w:color="auto"/>
      </w:divBdr>
    </w:div>
    <w:div w:id="761026323">
      <w:bodyDiv w:val="1"/>
      <w:marLeft w:val="0"/>
      <w:marRight w:val="0"/>
      <w:marTop w:val="0"/>
      <w:marBottom w:val="0"/>
      <w:divBdr>
        <w:top w:val="none" w:sz="0" w:space="0" w:color="auto"/>
        <w:left w:val="none" w:sz="0" w:space="0" w:color="auto"/>
        <w:bottom w:val="none" w:sz="0" w:space="0" w:color="auto"/>
        <w:right w:val="none" w:sz="0" w:space="0" w:color="auto"/>
      </w:divBdr>
    </w:div>
    <w:div w:id="895819774">
      <w:bodyDiv w:val="1"/>
      <w:marLeft w:val="0"/>
      <w:marRight w:val="0"/>
      <w:marTop w:val="0"/>
      <w:marBottom w:val="0"/>
      <w:divBdr>
        <w:top w:val="none" w:sz="0" w:space="0" w:color="auto"/>
        <w:left w:val="none" w:sz="0" w:space="0" w:color="auto"/>
        <w:bottom w:val="none" w:sz="0" w:space="0" w:color="auto"/>
        <w:right w:val="none" w:sz="0" w:space="0" w:color="auto"/>
      </w:divBdr>
    </w:div>
    <w:div w:id="1024670877">
      <w:bodyDiv w:val="1"/>
      <w:marLeft w:val="0"/>
      <w:marRight w:val="0"/>
      <w:marTop w:val="0"/>
      <w:marBottom w:val="0"/>
      <w:divBdr>
        <w:top w:val="none" w:sz="0" w:space="0" w:color="auto"/>
        <w:left w:val="none" w:sz="0" w:space="0" w:color="auto"/>
        <w:bottom w:val="none" w:sz="0" w:space="0" w:color="auto"/>
        <w:right w:val="none" w:sz="0" w:space="0" w:color="auto"/>
      </w:divBdr>
    </w:div>
    <w:div w:id="1312707669">
      <w:bodyDiv w:val="1"/>
      <w:marLeft w:val="0"/>
      <w:marRight w:val="0"/>
      <w:marTop w:val="0"/>
      <w:marBottom w:val="0"/>
      <w:divBdr>
        <w:top w:val="none" w:sz="0" w:space="0" w:color="auto"/>
        <w:left w:val="none" w:sz="0" w:space="0" w:color="auto"/>
        <w:bottom w:val="none" w:sz="0" w:space="0" w:color="auto"/>
        <w:right w:val="none" w:sz="0" w:space="0" w:color="auto"/>
      </w:divBdr>
    </w:div>
    <w:div w:id="1491369596">
      <w:bodyDiv w:val="1"/>
      <w:marLeft w:val="0"/>
      <w:marRight w:val="0"/>
      <w:marTop w:val="0"/>
      <w:marBottom w:val="0"/>
      <w:divBdr>
        <w:top w:val="none" w:sz="0" w:space="0" w:color="auto"/>
        <w:left w:val="none" w:sz="0" w:space="0" w:color="auto"/>
        <w:bottom w:val="none" w:sz="0" w:space="0" w:color="auto"/>
        <w:right w:val="none" w:sz="0" w:space="0" w:color="auto"/>
      </w:divBdr>
    </w:div>
    <w:div w:id="1619489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RW%20Permitting%20Centre/Waste%20Team/20.%20M2L/Archive/NLO%20contacts%20and%20compliance%20ratings%20NOW%20IN%20SECTOR%20GRP%20FOLDER.xlsx"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REGU-204-2746133</_dlc_DocId>
    <_dlc_DocIdUrl xmlns="9be56660-2c31-41ef-bc00-23e72f632f2a">
      <Url>https://cyfoethnaturiolcymru.sharepoint.com/teams/Regulatory/Permitting/_layouts/15/DocIdRedir.aspx?ID=REGU-204-2746133</Url>
      <Description>REGU-204-2746133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E7633-8B19-4D96-BA84-F87199810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FFDF1-E8DE-4D03-94DC-321728E5C86C}">
  <ds:schemaRefs>
    <ds:schemaRef ds:uri="http://schemas.microsoft.com/sharepoint/v3/contenttype/forms"/>
  </ds:schemaRefs>
</ds:datastoreItem>
</file>

<file path=customXml/itemProps3.xml><?xml version="1.0" encoding="utf-8"?>
<ds:datastoreItem xmlns:ds="http://schemas.openxmlformats.org/officeDocument/2006/customXml" ds:itemID="{6C84BF59-606D-49B8-B305-87C6E87C6DEC}">
  <ds:schemaRefs>
    <ds:schemaRef ds:uri="http://schemas.microsoft.com/sharepoint/events"/>
  </ds:schemaRefs>
</ds:datastoreItem>
</file>

<file path=customXml/itemProps4.xml><?xml version="1.0" encoding="utf-8"?>
<ds:datastoreItem xmlns:ds="http://schemas.openxmlformats.org/officeDocument/2006/customXml" ds:itemID="{9B1878BB-A960-45C5-B9BC-8209DC90AD97}">
  <ds:schemaRefs>
    <ds:schemaRef ds:uri="Microsoft.SharePoint.Taxonomy.ContentTypeSync"/>
  </ds:schemaRefs>
</ds:datastoreItem>
</file>

<file path=customXml/itemProps5.xml><?xml version="1.0" encoding="utf-8"?>
<ds:datastoreItem xmlns:ds="http://schemas.openxmlformats.org/officeDocument/2006/customXml" ds:itemID="{7BB0CE6E-CC5A-4F05-9FC5-8550C9BBDFA9}">
  <ds:schemaRefs>
    <ds:schemaRef ds:uri="6e121689-de5b-41b9-a751-bfeda7fa2b07"/>
    <ds:schemaRef ds:uri="f4145418-6eb2-4e2f-90f8-d42e4734b249"/>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9be56660-2c31-41ef-bc00-23e72f632f2a"/>
    <ds:schemaRef ds:uri="005db27c-c37f-4c3b-898d-3fee1249b087"/>
    <ds:schemaRef ds:uri="http://www.w3.org/XML/1998/namespace"/>
    <ds:schemaRef ds:uri="http://purl.org/dc/dcmitype/"/>
  </ds:schemaRefs>
</ds:datastoreItem>
</file>

<file path=customXml/itemProps6.xml><?xml version="1.0" encoding="utf-8"?>
<ds:datastoreItem xmlns:ds="http://schemas.openxmlformats.org/officeDocument/2006/customXml" ds:itemID="{6202E9BE-71BB-454A-9121-E7B9333A0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Comment Record - PAN-019669 Comment record DUE 07.11.2022</vt:lpstr>
    </vt:vector>
  </TitlesOfParts>
  <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 Record - PAN-019669 Comment record DUE 07.11.2022</dc:title>
  <dc:subject/>
  <dc:creator>Bailey, Louise</dc:creator>
  <cp:keywords>Comment Record</cp:keywords>
  <dc:description>Comment Record</dc:description>
  <cp:lastModifiedBy>Henderson, Amy</cp:lastModifiedBy>
  <cp:revision>4</cp:revision>
  <cp:lastPrinted>2015-08-25T15:16:00Z</cp:lastPrinted>
  <dcterms:created xsi:type="dcterms:W3CDTF">2022-08-26T07:58:00Z</dcterms:created>
  <dcterms:modified xsi:type="dcterms:W3CDTF">2022-11-01T13:16:00Z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cd4c720a-1c21-4593-9238-791272bb5b2f</vt:lpwstr>
  </property>
  <property fmtid="{D5CDD505-2E9C-101B-9397-08002B2CF9AE}" pid="3" name="ContentTypeId">
    <vt:lpwstr>0x01010067EB80C5FE939D4A9B3D8BA62129B7F5010200696B2CDFCAB142469D002908293CC358</vt:lpwstr>
  </property>
  <property fmtid="{D5CDD505-2E9C-101B-9397-08002B2CF9AE}" pid="4" name="AuthorIds_UIVersion_3584">
    <vt:lpwstr>200</vt:lpwstr>
  </property>
  <property fmtid="{D5CDD505-2E9C-101B-9397-08002B2CF9AE}" pid="5" name="_dlc_DocId">
    <vt:lpwstr>REGU-415-24299</vt:lpwstr>
  </property>
  <property fmtid="{D5CDD505-2E9C-101B-9397-08002B2CF9AE}" pid="6" name="_dlc_DocIdUrl">
    <vt:lpwstr>https://cyfoethnaturiolcymru.sharepoint.com/teams/Regulatory/Permitting/_layouts/15/DocIdRedir.aspx?ID=REGU-415-24299, REGU-415-24299</vt:lpwstr>
  </property>
  <property fmtid="{D5CDD505-2E9C-101B-9397-08002B2CF9AE}" pid="7" name="Order">
    <vt:r8>10758200</vt:r8>
  </property>
  <property fmtid="{D5CDD505-2E9C-101B-9397-08002B2CF9AE}" pid="8" name="From1">
    <vt:lpwstr/>
  </property>
  <property fmtid="{D5CDD505-2E9C-101B-9397-08002B2CF9AE}" pid="9" name="xd_ProgID">
    <vt:lpwstr/>
  </property>
  <property fmtid="{D5CDD505-2E9C-101B-9397-08002B2CF9AE}" pid="10" name="MediaServiceImageTags">
    <vt:lpwstr/>
  </property>
  <property fmtid="{D5CDD505-2E9C-101B-9397-08002B2CF9AE}" pid="11" name="TemplateUrl">
    <vt:lpwstr/>
  </property>
  <property fmtid="{D5CDD505-2E9C-101B-9397-08002B2CF9AE}" pid="12" name="CC">
    <vt:lpwstr/>
  </property>
  <property fmtid="{D5CDD505-2E9C-101B-9397-08002B2CF9AE}" pid="13" name="To">
    <vt:lpwstr/>
  </property>
  <property fmtid="{D5CDD505-2E9C-101B-9397-08002B2CF9AE}" pid="14" name="IconOverlay">
    <vt:lpwstr/>
  </property>
  <property fmtid="{D5CDD505-2E9C-101B-9397-08002B2CF9AE}" pid="15" name="_ExtendedDescription">
    <vt:lpwstr/>
  </property>
  <property fmtid="{D5CDD505-2E9C-101B-9397-08002B2CF9AE}" pid="16" name="_CopySource">
    <vt:lpwstr>https://cyfoethnaturiolcymru.sharepoint.com/teams/Regulatory/wip/WIP Waste Permitting Team LTD/03. Deployment Admin/PAN-019669/PAN-019669 Comment record DUE 07.11.2022.docx</vt:lpwstr>
  </property>
  <property fmtid="{D5CDD505-2E9C-101B-9397-08002B2CF9AE}" pid="17" name="URL">
    <vt:lpwstr/>
  </property>
  <property fmtid="{D5CDD505-2E9C-101B-9397-08002B2CF9AE}" pid="18" name="BCC">
    <vt:lpwstr/>
  </property>
</Properties>
</file>