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4563B839" w:rsidR="00E515E5" w:rsidRPr="00F1596F" w:rsidRDefault="00C01787" w:rsidP="002E6C2D">
      <w:pPr>
        <w:pStyle w:val="CoverHeading1"/>
        <w:ind w:left="0"/>
      </w:pPr>
      <w:r w:rsidRPr="00C01787">
        <w:t xml:space="preserve">Variation of a bespoke permit – </w:t>
      </w:r>
      <w:proofErr w:type="spellStart"/>
      <w:r w:rsidRPr="00C01787">
        <w:t>Tradebe</w:t>
      </w:r>
      <w:proofErr w:type="spellEnd"/>
      <w:r w:rsidRPr="00C01787">
        <w:t xml:space="preserve"> Healthcare National Limited </w:t>
      </w:r>
      <w:r>
        <w:t>-</w:t>
      </w:r>
      <w:r w:rsidRPr="00C01787">
        <w:t xml:space="preserve"> Wrexham Clinical Waste Treatment Facility (Incinerator</w:t>
      </w:r>
      <w:r>
        <w:t xml:space="preserve">) </w:t>
      </w:r>
      <w:r w:rsidR="00E515E5" w:rsidRPr="00F1596F">
        <w:t xml:space="preserve"> </w:t>
      </w: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40B5D0E4" w14:textId="3BDE9B2B" w:rsidR="004E4D95" w:rsidRDefault="00EE51DF" w:rsidP="00C07823">
      <w:pPr>
        <w:tabs>
          <w:tab w:val="left" w:pos="1576"/>
        </w:tabs>
        <w:sectPr w:rsidR="004E4D95" w:rsidSect="00C03946">
          <w:headerReference w:type="first" r:id="rId13"/>
          <w:pgSz w:w="11906" w:h="16838" w:code="9"/>
          <w:pgMar w:top="1440" w:right="1440" w:bottom="1440" w:left="1440" w:header="720" w:footer="195" w:gutter="0"/>
          <w:pgNumType w:fmt="lowerRoman"/>
          <w:cols w:space="720"/>
          <w:titlePg/>
          <w:docGrid w:linePitch="326"/>
        </w:sectPr>
      </w:pPr>
      <w:r>
        <w:rPr>
          <w:lang w:eastAsia="en-US"/>
        </w:rPr>
        <w:tab/>
      </w:r>
    </w:p>
    <w:p w14:paraId="539A3808" w14:textId="3376C5A6" w:rsidR="00AD3527" w:rsidRPr="00AD3527" w:rsidRDefault="00C01787" w:rsidP="00E379F1">
      <w:pPr>
        <w:pStyle w:val="Heading1"/>
      </w:pPr>
      <w:bookmarkStart w:id="0" w:name="_Toc117243348"/>
      <w:r>
        <w:lastRenderedPageBreak/>
        <w:t>B</w:t>
      </w:r>
      <w:r w:rsidR="00D04424" w:rsidRPr="00AD3527">
        <w:t>espoke</w:t>
      </w:r>
      <w:r w:rsidR="00D04424" w:rsidRPr="00761898">
        <w:t xml:space="preserve"> </w:t>
      </w:r>
      <w:r w:rsidR="0067478B">
        <w:t>p</w:t>
      </w:r>
      <w:r w:rsidR="00D04424" w:rsidRPr="00761898">
        <w:t>ermit</w:t>
      </w:r>
      <w:r>
        <w:t xml:space="preserve"> v</w:t>
      </w:r>
      <w:r w:rsidR="001F0E23" w:rsidRPr="00761898">
        <w:t>ariation</w:t>
      </w:r>
      <w:r w:rsidR="00AD3527">
        <w:t xml:space="preserve">  </w:t>
      </w:r>
      <w:r w:rsidR="00B73ECB" w:rsidRPr="00761898">
        <w:t xml:space="preserve"> </w:t>
      </w:r>
      <w:bookmarkEnd w:id="0"/>
    </w:p>
    <w:p w14:paraId="6B31C567" w14:textId="324C248F" w:rsidR="002E3A98" w:rsidRDefault="00E379F1" w:rsidP="00E379F1">
      <w:pPr>
        <w:pStyle w:val="Heading2"/>
      </w:pPr>
      <w:bookmarkStart w:id="1" w:name="_Toc117243349"/>
      <w:r w:rsidRPr="001A4EFA">
        <w:t xml:space="preserve">The </w:t>
      </w:r>
      <w:r w:rsidR="008C2F8F">
        <w:t xml:space="preserve">variation number </w:t>
      </w:r>
      <w:r w:rsidRPr="001A4EFA">
        <w:t>is:</w:t>
      </w:r>
      <w:r w:rsidR="00C01787">
        <w:t xml:space="preserve"> </w:t>
      </w:r>
      <w:bookmarkEnd w:id="1"/>
      <w:r w:rsidR="00322E93">
        <w:t>EPR/WP3836ZF/V004</w:t>
      </w:r>
    </w:p>
    <w:p w14:paraId="0E01D167" w14:textId="205BBCCF" w:rsidR="00E379F1" w:rsidRPr="001A4EFA" w:rsidRDefault="00E379F1" w:rsidP="00E379F1">
      <w:pPr>
        <w:pStyle w:val="Heading2"/>
      </w:pPr>
      <w:bookmarkStart w:id="2" w:name="_Toc117243350"/>
      <w:r w:rsidRPr="001A4EFA">
        <w:t xml:space="preserve">The </w:t>
      </w:r>
      <w:r w:rsidR="002E3A98">
        <w:t>o</w:t>
      </w:r>
      <w:r w:rsidRPr="001A4EFA">
        <w:t>perator is:</w:t>
      </w:r>
      <w:r w:rsidR="00092997" w:rsidRPr="00092997">
        <w:t xml:space="preserve"> </w:t>
      </w:r>
      <w:proofErr w:type="spellStart"/>
      <w:r w:rsidR="00092997" w:rsidRPr="00092997">
        <w:t>Tradebe</w:t>
      </w:r>
      <w:proofErr w:type="spellEnd"/>
      <w:r w:rsidR="00092997" w:rsidRPr="00092997">
        <w:t xml:space="preserve"> Healthcare National Limited</w:t>
      </w:r>
      <w:bookmarkEnd w:id="2"/>
      <w:r w:rsidRPr="001A4EFA">
        <w:tab/>
      </w:r>
      <w:r w:rsidRPr="001A4EFA">
        <w:tab/>
      </w:r>
    </w:p>
    <w:p w14:paraId="32CEE3F5" w14:textId="18E1E6AF" w:rsidR="00E379F1" w:rsidRPr="00322E93" w:rsidRDefault="00E379F1" w:rsidP="00092997">
      <w:pPr>
        <w:pStyle w:val="Heading2"/>
      </w:pPr>
      <w:bookmarkStart w:id="3" w:name="_Toc117243351"/>
      <w:r w:rsidRPr="001A4EFA">
        <w:t>The Installation is located at:</w:t>
      </w:r>
      <w:r w:rsidR="00092997" w:rsidRPr="00092997">
        <w:t xml:space="preserve"> </w:t>
      </w:r>
      <w:r w:rsidR="00092997">
        <w:t>Wrexham Clinical Waste Treatment</w:t>
      </w:r>
      <w:bookmarkStart w:id="4" w:name="_Toc117243352"/>
      <w:bookmarkEnd w:id="3"/>
      <w:r w:rsidR="00322E93">
        <w:t xml:space="preserve"> </w:t>
      </w:r>
      <w:r w:rsidR="00092997">
        <w:t>Facility (Incinerator), Marlborough Road, Wrexham Industrial Estate, Wrexham, LL13 9RJ</w:t>
      </w:r>
      <w:bookmarkEnd w:id="4"/>
      <w:r w:rsidRPr="001A4EFA">
        <w:tab/>
      </w:r>
    </w:p>
    <w:p w14:paraId="0028F1DD" w14:textId="49179A91" w:rsidR="00C632B1" w:rsidRPr="0067478B" w:rsidRDefault="00BF76FA" w:rsidP="0021591B">
      <w:pPr>
        <w:pStyle w:val="DraftingNoteText"/>
      </w:pPr>
      <w:r w:rsidRPr="0067478B">
        <w:t xml:space="preserve"> </w:t>
      </w:r>
    </w:p>
    <w:p w14:paraId="0028F1E1" w14:textId="5452E483" w:rsidR="00D04424" w:rsidRDefault="003D4414" w:rsidP="0021591B">
      <w:pPr>
        <w:pStyle w:val="DDtext"/>
      </w:pPr>
      <w:r w:rsidRPr="00F828B1">
        <w:t xml:space="preserve">We have decided to issue an </w:t>
      </w:r>
      <w:r>
        <w:t>Natural Resources Wales</w:t>
      </w:r>
      <w:r w:rsidRPr="00F828B1">
        <w:t xml:space="preserve"> initiated variation for </w:t>
      </w:r>
      <w:r w:rsidR="007528AE">
        <w:t>Wrexham Clinical Waste Treatment Facility (Incinerator)</w:t>
      </w:r>
      <w:r w:rsidR="007528AE" w:rsidRPr="00A5574B">
        <w:t xml:space="preserve"> </w:t>
      </w:r>
      <w:r w:rsidR="007528AE" w:rsidRPr="0067478B">
        <w:rPr>
          <w:color w:val="000000"/>
        </w:rPr>
        <w:t>operated by</w:t>
      </w:r>
      <w:r w:rsidR="007528AE" w:rsidRPr="0067478B">
        <w:t xml:space="preserve"> </w:t>
      </w:r>
      <w:proofErr w:type="spellStart"/>
      <w:r w:rsidR="007528AE" w:rsidRPr="00092997">
        <w:t>Tradebe</w:t>
      </w:r>
      <w:proofErr w:type="spellEnd"/>
      <w:r w:rsidR="007528AE" w:rsidRPr="00092997">
        <w:t xml:space="preserve"> Healthcare National Limited</w:t>
      </w:r>
      <w:r w:rsidR="007528AE" w:rsidRPr="00A5574B">
        <w:t>.</w:t>
      </w:r>
      <w:r w:rsidR="0021591B">
        <w:t xml:space="preserve"> </w:t>
      </w:r>
      <w:r w:rsidR="00D04424" w:rsidRPr="0067478B">
        <w:t>We consider in reaching that decision we have taken into account all relevant considerations and legal requirements and that the permit will ensure that the appropriate level of environment</w:t>
      </w:r>
      <w:r w:rsidR="00DE522D" w:rsidRPr="0067478B">
        <w:t>al</w:t>
      </w:r>
      <w:r w:rsidR="00D04424" w:rsidRPr="0067478B">
        <w:t xml:space="preserve"> protection is provided.</w:t>
      </w:r>
    </w:p>
    <w:p w14:paraId="0028F1F2" w14:textId="63A2F473" w:rsidR="003546B3" w:rsidRPr="009B1C88" w:rsidRDefault="003546B3" w:rsidP="00293379">
      <w:pPr>
        <w:pStyle w:val="Heading1"/>
        <w:jc w:val="center"/>
      </w:pPr>
      <w:bookmarkStart w:id="5" w:name="_Toc117243353"/>
      <w:r w:rsidRPr="009B1C88">
        <w:t>Key issues of the decision</w:t>
      </w:r>
      <w:bookmarkEnd w:id="5"/>
    </w:p>
    <w:p w14:paraId="3A07C2FF" w14:textId="2E235067" w:rsidR="00293379" w:rsidRDefault="007528AE" w:rsidP="0021591B">
      <w:pPr>
        <w:pStyle w:val="DDtext"/>
      </w:pPr>
      <w:bookmarkStart w:id="6" w:name="_Toc453078000"/>
      <w:r w:rsidRPr="007528AE">
        <w:t>This is a simple NRW led variation to correct the permit to ensure that the correct combustion temperatures are specified.</w:t>
      </w:r>
      <w:r w:rsidR="00322E93">
        <w:t xml:space="preserve"> </w:t>
      </w:r>
    </w:p>
    <w:p w14:paraId="6420F6D4" w14:textId="30D3B1E6" w:rsidR="00D35BCB" w:rsidRDefault="009F70E5" w:rsidP="00D35BCB">
      <w:pPr>
        <w:pStyle w:val="Heading2"/>
      </w:pPr>
      <w:bookmarkStart w:id="7" w:name="_Toc117243354"/>
      <w:r>
        <w:t>Legislation</w:t>
      </w:r>
      <w:bookmarkEnd w:id="7"/>
    </w:p>
    <w:p w14:paraId="3F264C13" w14:textId="123BEDDA" w:rsidR="00D35BCB" w:rsidRDefault="009F70E5" w:rsidP="0021591B">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r w:rsidR="00322E93">
        <w:rPr>
          <w:lang w:eastAsia="en-US"/>
        </w:rPr>
        <w:t xml:space="preserve">. </w:t>
      </w:r>
      <w:r w:rsidR="00D35BCB" w:rsidRPr="00D35BCB">
        <w:t>All applicable European directives have been considered in the determination of the application.</w:t>
      </w:r>
    </w:p>
    <w:p w14:paraId="19EBE870" w14:textId="3A848288" w:rsidR="00C07823" w:rsidRDefault="00C07823" w:rsidP="00C07823">
      <w:pPr>
        <w:pStyle w:val="Heading2"/>
      </w:pPr>
      <w:bookmarkStart w:id="8" w:name="_Toc117243355"/>
      <w:r>
        <w:t>Emission Limits</w:t>
      </w:r>
      <w:bookmarkEnd w:id="8"/>
    </w:p>
    <w:p w14:paraId="0C38A928" w14:textId="795CBC24" w:rsidR="00A001A7" w:rsidRPr="00DA70FE" w:rsidRDefault="007528AE" w:rsidP="0021591B">
      <w:pPr>
        <w:pStyle w:val="DDtext"/>
      </w:pPr>
      <w:r>
        <w:t xml:space="preserve">No change is made to the emission limits. </w:t>
      </w:r>
    </w:p>
    <w:p w14:paraId="37D89E6F" w14:textId="36D08DA7" w:rsidR="0034324D" w:rsidRDefault="0034324D" w:rsidP="0034324D">
      <w:pPr>
        <w:pStyle w:val="Heading2"/>
      </w:pPr>
      <w:bookmarkStart w:id="9" w:name="_Toc117243356"/>
      <w:bookmarkEnd w:id="6"/>
      <w:r>
        <w:t>Changes to permit conditions</w:t>
      </w:r>
      <w:bookmarkEnd w:id="9"/>
    </w:p>
    <w:p w14:paraId="1AFEEA6F" w14:textId="7A22A60E" w:rsidR="0034324D" w:rsidRPr="00515929" w:rsidRDefault="007528AE" w:rsidP="0034324D">
      <w:pPr>
        <w:rPr>
          <w:lang w:eastAsia="en-US"/>
        </w:rPr>
      </w:pPr>
      <w:r>
        <w:rPr>
          <w:lang w:eastAsia="en-US"/>
        </w:rPr>
        <w:t xml:space="preserve">Permit condition 2.1.7 has been </w:t>
      </w:r>
      <w:r w:rsidR="00515929">
        <w:rPr>
          <w:lang w:eastAsia="en-US"/>
        </w:rPr>
        <w:t>amended in line with our most up to date EPR permit template</w:t>
      </w:r>
    </w:p>
    <w:sectPr w:rsidR="0034324D" w:rsidRPr="00515929" w:rsidSect="00EB242F">
      <w:footerReference w:type="default" r:id="rId14"/>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F3A1" w14:textId="77777777" w:rsidR="00BA5481" w:rsidRDefault="00BA5481">
      <w:r>
        <w:separator/>
      </w:r>
    </w:p>
  </w:endnote>
  <w:endnote w:type="continuationSeparator" w:id="0">
    <w:p w14:paraId="0028F3A2" w14:textId="77777777" w:rsidR="00BA5481" w:rsidRDefault="00BA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7F23BD53" w14:textId="77777777" w:rsidTr="000E43B7">
      <w:trPr>
        <w:trHeight w:val="284"/>
      </w:trPr>
      <w:tc>
        <w:tcPr>
          <w:tcW w:w="3529" w:type="dxa"/>
        </w:tcPr>
        <w:p w14:paraId="61468296" w14:textId="77777777" w:rsidR="00BA5481" w:rsidRPr="00EE51DF" w:rsidRDefault="00BA5481" w:rsidP="00EE51DF">
          <w:pPr>
            <w:rPr>
              <w:color w:val="3C3C41"/>
              <w:sz w:val="16"/>
              <w:szCs w:val="16"/>
            </w:rPr>
          </w:pPr>
          <w:r w:rsidRPr="00EE51DF">
            <w:rPr>
              <w:color w:val="3C3C41"/>
              <w:sz w:val="16"/>
              <w:szCs w:val="16"/>
            </w:rPr>
            <w:t>Published by:</w:t>
          </w:r>
        </w:p>
        <w:p w14:paraId="690C9A9E" w14:textId="77777777" w:rsidR="00BA5481" w:rsidRPr="00EE51DF" w:rsidRDefault="00BA5481" w:rsidP="00EE51DF">
          <w:pPr>
            <w:rPr>
              <w:color w:val="3C3C41"/>
              <w:sz w:val="16"/>
              <w:szCs w:val="16"/>
            </w:rPr>
          </w:pPr>
          <w:r w:rsidRPr="00EE51DF">
            <w:rPr>
              <w:color w:val="3C3C41"/>
              <w:sz w:val="16"/>
              <w:szCs w:val="16"/>
            </w:rPr>
            <w:t>Natural Resources Wales</w:t>
          </w:r>
        </w:p>
        <w:p w14:paraId="23948F58" w14:textId="77777777" w:rsidR="00BA5481" w:rsidRPr="00EE51DF" w:rsidRDefault="00BA5481" w:rsidP="00EE51DF">
          <w:pPr>
            <w:rPr>
              <w:color w:val="3C3C41"/>
              <w:sz w:val="16"/>
              <w:szCs w:val="16"/>
            </w:rPr>
          </w:pPr>
          <w:r w:rsidRPr="00EE51DF">
            <w:rPr>
              <w:color w:val="3C3C41"/>
              <w:sz w:val="16"/>
              <w:szCs w:val="16"/>
            </w:rPr>
            <w:t>Cambria House</w:t>
          </w:r>
        </w:p>
        <w:p w14:paraId="154BE4AF" w14:textId="77777777" w:rsidR="00BA5481" w:rsidRPr="00EE51DF" w:rsidRDefault="00BA5481" w:rsidP="00EE51DF">
          <w:pPr>
            <w:rPr>
              <w:color w:val="3C3C41"/>
              <w:sz w:val="16"/>
              <w:szCs w:val="16"/>
            </w:rPr>
          </w:pPr>
          <w:r w:rsidRPr="00EE51DF">
            <w:rPr>
              <w:color w:val="3C3C41"/>
              <w:sz w:val="16"/>
              <w:szCs w:val="16"/>
            </w:rPr>
            <w:t>29 Newport Road</w:t>
          </w:r>
        </w:p>
        <w:p w14:paraId="1B90CC84" w14:textId="77777777" w:rsidR="00BA5481" w:rsidRPr="00EE51DF" w:rsidRDefault="00BA5481" w:rsidP="00EE51DF">
          <w:pPr>
            <w:rPr>
              <w:color w:val="3C3C41"/>
              <w:sz w:val="16"/>
              <w:szCs w:val="16"/>
            </w:rPr>
          </w:pPr>
          <w:r w:rsidRPr="00EE51DF">
            <w:rPr>
              <w:color w:val="3C3C41"/>
              <w:sz w:val="16"/>
              <w:szCs w:val="16"/>
            </w:rPr>
            <w:t>Cardiff</w:t>
          </w:r>
        </w:p>
        <w:p w14:paraId="1D02AD9C" w14:textId="77777777" w:rsidR="00BA5481" w:rsidRPr="00EE51DF" w:rsidRDefault="00BA5481" w:rsidP="00EE51DF">
          <w:pPr>
            <w:rPr>
              <w:color w:val="3C3C41"/>
              <w:sz w:val="16"/>
              <w:szCs w:val="16"/>
            </w:rPr>
          </w:pPr>
          <w:r w:rsidRPr="00EE51DF">
            <w:rPr>
              <w:color w:val="3C3C41"/>
              <w:sz w:val="16"/>
              <w:szCs w:val="16"/>
            </w:rPr>
            <w:t>CF24 0TP</w:t>
          </w:r>
        </w:p>
        <w:p w14:paraId="0ACB025B" w14:textId="77777777" w:rsidR="00BA5481" w:rsidRPr="00EE51DF" w:rsidRDefault="00BA5481" w:rsidP="00EE51DF">
          <w:pPr>
            <w:rPr>
              <w:color w:val="3C3C41"/>
              <w:sz w:val="16"/>
              <w:szCs w:val="16"/>
            </w:rPr>
          </w:pPr>
        </w:p>
        <w:p w14:paraId="292617E1" w14:textId="77777777" w:rsidR="00BA5481" w:rsidRPr="00EE51DF" w:rsidRDefault="00BA5481" w:rsidP="00EE51DF">
          <w:pPr>
            <w:rPr>
              <w:color w:val="3C3C41"/>
              <w:sz w:val="16"/>
              <w:szCs w:val="16"/>
            </w:rPr>
          </w:pPr>
          <w:r w:rsidRPr="00EE51DF">
            <w:rPr>
              <w:color w:val="3C3C41"/>
              <w:sz w:val="16"/>
              <w:szCs w:val="16"/>
            </w:rPr>
            <w:t>0300 065 3000 (Mon-Fri, 8am - 6pm)</w:t>
          </w:r>
        </w:p>
        <w:p w14:paraId="356EDCC5" w14:textId="77777777" w:rsidR="00BA5481" w:rsidRPr="00EE51DF" w:rsidRDefault="00BA5481" w:rsidP="00EE51DF">
          <w:pPr>
            <w:rPr>
              <w:color w:val="3C3C41"/>
              <w:sz w:val="16"/>
              <w:szCs w:val="16"/>
            </w:rPr>
          </w:pPr>
        </w:p>
        <w:p w14:paraId="791836B9" w14:textId="77777777" w:rsidR="00BA5481" w:rsidRPr="00EE51DF" w:rsidRDefault="00BA5481" w:rsidP="00EE51DF">
          <w:pPr>
            <w:rPr>
              <w:color w:val="0091A5"/>
              <w:sz w:val="16"/>
              <w:szCs w:val="16"/>
            </w:rPr>
          </w:pPr>
          <w:r w:rsidRPr="00EE51DF">
            <w:rPr>
              <w:color w:val="0091A5"/>
              <w:sz w:val="16"/>
              <w:szCs w:val="16"/>
            </w:rPr>
            <w:t>enquiries@naturalresourceswales.gov.uk</w:t>
          </w:r>
        </w:p>
        <w:p w14:paraId="30F84A26" w14:textId="77777777" w:rsidR="00BA5481" w:rsidRPr="00EE51DF" w:rsidRDefault="00BA5481" w:rsidP="00EE51DF">
          <w:pPr>
            <w:rPr>
              <w:color w:val="0091A5"/>
              <w:sz w:val="16"/>
              <w:szCs w:val="16"/>
            </w:rPr>
          </w:pPr>
          <w:r w:rsidRPr="00EE51DF">
            <w:rPr>
              <w:color w:val="0091A5"/>
              <w:sz w:val="16"/>
              <w:szCs w:val="16"/>
            </w:rPr>
            <w:t xml:space="preserve">www.naturalresourceswales.gov.uk </w:t>
          </w:r>
        </w:p>
        <w:p w14:paraId="40415FDB" w14:textId="77777777" w:rsidR="00BA5481" w:rsidRPr="00EE51DF" w:rsidRDefault="00BA5481" w:rsidP="00EE51DF">
          <w:pPr>
            <w:rPr>
              <w:color w:val="3C3C41"/>
              <w:sz w:val="16"/>
              <w:szCs w:val="16"/>
            </w:rPr>
          </w:pPr>
        </w:p>
        <w:p w14:paraId="27073C69" w14:textId="77777777" w:rsidR="00BA5481" w:rsidRPr="00EE51DF" w:rsidRDefault="00BA5481" w:rsidP="00EE51DF">
          <w:pPr>
            <w:rPr>
              <w:color w:val="3C3C41"/>
              <w:sz w:val="16"/>
              <w:szCs w:val="16"/>
            </w:rPr>
          </w:pPr>
          <w:r w:rsidRPr="00EE51DF">
            <w:rPr>
              <w:color w:val="3C3C41"/>
              <w:sz w:val="16"/>
              <w:szCs w:val="16"/>
            </w:rPr>
            <w:t>© Natural Resources Wales</w:t>
          </w:r>
        </w:p>
        <w:p w14:paraId="5BA5588B" w14:textId="77777777" w:rsidR="00BA5481" w:rsidRPr="00EE51DF" w:rsidRDefault="00BA5481" w:rsidP="00EE51DF">
          <w:pPr>
            <w:rPr>
              <w:color w:val="3C3C41"/>
              <w:sz w:val="16"/>
              <w:szCs w:val="16"/>
            </w:rPr>
          </w:pPr>
        </w:p>
        <w:p w14:paraId="7142A283" w14:textId="77777777" w:rsidR="00BA5481" w:rsidRPr="00EE51DF" w:rsidRDefault="00BA5481"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BA5481" w:rsidRPr="00EE51DF" w:rsidRDefault="00BA5481" w:rsidP="00EE51DF">
          <w:pPr>
            <w:rPr>
              <w:color w:val="3C3C41"/>
              <w:sz w:val="16"/>
              <w:szCs w:val="16"/>
            </w:rPr>
          </w:pPr>
          <w:r w:rsidRPr="00EE51DF">
            <w:rPr>
              <w:color w:val="3C3C41"/>
              <w:sz w:val="16"/>
              <w:szCs w:val="16"/>
            </w:rPr>
            <w:t>Natural Resources Wales</w:t>
          </w:r>
        </w:p>
        <w:p w14:paraId="72B81F08" w14:textId="72206EC5" w:rsidR="00BA5481" w:rsidRPr="000E43B7" w:rsidRDefault="00BA5481" w:rsidP="000E43B7">
          <w:pPr>
            <w:tabs>
              <w:tab w:val="left" w:pos="4335"/>
              <w:tab w:val="right" w:pos="10348"/>
            </w:tabs>
            <w:rPr>
              <w:rStyle w:val="PageNumber"/>
              <w:rFonts w:cs="Arial"/>
              <w:color w:val="0091A5"/>
              <w:sz w:val="20"/>
              <w:lang w:val="en-US"/>
            </w:rPr>
          </w:pPr>
        </w:p>
      </w:tc>
      <w:tc>
        <w:tcPr>
          <w:tcW w:w="1789" w:type="dxa"/>
        </w:tcPr>
        <w:p w14:paraId="1C8B6DB8" w14:textId="77777777" w:rsidR="00BA5481" w:rsidRPr="002B61AE" w:rsidRDefault="00BA5481" w:rsidP="00BB2721">
          <w:pPr>
            <w:tabs>
              <w:tab w:val="left" w:pos="4335"/>
              <w:tab w:val="right" w:pos="10348"/>
            </w:tabs>
            <w:rPr>
              <w:rStyle w:val="PageNumber"/>
              <w:rFonts w:cs="Arial"/>
              <w:color w:val="808000"/>
              <w:sz w:val="20"/>
              <w:lang w:val="en-US"/>
            </w:rPr>
          </w:pPr>
        </w:p>
      </w:tc>
      <w:tc>
        <w:tcPr>
          <w:tcW w:w="2926" w:type="dxa"/>
        </w:tcPr>
        <w:p w14:paraId="2BFCF068" w14:textId="7353432C" w:rsidR="00BA5481" w:rsidRPr="006A23C4" w:rsidRDefault="00BA5481" w:rsidP="00BB2721">
          <w:pPr>
            <w:tabs>
              <w:tab w:val="left" w:pos="4335"/>
              <w:tab w:val="right" w:pos="10348"/>
            </w:tabs>
            <w:rPr>
              <w:rStyle w:val="PageNumber"/>
              <w:rFonts w:cs="Arial"/>
              <w:color w:val="0091A5"/>
              <w:sz w:val="20"/>
              <w:lang w:val="en-US"/>
            </w:rPr>
          </w:pPr>
        </w:p>
      </w:tc>
      <w:tc>
        <w:tcPr>
          <w:tcW w:w="2392" w:type="dxa"/>
        </w:tcPr>
        <w:p w14:paraId="219F80FA" w14:textId="6A659927"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BA5481" w:rsidRPr="00B602B8" w:rsidRDefault="00BA5481"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8F39F" w14:textId="77777777" w:rsidR="00BA5481" w:rsidRDefault="00BA5481">
      <w:r>
        <w:separator/>
      </w:r>
    </w:p>
  </w:footnote>
  <w:footnote w:type="continuationSeparator" w:id="0">
    <w:p w14:paraId="0028F3A0" w14:textId="77777777" w:rsidR="00BA5481" w:rsidRDefault="00BA5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FD58" w14:textId="419BE262" w:rsidR="00BA5481" w:rsidRPr="003D4414" w:rsidRDefault="00BA5481"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7"/>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36A8"/>
    <w:rsid w:val="00052697"/>
    <w:rsid w:val="0005636B"/>
    <w:rsid w:val="00057B0C"/>
    <w:rsid w:val="00067A5C"/>
    <w:rsid w:val="00077908"/>
    <w:rsid w:val="00081421"/>
    <w:rsid w:val="00087AFD"/>
    <w:rsid w:val="00092997"/>
    <w:rsid w:val="00094448"/>
    <w:rsid w:val="000A2B15"/>
    <w:rsid w:val="000A6110"/>
    <w:rsid w:val="000B0C2A"/>
    <w:rsid w:val="000C1141"/>
    <w:rsid w:val="000C3151"/>
    <w:rsid w:val="000D41D1"/>
    <w:rsid w:val="000E2BCE"/>
    <w:rsid w:val="000E43B7"/>
    <w:rsid w:val="000E54AC"/>
    <w:rsid w:val="000E628C"/>
    <w:rsid w:val="000F3D3D"/>
    <w:rsid w:val="000F662E"/>
    <w:rsid w:val="00107C27"/>
    <w:rsid w:val="00112F82"/>
    <w:rsid w:val="00120FD3"/>
    <w:rsid w:val="00124B9A"/>
    <w:rsid w:val="00141DD3"/>
    <w:rsid w:val="00147725"/>
    <w:rsid w:val="001500A3"/>
    <w:rsid w:val="0016775A"/>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591B"/>
    <w:rsid w:val="00216630"/>
    <w:rsid w:val="00223BAE"/>
    <w:rsid w:val="0023750B"/>
    <w:rsid w:val="00246434"/>
    <w:rsid w:val="00250C09"/>
    <w:rsid w:val="0025190D"/>
    <w:rsid w:val="00253604"/>
    <w:rsid w:val="0026391A"/>
    <w:rsid w:val="0028175F"/>
    <w:rsid w:val="00293379"/>
    <w:rsid w:val="002A2BB3"/>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317F5A"/>
    <w:rsid w:val="00322E93"/>
    <w:rsid w:val="0032360C"/>
    <w:rsid w:val="003405D9"/>
    <w:rsid w:val="00340EEB"/>
    <w:rsid w:val="0034324D"/>
    <w:rsid w:val="00346CF0"/>
    <w:rsid w:val="00351A0A"/>
    <w:rsid w:val="003546B3"/>
    <w:rsid w:val="0036239C"/>
    <w:rsid w:val="00365084"/>
    <w:rsid w:val="003718D2"/>
    <w:rsid w:val="003719AD"/>
    <w:rsid w:val="003749E7"/>
    <w:rsid w:val="0038174A"/>
    <w:rsid w:val="00382EC3"/>
    <w:rsid w:val="00382F62"/>
    <w:rsid w:val="003838E2"/>
    <w:rsid w:val="003869DE"/>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4418"/>
    <w:rsid w:val="004E4D95"/>
    <w:rsid w:val="004E7719"/>
    <w:rsid w:val="004F7332"/>
    <w:rsid w:val="005102DA"/>
    <w:rsid w:val="00510CB0"/>
    <w:rsid w:val="00515929"/>
    <w:rsid w:val="005247FE"/>
    <w:rsid w:val="00531D21"/>
    <w:rsid w:val="00531EA9"/>
    <w:rsid w:val="0053202F"/>
    <w:rsid w:val="0053399B"/>
    <w:rsid w:val="0053589C"/>
    <w:rsid w:val="00535DB7"/>
    <w:rsid w:val="00544C49"/>
    <w:rsid w:val="00546A50"/>
    <w:rsid w:val="00562544"/>
    <w:rsid w:val="00563D41"/>
    <w:rsid w:val="00565A02"/>
    <w:rsid w:val="0056738F"/>
    <w:rsid w:val="005761B2"/>
    <w:rsid w:val="0058385C"/>
    <w:rsid w:val="005910D1"/>
    <w:rsid w:val="00591E64"/>
    <w:rsid w:val="00595A18"/>
    <w:rsid w:val="005B2BCC"/>
    <w:rsid w:val="005B36D9"/>
    <w:rsid w:val="005B6A95"/>
    <w:rsid w:val="005D09D0"/>
    <w:rsid w:val="005D0E13"/>
    <w:rsid w:val="005E1031"/>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E36FC"/>
    <w:rsid w:val="006E5ED9"/>
    <w:rsid w:val="006F19DF"/>
    <w:rsid w:val="006F4CBC"/>
    <w:rsid w:val="00711CD7"/>
    <w:rsid w:val="00712437"/>
    <w:rsid w:val="00715F81"/>
    <w:rsid w:val="0072381C"/>
    <w:rsid w:val="00730BCA"/>
    <w:rsid w:val="007335DF"/>
    <w:rsid w:val="007516DC"/>
    <w:rsid w:val="007528AE"/>
    <w:rsid w:val="00761898"/>
    <w:rsid w:val="00762D58"/>
    <w:rsid w:val="00771574"/>
    <w:rsid w:val="00773847"/>
    <w:rsid w:val="0077458B"/>
    <w:rsid w:val="0077476C"/>
    <w:rsid w:val="007755AF"/>
    <w:rsid w:val="00780888"/>
    <w:rsid w:val="00792990"/>
    <w:rsid w:val="00792CEE"/>
    <w:rsid w:val="0079474E"/>
    <w:rsid w:val="007A1244"/>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45513"/>
    <w:rsid w:val="00857E69"/>
    <w:rsid w:val="00862631"/>
    <w:rsid w:val="0086315A"/>
    <w:rsid w:val="008642DA"/>
    <w:rsid w:val="008743F4"/>
    <w:rsid w:val="00880901"/>
    <w:rsid w:val="00882814"/>
    <w:rsid w:val="008828A9"/>
    <w:rsid w:val="00885742"/>
    <w:rsid w:val="00887285"/>
    <w:rsid w:val="0089254B"/>
    <w:rsid w:val="008A3DB1"/>
    <w:rsid w:val="008A57D0"/>
    <w:rsid w:val="008A5C1D"/>
    <w:rsid w:val="008C15F8"/>
    <w:rsid w:val="008C2F8F"/>
    <w:rsid w:val="008D0A1D"/>
    <w:rsid w:val="008D1489"/>
    <w:rsid w:val="008D4796"/>
    <w:rsid w:val="008E02D7"/>
    <w:rsid w:val="008E0382"/>
    <w:rsid w:val="008E03A3"/>
    <w:rsid w:val="008E3ADF"/>
    <w:rsid w:val="008E3D7C"/>
    <w:rsid w:val="008F5198"/>
    <w:rsid w:val="009027F9"/>
    <w:rsid w:val="009047F4"/>
    <w:rsid w:val="009070E1"/>
    <w:rsid w:val="00925040"/>
    <w:rsid w:val="00930ABE"/>
    <w:rsid w:val="009344C0"/>
    <w:rsid w:val="0093480F"/>
    <w:rsid w:val="00935CD7"/>
    <w:rsid w:val="00945712"/>
    <w:rsid w:val="0094736F"/>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F3C04"/>
    <w:rsid w:val="009F70E5"/>
    <w:rsid w:val="00A001A7"/>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6FA"/>
    <w:rsid w:val="00C01639"/>
    <w:rsid w:val="00C01787"/>
    <w:rsid w:val="00C03946"/>
    <w:rsid w:val="00C05011"/>
    <w:rsid w:val="00C07823"/>
    <w:rsid w:val="00C07952"/>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E11A0"/>
    <w:rsid w:val="00CF0436"/>
    <w:rsid w:val="00CF5111"/>
    <w:rsid w:val="00CF77A9"/>
    <w:rsid w:val="00CF79FA"/>
    <w:rsid w:val="00D04424"/>
    <w:rsid w:val="00D07410"/>
    <w:rsid w:val="00D151F5"/>
    <w:rsid w:val="00D24AFA"/>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2301"/>
    <w:rsid w:val="00E35F5D"/>
    <w:rsid w:val="00E379F1"/>
    <w:rsid w:val="00E450D5"/>
    <w:rsid w:val="00E47437"/>
    <w:rsid w:val="00E512FF"/>
    <w:rsid w:val="00E515E5"/>
    <w:rsid w:val="00E54F1F"/>
    <w:rsid w:val="00E618F8"/>
    <w:rsid w:val="00E61E38"/>
    <w:rsid w:val="00E64CB7"/>
    <w:rsid w:val="00E6621A"/>
    <w:rsid w:val="00E71881"/>
    <w:rsid w:val="00E723B6"/>
    <w:rsid w:val="00E76ABB"/>
    <w:rsid w:val="00E80DBE"/>
    <w:rsid w:val="00EA3AB8"/>
    <w:rsid w:val="00EA4DEE"/>
    <w:rsid w:val="00EB010F"/>
    <w:rsid w:val="00EB242F"/>
    <w:rsid w:val="00EB26B4"/>
    <w:rsid w:val="00EC0440"/>
    <w:rsid w:val="00EC07DD"/>
    <w:rsid w:val="00EC463C"/>
    <w:rsid w:val="00EC690E"/>
    <w:rsid w:val="00ED1D92"/>
    <w:rsid w:val="00ED50CB"/>
    <w:rsid w:val="00EE51DF"/>
    <w:rsid w:val="00EE5639"/>
    <w:rsid w:val="00EF499E"/>
    <w:rsid w:val="00F0619C"/>
    <w:rsid w:val="00F10E2F"/>
    <w:rsid w:val="00F21FE3"/>
    <w:rsid w:val="00F22A07"/>
    <w:rsid w:val="00F2779C"/>
    <w:rsid w:val="00F37C15"/>
    <w:rsid w:val="00F42026"/>
    <w:rsid w:val="00F44625"/>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21591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REGU-408-2747945</_dlc_DocId>
    <_dlc_DocIdUrl xmlns="9be56660-2c31-41ef-bc00-23e72f632f2a">
      <Url>https://cyfoethnaturiolcymru.sharepoint.com/teams/Regulatory/Permitting/_layouts/15/DocIdRedir.aspx?ID=REGU-408-2747945</Url>
      <Description>REGU-408-2747945</Description>
    </_dlc_DocIdUrl>
    <Welsh_x0020_Local_x0020_Authority xmlns="859f7ad6-93f6-4205-b62b-a17f28acbbac">Wrexham CBC</Welsh_x0020_Local_x0020_Authority>
    <Document_x0020_Date xmlns="859f7ad6-93f6-4205-b62b-a17f28acbbac">2022-11-01T00:00:00+00:00</Document_x0020_Date>
    <Site_x0020_Name xmlns="859f7ad6-93f6-4205-b62b-a17f28acbbac">Wrexham Clinical Waste Incinerator  SITE CONTACT  ALAN RHODES  07387 124325  alan.rhodes@tradebe.com</Site_x0020_Name>
    <Post_x0020_code xmlns="859f7ad6-93f6-4205-b62b-a17f28acbbac">LL13 9RJ</Post_x0020_code>
    <Addressee xmlns="859f7ad6-93f6-4205-b62b-a17f28acbbac">Sita House, Grenfell Road, Maidenhead, Berkshire</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Tradebe Healthcare National Limited</Customer_x0020_Name>
    <Environment_x0020_Sub_x0020_Folder xmlns="859f7ad6-93f6-4205-b62b-a17f28acbbac">Licence supervision</Environment_x0020_Sub_x0020_Folder>
    <License_x002f_Activity_x0020_Type xmlns="859f7ad6-93f6-4205-b62b-a17f28acbbac">3. EPR Regulated Industry</License_x002f_Activity_x0020_Type>
    <Facility_x0020_Address xmlns="859f7ad6-93f6-4205-b62b-a17f28acbbac">Marlborough Road, Wrexham Industrial Estate, Wrexham</Facility_x0020_Address>
    <Internal_x002f_External xmlns="859f7ad6-93f6-4205-b62b-a17f28acbbac">Internal document</Internal_x002f_External>
    <Document_x0020_Type xmlns="859f7ad6-93f6-4205-b62b-a17f28acbbac">Report</Document_x0020_Type>
    <Process_x0020_Type xmlns="859f7ad6-93f6-4205-b62b-a17f28acbbac">Permit</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8f853458d5c22a40e2fdacf2a0d5166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b335d48114717a8570ae6bc90dc0ae0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254510B-D4D7-4402-BE0D-411464BC6D6B}">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366AACB0-CEA6-4693-ABF6-1D17634B4DF3}"/>
</file>

<file path=customXml/itemProps4.xml><?xml version="1.0" encoding="utf-8"?>
<ds:datastoreItem xmlns:ds="http://schemas.openxmlformats.org/officeDocument/2006/customXml" ds:itemID="{6F9695C8-A925-457F-8645-4FBC7EDFA2B2}"/>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EA7262F3-6D24-4013-822F-CB5412497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Williams, Paul C.</cp:lastModifiedBy>
  <cp:revision>2</cp:revision>
  <cp:lastPrinted>2010-09-29T12:15:00Z</cp:lastPrinted>
  <dcterms:created xsi:type="dcterms:W3CDTF">2022-11-01T15:01:00Z</dcterms:created>
  <dcterms:modified xsi:type="dcterms:W3CDTF">2022-11-01T15:01:00Z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fea8e496-1085-4c7e-9aed-cf208f17fdb2</vt:lpwstr>
  </property>
  <property fmtid="{D5CDD505-2E9C-101B-9397-08002B2CF9AE}" pid="11" name="AuthorIds_UIVersion_9728">
    <vt:lpwstr>2169</vt:lpwstr>
  </property>
  <property fmtid="{D5CDD505-2E9C-101B-9397-08002B2CF9AE}" pid="12" name="Welsh Local Authority">
    <vt:lpwstr>Wrexham CBC</vt:lpwstr>
  </property>
  <property fmtid="{D5CDD505-2E9C-101B-9397-08002B2CF9AE}" pid="13" name="Site Name">
    <vt:lpwstr>Wrexham Clinical Waste Incinerator  SITE CONTACT  ALAN RHODES  07387 124325  alan.rhodes@tradebe.com</vt:lpwstr>
  </property>
  <property fmtid="{D5CDD505-2E9C-101B-9397-08002B2CF9AE}" pid="14" name="Addressee">
    <vt:lpwstr>Sita House, Grenfell Road, Maidenhead, Berkshire</vt:lpwstr>
  </property>
  <property fmtid="{D5CDD505-2E9C-101B-9397-08002B2CF9AE}" pid="15" name="Post code">
    <vt:lpwstr>LL13 9RJ</vt:lpwstr>
  </property>
  <property fmtid="{D5CDD505-2E9C-101B-9397-08002B2CF9AE}" pid="16" name="Customer Name">
    <vt:lpwstr>Tradebe Healthcare National Limited</vt:lpwstr>
  </property>
  <property fmtid="{D5CDD505-2E9C-101B-9397-08002B2CF9AE}" pid="17" name="Facility Address">
    <vt:lpwstr>Marlborough Road, Wrexham Industrial Estate, Wrexham</vt:lpwstr>
  </property>
  <property fmtid="{D5CDD505-2E9C-101B-9397-08002B2CF9AE}" pid="18" name="License/Activity Type">
    <vt:lpwstr>3. EPR Regulated Industry</vt:lpwstr>
  </property>
  <property fmtid="{D5CDD505-2E9C-101B-9397-08002B2CF9AE}" pid="19" name="MediaServiceImageTags">
    <vt:lpwstr/>
  </property>
</Properties>
</file>