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78048E27" w14:textId="3B1CBCE5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455EFBDA" w14:textId="55AD54CF" w:rsidR="002F01D4" w:rsidRDefault="005E5EF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18210831"/>
      <w:r w:rsidRPr="005E5EF5">
        <w:rPr>
          <w:sz w:val="22"/>
          <w:szCs w:val="22"/>
        </w:rPr>
        <w:t xml:space="preserve">Gwynedd Environmental </w:t>
      </w:r>
      <w:r w:rsidR="00DC6198">
        <w:rPr>
          <w:sz w:val="22"/>
          <w:szCs w:val="22"/>
        </w:rPr>
        <w:t xml:space="preserve">Waste </w:t>
      </w:r>
      <w:r w:rsidRPr="005E5EF5">
        <w:rPr>
          <w:sz w:val="22"/>
          <w:szCs w:val="22"/>
        </w:rPr>
        <w:t xml:space="preserve">Services </w:t>
      </w:r>
      <w:r w:rsidR="00DC6198">
        <w:rPr>
          <w:sz w:val="22"/>
          <w:szCs w:val="22"/>
        </w:rPr>
        <w:t xml:space="preserve">Limited </w:t>
      </w:r>
    </w:p>
    <w:p w14:paraId="3A0F6186" w14:textId="77777777" w:rsidR="00DC6198" w:rsidRPr="005E5EF5" w:rsidRDefault="00DC619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7F0A678" w14:textId="04F6783C" w:rsidR="002F01D4" w:rsidRPr="005E5EF5" w:rsidRDefault="005E5EF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5EF5">
        <w:rPr>
          <w:sz w:val="22"/>
          <w:szCs w:val="22"/>
        </w:rPr>
        <w:t>Cookes Industrial Estate</w:t>
      </w:r>
    </w:p>
    <w:p w14:paraId="162F465A" w14:textId="46A561E7" w:rsidR="002F01D4" w:rsidRPr="005E5EF5" w:rsidRDefault="005E5EF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5EF5">
        <w:rPr>
          <w:sz w:val="22"/>
          <w:szCs w:val="22"/>
        </w:rPr>
        <w:t>Penrhyndeudraeth</w:t>
      </w:r>
    </w:p>
    <w:p w14:paraId="2EAAAEBB" w14:textId="102D03B8" w:rsidR="002F01D4" w:rsidRPr="005E5EF5" w:rsidRDefault="005E5EF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5EF5">
        <w:rPr>
          <w:sz w:val="22"/>
          <w:szCs w:val="22"/>
        </w:rPr>
        <w:t>Gwynedd</w:t>
      </w:r>
    </w:p>
    <w:p w14:paraId="64FE1313" w14:textId="738E6B60" w:rsidR="002F01D4" w:rsidRPr="005E5EF5" w:rsidRDefault="005E5EF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5EF5">
        <w:rPr>
          <w:sz w:val="22"/>
          <w:szCs w:val="22"/>
        </w:rPr>
        <w:t>LL48 6LT</w:t>
      </w:r>
    </w:p>
    <w:bookmarkEnd w:id="2"/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375FB6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375FB6">
        <w:rPr>
          <w:color w:val="auto"/>
          <w:sz w:val="22"/>
          <w:szCs w:val="22"/>
        </w:rPr>
        <w:t>Permit number</w:t>
      </w:r>
    </w:p>
    <w:p w14:paraId="6DD71C60" w14:textId="714EC0A1" w:rsidR="002F01D4" w:rsidRPr="00375FB6" w:rsidRDefault="002F01D4" w:rsidP="00C26561">
      <w:pPr>
        <w:pStyle w:val="coverAuthNos"/>
        <w:spacing w:line="240" w:lineRule="auto"/>
        <w:rPr>
          <w:color w:val="auto"/>
        </w:rPr>
      </w:pPr>
      <w:r w:rsidRPr="00375FB6">
        <w:rPr>
          <w:color w:val="auto"/>
          <w:sz w:val="22"/>
          <w:szCs w:val="22"/>
        </w:rPr>
        <w:t>EPR/</w:t>
      </w:r>
      <w:r w:rsidR="00375FB6" w:rsidRPr="00375FB6">
        <w:rPr>
          <w:color w:val="auto"/>
          <w:sz w:val="22"/>
          <w:szCs w:val="22"/>
        </w:rPr>
        <w:t>CB3791HF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B981B80" w:rsidR="002F01D4" w:rsidRPr="00375FB6" w:rsidRDefault="002F01D4" w:rsidP="002F01D4">
      <w:pPr>
        <w:pStyle w:val="Data"/>
        <w:spacing w:before="120"/>
        <w:ind w:right="1701"/>
        <w:rPr>
          <w:rStyle w:val="licenceno"/>
          <w:color w:val="auto"/>
        </w:rPr>
      </w:pPr>
      <w:r w:rsidRPr="00375FB6">
        <w:rPr>
          <w:rStyle w:val="licenceno"/>
          <w:color w:val="auto"/>
          <w:sz w:val="22"/>
          <w:szCs w:val="22"/>
        </w:rPr>
        <w:t>EPR/</w:t>
      </w:r>
      <w:r w:rsidR="00375FB6" w:rsidRPr="00375FB6">
        <w:rPr>
          <w:rStyle w:val="licenceno"/>
          <w:color w:val="auto"/>
          <w:sz w:val="22"/>
          <w:szCs w:val="22"/>
        </w:rPr>
        <w:t>CB3791HF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p w14:paraId="36693C7E" w14:textId="1C6C1535" w:rsidR="002F01D4" w:rsidRPr="005E5EF5" w:rsidRDefault="005E5EF5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E5EF5">
        <w:rPr>
          <w:rStyle w:val="change"/>
          <w:color w:val="auto"/>
          <w:sz w:val="22"/>
          <w:szCs w:val="22"/>
        </w:rPr>
        <w:t xml:space="preserve">Gwynedd Environmental </w:t>
      </w:r>
      <w:r w:rsidR="00DC6198">
        <w:rPr>
          <w:rStyle w:val="change"/>
          <w:color w:val="auto"/>
          <w:sz w:val="22"/>
          <w:szCs w:val="22"/>
        </w:rPr>
        <w:t xml:space="preserve">Waste </w:t>
      </w:r>
      <w:r w:rsidRPr="005E5EF5">
        <w:rPr>
          <w:rStyle w:val="change"/>
          <w:color w:val="auto"/>
          <w:sz w:val="22"/>
          <w:szCs w:val="22"/>
        </w:rPr>
        <w:t>Services L</w:t>
      </w:r>
      <w:r w:rsidR="00DC6198">
        <w:rPr>
          <w:rStyle w:val="change"/>
          <w:color w:val="auto"/>
          <w:sz w:val="22"/>
          <w:szCs w:val="22"/>
        </w:rPr>
        <w:t>imited</w:t>
      </w:r>
      <w:bookmarkEnd w:id="4"/>
      <w:r w:rsidR="002F01D4" w:rsidRPr="005E5EF5">
        <w:rPr>
          <w:color w:val="auto"/>
          <w:sz w:val="22"/>
          <w:szCs w:val="22"/>
        </w:rPr>
        <w:t xml:space="preserve"> </w:t>
      </w:r>
      <w:r w:rsidR="002F01D4" w:rsidRPr="005E5EF5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5E5EF5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70C5A161" w:rsidR="002F01D4" w:rsidRPr="005E5EF5" w:rsidRDefault="002F01D4" w:rsidP="002F01D4">
      <w:pPr>
        <w:pStyle w:val="Heading3nonum"/>
        <w:rPr>
          <w:color w:val="auto"/>
          <w:sz w:val="22"/>
          <w:szCs w:val="22"/>
        </w:rPr>
      </w:pPr>
      <w:r w:rsidRPr="005E5EF5">
        <w:rPr>
          <w:color w:val="auto"/>
          <w:sz w:val="22"/>
          <w:szCs w:val="22"/>
        </w:rPr>
        <w:t xml:space="preserve">whose registered office is </w:t>
      </w:r>
    </w:p>
    <w:p w14:paraId="5B4DEBC5" w14:textId="18A5C5FA" w:rsidR="005E5EF5" w:rsidRPr="005E5EF5" w:rsidRDefault="005E5EF5" w:rsidP="005E5EF5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5E5EF5">
        <w:rPr>
          <w:rStyle w:val="change"/>
          <w:color w:val="auto"/>
          <w:sz w:val="22"/>
          <w:szCs w:val="22"/>
        </w:rPr>
        <w:t>Cookes</w:t>
      </w:r>
      <w:proofErr w:type="spellEnd"/>
      <w:r w:rsidRPr="005E5EF5">
        <w:rPr>
          <w:rStyle w:val="change"/>
          <w:color w:val="auto"/>
          <w:sz w:val="22"/>
          <w:szCs w:val="22"/>
        </w:rPr>
        <w:t xml:space="preserve"> Industrial Estate</w:t>
      </w:r>
    </w:p>
    <w:p w14:paraId="575AB989" w14:textId="77777777" w:rsidR="005E5EF5" w:rsidRPr="005E5EF5" w:rsidRDefault="005E5EF5" w:rsidP="005E5EF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E5EF5">
        <w:rPr>
          <w:rStyle w:val="change"/>
          <w:color w:val="auto"/>
          <w:sz w:val="22"/>
          <w:szCs w:val="22"/>
        </w:rPr>
        <w:t>Penrhyndeudraeth</w:t>
      </w:r>
    </w:p>
    <w:p w14:paraId="4E8C95DC" w14:textId="77777777" w:rsidR="005E5EF5" w:rsidRPr="005E5EF5" w:rsidRDefault="005E5EF5" w:rsidP="005E5EF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E5EF5">
        <w:rPr>
          <w:rStyle w:val="change"/>
          <w:color w:val="auto"/>
          <w:sz w:val="22"/>
          <w:szCs w:val="22"/>
        </w:rPr>
        <w:t>Gwynedd</w:t>
      </w:r>
    </w:p>
    <w:p w14:paraId="715E190A" w14:textId="690BD673" w:rsidR="002F01D4" w:rsidRPr="005E5EF5" w:rsidRDefault="005E5EF5" w:rsidP="005E5EF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E5EF5">
        <w:rPr>
          <w:rStyle w:val="change"/>
          <w:color w:val="auto"/>
          <w:sz w:val="22"/>
          <w:szCs w:val="22"/>
        </w:rPr>
        <w:t>LL48 6LT</w:t>
      </w:r>
    </w:p>
    <w:p w14:paraId="062EEAA0" w14:textId="77777777" w:rsidR="005E5EF5" w:rsidRPr="00A95A23" w:rsidRDefault="005E5EF5" w:rsidP="005E5EF5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7CADC776" w:rsidR="002F01D4" w:rsidRPr="005E5EF5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5E5EF5">
        <w:rPr>
          <w:color w:val="auto"/>
          <w:sz w:val="22"/>
          <w:szCs w:val="22"/>
        </w:rPr>
        <w:t xml:space="preserve">company registration number </w:t>
      </w:r>
      <w:r w:rsidR="005E5EF5" w:rsidRPr="00523583">
        <w:rPr>
          <w:b/>
          <w:bCs/>
          <w:color w:val="auto"/>
          <w:sz w:val="22"/>
          <w:szCs w:val="22"/>
        </w:rPr>
        <w:t>04364145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47121CA" w14:textId="70126BFA" w:rsidR="002F01D4" w:rsidRPr="002F01D4" w:rsidRDefault="002F01D4" w:rsidP="005E5EF5">
      <w:pPr>
        <w:pStyle w:val="Heading3nonum"/>
        <w:rPr>
          <w:rStyle w:val="change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5E5EF5">
        <w:rPr>
          <w:color w:val="auto"/>
          <w:sz w:val="22"/>
          <w:szCs w:val="22"/>
        </w:rPr>
        <w:t>waste mobile plant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1DA3E00D" w:rsidR="002F01D4" w:rsidRPr="005E5EF5" w:rsidRDefault="002F01D4" w:rsidP="002F01D4">
      <w:pPr>
        <w:pStyle w:val="Heading3nonum"/>
        <w:rPr>
          <w:color w:val="auto"/>
          <w:sz w:val="22"/>
          <w:szCs w:val="22"/>
        </w:rPr>
      </w:pPr>
      <w:r w:rsidRPr="005E5EF5">
        <w:rPr>
          <w:color w:val="auto"/>
          <w:sz w:val="22"/>
          <w:szCs w:val="22"/>
        </w:rPr>
        <w:t xml:space="preserve">Under regulation 27(2) of the Regulations, standard rules </w:t>
      </w:r>
      <w:r w:rsidR="005E5EF5" w:rsidRPr="005E5EF5">
        <w:rPr>
          <w:color w:val="auto"/>
          <w:sz w:val="22"/>
          <w:szCs w:val="22"/>
        </w:rPr>
        <w:t xml:space="preserve">SR2010 No4 </w:t>
      </w:r>
      <w:r w:rsidRPr="005E5EF5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2813442F" w:rsidR="00CF7318" w:rsidRPr="00375FB6" w:rsidRDefault="00883159" w:rsidP="00883159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75FB6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062B97F1" w:rsidR="00E84C8B" w:rsidRPr="00375FB6" w:rsidRDefault="00883159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75FB6">
              <w:rPr>
                <w:rFonts w:cs="Arial"/>
                <w:b/>
                <w:color w:val="auto"/>
                <w:sz w:val="22"/>
                <w:szCs w:val="22"/>
              </w:rPr>
              <w:t xml:space="preserve">10/11/2022 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58FB8851" w14:textId="77777777" w:rsidR="005E5EF5" w:rsidRDefault="005E5EF5" w:rsidP="005E5EF5">
      <w:pPr>
        <w:rPr>
          <w:rFonts w:cs="Arial"/>
          <w:sz w:val="22"/>
          <w:szCs w:val="22"/>
        </w:rPr>
      </w:pPr>
    </w:p>
    <w:p w14:paraId="041A8BE0" w14:textId="2DE22D95" w:rsidR="00A6347F" w:rsidRPr="00A95A23" w:rsidRDefault="002F01D4" w:rsidP="005E5EF5">
      <w:pPr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DB00601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75FB6">
            <w:rPr>
              <w:rFonts w:ascii="Arial" w:hAnsi="Arial"/>
              <w:sz w:val="18"/>
              <w:szCs w:val="18"/>
            </w:rPr>
            <w:t>EPR/</w:t>
          </w:r>
          <w:r w:rsidR="00375FB6" w:rsidRPr="00375FB6">
            <w:rPr>
              <w:rFonts w:ascii="Arial" w:hAnsi="Arial"/>
              <w:sz w:val="18"/>
              <w:szCs w:val="18"/>
            </w:rPr>
            <w:t>CB3791HF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1B8AFF29" w:rsidR="008E796D" w:rsidRPr="000347EA" w:rsidRDefault="00375FB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375FB6">
            <w:rPr>
              <w:rFonts w:ascii="Arial" w:hAnsi="Arial"/>
              <w:sz w:val="18"/>
              <w:szCs w:val="18"/>
            </w:rPr>
            <w:t>10</w:t>
          </w:r>
          <w:r w:rsidRPr="00375FB6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375FB6">
            <w:rPr>
              <w:rFonts w:ascii="Arial" w:hAnsi="Arial"/>
              <w:sz w:val="18"/>
              <w:szCs w:val="18"/>
            </w:rPr>
            <w:t xml:space="preserve"> November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375FB6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75FB6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0507088" w:rsidR="000347EA" w:rsidRPr="00375FB6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375FB6">
            <w:rPr>
              <w:rFonts w:ascii="Arial" w:hAnsi="Arial"/>
              <w:sz w:val="18"/>
              <w:szCs w:val="18"/>
            </w:rPr>
            <w:t>EPR/</w:t>
          </w:r>
          <w:r w:rsidR="00375FB6" w:rsidRPr="00375FB6">
            <w:rPr>
              <w:rFonts w:ascii="Arial" w:hAnsi="Arial"/>
              <w:sz w:val="18"/>
              <w:szCs w:val="18"/>
            </w:rPr>
            <w:t>CB3791HF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375FB6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375FB6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910992C" w:rsidR="000347EA" w:rsidRPr="000347EA" w:rsidRDefault="00375FB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375FB6">
            <w:rPr>
              <w:rFonts w:ascii="Arial" w:hAnsi="Arial"/>
              <w:sz w:val="18"/>
              <w:szCs w:val="18"/>
            </w:rPr>
            <w:t>10</w:t>
          </w:r>
          <w:r w:rsidRPr="00375FB6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375FB6">
            <w:rPr>
              <w:rFonts w:ascii="Arial" w:hAnsi="Arial"/>
              <w:sz w:val="18"/>
              <w:szCs w:val="18"/>
            </w:rPr>
            <w:t xml:space="preserve"> November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21F7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75FB6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3583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E5EF5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83159"/>
    <w:rsid w:val="00893C14"/>
    <w:rsid w:val="008A79F2"/>
    <w:rsid w:val="008C12E4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C6198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REGU-204-2746252</_dlc_DocId>
    <_dlc_DocIdUrl xmlns="9be56660-2c31-41ef-bc00-23e72f632f2a">
      <Url>https://cyfoethnaturiolcymru.sharepoint.com/teams/Regulatory/Permitting/_layouts/15/DocIdRedir.aspx?ID=REGU-204-2746252</Url>
      <Description>REGU-204-2746252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Cookes Industrial Estate, Penrhyndeudraeth, LL48 6LT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2022-11-10T00:00:00+00:00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Gwynedd Environmental Waste Services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0DE164-E442-4020-85DA-77735B964889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47CFB4B-9C38-4F9C-A7F1-0362287DC7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Nadine Jones</dc:creator>
  <cp:keywords>23308SD103, 233 08 SD103, 233-08-SD103</cp:keywords>
  <dc:description>233_08_SD103, Version 1_x000d_
Issue date: 19/07/2011</dc:description>
  <cp:lastModifiedBy>Bryan Burn</cp:lastModifiedBy>
  <cp:revision>2</cp:revision>
  <dcterms:created xsi:type="dcterms:W3CDTF">2022-11-10T15:07:00Z</dcterms:created>
  <dcterms:modified xsi:type="dcterms:W3CDTF">2022-11-10T15:07:00Z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4ed6258f-1519-4a93-9d5c-76e3ab4a2e5f</vt:lpwstr>
  </property>
  <property fmtid="{D5CDD505-2E9C-101B-9397-08002B2CF9AE}" pid="5" name="MediaServiceImageTags">
    <vt:lpwstr/>
  </property>
</Properties>
</file>