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376FE" w14:paraId="03ADB3C4" w14:textId="77777777" w:rsidTr="00FB2577">
        <w:tc>
          <w:tcPr>
            <w:tcW w:w="5000" w:type="pct"/>
            <w:gridSpan w:val="2"/>
            <w:shd w:val="clear" w:color="auto" w:fill="D9E2F3" w:themeFill="accent5" w:themeFillTint="33"/>
          </w:tcPr>
          <w:p w14:paraId="03ADB3C3" w14:textId="63A187A8" w:rsidR="001B5BE1" w:rsidRPr="00A376FE" w:rsidRDefault="001B5BE1" w:rsidP="00A007D4">
            <w:pPr>
              <w:tabs>
                <w:tab w:val="left" w:pos="1305"/>
              </w:tabs>
              <w:rPr>
                <w:rFonts w:ascii="Arial" w:hAnsi="Arial" w:cs="Arial"/>
                <w:b/>
              </w:rPr>
            </w:pPr>
            <w:r w:rsidRPr="00A376FE">
              <w:rPr>
                <w:rFonts w:ascii="Arial" w:hAnsi="Arial" w:cs="Arial"/>
                <w:b/>
              </w:rPr>
              <w:t>Details</w:t>
            </w:r>
          </w:p>
        </w:tc>
      </w:tr>
      <w:tr w:rsidR="00EE53CA" w:rsidRPr="00A376FE" w14:paraId="03ADB3C7" w14:textId="77777777" w:rsidTr="00FB2577">
        <w:tc>
          <w:tcPr>
            <w:tcW w:w="1692" w:type="pct"/>
          </w:tcPr>
          <w:p w14:paraId="03ADB3C5" w14:textId="77777777" w:rsidR="00EE53CA" w:rsidRPr="00A376FE" w:rsidRDefault="00EE53CA" w:rsidP="00EE53CA">
            <w:pPr>
              <w:rPr>
                <w:rFonts w:ascii="Arial" w:hAnsi="Arial" w:cs="Arial"/>
              </w:rPr>
            </w:pPr>
            <w:bookmarkStart w:id="0" w:name="_Hlk118187925"/>
            <w:r w:rsidRPr="00A376FE">
              <w:rPr>
                <w:rFonts w:ascii="Arial" w:hAnsi="Arial" w:cs="Arial"/>
              </w:rPr>
              <w:t>Deployment Reference Number:</w:t>
            </w:r>
          </w:p>
        </w:tc>
        <w:tc>
          <w:tcPr>
            <w:tcW w:w="3308" w:type="pct"/>
          </w:tcPr>
          <w:p w14:paraId="03ADB3C6" w14:textId="2C7282CB" w:rsidR="00EE53CA" w:rsidRPr="00A376FE" w:rsidRDefault="00EE53CA" w:rsidP="00EE53CA">
            <w:pPr>
              <w:rPr>
                <w:rFonts w:ascii="Arial" w:hAnsi="Arial" w:cs="Arial"/>
              </w:rPr>
            </w:pPr>
            <w:bookmarkStart w:id="1" w:name="_Hlk118191043"/>
            <w:r w:rsidRPr="00A376FE">
              <w:rPr>
                <w:rFonts w:ascii="Arial" w:hAnsi="Arial" w:cs="Arial"/>
              </w:rPr>
              <w:t>PAN-019349</w:t>
            </w:r>
            <w:bookmarkEnd w:id="1"/>
          </w:p>
        </w:tc>
      </w:tr>
      <w:tr w:rsidR="00EE53CA" w:rsidRPr="00A376FE" w14:paraId="03ADB3CA" w14:textId="77777777" w:rsidTr="00FB2577">
        <w:tc>
          <w:tcPr>
            <w:tcW w:w="1692" w:type="pct"/>
          </w:tcPr>
          <w:p w14:paraId="03ADB3C8" w14:textId="77777777" w:rsidR="00EE53CA" w:rsidRPr="00A376FE" w:rsidRDefault="00EE53CA" w:rsidP="00EE53CA">
            <w:pPr>
              <w:rPr>
                <w:rFonts w:ascii="Arial" w:hAnsi="Arial" w:cs="Arial"/>
              </w:rPr>
            </w:pPr>
            <w:r w:rsidRPr="00A376FE">
              <w:rPr>
                <w:rFonts w:ascii="Arial" w:hAnsi="Arial" w:cs="Arial"/>
              </w:rPr>
              <w:t>Permit Reference Number:</w:t>
            </w:r>
          </w:p>
        </w:tc>
        <w:tc>
          <w:tcPr>
            <w:tcW w:w="3308" w:type="pct"/>
          </w:tcPr>
          <w:p w14:paraId="03ADB3C9" w14:textId="52E77B94" w:rsidR="00EE53CA" w:rsidRPr="00A376FE" w:rsidRDefault="00EE53CA" w:rsidP="00EE53CA">
            <w:pPr>
              <w:rPr>
                <w:rFonts w:ascii="Arial" w:hAnsi="Arial" w:cs="Arial"/>
              </w:rPr>
            </w:pPr>
            <w:bookmarkStart w:id="2" w:name="_Hlk118191053"/>
            <w:r w:rsidRPr="00A376FE">
              <w:rPr>
                <w:rFonts w:ascii="Arial" w:hAnsi="Arial" w:cs="Arial"/>
              </w:rPr>
              <w:t>EPR/GP3792SK</w:t>
            </w:r>
            <w:bookmarkEnd w:id="2"/>
          </w:p>
        </w:tc>
      </w:tr>
      <w:tr w:rsidR="00EE53CA" w:rsidRPr="00A376FE" w14:paraId="03ADB3CD" w14:textId="77777777" w:rsidTr="00FB2577">
        <w:tc>
          <w:tcPr>
            <w:tcW w:w="1692" w:type="pct"/>
          </w:tcPr>
          <w:p w14:paraId="03ADB3CB" w14:textId="77777777" w:rsidR="00EE53CA" w:rsidRPr="00A376FE" w:rsidRDefault="00EE53CA" w:rsidP="00EE53CA">
            <w:pPr>
              <w:rPr>
                <w:rFonts w:ascii="Arial" w:hAnsi="Arial" w:cs="Arial"/>
              </w:rPr>
            </w:pPr>
            <w:r w:rsidRPr="00A376FE">
              <w:rPr>
                <w:rFonts w:ascii="Arial" w:hAnsi="Arial" w:cs="Arial"/>
              </w:rPr>
              <w:t>Permit Holder:</w:t>
            </w:r>
          </w:p>
        </w:tc>
        <w:tc>
          <w:tcPr>
            <w:tcW w:w="3308" w:type="pct"/>
          </w:tcPr>
          <w:p w14:paraId="03ADB3CC" w14:textId="0B132653" w:rsidR="00EE53CA" w:rsidRPr="00A376FE" w:rsidRDefault="00EE53CA" w:rsidP="00EE53CA">
            <w:pPr>
              <w:rPr>
                <w:rFonts w:ascii="Arial" w:hAnsi="Arial" w:cs="Arial"/>
              </w:rPr>
            </w:pPr>
            <w:bookmarkStart w:id="3" w:name="_Hlk118191059"/>
            <w:r w:rsidRPr="00A376FE">
              <w:rPr>
                <w:rFonts w:ascii="Arial" w:hAnsi="Arial" w:cs="Arial"/>
              </w:rPr>
              <w:t xml:space="preserve">Byproduct Recovery </w:t>
            </w:r>
            <w:bookmarkStart w:id="4" w:name="_Hlk118200532"/>
            <w:r w:rsidR="002A4CA2">
              <w:rPr>
                <w:rFonts w:ascii="Arial" w:hAnsi="Arial" w:cs="Arial"/>
              </w:rPr>
              <w:t>Limited</w:t>
            </w:r>
            <w:bookmarkEnd w:id="3"/>
            <w:bookmarkEnd w:id="4"/>
          </w:p>
        </w:tc>
      </w:tr>
      <w:tr w:rsidR="00706732" w:rsidRPr="00A376FE" w14:paraId="03ADB3D0" w14:textId="77777777" w:rsidTr="00FB2577">
        <w:tc>
          <w:tcPr>
            <w:tcW w:w="1692" w:type="pct"/>
          </w:tcPr>
          <w:p w14:paraId="03ADB3CE" w14:textId="77777777" w:rsidR="00706732" w:rsidRPr="00A376FE" w:rsidRDefault="00706732" w:rsidP="00A007D4">
            <w:pPr>
              <w:rPr>
                <w:rFonts w:ascii="Arial" w:hAnsi="Arial" w:cs="Arial"/>
              </w:rPr>
            </w:pPr>
            <w:r w:rsidRPr="00A376FE">
              <w:rPr>
                <w:rFonts w:ascii="Arial" w:hAnsi="Arial" w:cs="Arial"/>
              </w:rPr>
              <w:t>Site Address:</w:t>
            </w:r>
          </w:p>
        </w:tc>
        <w:tc>
          <w:tcPr>
            <w:tcW w:w="3308" w:type="pct"/>
          </w:tcPr>
          <w:p w14:paraId="03ADB3CF" w14:textId="71EF23ED" w:rsidR="00706732" w:rsidRPr="00A376FE" w:rsidRDefault="00EE53CA" w:rsidP="00A007D4">
            <w:pPr>
              <w:rPr>
                <w:rFonts w:ascii="Arial" w:hAnsi="Arial" w:cs="Arial"/>
              </w:rPr>
            </w:pPr>
            <w:bookmarkStart w:id="5" w:name="_Hlk118191065"/>
            <w:r w:rsidRPr="00A376FE">
              <w:rPr>
                <w:rFonts w:ascii="Arial" w:hAnsi="Arial" w:cs="Arial"/>
              </w:rPr>
              <w:t>Cassandra Farm, Caerleon, Newport, NP18 1LR</w:t>
            </w:r>
            <w:bookmarkEnd w:id="5"/>
          </w:p>
        </w:tc>
      </w:tr>
      <w:bookmarkEnd w:id="0"/>
      <w:tr w:rsidR="00706732" w:rsidRPr="00A376FE" w14:paraId="03ADB3D6" w14:textId="77777777" w:rsidTr="00FB2577">
        <w:tc>
          <w:tcPr>
            <w:tcW w:w="1692" w:type="pct"/>
          </w:tcPr>
          <w:p w14:paraId="03ADB3D1" w14:textId="05678DAB" w:rsidR="00706732" w:rsidRPr="00A376FE" w:rsidRDefault="00706732" w:rsidP="00A007D4">
            <w:pPr>
              <w:rPr>
                <w:rFonts w:ascii="Arial" w:hAnsi="Arial" w:cs="Arial"/>
              </w:rPr>
            </w:pPr>
            <w:r w:rsidRPr="00A376FE">
              <w:rPr>
                <w:rFonts w:ascii="Arial" w:hAnsi="Arial" w:cs="Arial"/>
              </w:rPr>
              <w:t>Grid Referenc</w:t>
            </w:r>
            <w:r w:rsidR="00BD19D8" w:rsidRPr="00A376FE">
              <w:rPr>
                <w:rFonts w:ascii="Arial" w:hAnsi="Arial" w:cs="Arial"/>
              </w:rPr>
              <w:t>e:</w:t>
            </w:r>
          </w:p>
        </w:tc>
        <w:tc>
          <w:tcPr>
            <w:tcW w:w="3308" w:type="pct"/>
          </w:tcPr>
          <w:p w14:paraId="2F0AEBCC" w14:textId="7E422EEF" w:rsidR="00BD19D8" w:rsidRPr="00A376FE" w:rsidRDefault="00BD19D8" w:rsidP="00A007D4">
            <w:pPr>
              <w:rPr>
                <w:rFonts w:ascii="Arial" w:hAnsi="Arial" w:cs="Arial"/>
              </w:rPr>
            </w:pPr>
            <w:r w:rsidRPr="00A376FE">
              <w:rPr>
                <w:rFonts w:ascii="Arial" w:hAnsi="Arial" w:cs="Arial"/>
              </w:rPr>
              <w:t xml:space="preserve">Farm location: </w:t>
            </w:r>
          </w:p>
          <w:p w14:paraId="4C0F8022" w14:textId="5196EDF9" w:rsidR="00EE53CA" w:rsidRPr="00A376FE" w:rsidRDefault="00EE53CA" w:rsidP="00A007D4">
            <w:pPr>
              <w:rPr>
                <w:rFonts w:ascii="Arial" w:hAnsi="Arial" w:cs="Arial"/>
              </w:rPr>
            </w:pPr>
            <w:r w:rsidRPr="00A376FE">
              <w:rPr>
                <w:rFonts w:ascii="Arial" w:hAnsi="Arial" w:cs="Arial"/>
              </w:rPr>
              <w:t>ST 34327 92967</w:t>
            </w:r>
          </w:p>
          <w:p w14:paraId="18770D84" w14:textId="77777777" w:rsidR="000C3320" w:rsidRPr="00A376FE" w:rsidRDefault="000C3320" w:rsidP="00A007D4">
            <w:pPr>
              <w:rPr>
                <w:rFonts w:ascii="Arial" w:hAnsi="Arial" w:cs="Arial"/>
              </w:rPr>
            </w:pPr>
          </w:p>
          <w:p w14:paraId="03ADB3D2" w14:textId="263446AB" w:rsidR="00706732" w:rsidRPr="00A376FE" w:rsidRDefault="00706732" w:rsidP="00A007D4">
            <w:pPr>
              <w:rPr>
                <w:rFonts w:ascii="Arial" w:hAnsi="Arial" w:cs="Arial"/>
              </w:rPr>
            </w:pPr>
            <w:r w:rsidRPr="00A376FE">
              <w:rPr>
                <w:rFonts w:ascii="Arial" w:hAnsi="Arial" w:cs="Arial"/>
              </w:rPr>
              <w:t>Fields:</w:t>
            </w:r>
          </w:p>
          <w:p w14:paraId="58FD7CE9" w14:textId="02D55618" w:rsidR="00EE53CA" w:rsidRPr="00A376FE" w:rsidRDefault="00A376FE" w:rsidP="00EE53CA">
            <w:pPr>
              <w:rPr>
                <w:rFonts w:ascii="Arial" w:hAnsi="Arial" w:cs="Arial"/>
              </w:rPr>
            </w:pPr>
            <w:r w:rsidRPr="00A376FE">
              <w:rPr>
                <w:rFonts w:ascii="Arial" w:hAnsi="Arial" w:cs="Arial"/>
              </w:rPr>
              <w:t xml:space="preserve">1 </w:t>
            </w:r>
            <w:r w:rsidR="00EE53CA" w:rsidRPr="00A376FE">
              <w:rPr>
                <w:rFonts w:ascii="Arial" w:hAnsi="Arial" w:cs="Arial"/>
              </w:rPr>
              <w:t xml:space="preserve">ST3526191855 </w:t>
            </w:r>
          </w:p>
          <w:p w14:paraId="0FADD043" w14:textId="4D8BAF6A" w:rsidR="00EE53CA" w:rsidRPr="00A376FE" w:rsidRDefault="00EE53CA" w:rsidP="00EE53CA">
            <w:pPr>
              <w:rPr>
                <w:rFonts w:ascii="Arial" w:hAnsi="Arial" w:cs="Arial"/>
              </w:rPr>
            </w:pPr>
            <w:r w:rsidRPr="00A376FE">
              <w:rPr>
                <w:rFonts w:ascii="Arial" w:hAnsi="Arial" w:cs="Arial"/>
              </w:rPr>
              <w:t xml:space="preserve">2 ST3562791831 </w:t>
            </w:r>
          </w:p>
          <w:p w14:paraId="1A1B571C" w14:textId="068F9675" w:rsidR="00EE53CA" w:rsidRPr="00A376FE" w:rsidRDefault="00EE53CA" w:rsidP="00EE53CA">
            <w:pPr>
              <w:rPr>
                <w:rFonts w:ascii="Arial" w:hAnsi="Arial" w:cs="Arial"/>
              </w:rPr>
            </w:pPr>
            <w:r w:rsidRPr="00A376FE">
              <w:rPr>
                <w:rFonts w:ascii="Arial" w:hAnsi="Arial" w:cs="Arial"/>
              </w:rPr>
              <w:t xml:space="preserve">3 ST3550991756 </w:t>
            </w:r>
          </w:p>
          <w:p w14:paraId="25E98C90" w14:textId="08B0ED63" w:rsidR="00EE53CA" w:rsidRPr="00A376FE" w:rsidRDefault="00EE53CA" w:rsidP="00EE53CA">
            <w:pPr>
              <w:rPr>
                <w:rFonts w:ascii="Arial" w:hAnsi="Arial" w:cs="Arial"/>
              </w:rPr>
            </w:pPr>
            <w:r w:rsidRPr="00A376FE">
              <w:rPr>
                <w:rFonts w:ascii="Arial" w:hAnsi="Arial" w:cs="Arial"/>
              </w:rPr>
              <w:t xml:space="preserve">4 ST3532191674 </w:t>
            </w:r>
          </w:p>
          <w:p w14:paraId="0BC23D6B" w14:textId="4BA4B497" w:rsidR="00EE53CA" w:rsidRPr="00A376FE" w:rsidRDefault="00EE53CA" w:rsidP="00EE53CA">
            <w:pPr>
              <w:rPr>
                <w:rFonts w:ascii="Arial" w:hAnsi="Arial" w:cs="Arial"/>
              </w:rPr>
            </w:pPr>
            <w:r w:rsidRPr="00A376FE">
              <w:rPr>
                <w:rFonts w:ascii="Arial" w:hAnsi="Arial" w:cs="Arial"/>
              </w:rPr>
              <w:t xml:space="preserve">5 ST3516691675  </w:t>
            </w:r>
          </w:p>
          <w:p w14:paraId="35BAE1D3" w14:textId="00E4267A" w:rsidR="00EE53CA" w:rsidRPr="00A376FE" w:rsidRDefault="00EE53CA" w:rsidP="00EE53CA">
            <w:pPr>
              <w:rPr>
                <w:rFonts w:ascii="Arial" w:hAnsi="Arial" w:cs="Arial"/>
              </w:rPr>
            </w:pPr>
            <w:r w:rsidRPr="00A376FE">
              <w:rPr>
                <w:rFonts w:ascii="Arial" w:hAnsi="Arial" w:cs="Arial"/>
              </w:rPr>
              <w:t xml:space="preserve">6 ST3501591765 </w:t>
            </w:r>
          </w:p>
          <w:p w14:paraId="5D763F15" w14:textId="4E146E9C" w:rsidR="00EE53CA" w:rsidRPr="00A376FE" w:rsidRDefault="00EE53CA" w:rsidP="00EE53CA">
            <w:pPr>
              <w:rPr>
                <w:rFonts w:ascii="Arial" w:hAnsi="Arial" w:cs="Arial"/>
              </w:rPr>
            </w:pPr>
            <w:r w:rsidRPr="00A376FE">
              <w:rPr>
                <w:rFonts w:ascii="Arial" w:hAnsi="Arial" w:cs="Arial"/>
              </w:rPr>
              <w:t xml:space="preserve">7 ST3510391921  </w:t>
            </w:r>
          </w:p>
          <w:p w14:paraId="1C5EE3E5" w14:textId="6F91F943" w:rsidR="00EE53CA" w:rsidRPr="00A376FE" w:rsidRDefault="00EE53CA" w:rsidP="00EE53CA">
            <w:pPr>
              <w:rPr>
                <w:rFonts w:ascii="Arial" w:hAnsi="Arial" w:cs="Arial"/>
              </w:rPr>
            </w:pPr>
            <w:r w:rsidRPr="00A376FE">
              <w:rPr>
                <w:rFonts w:ascii="Arial" w:hAnsi="Arial" w:cs="Arial"/>
              </w:rPr>
              <w:t xml:space="preserve">8 ST3476593095  </w:t>
            </w:r>
          </w:p>
          <w:p w14:paraId="7F5984CE" w14:textId="332A0F19" w:rsidR="00EE53CA" w:rsidRPr="00A376FE" w:rsidRDefault="00EE53CA" w:rsidP="00EE53CA">
            <w:pPr>
              <w:rPr>
                <w:rFonts w:ascii="Arial" w:hAnsi="Arial" w:cs="Arial"/>
              </w:rPr>
            </w:pPr>
            <w:r w:rsidRPr="00A376FE">
              <w:rPr>
                <w:rFonts w:ascii="Arial" w:hAnsi="Arial" w:cs="Arial"/>
              </w:rPr>
              <w:t xml:space="preserve">9 ST3449592897  </w:t>
            </w:r>
          </w:p>
          <w:p w14:paraId="2848D104" w14:textId="45002F79" w:rsidR="00EE53CA" w:rsidRPr="00A376FE" w:rsidRDefault="00EE53CA" w:rsidP="00EE53CA">
            <w:pPr>
              <w:rPr>
                <w:rFonts w:ascii="Arial" w:hAnsi="Arial" w:cs="Arial"/>
              </w:rPr>
            </w:pPr>
            <w:r w:rsidRPr="00A376FE">
              <w:rPr>
                <w:rFonts w:ascii="Arial" w:hAnsi="Arial" w:cs="Arial"/>
              </w:rPr>
              <w:t xml:space="preserve">10 ST3457393104  </w:t>
            </w:r>
          </w:p>
          <w:p w14:paraId="0C875BCD" w14:textId="05B32788" w:rsidR="00EE53CA" w:rsidRPr="00A376FE" w:rsidRDefault="00EE53CA" w:rsidP="00EE53CA">
            <w:pPr>
              <w:rPr>
                <w:rFonts w:ascii="Arial" w:hAnsi="Arial" w:cs="Arial"/>
              </w:rPr>
            </w:pPr>
            <w:r w:rsidRPr="00A376FE">
              <w:rPr>
                <w:rFonts w:ascii="Arial" w:hAnsi="Arial" w:cs="Arial"/>
              </w:rPr>
              <w:t xml:space="preserve">13 ST3497591581 </w:t>
            </w:r>
          </w:p>
          <w:p w14:paraId="3FD976AE" w14:textId="5DE3C2C0" w:rsidR="00EE53CA" w:rsidRPr="00A376FE" w:rsidRDefault="00EE53CA" w:rsidP="00EE53CA">
            <w:pPr>
              <w:rPr>
                <w:rFonts w:ascii="Arial" w:hAnsi="Arial" w:cs="Arial"/>
              </w:rPr>
            </w:pPr>
            <w:r w:rsidRPr="00A376FE">
              <w:rPr>
                <w:rFonts w:ascii="Arial" w:hAnsi="Arial" w:cs="Arial"/>
              </w:rPr>
              <w:t xml:space="preserve">15 ST3458991431  </w:t>
            </w:r>
          </w:p>
          <w:p w14:paraId="14AAB553" w14:textId="43DBAF60" w:rsidR="00EE53CA" w:rsidRPr="00A376FE" w:rsidRDefault="00EE53CA" w:rsidP="00EE53CA">
            <w:pPr>
              <w:rPr>
                <w:rFonts w:ascii="Arial" w:hAnsi="Arial" w:cs="Arial"/>
              </w:rPr>
            </w:pPr>
            <w:r w:rsidRPr="00A376FE">
              <w:rPr>
                <w:rFonts w:ascii="Arial" w:hAnsi="Arial" w:cs="Arial"/>
              </w:rPr>
              <w:t xml:space="preserve">16 ST3447491560  </w:t>
            </w:r>
          </w:p>
          <w:p w14:paraId="73FAE8E5" w14:textId="6A36655E" w:rsidR="00EE53CA" w:rsidRPr="00A376FE" w:rsidRDefault="00EE53CA" w:rsidP="00EE53CA">
            <w:pPr>
              <w:rPr>
                <w:rFonts w:ascii="Arial" w:hAnsi="Arial" w:cs="Arial"/>
              </w:rPr>
            </w:pPr>
            <w:r w:rsidRPr="00A376FE">
              <w:rPr>
                <w:rFonts w:ascii="Arial" w:hAnsi="Arial" w:cs="Arial"/>
              </w:rPr>
              <w:t xml:space="preserve">20 ST3456392561  </w:t>
            </w:r>
          </w:p>
          <w:p w14:paraId="3E87E676" w14:textId="5F2D5C2F" w:rsidR="00EE53CA" w:rsidRPr="00A376FE" w:rsidRDefault="00EE53CA" w:rsidP="00EE53CA">
            <w:pPr>
              <w:rPr>
                <w:rFonts w:ascii="Arial" w:hAnsi="Arial" w:cs="Arial"/>
              </w:rPr>
            </w:pPr>
            <w:r w:rsidRPr="00A376FE">
              <w:rPr>
                <w:rFonts w:ascii="Arial" w:hAnsi="Arial" w:cs="Arial"/>
              </w:rPr>
              <w:t>22 ST3472492149</w:t>
            </w:r>
          </w:p>
          <w:p w14:paraId="17B6952F" w14:textId="77777777" w:rsidR="000C3320" w:rsidRPr="00A376FE" w:rsidRDefault="000C3320" w:rsidP="00A007D4">
            <w:pPr>
              <w:rPr>
                <w:rFonts w:ascii="Arial" w:hAnsi="Arial" w:cs="Arial"/>
              </w:rPr>
            </w:pPr>
          </w:p>
          <w:p w14:paraId="5565363F" w14:textId="77777777" w:rsidR="00F9424F" w:rsidRPr="00A376FE" w:rsidRDefault="00706732" w:rsidP="00A007D4">
            <w:pPr>
              <w:rPr>
                <w:rFonts w:ascii="Arial" w:hAnsi="Arial" w:cs="Arial"/>
              </w:rPr>
            </w:pPr>
            <w:r w:rsidRPr="00A376FE">
              <w:rPr>
                <w:rFonts w:ascii="Arial" w:hAnsi="Arial" w:cs="Arial"/>
              </w:rPr>
              <w:t>Storage:</w:t>
            </w:r>
          </w:p>
          <w:p w14:paraId="26FE7320" w14:textId="400CC8EA" w:rsidR="00EE53CA" w:rsidRPr="00A376FE" w:rsidRDefault="00EE53CA" w:rsidP="00EE53CA">
            <w:pPr>
              <w:rPr>
                <w:rFonts w:ascii="Arial" w:hAnsi="Arial" w:cs="Arial"/>
              </w:rPr>
            </w:pPr>
            <w:r w:rsidRPr="00A376FE">
              <w:rPr>
                <w:rFonts w:ascii="Arial" w:hAnsi="Arial" w:cs="Arial"/>
              </w:rPr>
              <w:t>A 335201</w:t>
            </w:r>
            <w:r w:rsidR="00A376FE">
              <w:rPr>
                <w:rFonts w:ascii="Arial" w:hAnsi="Arial" w:cs="Arial"/>
              </w:rPr>
              <w:t>,</w:t>
            </w:r>
            <w:r w:rsidRPr="00A376FE">
              <w:rPr>
                <w:rFonts w:ascii="Arial" w:hAnsi="Arial" w:cs="Arial"/>
              </w:rPr>
              <w:t xml:space="preserve">191906 </w:t>
            </w:r>
          </w:p>
          <w:p w14:paraId="0A9361AE" w14:textId="0B0514DE" w:rsidR="00EE53CA" w:rsidRPr="00A376FE" w:rsidRDefault="00EE53CA" w:rsidP="00EE53CA">
            <w:pPr>
              <w:rPr>
                <w:rFonts w:ascii="Arial" w:hAnsi="Arial" w:cs="Arial"/>
              </w:rPr>
            </w:pPr>
            <w:r w:rsidRPr="00A376FE">
              <w:rPr>
                <w:rFonts w:ascii="Arial" w:hAnsi="Arial" w:cs="Arial"/>
              </w:rPr>
              <w:t>B 335403</w:t>
            </w:r>
            <w:r w:rsidR="00A376FE">
              <w:rPr>
                <w:rFonts w:ascii="Arial" w:hAnsi="Arial" w:cs="Arial"/>
              </w:rPr>
              <w:t>,</w:t>
            </w:r>
            <w:r w:rsidRPr="00A376FE">
              <w:rPr>
                <w:rFonts w:ascii="Arial" w:hAnsi="Arial" w:cs="Arial"/>
              </w:rPr>
              <w:t>191836</w:t>
            </w:r>
          </w:p>
          <w:p w14:paraId="5316F586" w14:textId="222CD417" w:rsidR="00EE53CA" w:rsidRPr="00A376FE" w:rsidRDefault="00EE53CA" w:rsidP="00EE53CA">
            <w:pPr>
              <w:rPr>
                <w:rFonts w:ascii="Arial" w:hAnsi="Arial" w:cs="Arial"/>
              </w:rPr>
            </w:pPr>
            <w:r w:rsidRPr="00A376FE">
              <w:rPr>
                <w:rFonts w:ascii="Arial" w:hAnsi="Arial" w:cs="Arial"/>
              </w:rPr>
              <w:t>C 335086</w:t>
            </w:r>
            <w:r w:rsidR="00A376FE">
              <w:rPr>
                <w:rFonts w:ascii="Arial" w:hAnsi="Arial" w:cs="Arial"/>
              </w:rPr>
              <w:t>,</w:t>
            </w:r>
            <w:r w:rsidRPr="00A376FE">
              <w:rPr>
                <w:rFonts w:ascii="Arial" w:hAnsi="Arial" w:cs="Arial"/>
              </w:rPr>
              <w:t xml:space="preserve">191950 </w:t>
            </w:r>
          </w:p>
          <w:p w14:paraId="32D6010E" w14:textId="7160C97A" w:rsidR="00EE53CA" w:rsidRPr="00A376FE" w:rsidRDefault="00EE53CA" w:rsidP="00EE53CA">
            <w:pPr>
              <w:rPr>
                <w:rFonts w:ascii="Arial" w:hAnsi="Arial" w:cs="Arial"/>
              </w:rPr>
            </w:pPr>
            <w:r w:rsidRPr="00A376FE">
              <w:rPr>
                <w:rFonts w:ascii="Arial" w:hAnsi="Arial" w:cs="Arial"/>
              </w:rPr>
              <w:t>D 335113</w:t>
            </w:r>
            <w:r w:rsidR="00A376FE">
              <w:rPr>
                <w:rFonts w:ascii="Arial" w:hAnsi="Arial" w:cs="Arial"/>
              </w:rPr>
              <w:t>,</w:t>
            </w:r>
            <w:r w:rsidRPr="00A376FE">
              <w:rPr>
                <w:rFonts w:ascii="Arial" w:hAnsi="Arial" w:cs="Arial"/>
              </w:rPr>
              <w:t xml:space="preserve">191742 </w:t>
            </w:r>
          </w:p>
          <w:p w14:paraId="56F334BA" w14:textId="0823FB5D" w:rsidR="00EE53CA" w:rsidRPr="00A376FE" w:rsidRDefault="00EE53CA" w:rsidP="00EE53CA">
            <w:pPr>
              <w:rPr>
                <w:rFonts w:ascii="Arial" w:hAnsi="Arial" w:cs="Arial"/>
              </w:rPr>
            </w:pPr>
            <w:r w:rsidRPr="00A376FE">
              <w:rPr>
                <w:rFonts w:ascii="Arial" w:hAnsi="Arial" w:cs="Arial"/>
              </w:rPr>
              <w:t>E 334978</w:t>
            </w:r>
            <w:r w:rsidR="00A376FE">
              <w:rPr>
                <w:rFonts w:ascii="Arial" w:hAnsi="Arial" w:cs="Arial"/>
              </w:rPr>
              <w:t>,</w:t>
            </w:r>
            <w:r w:rsidRPr="00A376FE">
              <w:rPr>
                <w:rFonts w:ascii="Arial" w:hAnsi="Arial" w:cs="Arial"/>
              </w:rPr>
              <w:t xml:space="preserve">191850 </w:t>
            </w:r>
          </w:p>
          <w:p w14:paraId="4B3A97B7" w14:textId="23AA2D50" w:rsidR="00EE53CA" w:rsidRPr="00A376FE" w:rsidRDefault="00EE53CA" w:rsidP="00EE53CA">
            <w:pPr>
              <w:rPr>
                <w:rFonts w:ascii="Arial" w:hAnsi="Arial" w:cs="Arial"/>
              </w:rPr>
            </w:pPr>
            <w:r w:rsidRPr="00A376FE">
              <w:rPr>
                <w:rFonts w:ascii="Arial" w:hAnsi="Arial" w:cs="Arial"/>
              </w:rPr>
              <w:t>F 335153</w:t>
            </w:r>
            <w:r w:rsidR="00A376FE">
              <w:rPr>
                <w:rFonts w:ascii="Arial" w:hAnsi="Arial" w:cs="Arial"/>
              </w:rPr>
              <w:t>,</w:t>
            </w:r>
            <w:r w:rsidRPr="00A376FE">
              <w:rPr>
                <w:rFonts w:ascii="Arial" w:hAnsi="Arial" w:cs="Arial"/>
              </w:rPr>
              <w:t xml:space="preserve">191810  </w:t>
            </w:r>
          </w:p>
          <w:p w14:paraId="21DB20A6" w14:textId="56C485A3" w:rsidR="00EE53CA" w:rsidRPr="00A376FE" w:rsidRDefault="00EE53CA" w:rsidP="00EE53CA">
            <w:pPr>
              <w:rPr>
                <w:rFonts w:ascii="Arial" w:hAnsi="Arial" w:cs="Arial"/>
              </w:rPr>
            </w:pPr>
            <w:r w:rsidRPr="00A376FE">
              <w:rPr>
                <w:rFonts w:ascii="Arial" w:hAnsi="Arial" w:cs="Arial"/>
              </w:rPr>
              <w:t>G 334615</w:t>
            </w:r>
            <w:r w:rsidR="00A376FE">
              <w:rPr>
                <w:rFonts w:ascii="Arial" w:hAnsi="Arial" w:cs="Arial"/>
              </w:rPr>
              <w:t>,</w:t>
            </w:r>
            <w:r w:rsidRPr="00A376FE">
              <w:rPr>
                <w:rFonts w:ascii="Arial" w:hAnsi="Arial" w:cs="Arial"/>
              </w:rPr>
              <w:t xml:space="preserve">191766 </w:t>
            </w:r>
          </w:p>
          <w:p w14:paraId="6E80399F" w14:textId="7233BC29" w:rsidR="00EE53CA" w:rsidRPr="00A376FE" w:rsidRDefault="00EE53CA" w:rsidP="00EE53CA">
            <w:pPr>
              <w:rPr>
                <w:rFonts w:ascii="Arial" w:hAnsi="Arial" w:cs="Arial"/>
              </w:rPr>
            </w:pPr>
            <w:r w:rsidRPr="00A376FE">
              <w:rPr>
                <w:rFonts w:ascii="Arial" w:hAnsi="Arial" w:cs="Arial"/>
              </w:rPr>
              <w:t>H 334457</w:t>
            </w:r>
            <w:r w:rsidR="00A376FE">
              <w:rPr>
                <w:rFonts w:ascii="Arial" w:hAnsi="Arial" w:cs="Arial"/>
              </w:rPr>
              <w:t>,</w:t>
            </w:r>
            <w:r w:rsidRPr="00A376FE">
              <w:rPr>
                <w:rFonts w:ascii="Arial" w:hAnsi="Arial" w:cs="Arial"/>
              </w:rPr>
              <w:t xml:space="preserve">191410 </w:t>
            </w:r>
          </w:p>
          <w:p w14:paraId="482F873E" w14:textId="661C1E36" w:rsidR="00EE53CA" w:rsidRPr="00A376FE" w:rsidRDefault="00EE53CA" w:rsidP="00EE53CA">
            <w:pPr>
              <w:rPr>
                <w:rFonts w:ascii="Arial" w:hAnsi="Arial" w:cs="Arial"/>
              </w:rPr>
            </w:pPr>
            <w:r w:rsidRPr="00A376FE">
              <w:rPr>
                <w:rFonts w:ascii="Arial" w:hAnsi="Arial" w:cs="Arial"/>
              </w:rPr>
              <w:t>I 334721</w:t>
            </w:r>
            <w:r w:rsidR="00A376FE">
              <w:rPr>
                <w:rFonts w:ascii="Arial" w:hAnsi="Arial" w:cs="Arial"/>
              </w:rPr>
              <w:t>,</w:t>
            </w:r>
            <w:r w:rsidRPr="00A376FE">
              <w:rPr>
                <w:rFonts w:ascii="Arial" w:hAnsi="Arial" w:cs="Arial"/>
              </w:rPr>
              <w:t xml:space="preserve">192226 </w:t>
            </w:r>
          </w:p>
          <w:p w14:paraId="62642060" w14:textId="63315631" w:rsidR="00EE53CA" w:rsidRPr="00A376FE" w:rsidRDefault="00EE53CA" w:rsidP="00EE53CA">
            <w:pPr>
              <w:rPr>
                <w:rFonts w:ascii="Arial" w:hAnsi="Arial" w:cs="Arial"/>
              </w:rPr>
            </w:pPr>
            <w:r w:rsidRPr="00A376FE">
              <w:rPr>
                <w:rFonts w:ascii="Arial" w:hAnsi="Arial" w:cs="Arial"/>
              </w:rPr>
              <w:t>J 334716</w:t>
            </w:r>
            <w:r w:rsidR="00A376FE">
              <w:rPr>
                <w:rFonts w:ascii="Arial" w:hAnsi="Arial" w:cs="Arial"/>
              </w:rPr>
              <w:t>,</w:t>
            </w:r>
            <w:r w:rsidRPr="00A376FE">
              <w:rPr>
                <w:rFonts w:ascii="Arial" w:hAnsi="Arial" w:cs="Arial"/>
              </w:rPr>
              <w:t xml:space="preserve">192091 </w:t>
            </w:r>
          </w:p>
          <w:p w14:paraId="363AEE53" w14:textId="6CDB6BA1" w:rsidR="00EE53CA" w:rsidRPr="00A376FE" w:rsidRDefault="00EE53CA" w:rsidP="00EE53CA">
            <w:pPr>
              <w:rPr>
                <w:rFonts w:ascii="Arial" w:hAnsi="Arial" w:cs="Arial"/>
              </w:rPr>
            </w:pPr>
            <w:r w:rsidRPr="00A376FE">
              <w:rPr>
                <w:rFonts w:ascii="Arial" w:hAnsi="Arial" w:cs="Arial"/>
              </w:rPr>
              <w:t>K 334570</w:t>
            </w:r>
            <w:r w:rsidR="00A376FE">
              <w:rPr>
                <w:rFonts w:ascii="Arial" w:hAnsi="Arial" w:cs="Arial"/>
              </w:rPr>
              <w:t>,</w:t>
            </w:r>
            <w:r w:rsidRPr="00A376FE">
              <w:rPr>
                <w:rFonts w:ascii="Arial" w:hAnsi="Arial" w:cs="Arial"/>
              </w:rPr>
              <w:t xml:space="preserve">192645 </w:t>
            </w:r>
          </w:p>
          <w:p w14:paraId="0DD5ABC4" w14:textId="1C0EA4A7" w:rsidR="00EE53CA" w:rsidRPr="00A376FE" w:rsidRDefault="00EE53CA" w:rsidP="00EE53CA">
            <w:pPr>
              <w:rPr>
                <w:rFonts w:ascii="Arial" w:hAnsi="Arial" w:cs="Arial"/>
              </w:rPr>
            </w:pPr>
            <w:r w:rsidRPr="00A376FE">
              <w:rPr>
                <w:rFonts w:ascii="Arial" w:hAnsi="Arial" w:cs="Arial"/>
              </w:rPr>
              <w:t>L 334397</w:t>
            </w:r>
            <w:r w:rsidR="00A376FE">
              <w:rPr>
                <w:rFonts w:ascii="Arial" w:hAnsi="Arial" w:cs="Arial"/>
              </w:rPr>
              <w:t>,1</w:t>
            </w:r>
            <w:r w:rsidRPr="00A376FE">
              <w:rPr>
                <w:rFonts w:ascii="Arial" w:hAnsi="Arial" w:cs="Arial"/>
              </w:rPr>
              <w:t xml:space="preserve">92984 </w:t>
            </w:r>
          </w:p>
          <w:p w14:paraId="4535D4D0" w14:textId="43A8169B" w:rsidR="00EE53CA" w:rsidRPr="00A376FE" w:rsidRDefault="00EE53CA" w:rsidP="00EE53CA">
            <w:pPr>
              <w:rPr>
                <w:rFonts w:ascii="Arial" w:hAnsi="Arial" w:cs="Arial"/>
              </w:rPr>
            </w:pPr>
            <w:r w:rsidRPr="00A376FE">
              <w:rPr>
                <w:rFonts w:ascii="Arial" w:hAnsi="Arial" w:cs="Arial"/>
              </w:rPr>
              <w:t>M 334755</w:t>
            </w:r>
            <w:r w:rsidR="00A376FE">
              <w:rPr>
                <w:rFonts w:ascii="Arial" w:hAnsi="Arial" w:cs="Arial"/>
              </w:rPr>
              <w:t>,</w:t>
            </w:r>
            <w:r w:rsidRPr="00A376FE">
              <w:rPr>
                <w:rFonts w:ascii="Arial" w:hAnsi="Arial" w:cs="Arial"/>
              </w:rPr>
              <w:t>193035</w:t>
            </w:r>
          </w:p>
          <w:p w14:paraId="03ADB3D5" w14:textId="67A522D3" w:rsidR="00EE53CA" w:rsidRPr="00A376FE" w:rsidRDefault="00EE53CA" w:rsidP="00EE53CA">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009"/>
        <w:gridCol w:w="7447"/>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77AD323B" w14:textId="72BC14B7" w:rsidR="00EE53CA" w:rsidRDefault="00FF0137" w:rsidP="00A007D4">
            <w:pPr>
              <w:rPr>
                <w:rFonts w:ascii="Arial" w:hAnsi="Arial" w:cs="Arial"/>
              </w:rPr>
            </w:pPr>
            <w:r w:rsidRPr="00B40C49">
              <w:rPr>
                <w:rFonts w:ascii="Arial" w:hAnsi="Arial" w:cs="Arial"/>
              </w:rPr>
              <w:t xml:space="preserve">Waste reg team: </w:t>
            </w:r>
            <w:hyperlink r:id="rId13" w:history="1">
              <w:r w:rsidR="00EE53CA" w:rsidRPr="00D24134">
                <w:rPr>
                  <w:rStyle w:val="Hyperlink"/>
                  <w:rFonts w:ascii="Arial" w:hAnsi="Arial" w:cs="Arial"/>
                </w:rPr>
                <w:t>SE.waste.queries@cyfoethnaturiolcymru.gov.uk</w:t>
              </w:r>
            </w:hyperlink>
            <w:r w:rsidR="00EE53CA">
              <w:rPr>
                <w:rFonts w:ascii="Arial" w:hAnsi="Arial" w:cs="Arial"/>
              </w:rPr>
              <w:t xml:space="preserve"> </w:t>
            </w:r>
          </w:p>
          <w:p w14:paraId="19F1A8C7" w14:textId="5553BB10" w:rsidR="00EE53CA" w:rsidRPr="00EE53CA" w:rsidRDefault="00B8416E" w:rsidP="00EE53CA">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EE53CA" w:rsidRPr="00D24134">
                <w:rPr>
                  <w:rStyle w:val="Hyperlink"/>
                  <w:rFonts w:ascii="Arial" w:hAnsi="Arial" w:cs="Arial"/>
                </w:rPr>
                <w:t>environmentteammonmouthshireandtorfaen@cyfoethnaturiolcymru.gov.uk</w:t>
              </w:r>
            </w:hyperlink>
            <w:r w:rsidR="00EE53CA">
              <w:rPr>
                <w:rFonts w:ascii="Arial" w:hAnsi="Arial" w:cs="Arial"/>
              </w:rPr>
              <w:t xml:space="preserve"> </w:t>
            </w:r>
            <w:r w:rsidR="00EE53CA" w:rsidRPr="00EE53CA">
              <w:rPr>
                <w:rFonts w:ascii="Arial" w:hAnsi="Arial" w:cs="Arial"/>
              </w:rPr>
              <w:t xml:space="preserve"> </w:t>
            </w:r>
          </w:p>
          <w:p w14:paraId="2BB03621" w14:textId="07947151" w:rsidR="00EE53CA" w:rsidRPr="00B40C49" w:rsidRDefault="00E35C34" w:rsidP="00EE53CA">
            <w:pPr>
              <w:rPr>
                <w:rFonts w:ascii="Arial" w:hAnsi="Arial" w:cs="Arial"/>
              </w:rPr>
            </w:pPr>
            <w:hyperlink r:id="rId15" w:history="1">
              <w:r w:rsidR="00EE53CA" w:rsidRPr="00D24134">
                <w:rPr>
                  <w:rStyle w:val="Hyperlink"/>
                  <w:rFonts w:ascii="Arial" w:hAnsi="Arial" w:cs="Arial"/>
                </w:rPr>
                <w:t>ET.NewportCaerphilly&amp;BlaenauGwent@cyfoethnaturiolcymru.gov.uk</w:t>
              </w:r>
            </w:hyperlink>
            <w:r w:rsidR="00EE53CA">
              <w:rPr>
                <w:rFonts w:ascii="Arial" w:hAnsi="Arial" w:cs="Arial"/>
              </w:rPr>
              <w:t xml:space="preserve"> </w:t>
            </w:r>
          </w:p>
          <w:p w14:paraId="03ADB3E0" w14:textId="3E0F7B8A" w:rsidR="00512799" w:rsidRPr="00A007D4" w:rsidRDefault="00FF0137" w:rsidP="00317ECF">
            <w:pPr>
              <w:rPr>
                <w:rFonts w:ascii="Arial" w:hAnsi="Arial" w:cs="Arial"/>
              </w:rPr>
            </w:pPr>
            <w:r w:rsidRPr="00B40C49">
              <w:rPr>
                <w:rFonts w:ascii="Arial" w:hAnsi="Arial" w:cs="Arial"/>
              </w:rPr>
              <w:t xml:space="preserve">NLO: </w:t>
            </w:r>
            <w:hyperlink r:id="rId16" w:history="1">
              <w:r w:rsidR="00EE53CA" w:rsidRPr="00D24134">
                <w:rPr>
                  <w:rStyle w:val="Hyperlink"/>
                  <w:rFonts w:ascii="Arial" w:hAnsi="Arial" w:cs="Arial"/>
                </w:rPr>
                <w:t>Ewan.Marshall-Harries@environment-agency.gov.uk</w:t>
              </w:r>
            </w:hyperlink>
            <w:r w:rsidR="00EE53CA">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21024385" w:rsidR="00FF0137" w:rsidRPr="00EE53CA" w:rsidRDefault="00EE53CA" w:rsidP="00A007D4">
            <w:pPr>
              <w:rPr>
                <w:rFonts w:ascii="Arial" w:hAnsi="Arial" w:cs="Arial"/>
              </w:rPr>
            </w:pPr>
            <w:r w:rsidRPr="00EE53CA">
              <w:rPr>
                <w:rFonts w:ascii="Arial" w:hAnsi="Arial" w:cs="Arial"/>
              </w:rPr>
              <w:t>30/09/2022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4AA7C6C3" w:rsidR="00E20D6B" w:rsidRPr="00EE53CA" w:rsidRDefault="00E20D6B" w:rsidP="00E20D6B">
            <w:pPr>
              <w:rPr>
                <w:rFonts w:ascii="Arial" w:hAnsi="Arial" w:cs="Arial"/>
              </w:rPr>
            </w:pPr>
            <w:r w:rsidRPr="00EE53CA">
              <w:rPr>
                <w:rFonts w:ascii="Arial" w:hAnsi="Arial" w:cs="Arial"/>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lastRenderedPageBreak/>
              <w:t>Permit compliance rating and multiplier</w:t>
            </w:r>
          </w:p>
        </w:tc>
        <w:tc>
          <w:tcPr>
            <w:tcW w:w="2697" w:type="pct"/>
          </w:tcPr>
          <w:p w14:paraId="4C8C5759" w14:textId="77777777" w:rsidR="00FF0137" w:rsidRPr="00EE53CA" w:rsidRDefault="00FF0137" w:rsidP="00A007D4">
            <w:pPr>
              <w:rPr>
                <w:rFonts w:ascii="Arial" w:hAnsi="Arial" w:cs="Arial"/>
              </w:rPr>
            </w:pPr>
            <w:r w:rsidRPr="00EE53CA">
              <w:rPr>
                <w:rFonts w:ascii="Arial" w:hAnsi="Arial" w:cs="Arial"/>
              </w:rPr>
              <w:t>Rating B- 100%</w:t>
            </w:r>
          </w:p>
          <w:p w14:paraId="03ADB3F2" w14:textId="4075127B"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063B475C" w:rsidR="00981BCB" w:rsidRPr="00622B87" w:rsidRDefault="00981BCB" w:rsidP="00A007D4">
            <w:pPr>
              <w:rPr>
                <w:rFonts w:ascii="Arial" w:hAnsi="Arial" w:cs="Arial"/>
              </w:rPr>
            </w:pPr>
            <w:r w:rsidRPr="00622B87">
              <w:rPr>
                <w:rFonts w:ascii="Arial" w:hAnsi="Arial" w:cs="Arial"/>
              </w:rPr>
              <w:t>Y</w:t>
            </w:r>
          </w:p>
        </w:tc>
        <w:tc>
          <w:tcPr>
            <w:tcW w:w="2488" w:type="pct"/>
          </w:tcPr>
          <w:p w14:paraId="1EB6113C" w14:textId="2684AD70" w:rsidR="00981BCB" w:rsidRPr="00622B87" w:rsidRDefault="002D544C" w:rsidP="00A82839">
            <w:pPr>
              <w:rPr>
                <w:rFonts w:ascii="Arial" w:hAnsi="Arial" w:cs="Arial"/>
              </w:rPr>
            </w:pPr>
            <w:r w:rsidRPr="00622B87">
              <w:rPr>
                <w:rFonts w:ascii="Arial" w:eastAsia="Times New Roman" w:hAnsi="Arial" w:cs="Arial"/>
                <w:lang w:eastAsia="en-GB"/>
              </w:rPr>
              <w:t xml:space="preserve">EA </w:t>
            </w:r>
            <w:r w:rsidR="00A82839" w:rsidRPr="00622B87">
              <w:rPr>
                <w:rFonts w:ascii="Arial" w:eastAsia="Times New Roman" w:hAnsi="Arial" w:cs="Arial"/>
                <w:lang w:eastAsia="en-GB"/>
              </w:rPr>
              <w:t>public register</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1E7FAB1B" w:rsidR="00981BCB" w:rsidRPr="00C40D12" w:rsidRDefault="00981BCB" w:rsidP="00A007D4">
            <w:pPr>
              <w:rPr>
                <w:rFonts w:ascii="Arial" w:hAnsi="Arial" w:cs="Arial"/>
              </w:rPr>
            </w:pPr>
            <w:r w:rsidRPr="00C40D12">
              <w:rPr>
                <w:rFonts w:ascii="Arial" w:hAnsi="Arial" w:cs="Arial"/>
              </w:rPr>
              <w:t>Y</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3972D51C" w:rsidR="001B5BE1" w:rsidRPr="00C40D12" w:rsidRDefault="0083424E" w:rsidP="00A007D4">
            <w:pPr>
              <w:rPr>
                <w:rFonts w:ascii="Arial" w:hAnsi="Arial" w:cs="Arial"/>
              </w:rPr>
            </w:pPr>
            <w:r w:rsidRPr="00C40D12">
              <w:rPr>
                <w:rFonts w:ascii="Arial" w:hAnsi="Arial" w:cs="Arial"/>
              </w:rPr>
              <w:t>Y</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7"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42E45B1E" w:rsidR="00F109BA" w:rsidRPr="00C40D12" w:rsidRDefault="00F109BA" w:rsidP="00A007D4">
            <w:pPr>
              <w:rPr>
                <w:rFonts w:ascii="Arial" w:hAnsi="Arial" w:cs="Arial"/>
              </w:rPr>
            </w:pPr>
            <w:r w:rsidRPr="00C40D12">
              <w:rPr>
                <w:rFonts w:ascii="Arial" w:hAnsi="Arial" w:cs="Arial"/>
              </w:rPr>
              <w:t>Y</w:t>
            </w:r>
          </w:p>
        </w:tc>
        <w:tc>
          <w:tcPr>
            <w:tcW w:w="2488" w:type="pct"/>
          </w:tcPr>
          <w:p w14:paraId="38C0558B" w14:textId="2E7B338A" w:rsidR="00A376FE" w:rsidRPr="00A376FE" w:rsidRDefault="00A376FE" w:rsidP="00A376FE">
            <w:pPr>
              <w:rPr>
                <w:rFonts w:ascii="Arial" w:hAnsi="Arial" w:cs="Arial"/>
              </w:rPr>
            </w:pPr>
            <w:r w:rsidRPr="00A376FE">
              <w:rPr>
                <w:rFonts w:ascii="Arial" w:hAnsi="Arial" w:cs="Arial"/>
              </w:rPr>
              <w:t>Transaction number: 02105707</w:t>
            </w:r>
          </w:p>
          <w:p w14:paraId="459E90AF" w14:textId="77777777" w:rsidR="00A376FE" w:rsidRPr="00A376FE" w:rsidRDefault="00A376FE" w:rsidP="00A376FE">
            <w:pPr>
              <w:rPr>
                <w:rFonts w:ascii="Arial" w:hAnsi="Arial" w:cs="Arial"/>
              </w:rPr>
            </w:pPr>
            <w:r w:rsidRPr="00A376FE">
              <w:rPr>
                <w:rFonts w:ascii="Arial" w:hAnsi="Arial" w:cs="Arial"/>
              </w:rPr>
              <w:t>Date: 21/09/2022</w:t>
            </w:r>
          </w:p>
          <w:p w14:paraId="6F216595" w14:textId="77777777" w:rsidR="00A376FE" w:rsidRPr="00A376FE" w:rsidRDefault="00A376FE" w:rsidP="00A376FE">
            <w:pPr>
              <w:rPr>
                <w:rFonts w:ascii="Arial" w:hAnsi="Arial" w:cs="Arial"/>
              </w:rPr>
            </w:pPr>
            <w:r w:rsidRPr="00A376FE">
              <w:rPr>
                <w:rFonts w:ascii="Arial" w:hAnsi="Arial" w:cs="Arial"/>
              </w:rPr>
              <w:t>Ref: BS/210922/8/BYPRODUCT RECOVERYPSCAPPBYPRO1187</w:t>
            </w:r>
          </w:p>
          <w:p w14:paraId="4E2DE19B" w14:textId="657E0463" w:rsidR="00FB2577" w:rsidRPr="00A376FE" w:rsidRDefault="00A376FE" w:rsidP="00FB2577">
            <w:pPr>
              <w:rPr>
                <w:rFonts w:ascii="Arial" w:hAnsi="Arial" w:cs="Arial"/>
              </w:rPr>
            </w:pPr>
            <w:r w:rsidRPr="00A376FE">
              <w:rPr>
                <w:rFonts w:ascii="Arial" w:hAnsi="Arial" w:cs="Arial"/>
              </w:rPr>
              <w:t>Amount: 1,018.00</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4ADC036C" w:rsidR="001B5BE1" w:rsidRPr="00C40D12" w:rsidRDefault="001B5BE1" w:rsidP="00A007D4">
            <w:pPr>
              <w:rPr>
                <w:rFonts w:ascii="Arial" w:hAnsi="Arial" w:cs="Arial"/>
              </w:rPr>
            </w:pPr>
            <w:r w:rsidRPr="00C40D12">
              <w:rPr>
                <w:rFonts w:ascii="Arial" w:hAnsi="Arial" w:cs="Arial"/>
              </w:rPr>
              <w:t>Y</w:t>
            </w:r>
          </w:p>
        </w:tc>
        <w:tc>
          <w:tcPr>
            <w:tcW w:w="2488" w:type="pct"/>
          </w:tcPr>
          <w:p w14:paraId="03ADB410" w14:textId="4E7C98A1" w:rsidR="001B5BE1" w:rsidRPr="00A007D4" w:rsidRDefault="00622B87" w:rsidP="00A007D4">
            <w:pPr>
              <w:rPr>
                <w:rFonts w:ascii="Arial" w:hAnsi="Arial" w:cs="Arial"/>
              </w:rPr>
            </w:pPr>
            <w:r w:rsidRPr="00622B87">
              <w:rPr>
                <w:rFonts w:ascii="Arial" w:hAnsi="Arial" w:cs="Arial"/>
              </w:rPr>
              <w:t>2. Spreading map_CF (2022)</w:t>
            </w: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24572709" w:rsidR="00063C1E" w:rsidRPr="00C40D12" w:rsidRDefault="00622B87" w:rsidP="00A007D4">
            <w:pPr>
              <w:rPr>
                <w:rFonts w:ascii="Arial" w:hAnsi="Arial" w:cs="Arial"/>
              </w:rPr>
            </w:pPr>
            <w:r>
              <w:rPr>
                <w:rFonts w:ascii="Arial" w:hAnsi="Arial" w:cs="Arial"/>
              </w:rPr>
              <w:t>Y</w:t>
            </w:r>
          </w:p>
        </w:tc>
        <w:tc>
          <w:tcPr>
            <w:tcW w:w="2488" w:type="pct"/>
          </w:tcPr>
          <w:p w14:paraId="28A15AEA" w14:textId="6D00B696" w:rsidR="00063C1E" w:rsidRPr="00A007D4" w:rsidRDefault="00622B87" w:rsidP="00A007D4">
            <w:pPr>
              <w:rPr>
                <w:rFonts w:ascii="Arial" w:hAnsi="Arial" w:cs="Arial"/>
              </w:rPr>
            </w:pPr>
            <w:r w:rsidRPr="00622B87">
              <w:rPr>
                <w:rFonts w:ascii="Arial" w:hAnsi="Arial" w:cs="Arial"/>
              </w:rPr>
              <w:t>3. ABS_Cassandra Farm (2022)</w:t>
            </w: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7E4A42C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760C15DA" w14:textId="77777777" w:rsidR="001B5BE1" w:rsidRDefault="00622B87" w:rsidP="00A007D4">
            <w:pPr>
              <w:rPr>
                <w:rFonts w:ascii="Arial" w:hAnsi="Arial" w:cs="Arial"/>
              </w:rPr>
            </w:pPr>
            <w:r w:rsidRPr="00622B87">
              <w:rPr>
                <w:rFonts w:ascii="Arial" w:hAnsi="Arial" w:cs="Arial"/>
              </w:rPr>
              <w:t>4.1 Court Farm cake (Aug 22)</w:t>
            </w:r>
          </w:p>
          <w:p w14:paraId="3108F44D" w14:textId="77777777" w:rsidR="00622B87" w:rsidRDefault="00622B87" w:rsidP="00A007D4">
            <w:pPr>
              <w:rPr>
                <w:rFonts w:ascii="Arial" w:hAnsi="Arial" w:cs="Arial"/>
              </w:rPr>
            </w:pPr>
            <w:r w:rsidRPr="00622B87">
              <w:rPr>
                <w:rFonts w:ascii="Arial" w:hAnsi="Arial" w:cs="Arial"/>
              </w:rPr>
              <w:t>4.2 Hirwaun sludge</w:t>
            </w:r>
          </w:p>
          <w:p w14:paraId="467132E4" w14:textId="77777777" w:rsidR="00622B87" w:rsidRDefault="00622B87" w:rsidP="00A007D4">
            <w:pPr>
              <w:rPr>
                <w:rFonts w:ascii="Arial" w:hAnsi="Arial" w:cs="Arial"/>
              </w:rPr>
            </w:pPr>
            <w:r w:rsidRPr="00622B87">
              <w:rPr>
                <w:rFonts w:ascii="Arial" w:hAnsi="Arial" w:cs="Arial"/>
              </w:rPr>
              <w:t>4.3 Ponsticill sludge (Aug 22)</w:t>
            </w:r>
          </w:p>
          <w:p w14:paraId="11F508A4" w14:textId="77777777" w:rsidR="00622B87" w:rsidRDefault="00622B87" w:rsidP="00A007D4">
            <w:pPr>
              <w:rPr>
                <w:rFonts w:ascii="Arial" w:hAnsi="Arial" w:cs="Arial"/>
              </w:rPr>
            </w:pPr>
            <w:r w:rsidRPr="00622B87">
              <w:rPr>
                <w:rFonts w:ascii="Arial" w:hAnsi="Arial" w:cs="Arial"/>
              </w:rPr>
              <w:t>4.4 Ponsticill liquid (Aug 22)</w:t>
            </w:r>
          </w:p>
          <w:p w14:paraId="0D0BE512" w14:textId="77777777" w:rsidR="00622B87" w:rsidRDefault="00622B87" w:rsidP="00A007D4">
            <w:pPr>
              <w:rPr>
                <w:rFonts w:ascii="Arial" w:hAnsi="Arial" w:cs="Arial"/>
              </w:rPr>
            </w:pPr>
            <w:r w:rsidRPr="00622B87">
              <w:rPr>
                <w:rFonts w:ascii="Arial" w:hAnsi="Arial" w:cs="Arial"/>
              </w:rPr>
              <w:t>4.5 Andigestion PAS110 results 1st Mar 22</w:t>
            </w:r>
          </w:p>
          <w:p w14:paraId="03ADB414" w14:textId="7104BCDD" w:rsidR="00622B87" w:rsidRPr="00A007D4" w:rsidRDefault="00622B87" w:rsidP="00A007D4">
            <w:pPr>
              <w:rPr>
                <w:rFonts w:ascii="Arial" w:hAnsi="Arial" w:cs="Arial"/>
              </w:rPr>
            </w:pPr>
            <w:r w:rsidRPr="00622B87">
              <w:rPr>
                <w:rFonts w:ascii="Arial" w:hAnsi="Arial" w:cs="Arial"/>
              </w:rPr>
              <w:t>5. Waste Intepretations</w:t>
            </w: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666C475C" w:rsidR="001B5BE1" w:rsidRPr="00C40D12" w:rsidRDefault="001B5BE1" w:rsidP="00A007D4">
            <w:pPr>
              <w:rPr>
                <w:rFonts w:ascii="Arial" w:hAnsi="Arial" w:cs="Arial"/>
              </w:rPr>
            </w:pPr>
            <w:r w:rsidRPr="00C40D12">
              <w:rPr>
                <w:rFonts w:ascii="Arial" w:hAnsi="Arial" w:cs="Arial"/>
              </w:rPr>
              <w:t>Y</w:t>
            </w:r>
          </w:p>
        </w:tc>
        <w:tc>
          <w:tcPr>
            <w:tcW w:w="2488" w:type="pct"/>
          </w:tcPr>
          <w:p w14:paraId="2E3DD81F" w14:textId="74CBE3F9" w:rsidR="001B5BE1" w:rsidRDefault="00622B87" w:rsidP="00A007D4">
            <w:pPr>
              <w:rPr>
                <w:rFonts w:ascii="Arial" w:hAnsi="Arial" w:cs="Arial"/>
              </w:rPr>
            </w:pPr>
            <w:r w:rsidRPr="00622B87">
              <w:rPr>
                <w:rFonts w:ascii="Arial" w:hAnsi="Arial" w:cs="Arial"/>
              </w:rPr>
              <w:t>6.1 Soil Analyses (Oct 2021)_Fields 1-10</w:t>
            </w:r>
          </w:p>
          <w:p w14:paraId="03ADB418" w14:textId="6E5CAFA9" w:rsidR="00622B87" w:rsidRPr="00A007D4" w:rsidRDefault="00622B87" w:rsidP="00A007D4">
            <w:pPr>
              <w:rPr>
                <w:rFonts w:ascii="Arial" w:hAnsi="Arial" w:cs="Arial"/>
              </w:rPr>
            </w:pPr>
            <w:r w:rsidRPr="00622B87">
              <w:rPr>
                <w:rFonts w:ascii="Arial" w:hAnsi="Arial" w:cs="Arial"/>
              </w:rPr>
              <w:t>6.2 Soils Analyses (Oct 2021)_Fields 13-22</w:t>
            </w: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4CF22582" w:rsidR="001B5BE1" w:rsidRPr="00C40D12" w:rsidRDefault="001B5BE1" w:rsidP="00A007D4">
            <w:pPr>
              <w:rPr>
                <w:rFonts w:ascii="Arial" w:hAnsi="Arial" w:cs="Arial"/>
              </w:rPr>
            </w:pPr>
            <w:r w:rsidRPr="00C40D12">
              <w:rPr>
                <w:rFonts w:ascii="Arial" w:hAnsi="Arial" w:cs="Arial"/>
              </w:rPr>
              <w:t>Y</w:t>
            </w:r>
          </w:p>
        </w:tc>
        <w:tc>
          <w:tcPr>
            <w:tcW w:w="2488" w:type="pct"/>
          </w:tcPr>
          <w:p w14:paraId="03ADB41C" w14:textId="2D95048F" w:rsidR="001B5BE1" w:rsidRPr="00A007D4" w:rsidRDefault="00622B87" w:rsidP="00A007D4">
            <w:pPr>
              <w:rPr>
                <w:rFonts w:ascii="Arial" w:hAnsi="Arial" w:cs="Arial"/>
              </w:rPr>
            </w:pPr>
            <w:r w:rsidRPr="00622B87">
              <w:rPr>
                <w:rFonts w:ascii="Arial" w:hAnsi="Arial" w:cs="Arial"/>
              </w:rPr>
              <w:t>8. Photo Evidence Semi natural assessment</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72B3005D" w:rsidR="00B004A5" w:rsidRPr="00C40D12" w:rsidRDefault="00B004A5" w:rsidP="00A007D4">
            <w:pPr>
              <w:rPr>
                <w:rFonts w:ascii="Arial" w:hAnsi="Arial" w:cs="Arial"/>
              </w:rPr>
            </w:pPr>
            <w:r w:rsidRPr="00C40D12">
              <w:rPr>
                <w:rFonts w:ascii="Arial" w:hAnsi="Arial" w:cs="Arial"/>
              </w:rPr>
              <w:t>Y</w:t>
            </w:r>
          </w:p>
        </w:tc>
        <w:tc>
          <w:tcPr>
            <w:tcW w:w="2488" w:type="pct"/>
          </w:tcPr>
          <w:p w14:paraId="03ADB420" w14:textId="027C1896" w:rsidR="00B004A5" w:rsidRPr="00924758" w:rsidRDefault="00622B87" w:rsidP="00A007D4">
            <w:pPr>
              <w:rPr>
                <w:rFonts w:ascii="Arial" w:hAnsi="Arial" w:cs="Arial"/>
              </w:rPr>
            </w:pPr>
            <w:r w:rsidRPr="00622B87">
              <w:rPr>
                <w:rFonts w:ascii="Arial" w:hAnsi="Arial" w:cs="Arial"/>
              </w:rPr>
              <w:t>7. CF SSRA (2022)</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179"/>
        <w:gridCol w:w="1859"/>
        <w:gridCol w:w="2418"/>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E35C34" w:rsidP="00D97724">
            <w:pPr>
              <w:rPr>
                <w:lang w:eastAsia="en-GB"/>
              </w:rPr>
            </w:pPr>
            <w:hyperlink r:id="rId18"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3C55DA74" w:rsidR="003A337A" w:rsidRPr="005665B7" w:rsidRDefault="003A337A" w:rsidP="00AD5162">
            <w:pPr>
              <w:rPr>
                <w:rFonts w:ascii="Arial" w:hAnsi="Arial" w:cs="Arial"/>
                <w:bCs/>
              </w:rPr>
            </w:pPr>
            <w:r w:rsidRPr="005665B7">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26193B2E" w:rsidR="003A337A" w:rsidRPr="005665B7" w:rsidRDefault="005665B7" w:rsidP="00AD5162">
            <w:pPr>
              <w:rPr>
                <w:rFonts w:ascii="Arial" w:hAnsi="Arial" w:cs="Arial"/>
                <w:bCs/>
              </w:rPr>
            </w:pPr>
            <w:r w:rsidRPr="005665B7">
              <w:rPr>
                <w:rFonts w:ascii="Arial" w:hAnsi="Arial" w:cs="Arial"/>
                <w:bCs/>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35259920" w:rsidR="003A337A" w:rsidRPr="00B84CB3" w:rsidRDefault="003A337A" w:rsidP="005665B7">
            <w:pPr>
              <w:pStyle w:val="Heading2"/>
              <w:outlineLvl w:val="1"/>
              <w:rPr>
                <w:rFonts w:ascii="Arial" w:hAnsi="Arial" w:cs="Arial"/>
              </w:rPr>
            </w:pPr>
            <w:r w:rsidRPr="00B84CB3">
              <w:rPr>
                <w:rFonts w:ascii="Arial" w:hAnsi="Arial" w:cs="Arial"/>
                <w:b w:val="0"/>
                <w:bCs/>
                <w:szCs w:val="22"/>
              </w:rPr>
              <w:t>Has the permit holder name been provided?</w:t>
            </w:r>
          </w:p>
        </w:tc>
        <w:tc>
          <w:tcPr>
            <w:tcW w:w="931" w:type="pct"/>
            <w:shd w:val="clear" w:color="auto" w:fill="auto"/>
          </w:tcPr>
          <w:p w14:paraId="207C7D12" w14:textId="7AAD4305" w:rsidR="003A337A" w:rsidRPr="005665B7" w:rsidRDefault="005665B7" w:rsidP="00AD5162">
            <w:pPr>
              <w:rPr>
                <w:rFonts w:ascii="Arial" w:hAnsi="Arial" w:cs="Arial"/>
                <w:bCs/>
              </w:rPr>
            </w:pPr>
            <w:r w:rsidRPr="005665B7">
              <w:rPr>
                <w:rFonts w:ascii="Arial" w:hAnsi="Arial" w:cs="Arial"/>
                <w:bCs/>
              </w:rPr>
              <w:t>Y</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797683A8" w:rsidR="003A337A" w:rsidRPr="005665B7" w:rsidRDefault="003A337A" w:rsidP="005665B7">
            <w:pPr>
              <w:rPr>
                <w:rFonts w:ascii="Arial" w:hAnsi="Arial" w:cs="Arial"/>
                <w:bCs/>
              </w:rPr>
            </w:pPr>
            <w:r w:rsidRPr="005665B7">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5665B7" w:rsidRDefault="00946E12" w:rsidP="00946E12">
            <w:pPr>
              <w:pStyle w:val="ListParagraph"/>
              <w:numPr>
                <w:ilvl w:val="0"/>
                <w:numId w:val="27"/>
              </w:numPr>
              <w:rPr>
                <w:rFonts w:ascii="Arial" w:hAnsi="Arial" w:cs="Arial"/>
                <w:b/>
              </w:rPr>
            </w:pPr>
            <w:r w:rsidRPr="005665B7">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3B662F21" w:rsidR="003A337A" w:rsidRPr="005665B7" w:rsidRDefault="003A337A" w:rsidP="00AD5162">
            <w:pPr>
              <w:rPr>
                <w:rFonts w:ascii="Arial" w:hAnsi="Arial" w:cs="Arial"/>
                <w:bCs/>
              </w:rPr>
            </w:pPr>
            <w:r w:rsidRPr="005665B7">
              <w:rPr>
                <w:rFonts w:ascii="Arial" w:hAnsi="Arial" w:cs="Arial"/>
                <w:bCs/>
              </w:rPr>
              <w:t>Y</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3931E282" w:rsidR="003A337A" w:rsidRPr="005665B7" w:rsidRDefault="003A337A" w:rsidP="00AD5162">
            <w:pPr>
              <w:rPr>
                <w:rFonts w:ascii="Arial" w:hAnsi="Arial" w:cs="Arial"/>
                <w:bCs/>
              </w:rPr>
            </w:pPr>
            <w:r w:rsidRPr="005665B7">
              <w:rPr>
                <w:rFonts w:ascii="Arial" w:hAnsi="Arial" w:cs="Arial"/>
                <w:bCs/>
              </w:rPr>
              <w:t>Y</w:t>
            </w:r>
          </w:p>
        </w:tc>
        <w:tc>
          <w:tcPr>
            <w:tcW w:w="1072" w:type="pct"/>
            <w:shd w:val="clear" w:color="auto" w:fill="auto"/>
          </w:tcPr>
          <w:p w14:paraId="369C4FD8" w14:textId="1CFB81C3" w:rsidR="003A337A" w:rsidRPr="00B84CB3" w:rsidRDefault="005665B7" w:rsidP="00AD5162">
            <w:pPr>
              <w:rPr>
                <w:rFonts w:ascii="Arial" w:hAnsi="Arial" w:cs="Arial"/>
                <w:bCs/>
              </w:rPr>
            </w:pPr>
            <w:r>
              <w:rPr>
                <w:rFonts w:ascii="Arial" w:hAnsi="Arial" w:cs="Arial"/>
                <w:bCs/>
              </w:rPr>
              <w:t>Mr Ian Holden</w:t>
            </w: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7B62E950" w:rsidR="003A337A" w:rsidRPr="005665B7" w:rsidRDefault="003A337A" w:rsidP="00AD5162">
            <w:pPr>
              <w:rPr>
                <w:rFonts w:ascii="Arial" w:hAnsi="Arial" w:cs="Arial"/>
                <w:bCs/>
              </w:rPr>
            </w:pPr>
            <w:r w:rsidRPr="005665B7">
              <w:rPr>
                <w:rFonts w:ascii="Arial" w:hAnsi="Arial" w:cs="Arial"/>
                <w:bCs/>
              </w:rPr>
              <w:t>Y</w:t>
            </w:r>
          </w:p>
        </w:tc>
        <w:tc>
          <w:tcPr>
            <w:tcW w:w="1072" w:type="pct"/>
            <w:shd w:val="clear" w:color="auto" w:fill="auto"/>
          </w:tcPr>
          <w:p w14:paraId="3C596D5C" w14:textId="2526BC8B" w:rsidR="003A337A" w:rsidRPr="00B84CB3" w:rsidRDefault="005665B7" w:rsidP="00AD5162">
            <w:pPr>
              <w:rPr>
                <w:rFonts w:ascii="Arial" w:hAnsi="Arial" w:cs="Arial"/>
                <w:bCs/>
              </w:rPr>
            </w:pPr>
            <w:r>
              <w:rPr>
                <w:rFonts w:ascii="Arial" w:hAnsi="Arial" w:cs="Arial"/>
                <w:bCs/>
              </w:rPr>
              <w:t>Mr Richard Evans</w:t>
            </w: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Has the address and grid reference of the main farm address been given?</w:t>
            </w:r>
          </w:p>
        </w:tc>
        <w:tc>
          <w:tcPr>
            <w:tcW w:w="931" w:type="pct"/>
            <w:shd w:val="clear" w:color="auto" w:fill="auto"/>
          </w:tcPr>
          <w:p w14:paraId="3C4587AB" w14:textId="0592C367" w:rsidR="003A337A" w:rsidRPr="006376E1" w:rsidRDefault="003715DC" w:rsidP="00AD5162">
            <w:pPr>
              <w:rPr>
                <w:rFonts w:ascii="Arial" w:hAnsi="Arial" w:cs="Arial"/>
                <w:bCs/>
              </w:rPr>
            </w:pPr>
            <w:r w:rsidRPr="006376E1">
              <w:rPr>
                <w:rFonts w:ascii="Arial" w:hAnsi="Arial" w:cs="Arial"/>
                <w:bCs/>
              </w:rPr>
              <w:t>Y</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59D36A48" w:rsidR="003A337A" w:rsidRPr="006376E1" w:rsidRDefault="003A337A" w:rsidP="00AD5162">
            <w:pPr>
              <w:rPr>
                <w:rFonts w:ascii="Arial" w:hAnsi="Arial" w:cs="Arial"/>
                <w:bCs/>
              </w:rPr>
            </w:pPr>
            <w:r w:rsidRPr="006376E1">
              <w:rPr>
                <w:rFonts w:ascii="Arial" w:hAnsi="Arial" w:cs="Arial"/>
                <w:bCs/>
              </w:rPr>
              <w:t>Y</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4D4E1D86" w:rsidR="003A337A" w:rsidRPr="006376E1" w:rsidRDefault="003A337A" w:rsidP="005665B7">
            <w:pPr>
              <w:rPr>
                <w:rFonts w:ascii="Arial" w:hAnsi="Arial" w:cs="Arial"/>
                <w:bCs/>
              </w:rPr>
            </w:pPr>
            <w:r w:rsidRPr="006376E1">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00B0BCD5" w:rsidR="006376E1" w:rsidRPr="006376E1" w:rsidRDefault="003A337A" w:rsidP="006376E1">
            <w:pPr>
              <w:rPr>
                <w:highlight w:val="yellow"/>
                <w:lang w:eastAsia="en-GB"/>
              </w:rPr>
            </w:pPr>
            <w:r w:rsidRPr="006376E1">
              <w:rPr>
                <w:rFonts w:ascii="Arial" w:hAnsi="Arial" w:cs="Arial"/>
                <w:highlight w:val="yellow"/>
              </w:rPr>
              <w:t>If it is agricultural land; has the holding number been given?</w:t>
            </w:r>
          </w:p>
          <w:p w14:paraId="2F2F6A2A" w14:textId="69D5DA44" w:rsidR="004628EF" w:rsidRPr="006376E1" w:rsidRDefault="004628EF" w:rsidP="004628EF">
            <w:pPr>
              <w:rPr>
                <w:highlight w:val="yellow"/>
                <w:lang w:eastAsia="en-GB"/>
              </w:rPr>
            </w:pPr>
          </w:p>
        </w:tc>
        <w:tc>
          <w:tcPr>
            <w:tcW w:w="931" w:type="pct"/>
            <w:shd w:val="clear" w:color="auto" w:fill="auto"/>
          </w:tcPr>
          <w:p w14:paraId="49089138" w14:textId="1748F4F9" w:rsidR="003A337A" w:rsidRPr="0078374A" w:rsidRDefault="003A337A" w:rsidP="00AD5162">
            <w:pPr>
              <w:rPr>
                <w:rFonts w:ascii="Arial" w:hAnsi="Arial" w:cs="Arial"/>
                <w:bCs/>
                <w:highlight w:val="yellow"/>
              </w:rPr>
            </w:pPr>
            <w:r w:rsidRPr="0078374A">
              <w:rPr>
                <w:rFonts w:ascii="Arial" w:hAnsi="Arial" w:cs="Arial"/>
                <w:highlight w:val="yellow"/>
              </w:rPr>
              <w:t xml:space="preserve">Y </w:t>
            </w:r>
          </w:p>
        </w:tc>
        <w:tc>
          <w:tcPr>
            <w:tcW w:w="1072" w:type="pct"/>
            <w:shd w:val="clear" w:color="auto" w:fill="auto"/>
          </w:tcPr>
          <w:p w14:paraId="4977B735" w14:textId="77777777" w:rsidR="005665B7" w:rsidRPr="006376E1" w:rsidRDefault="005665B7" w:rsidP="00B50D9B">
            <w:pPr>
              <w:rPr>
                <w:rFonts w:ascii="Arial" w:hAnsi="Arial" w:cs="Arial"/>
                <w:color w:val="000000"/>
                <w:highlight w:val="yellow"/>
                <w:shd w:val="clear" w:color="auto" w:fill="FFFFFF"/>
              </w:rPr>
            </w:pPr>
            <w:r w:rsidRPr="006376E1">
              <w:rPr>
                <w:rFonts w:ascii="Arial" w:hAnsi="Arial" w:cs="Arial"/>
                <w:color w:val="000000"/>
                <w:highlight w:val="yellow"/>
                <w:shd w:val="clear" w:color="auto" w:fill="FFFFFF"/>
              </w:rPr>
              <w:t>3 CPH numbers given in the LPD1 form:</w:t>
            </w:r>
          </w:p>
          <w:p w14:paraId="59D6040F" w14:textId="77777777" w:rsidR="005665B7" w:rsidRPr="006376E1" w:rsidRDefault="005665B7" w:rsidP="00B50D9B">
            <w:pPr>
              <w:rPr>
                <w:rFonts w:ascii="Arial" w:hAnsi="Arial" w:cs="Arial"/>
                <w:color w:val="000000"/>
                <w:highlight w:val="yellow"/>
                <w:shd w:val="clear" w:color="auto" w:fill="FFFFFF"/>
              </w:rPr>
            </w:pPr>
            <w:r w:rsidRPr="006376E1">
              <w:rPr>
                <w:rFonts w:ascii="Arial" w:hAnsi="Arial" w:cs="Arial"/>
                <w:color w:val="000000"/>
                <w:highlight w:val="yellow"/>
                <w:shd w:val="clear" w:color="auto" w:fill="FFFFFF"/>
              </w:rPr>
              <w:t>60/034/0021 60/030/0079 60/35/09</w:t>
            </w:r>
          </w:p>
          <w:p w14:paraId="1AFF8491" w14:textId="77777777" w:rsidR="006376E1" w:rsidRPr="006376E1" w:rsidRDefault="006376E1" w:rsidP="00B50D9B">
            <w:pPr>
              <w:rPr>
                <w:rFonts w:ascii="Arial" w:hAnsi="Arial" w:cs="Arial"/>
                <w:color w:val="000000"/>
                <w:highlight w:val="yellow"/>
                <w:shd w:val="clear" w:color="auto" w:fill="FFFFFF"/>
              </w:rPr>
            </w:pPr>
            <w:r w:rsidRPr="006376E1">
              <w:rPr>
                <w:rFonts w:ascii="Arial" w:hAnsi="Arial" w:cs="Arial"/>
                <w:color w:val="000000"/>
                <w:highlight w:val="yellow"/>
                <w:shd w:val="clear" w:color="auto" w:fill="FFFFFF"/>
              </w:rPr>
              <w:t xml:space="preserve">See comments section of this DD for further information </w:t>
            </w:r>
          </w:p>
          <w:p w14:paraId="01EC25C6" w14:textId="77777777" w:rsidR="006376E1" w:rsidRDefault="006376E1" w:rsidP="00B50D9B">
            <w:pPr>
              <w:rPr>
                <w:rFonts w:ascii="Arial" w:hAnsi="Arial" w:cs="Arial"/>
                <w:color w:val="000000"/>
                <w:highlight w:val="yellow"/>
                <w:shd w:val="clear" w:color="auto" w:fill="FFFFFF"/>
              </w:rPr>
            </w:pPr>
            <w:r w:rsidRPr="006376E1">
              <w:rPr>
                <w:rFonts w:ascii="Arial" w:hAnsi="Arial" w:cs="Arial"/>
                <w:color w:val="000000"/>
                <w:highlight w:val="yellow"/>
                <w:shd w:val="clear" w:color="auto" w:fill="FFFFFF"/>
              </w:rPr>
              <w:t>See RFI</w:t>
            </w:r>
          </w:p>
          <w:p w14:paraId="68B7E184" w14:textId="17291F9C" w:rsidR="00173E30" w:rsidRPr="006376E1" w:rsidRDefault="00173E30" w:rsidP="00B50D9B">
            <w:pPr>
              <w:rPr>
                <w:rFonts w:ascii="Arial" w:hAnsi="Arial" w:cs="Arial"/>
                <w:color w:val="000000"/>
                <w:highlight w:val="yellow"/>
                <w:shd w:val="clear" w:color="auto" w:fill="FFFFFF"/>
              </w:rPr>
            </w:pPr>
            <w:r w:rsidRPr="00173E30">
              <w:rPr>
                <w:rFonts w:ascii="Arial" w:hAnsi="Arial" w:cs="Arial"/>
                <w:color w:val="000000"/>
                <w:highlight w:val="green"/>
                <w:shd w:val="clear" w:color="auto" w:fill="FFFFFF"/>
              </w:rPr>
              <w:t>Resolved 15/11/22</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421A3AE7" w:rsidR="003A337A" w:rsidRPr="0078374A" w:rsidRDefault="003A337A" w:rsidP="00AD5162">
            <w:pPr>
              <w:rPr>
                <w:rFonts w:ascii="Arial" w:hAnsi="Arial" w:cs="Arial"/>
                <w:bCs/>
              </w:rPr>
            </w:pPr>
            <w:r w:rsidRPr="0078374A">
              <w:rPr>
                <w:rFonts w:ascii="Arial" w:hAnsi="Arial" w:cs="Arial"/>
                <w:bCs/>
              </w:rPr>
              <w:t>Y</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41B5F5FF" w:rsidR="003A337A" w:rsidRPr="0078374A" w:rsidRDefault="003A337A" w:rsidP="00AD5162">
            <w:pPr>
              <w:rPr>
                <w:rFonts w:ascii="Arial" w:hAnsi="Arial" w:cs="Arial"/>
                <w:bCs/>
              </w:rPr>
            </w:pPr>
            <w:r w:rsidRPr="0078374A">
              <w:rPr>
                <w:rFonts w:ascii="Arial" w:hAnsi="Arial" w:cs="Arial"/>
                <w:bCs/>
              </w:rPr>
              <w:t>Y</w:t>
            </w:r>
          </w:p>
        </w:tc>
        <w:tc>
          <w:tcPr>
            <w:tcW w:w="1072" w:type="pct"/>
            <w:shd w:val="clear" w:color="auto" w:fill="auto"/>
          </w:tcPr>
          <w:p w14:paraId="2C45298C" w14:textId="3C3575E5" w:rsidR="003A337A" w:rsidRPr="00B84CB3" w:rsidRDefault="00247083" w:rsidP="00AD5162">
            <w:pPr>
              <w:rPr>
                <w:rFonts w:ascii="Arial" w:hAnsi="Arial" w:cs="Arial"/>
                <w:bCs/>
              </w:rPr>
            </w:pPr>
            <w:r>
              <w:rPr>
                <w:rFonts w:ascii="Arial" w:hAnsi="Arial" w:cs="Arial"/>
                <w:bCs/>
              </w:rPr>
              <w:t>47.8</w:t>
            </w:r>
          </w:p>
        </w:tc>
      </w:tr>
      <w:tr w:rsidR="003A337A" w:rsidRPr="00B84CB3" w14:paraId="20C0C51F" w14:textId="77777777" w:rsidTr="00AD5162">
        <w:tc>
          <w:tcPr>
            <w:tcW w:w="2997" w:type="pct"/>
            <w:shd w:val="clear" w:color="auto" w:fill="auto"/>
          </w:tcPr>
          <w:p w14:paraId="384EF4CE" w14:textId="440D141D" w:rsidR="003A337A" w:rsidRPr="00B84CB3" w:rsidRDefault="003A337A" w:rsidP="00247083">
            <w:pPr>
              <w:rPr>
                <w:rFonts w:ascii="Arial" w:hAnsi="Arial" w:cs="Arial"/>
                <w:b/>
                <w:bCs/>
              </w:rPr>
            </w:pPr>
            <w:r w:rsidRPr="00B84CB3">
              <w:rPr>
                <w:rFonts w:ascii="Arial" w:hAnsi="Arial" w:cs="Arial"/>
                <w:bCs/>
              </w:rPr>
              <w:t>Is the land to be treated within a 10 miles radius of the main address?</w:t>
            </w:r>
          </w:p>
        </w:tc>
        <w:tc>
          <w:tcPr>
            <w:tcW w:w="931" w:type="pct"/>
            <w:shd w:val="clear" w:color="auto" w:fill="auto"/>
          </w:tcPr>
          <w:p w14:paraId="48124885" w14:textId="04C6F6C1" w:rsidR="003A337A" w:rsidRPr="0078374A" w:rsidRDefault="003A337A" w:rsidP="00AD5162">
            <w:pPr>
              <w:rPr>
                <w:rFonts w:ascii="Arial" w:hAnsi="Arial" w:cs="Arial"/>
                <w:bCs/>
              </w:rPr>
            </w:pPr>
            <w:r w:rsidRPr="0078374A">
              <w:rPr>
                <w:rFonts w:ascii="Arial" w:hAnsi="Arial" w:cs="Arial"/>
                <w:bCs/>
              </w:rPr>
              <w:t>Y</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01A67D57" w:rsidR="003A337A" w:rsidRPr="0078374A" w:rsidRDefault="003A337A" w:rsidP="00AD5162">
            <w:pPr>
              <w:rPr>
                <w:rFonts w:ascii="Arial" w:hAnsi="Arial" w:cs="Arial"/>
                <w:bCs/>
              </w:rPr>
            </w:pPr>
            <w:r w:rsidRPr="0078374A">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4BF189E5" w:rsidR="003A337A" w:rsidRPr="0078374A" w:rsidRDefault="003A337A" w:rsidP="00AD5162">
            <w:pPr>
              <w:rPr>
                <w:rFonts w:ascii="Arial" w:hAnsi="Arial" w:cs="Arial"/>
                <w:bCs/>
              </w:rPr>
            </w:pPr>
            <w:r w:rsidRPr="0078374A">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78374A" w:rsidRPr="00B84CB3" w14:paraId="2B40B726" w14:textId="77777777" w:rsidTr="00AD5162">
        <w:tc>
          <w:tcPr>
            <w:tcW w:w="2997" w:type="pct"/>
            <w:shd w:val="clear" w:color="auto" w:fill="auto"/>
          </w:tcPr>
          <w:p w14:paraId="33337898" w14:textId="21082C2A" w:rsidR="0078374A" w:rsidRPr="0078374A" w:rsidRDefault="0078374A" w:rsidP="0078374A">
            <w:pPr>
              <w:pStyle w:val="Heading2"/>
              <w:outlineLvl w:val="1"/>
              <w:rPr>
                <w:highlight w:val="yellow"/>
              </w:rPr>
            </w:pPr>
            <w:r w:rsidRPr="0078374A">
              <w:rPr>
                <w:rFonts w:ascii="Arial" w:hAnsi="Arial" w:cs="Arial"/>
                <w:b w:val="0"/>
                <w:bCs/>
                <w:szCs w:val="22"/>
                <w:highlight w:val="yellow"/>
              </w:rPr>
              <w:t>Have details of the land owner or occupier been provided?</w:t>
            </w:r>
          </w:p>
        </w:tc>
        <w:tc>
          <w:tcPr>
            <w:tcW w:w="931" w:type="pct"/>
            <w:shd w:val="clear" w:color="auto" w:fill="auto"/>
          </w:tcPr>
          <w:p w14:paraId="58A631DD" w14:textId="27395F1D" w:rsidR="0078374A" w:rsidRPr="0078374A" w:rsidRDefault="0078374A" w:rsidP="00AD5162">
            <w:pPr>
              <w:rPr>
                <w:rFonts w:ascii="Arial" w:hAnsi="Arial" w:cs="Arial"/>
                <w:bCs/>
                <w:highlight w:val="yellow"/>
              </w:rPr>
            </w:pPr>
            <w:r w:rsidRPr="0078374A">
              <w:rPr>
                <w:rFonts w:ascii="Arial" w:hAnsi="Arial" w:cs="Arial"/>
                <w:bCs/>
                <w:highlight w:val="yellow"/>
              </w:rPr>
              <w:t>Y</w:t>
            </w:r>
          </w:p>
        </w:tc>
        <w:tc>
          <w:tcPr>
            <w:tcW w:w="1072" w:type="pct"/>
            <w:vMerge w:val="restart"/>
            <w:shd w:val="clear" w:color="auto" w:fill="auto"/>
          </w:tcPr>
          <w:p w14:paraId="75D51A8C" w14:textId="77777777" w:rsidR="0078374A" w:rsidRDefault="0078374A" w:rsidP="00AD5162">
            <w:pPr>
              <w:rPr>
                <w:rFonts w:ascii="Arial" w:hAnsi="Arial" w:cs="Arial"/>
                <w:bCs/>
                <w:highlight w:val="yellow"/>
              </w:rPr>
            </w:pPr>
            <w:r w:rsidRPr="0078374A">
              <w:rPr>
                <w:rFonts w:ascii="Arial" w:hAnsi="Arial" w:cs="Arial"/>
                <w:bCs/>
                <w:highlight w:val="yellow"/>
              </w:rPr>
              <w:t>Query on CPH number and landowners- see RFI</w:t>
            </w:r>
          </w:p>
          <w:p w14:paraId="7AD3D288" w14:textId="0B686DBD" w:rsidR="00173E30" w:rsidRPr="0078374A" w:rsidRDefault="00173E30" w:rsidP="00AD5162">
            <w:pPr>
              <w:rPr>
                <w:rFonts w:ascii="Arial" w:hAnsi="Arial" w:cs="Arial"/>
                <w:bCs/>
                <w:highlight w:val="yellow"/>
              </w:rPr>
            </w:pPr>
            <w:r w:rsidRPr="00173E30">
              <w:rPr>
                <w:rFonts w:ascii="Arial" w:hAnsi="Arial" w:cs="Arial"/>
                <w:color w:val="000000"/>
                <w:highlight w:val="green"/>
                <w:shd w:val="clear" w:color="auto" w:fill="FFFFFF"/>
              </w:rPr>
              <w:t>Resolved 15/11/22</w:t>
            </w:r>
          </w:p>
        </w:tc>
      </w:tr>
      <w:tr w:rsidR="0078374A" w:rsidRPr="00B84CB3" w14:paraId="56BA0C29" w14:textId="77777777" w:rsidTr="00AD5162">
        <w:tc>
          <w:tcPr>
            <w:tcW w:w="2997" w:type="pct"/>
            <w:shd w:val="clear" w:color="auto" w:fill="auto"/>
          </w:tcPr>
          <w:p w14:paraId="6CBEFD80" w14:textId="51930167" w:rsidR="0078374A" w:rsidRPr="0078374A" w:rsidRDefault="0078374A" w:rsidP="0078374A">
            <w:pPr>
              <w:pStyle w:val="Heading2"/>
              <w:outlineLvl w:val="1"/>
              <w:rPr>
                <w:highlight w:val="yellow"/>
              </w:rPr>
            </w:pPr>
            <w:r w:rsidRPr="0078374A">
              <w:rPr>
                <w:rFonts w:ascii="Arial" w:hAnsi="Arial" w:cs="Arial"/>
                <w:b w:val="0"/>
                <w:bCs/>
                <w:highlight w:val="yellow"/>
              </w:rPr>
              <w:t>Has written consent of all owners(s) or occupiers(s) been given?</w:t>
            </w:r>
          </w:p>
        </w:tc>
        <w:tc>
          <w:tcPr>
            <w:tcW w:w="931" w:type="pct"/>
            <w:shd w:val="clear" w:color="auto" w:fill="auto"/>
          </w:tcPr>
          <w:p w14:paraId="76100963" w14:textId="011B2D6B" w:rsidR="0078374A" w:rsidRPr="0078374A" w:rsidRDefault="0078374A" w:rsidP="00AD5162">
            <w:pPr>
              <w:rPr>
                <w:rFonts w:ascii="Arial" w:hAnsi="Arial" w:cs="Arial"/>
                <w:bCs/>
                <w:highlight w:val="yellow"/>
              </w:rPr>
            </w:pPr>
            <w:r w:rsidRPr="0078374A">
              <w:rPr>
                <w:rFonts w:ascii="Arial" w:hAnsi="Arial" w:cs="Arial"/>
                <w:bCs/>
                <w:highlight w:val="yellow"/>
              </w:rPr>
              <w:t>Y</w:t>
            </w:r>
          </w:p>
        </w:tc>
        <w:tc>
          <w:tcPr>
            <w:tcW w:w="1072" w:type="pct"/>
            <w:vMerge/>
            <w:shd w:val="clear" w:color="auto" w:fill="auto"/>
          </w:tcPr>
          <w:p w14:paraId="60451EC3" w14:textId="77777777" w:rsidR="0078374A" w:rsidRPr="00B84CB3" w:rsidRDefault="0078374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5B0306B9" w:rsidR="003A337A" w:rsidRPr="0078374A" w:rsidRDefault="003A337A" w:rsidP="00F13EF4">
            <w:pPr>
              <w:rPr>
                <w:rFonts w:ascii="Arial" w:hAnsi="Arial" w:cs="Arial"/>
                <w:b/>
                <w:bCs/>
              </w:rPr>
            </w:pPr>
            <w:r w:rsidRPr="0078374A">
              <w:rPr>
                <w:rFonts w:ascii="Arial" w:hAnsi="Arial" w:cs="Arial"/>
              </w:rPr>
              <w:t xml:space="preserve">Has all of </w:t>
            </w:r>
            <w:r w:rsidRPr="0078374A">
              <w:rPr>
                <w:rFonts w:ascii="Arial" w:hAnsi="Arial" w:cs="Arial"/>
                <w:iCs/>
              </w:rPr>
              <w:t xml:space="preserve">the </w:t>
            </w:r>
            <w:r w:rsidRPr="0078374A">
              <w:rPr>
                <w:rFonts w:ascii="Arial" w:hAnsi="Arial" w:cs="Arial"/>
                <w:b/>
                <w:bCs/>
                <w:iCs/>
              </w:rPr>
              <w:t>previous land treatment</w:t>
            </w:r>
            <w:r w:rsidRPr="0078374A">
              <w:rPr>
                <w:rFonts w:ascii="Arial" w:hAnsi="Arial" w:cs="Arial"/>
                <w:iCs/>
              </w:rPr>
              <w:t xml:space="preserve"> table been completed?</w:t>
            </w:r>
          </w:p>
        </w:tc>
        <w:tc>
          <w:tcPr>
            <w:tcW w:w="931" w:type="pct"/>
            <w:shd w:val="clear" w:color="auto" w:fill="auto"/>
          </w:tcPr>
          <w:p w14:paraId="4B027BB8" w14:textId="54BBA4B6" w:rsidR="003A337A" w:rsidRPr="0078374A" w:rsidRDefault="003A337A" w:rsidP="00AD5162">
            <w:pPr>
              <w:rPr>
                <w:rFonts w:ascii="Arial" w:hAnsi="Arial" w:cs="Arial"/>
                <w:bCs/>
              </w:rPr>
            </w:pPr>
            <w:r w:rsidRPr="0078374A">
              <w:rPr>
                <w:rFonts w:ascii="Arial" w:hAnsi="Arial" w:cs="Arial"/>
              </w:rPr>
              <w:t>Y</w:t>
            </w:r>
          </w:p>
        </w:tc>
        <w:tc>
          <w:tcPr>
            <w:tcW w:w="1072" w:type="pct"/>
            <w:shd w:val="clear" w:color="auto" w:fill="auto"/>
          </w:tcPr>
          <w:p w14:paraId="395112B1" w14:textId="4B229824" w:rsidR="00F13EF4" w:rsidRPr="0078374A" w:rsidRDefault="00F13EF4" w:rsidP="006C14CA">
            <w:pPr>
              <w:rPr>
                <w:rFonts w:ascii="Arial" w:hAnsi="Arial" w:cs="Arial"/>
                <w:bCs/>
              </w:rPr>
            </w:pPr>
            <w:r w:rsidRPr="0078374A">
              <w:rPr>
                <w:rFonts w:ascii="Arial" w:hAnsi="Arial" w:cs="Arial"/>
              </w:rPr>
              <w:t>PAN-015124 issued 18/10/2021</w:t>
            </w:r>
            <w:r w:rsidR="0078374A" w:rsidRPr="0078374A">
              <w:rPr>
                <w:rFonts w:ascii="Arial" w:hAnsi="Arial" w:cs="Arial"/>
              </w:rPr>
              <w:t>, expired 17/10/2022</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303038BC" w:rsidR="003A337A" w:rsidRPr="0078374A" w:rsidRDefault="003A337A" w:rsidP="0078374A">
            <w:pPr>
              <w:rPr>
                <w:rFonts w:ascii="Arial" w:hAnsi="Arial" w:cs="Arial"/>
                <w:bCs/>
              </w:rPr>
            </w:pPr>
            <w:r w:rsidRPr="0078374A">
              <w:rPr>
                <w:rFonts w:ascii="Arial" w:hAnsi="Arial" w:cs="Arial"/>
                <w:bCs/>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67B2EF31" w:rsidR="003A337A" w:rsidRPr="00B84CB3" w:rsidRDefault="003A337A" w:rsidP="0078374A">
            <w:pPr>
              <w:rPr>
                <w:rFonts w:ascii="Arial" w:hAnsi="Arial" w:cs="Arial"/>
                <w:b/>
              </w:rPr>
            </w:pPr>
            <w:r w:rsidRPr="00B84CB3">
              <w:rPr>
                <w:rFonts w:ascii="Arial" w:hAnsi="Arial" w:cs="Arial"/>
              </w:rPr>
              <w:t>Is the risk banding correct?</w:t>
            </w:r>
          </w:p>
        </w:tc>
        <w:tc>
          <w:tcPr>
            <w:tcW w:w="931" w:type="pct"/>
            <w:shd w:val="clear" w:color="auto" w:fill="auto"/>
          </w:tcPr>
          <w:p w14:paraId="65090C71" w14:textId="4A133DD5" w:rsidR="003A337A" w:rsidRPr="0078374A" w:rsidRDefault="003A337A" w:rsidP="00AD5162">
            <w:pPr>
              <w:rPr>
                <w:rFonts w:ascii="Arial" w:hAnsi="Arial" w:cs="Arial"/>
              </w:rPr>
            </w:pPr>
            <w:r w:rsidRPr="0078374A">
              <w:rPr>
                <w:rFonts w:ascii="Arial" w:hAnsi="Arial" w:cs="Arial"/>
              </w:rPr>
              <w:t>Y</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4F87308B"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982DA7">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56CE9ABE" w:rsidR="003A337A" w:rsidRPr="0078374A" w:rsidRDefault="003A337A" w:rsidP="00AD5162">
            <w:pPr>
              <w:rPr>
                <w:rFonts w:ascii="Arial" w:hAnsi="Arial" w:cs="Arial"/>
                <w:bCs/>
              </w:rPr>
            </w:pPr>
            <w:r w:rsidRPr="0078374A">
              <w:rPr>
                <w:rFonts w:ascii="Arial" w:hAnsi="Arial" w:cs="Arial"/>
                <w:bCs/>
              </w:rPr>
              <w:t>Y</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78374A" w:rsidRDefault="003A337A" w:rsidP="00AD5162">
            <w:pPr>
              <w:pStyle w:val="Heading2"/>
              <w:outlineLvl w:val="1"/>
              <w:rPr>
                <w:rFonts w:ascii="Arial" w:hAnsi="Arial" w:cs="Arial"/>
                <w:b w:val="0"/>
                <w:bCs/>
                <w:szCs w:val="22"/>
              </w:rPr>
            </w:pPr>
            <w:r w:rsidRPr="0078374A">
              <w:rPr>
                <w:rFonts w:ascii="Arial" w:hAnsi="Arial" w:cs="Arial"/>
                <w:b w:val="0"/>
                <w:bCs/>
                <w:szCs w:val="22"/>
              </w:rPr>
              <w:t>What type of risk assessment has been submitted?</w:t>
            </w:r>
          </w:p>
        </w:tc>
        <w:tc>
          <w:tcPr>
            <w:tcW w:w="931" w:type="pct"/>
            <w:shd w:val="clear" w:color="auto" w:fill="auto"/>
          </w:tcPr>
          <w:p w14:paraId="64EEE801" w14:textId="3C205B3D" w:rsidR="003A337A" w:rsidRPr="0078374A" w:rsidRDefault="003A337A" w:rsidP="00AD5162">
            <w:pPr>
              <w:rPr>
                <w:rFonts w:ascii="Arial" w:hAnsi="Arial" w:cs="Arial"/>
              </w:rPr>
            </w:pPr>
            <w:r w:rsidRPr="0078374A">
              <w:rPr>
                <w:rFonts w:ascii="Arial" w:hAnsi="Arial" w:cs="Arial"/>
              </w:rPr>
              <w:t>site</w:t>
            </w:r>
            <w:r w:rsidRPr="0078374A">
              <w:rPr>
                <w:rFonts w:ascii="Cambria Math" w:hAnsi="Cambria Math" w:cs="Cambria Math"/>
              </w:rPr>
              <w:t>‐</w:t>
            </w:r>
            <w:r w:rsidRPr="0078374A">
              <w:rPr>
                <w:rFonts w:ascii="Arial" w:hAnsi="Arial" w:cs="Arial"/>
              </w:rPr>
              <w:t>specific risk assessment</w:t>
            </w:r>
            <w:r w:rsidR="0078374A" w:rsidRPr="0078374A">
              <w:rPr>
                <w:rFonts w:ascii="Arial" w:hAnsi="Arial" w:cs="Arial"/>
              </w:rPr>
              <w:t xml:space="preserve"> and </w:t>
            </w:r>
            <w:r w:rsidRPr="0078374A">
              <w:rPr>
                <w:rFonts w:ascii="Arial" w:hAnsi="Arial" w:cs="Arial"/>
              </w:rPr>
              <w:t>benefit statement</w:t>
            </w:r>
          </w:p>
        </w:tc>
        <w:tc>
          <w:tcPr>
            <w:tcW w:w="1072" w:type="pct"/>
            <w:shd w:val="clear" w:color="auto" w:fill="auto"/>
          </w:tcPr>
          <w:p w14:paraId="3C474D4C" w14:textId="77777777" w:rsidR="003A337A" w:rsidRPr="0078374A"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0D238D77" w:rsidR="003A337A" w:rsidRPr="00F9586D" w:rsidRDefault="003A337A" w:rsidP="00AD5162">
            <w:pPr>
              <w:rPr>
                <w:rFonts w:ascii="Arial" w:hAnsi="Arial" w:cs="Arial"/>
              </w:rPr>
            </w:pPr>
            <w:r w:rsidRPr="00F9586D">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152375DE" w:rsidR="003A337A" w:rsidRPr="00F9586D" w:rsidRDefault="00F9586D" w:rsidP="00AD5162">
            <w:pPr>
              <w:rPr>
                <w:rFonts w:ascii="Arial" w:hAnsi="Arial" w:cs="Arial"/>
              </w:rPr>
            </w:pPr>
            <w:r w:rsidRPr="00F9586D">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lastRenderedPageBreak/>
              <w:t>If no have details of the assessment evidence to support this conclusion been provided?</w:t>
            </w:r>
          </w:p>
        </w:tc>
        <w:tc>
          <w:tcPr>
            <w:tcW w:w="931" w:type="pct"/>
          </w:tcPr>
          <w:p w14:paraId="22A37871" w14:textId="5DB89EB6" w:rsidR="003A337A" w:rsidRPr="00F9586D" w:rsidRDefault="003A337A" w:rsidP="00AD5162">
            <w:pPr>
              <w:rPr>
                <w:rFonts w:ascii="Arial" w:hAnsi="Arial" w:cs="Arial"/>
              </w:rPr>
            </w:pPr>
            <w:r w:rsidRPr="00F9586D">
              <w:rPr>
                <w:rFonts w:ascii="Arial" w:hAnsi="Arial" w:cs="Arial"/>
              </w:rPr>
              <w:t>Y</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29EE33DA" w:rsidR="003A337A" w:rsidRPr="00F9586D" w:rsidRDefault="003A337A" w:rsidP="00AD5162">
            <w:pPr>
              <w:rPr>
                <w:rFonts w:ascii="Arial" w:hAnsi="Arial" w:cs="Arial"/>
              </w:rPr>
            </w:pPr>
            <w:r w:rsidRPr="00F9586D">
              <w:rPr>
                <w:rFonts w:ascii="Arial" w:hAnsi="Arial" w:cs="Arial"/>
              </w:rPr>
              <w:t>Has all</w:t>
            </w:r>
            <w:r w:rsidR="008A3776" w:rsidRPr="00F9586D">
              <w:rPr>
                <w:rFonts w:ascii="Arial" w:hAnsi="Arial" w:cs="Arial"/>
              </w:rPr>
              <w:t xml:space="preserve"> parts</w:t>
            </w:r>
            <w:r w:rsidRPr="00F9586D">
              <w:rPr>
                <w:rFonts w:ascii="Arial" w:hAnsi="Arial" w:cs="Arial"/>
              </w:rPr>
              <w:t xml:space="preserve"> of the </w:t>
            </w:r>
            <w:r w:rsidRPr="00F9586D">
              <w:rPr>
                <w:rFonts w:ascii="Arial" w:hAnsi="Arial" w:cs="Arial"/>
                <w:b/>
                <w:bCs/>
                <w:iCs/>
              </w:rPr>
              <w:t>waste types</w:t>
            </w:r>
            <w:r w:rsidRPr="00F9586D">
              <w:rPr>
                <w:rFonts w:ascii="Arial" w:hAnsi="Arial" w:cs="Arial"/>
              </w:rPr>
              <w:t xml:space="preserve"> table been completed?</w:t>
            </w:r>
          </w:p>
          <w:p w14:paraId="4986BDDA" w14:textId="7797D150" w:rsidR="008A3776" w:rsidRPr="00F9586D" w:rsidRDefault="008A3776" w:rsidP="008A3776">
            <w:pPr>
              <w:pStyle w:val="ListParagraph"/>
              <w:numPr>
                <w:ilvl w:val="0"/>
                <w:numId w:val="28"/>
              </w:numPr>
              <w:rPr>
                <w:rFonts w:ascii="Arial" w:hAnsi="Arial" w:cs="Arial"/>
              </w:rPr>
            </w:pPr>
            <w:r w:rsidRPr="00F9586D">
              <w:rPr>
                <w:rFonts w:ascii="Arial" w:hAnsi="Arial" w:cs="Arial"/>
              </w:rPr>
              <w:t>List of waste code (6 digit)</w:t>
            </w:r>
          </w:p>
          <w:p w14:paraId="20B73969" w14:textId="2EFBB971" w:rsidR="008A3776" w:rsidRPr="00F9586D" w:rsidRDefault="008A3776" w:rsidP="008A3776">
            <w:pPr>
              <w:pStyle w:val="ListParagraph"/>
              <w:numPr>
                <w:ilvl w:val="0"/>
                <w:numId w:val="28"/>
              </w:numPr>
              <w:rPr>
                <w:rFonts w:ascii="Arial" w:hAnsi="Arial" w:cs="Arial"/>
              </w:rPr>
            </w:pPr>
            <w:r w:rsidRPr="00F9586D">
              <w:rPr>
                <w:rFonts w:ascii="Arial" w:hAnsi="Arial" w:cs="Arial"/>
              </w:rPr>
              <w:t>Description of waste (this must be an accurate description specific to this waste that refers to the List of Waste written description)</w:t>
            </w:r>
          </w:p>
          <w:p w14:paraId="089F4607" w14:textId="603CC3BE" w:rsidR="008A3776" w:rsidRPr="00F9586D" w:rsidRDefault="008A3776" w:rsidP="008A3776">
            <w:pPr>
              <w:pStyle w:val="ListParagraph"/>
              <w:numPr>
                <w:ilvl w:val="0"/>
                <w:numId w:val="28"/>
              </w:numPr>
              <w:rPr>
                <w:rFonts w:ascii="Arial" w:hAnsi="Arial" w:cs="Arial"/>
              </w:rPr>
            </w:pPr>
            <w:r w:rsidRPr="00F9586D">
              <w:rPr>
                <w:rFonts w:ascii="Arial" w:hAnsi="Arial" w:cs="Arial"/>
              </w:rPr>
              <w:t>Physical form of waste/Is it stackable of non-stackable</w:t>
            </w:r>
          </w:p>
          <w:p w14:paraId="0C149FB8" w14:textId="543556AA" w:rsidR="008A3776" w:rsidRPr="00F9586D" w:rsidRDefault="008A3776" w:rsidP="008A3776">
            <w:pPr>
              <w:pStyle w:val="ListParagraph"/>
              <w:numPr>
                <w:ilvl w:val="0"/>
                <w:numId w:val="28"/>
              </w:numPr>
              <w:rPr>
                <w:rFonts w:ascii="Arial" w:hAnsi="Arial" w:cs="Arial"/>
              </w:rPr>
            </w:pPr>
            <w:r w:rsidRPr="00F9586D">
              <w:rPr>
                <w:rFonts w:ascii="Arial" w:hAnsi="Arial" w:cs="Arial"/>
              </w:rPr>
              <w:t>Is the waste high in readily available nitrogen?</w:t>
            </w:r>
          </w:p>
          <w:p w14:paraId="213A462A" w14:textId="7179DC28" w:rsidR="008A3776" w:rsidRPr="00F9586D" w:rsidRDefault="008A3776" w:rsidP="008A3776">
            <w:pPr>
              <w:pStyle w:val="ListParagraph"/>
              <w:numPr>
                <w:ilvl w:val="0"/>
                <w:numId w:val="28"/>
              </w:numPr>
              <w:rPr>
                <w:rFonts w:ascii="Arial" w:hAnsi="Arial" w:cs="Arial"/>
              </w:rPr>
            </w:pPr>
            <w:r w:rsidRPr="00F9586D">
              <w:rPr>
                <w:rFonts w:ascii="Arial" w:hAnsi="Arial" w:cs="Arial"/>
              </w:rPr>
              <w:t>Producer of waste &amp; permit number (if applicable)</w:t>
            </w:r>
          </w:p>
          <w:p w14:paraId="7FC6A048" w14:textId="038E8F41" w:rsidR="008A3776" w:rsidRPr="00F9586D" w:rsidRDefault="008A3776" w:rsidP="008A3776">
            <w:pPr>
              <w:pStyle w:val="ListParagraph"/>
              <w:numPr>
                <w:ilvl w:val="0"/>
                <w:numId w:val="28"/>
              </w:numPr>
              <w:rPr>
                <w:rFonts w:ascii="Arial" w:hAnsi="Arial" w:cs="Arial"/>
              </w:rPr>
            </w:pPr>
            <w:r w:rsidRPr="00F9586D">
              <w:rPr>
                <w:rFonts w:ascii="Arial" w:hAnsi="Arial" w:cs="Arial"/>
              </w:rPr>
              <w:t>Total amount being spread/used (tonnes)</w:t>
            </w:r>
          </w:p>
        </w:tc>
        <w:tc>
          <w:tcPr>
            <w:tcW w:w="931" w:type="pct"/>
          </w:tcPr>
          <w:p w14:paraId="01FFE917" w14:textId="33B385C3" w:rsidR="003A337A" w:rsidRPr="00F9586D" w:rsidRDefault="00BF01AD" w:rsidP="00AD5162">
            <w:pPr>
              <w:rPr>
                <w:rFonts w:ascii="Arial" w:hAnsi="Arial" w:cs="Arial"/>
              </w:rPr>
            </w:pPr>
            <w:r w:rsidRPr="00F9586D">
              <w:rPr>
                <w:rFonts w:ascii="Arial" w:hAnsi="Arial" w:cs="Arial"/>
              </w:rPr>
              <w:t>Y</w:t>
            </w:r>
          </w:p>
        </w:tc>
        <w:tc>
          <w:tcPr>
            <w:tcW w:w="1072" w:type="pct"/>
          </w:tcPr>
          <w:p w14:paraId="519DBF71" w14:textId="6D87B4AA" w:rsidR="003A337A" w:rsidRPr="00F9586D" w:rsidRDefault="00F9586D" w:rsidP="00AD5162">
            <w:pPr>
              <w:rPr>
                <w:rFonts w:ascii="Arial" w:hAnsi="Arial" w:cs="Arial"/>
              </w:rPr>
            </w:pPr>
            <w:r w:rsidRPr="00F9586D">
              <w:rPr>
                <w:rFonts w:ascii="Arial" w:hAnsi="Arial" w:cs="Arial"/>
              </w:rPr>
              <w:t xml:space="preserve">Total amount given is sum of all waste listed, but </w:t>
            </w:r>
            <w:r w:rsidR="006308C9">
              <w:rPr>
                <w:rFonts w:ascii="Arial" w:hAnsi="Arial" w:cs="Arial"/>
              </w:rPr>
              <w:t xml:space="preserve">section 2 of </w:t>
            </w:r>
            <w:r w:rsidRPr="00F9586D">
              <w:rPr>
                <w:rFonts w:ascii="Arial" w:hAnsi="Arial" w:cs="Arial"/>
                <w:i/>
                <w:iCs/>
              </w:rPr>
              <w:t>3. ABS_Cassandra Farm (2022)</w:t>
            </w:r>
            <w:r w:rsidRPr="00F9586D">
              <w:rPr>
                <w:rFonts w:ascii="Arial" w:hAnsi="Arial" w:cs="Arial"/>
              </w:rPr>
              <w:t xml:space="preserve"> clarifies the total maximum quantity to be spread is 11,950t</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4A28D1C0" w:rsidR="003A337A" w:rsidRPr="00883DCB" w:rsidRDefault="003A337A" w:rsidP="00AD5162">
            <w:pPr>
              <w:rPr>
                <w:rFonts w:ascii="Arial" w:hAnsi="Arial" w:cs="Arial"/>
              </w:rPr>
            </w:pPr>
            <w:r w:rsidRPr="00883DCB">
              <w:rPr>
                <w:rFonts w:ascii="Arial" w:hAnsi="Arial" w:cs="Arial"/>
              </w:rPr>
              <w:t>Y</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55E20F98" w:rsidR="003A337A" w:rsidRPr="00B84CB3" w:rsidRDefault="003A337A" w:rsidP="00883DCB">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740DF0F6" w:rsidR="003A337A" w:rsidRPr="00883DCB" w:rsidRDefault="00883DCB" w:rsidP="00AD5162">
            <w:pPr>
              <w:rPr>
                <w:rFonts w:ascii="Arial" w:hAnsi="Arial" w:cs="Arial"/>
              </w:rPr>
            </w:pPr>
            <w:r w:rsidRPr="00883DCB">
              <w:rPr>
                <w:rFonts w:ascii="Arial" w:hAnsi="Arial" w:cs="Arial"/>
              </w:rPr>
              <w:t>Y</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1D30303E" w:rsidR="003A337A" w:rsidRPr="006308C9" w:rsidRDefault="003A337A" w:rsidP="00AD5162">
            <w:pPr>
              <w:rPr>
                <w:rFonts w:ascii="Arial" w:hAnsi="Arial" w:cs="Arial"/>
              </w:rPr>
            </w:pPr>
            <w:r w:rsidRPr="006308C9">
              <w:rPr>
                <w:rFonts w:ascii="Arial" w:hAnsi="Arial" w:cs="Arial"/>
              </w:rPr>
              <w:t>Y</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2883C446" w:rsidR="003A337A" w:rsidRPr="006308C9" w:rsidRDefault="003A337A" w:rsidP="00AD5162">
            <w:pPr>
              <w:rPr>
                <w:rFonts w:ascii="Arial" w:hAnsi="Arial" w:cs="Arial"/>
              </w:rPr>
            </w:pPr>
            <w:r w:rsidRPr="006308C9">
              <w:rPr>
                <w:rFonts w:ascii="Arial" w:hAnsi="Arial" w:cs="Arial"/>
              </w:rPr>
              <w:t>Y</w:t>
            </w:r>
          </w:p>
        </w:tc>
        <w:tc>
          <w:tcPr>
            <w:tcW w:w="1072" w:type="pct"/>
          </w:tcPr>
          <w:p w14:paraId="2B688D93" w14:textId="4014668A" w:rsidR="003A337A" w:rsidRDefault="006308C9" w:rsidP="00AD5162">
            <w:pPr>
              <w:rPr>
                <w:rFonts w:ascii="Arial" w:hAnsi="Arial" w:cs="Arial"/>
              </w:rPr>
            </w:pPr>
            <w:r>
              <w:rPr>
                <w:rFonts w:ascii="Arial" w:hAnsi="Arial" w:cs="Arial"/>
              </w:rPr>
              <w:t>No storage o</w:t>
            </w:r>
            <w:r w:rsidR="009B2EAF">
              <w:rPr>
                <w:rFonts w:ascii="Arial" w:hAnsi="Arial" w:cs="Arial"/>
              </w:rPr>
              <w:t>f</w:t>
            </w:r>
            <w:r>
              <w:rPr>
                <w:rFonts w:ascii="Arial" w:hAnsi="Arial" w:cs="Arial"/>
              </w:rPr>
              <w:t xml:space="preserve"> liquid wastes.</w:t>
            </w:r>
          </w:p>
          <w:p w14:paraId="73FADEE8" w14:textId="265E3755" w:rsidR="006308C9" w:rsidRDefault="006308C9" w:rsidP="00AD5162">
            <w:pPr>
              <w:rPr>
                <w:rFonts w:ascii="Arial" w:hAnsi="Arial" w:cs="Arial"/>
                <w:i/>
                <w:iCs/>
              </w:rPr>
            </w:pPr>
            <w:r>
              <w:rPr>
                <w:rFonts w:ascii="Arial" w:hAnsi="Arial" w:cs="Arial"/>
              </w:rPr>
              <w:t xml:space="preserve">Each individual waste pile will be limited to max of 3000 tonnes, but also collectively limited to 3000t across the </w:t>
            </w:r>
            <w:r w:rsidR="002A4CA2">
              <w:rPr>
                <w:rFonts w:ascii="Arial" w:hAnsi="Arial" w:cs="Arial"/>
              </w:rPr>
              <w:t>deployment</w:t>
            </w:r>
            <w:r>
              <w:rPr>
                <w:rFonts w:ascii="Arial" w:hAnsi="Arial" w:cs="Arial"/>
              </w:rPr>
              <w:t xml:space="preserve">. See section 4.2 of </w:t>
            </w:r>
            <w:r w:rsidRPr="00F9586D">
              <w:rPr>
                <w:rFonts w:ascii="Arial" w:hAnsi="Arial" w:cs="Arial"/>
                <w:i/>
                <w:iCs/>
              </w:rPr>
              <w:t>3. ABS_Cassandra Farm (2022</w:t>
            </w:r>
            <w:r>
              <w:rPr>
                <w:rFonts w:ascii="Arial" w:hAnsi="Arial" w:cs="Arial"/>
                <w:i/>
                <w:iCs/>
              </w:rPr>
              <w:t xml:space="preserve">) </w:t>
            </w:r>
            <w:r w:rsidRPr="006308C9">
              <w:rPr>
                <w:rFonts w:ascii="Arial" w:hAnsi="Arial" w:cs="Arial"/>
              </w:rPr>
              <w:t>and</w:t>
            </w:r>
            <w:r>
              <w:rPr>
                <w:rFonts w:ascii="Arial" w:hAnsi="Arial" w:cs="Arial"/>
                <w:i/>
                <w:iCs/>
              </w:rPr>
              <w:t xml:space="preserve"> </w:t>
            </w:r>
            <w:r w:rsidRPr="006308C9">
              <w:rPr>
                <w:rFonts w:ascii="Arial" w:hAnsi="Arial" w:cs="Arial"/>
                <w:i/>
                <w:iCs/>
              </w:rPr>
              <w:t>1.3 LPD1 Supplement_(Stroage, 2022)</w:t>
            </w:r>
          </w:p>
          <w:p w14:paraId="7634399F" w14:textId="77777777" w:rsidR="009B2EAF" w:rsidRDefault="009B2EAF" w:rsidP="00AD5162">
            <w:pPr>
              <w:rPr>
                <w:rFonts w:ascii="Arial" w:hAnsi="Arial" w:cs="Arial"/>
                <w:i/>
                <w:iCs/>
              </w:rPr>
            </w:pPr>
          </w:p>
          <w:p w14:paraId="4AA60E85" w14:textId="4046AF52" w:rsidR="009B2EAF" w:rsidRDefault="009B2EAF" w:rsidP="00AD5162">
            <w:pPr>
              <w:rPr>
                <w:rFonts w:ascii="Arial" w:hAnsi="Arial" w:cs="Arial"/>
                <w:highlight w:val="yellow"/>
              </w:rPr>
            </w:pPr>
            <w:r w:rsidRPr="009B2EAF">
              <w:rPr>
                <w:rFonts w:ascii="Arial" w:hAnsi="Arial" w:cs="Arial"/>
                <w:highlight w:val="yellow"/>
              </w:rPr>
              <w:t>Only 190902 wastes are listed in document 1.3- see RFI for quey on 190606 wastes.</w:t>
            </w:r>
          </w:p>
          <w:p w14:paraId="72C0B773" w14:textId="46924D10" w:rsidR="00173E30" w:rsidRPr="009B2EAF" w:rsidRDefault="00173E30" w:rsidP="00AD5162">
            <w:pPr>
              <w:rPr>
                <w:rFonts w:ascii="Arial" w:hAnsi="Arial" w:cs="Arial"/>
                <w:highlight w:val="yellow"/>
              </w:rPr>
            </w:pPr>
            <w:r w:rsidRPr="00173E30">
              <w:rPr>
                <w:rFonts w:ascii="Arial" w:hAnsi="Arial" w:cs="Arial"/>
                <w:color w:val="000000"/>
                <w:highlight w:val="green"/>
                <w:shd w:val="clear" w:color="auto" w:fill="FFFFFF"/>
              </w:rPr>
              <w:t>Resolved 15/11/22</w:t>
            </w:r>
            <w:r>
              <w:rPr>
                <w:rFonts w:ascii="Arial" w:hAnsi="Arial" w:cs="Arial"/>
                <w:color w:val="000000"/>
                <w:highlight w:val="green"/>
                <w:shd w:val="clear" w:color="auto" w:fill="FFFFFF"/>
              </w:rPr>
              <w:t xml:space="preserve"> - </w:t>
            </w:r>
            <w:proofErr w:type="spellStart"/>
            <w:r w:rsidRPr="00173E30">
              <w:rPr>
                <w:rFonts w:ascii="Arial" w:hAnsi="Arial" w:cs="Arial"/>
                <w:color w:val="000000"/>
                <w:highlight w:val="green"/>
                <w:shd w:val="clear" w:color="auto" w:fill="FFFFFF"/>
              </w:rPr>
              <w:t>Andigestion</w:t>
            </w:r>
            <w:proofErr w:type="spellEnd"/>
            <w:r w:rsidRPr="00173E30">
              <w:rPr>
                <w:rFonts w:ascii="Arial" w:hAnsi="Arial" w:cs="Arial"/>
                <w:color w:val="000000"/>
                <w:highlight w:val="green"/>
                <w:shd w:val="clear" w:color="auto" w:fill="FFFFFF"/>
              </w:rPr>
              <w:t xml:space="preserve"> waste will be spread directly and not stored in a field heap.</w:t>
            </w:r>
          </w:p>
          <w:p w14:paraId="792C042B" w14:textId="77777777" w:rsidR="009B2EAF" w:rsidRPr="009B2EAF" w:rsidRDefault="009B2EAF" w:rsidP="00AD5162">
            <w:pPr>
              <w:rPr>
                <w:rFonts w:ascii="Arial" w:hAnsi="Arial" w:cs="Arial"/>
                <w:highlight w:val="yellow"/>
              </w:rPr>
            </w:pPr>
          </w:p>
          <w:p w14:paraId="0C17FD48" w14:textId="77777777" w:rsidR="009B2EAF" w:rsidRDefault="009B2EAF" w:rsidP="00AD5162">
            <w:pPr>
              <w:rPr>
                <w:rFonts w:ascii="Arial" w:hAnsi="Arial" w:cs="Arial"/>
              </w:rPr>
            </w:pPr>
            <w:r w:rsidRPr="009B2EAF">
              <w:rPr>
                <w:rFonts w:ascii="Arial" w:hAnsi="Arial" w:cs="Arial"/>
                <w:highlight w:val="yellow"/>
              </w:rPr>
              <w:t xml:space="preserve">190606 waste is high RAN which cannot be </w:t>
            </w:r>
            <w:r w:rsidR="002A4CA2" w:rsidRPr="009B2EAF">
              <w:rPr>
                <w:rFonts w:ascii="Arial" w:hAnsi="Arial" w:cs="Arial"/>
                <w:highlight w:val="yellow"/>
              </w:rPr>
              <w:t>stored</w:t>
            </w:r>
            <w:r w:rsidRPr="009B2EAF">
              <w:rPr>
                <w:rFonts w:ascii="Arial" w:hAnsi="Arial" w:cs="Arial"/>
                <w:highlight w:val="yellow"/>
              </w:rPr>
              <w:t xml:space="preserve"> uncovered within 200 meters of a SSSI- see RFI</w:t>
            </w:r>
          </w:p>
          <w:p w14:paraId="01C306C7" w14:textId="64F73C40" w:rsidR="00173E30" w:rsidRPr="00B84CB3" w:rsidRDefault="00173E30" w:rsidP="00173E30">
            <w:pPr>
              <w:rPr>
                <w:rFonts w:ascii="Arial" w:hAnsi="Arial" w:cs="Arial"/>
              </w:rPr>
            </w:pPr>
            <w:r w:rsidRPr="00173E30">
              <w:rPr>
                <w:rFonts w:ascii="Arial" w:hAnsi="Arial" w:cs="Arial"/>
                <w:color w:val="000000"/>
                <w:highlight w:val="green"/>
                <w:shd w:val="clear" w:color="auto" w:fill="FFFFFF"/>
              </w:rPr>
              <w:t>Resolved 15/11/22</w:t>
            </w:r>
            <w:r>
              <w:rPr>
                <w:rFonts w:ascii="Arial" w:hAnsi="Arial" w:cs="Arial"/>
                <w:color w:val="000000"/>
                <w:highlight w:val="green"/>
                <w:shd w:val="clear" w:color="auto" w:fill="FFFFFF"/>
              </w:rPr>
              <w:t xml:space="preserve"> - </w:t>
            </w:r>
            <w:proofErr w:type="spellStart"/>
            <w:r w:rsidRPr="00173E30">
              <w:rPr>
                <w:rFonts w:ascii="Arial" w:hAnsi="Arial" w:cs="Arial"/>
                <w:color w:val="000000"/>
                <w:highlight w:val="green"/>
                <w:shd w:val="clear" w:color="auto" w:fill="FFFFFF"/>
              </w:rPr>
              <w:t>Andigestion</w:t>
            </w:r>
            <w:proofErr w:type="spellEnd"/>
            <w:r w:rsidRPr="00173E30">
              <w:rPr>
                <w:rFonts w:ascii="Arial" w:hAnsi="Arial" w:cs="Arial"/>
                <w:color w:val="000000"/>
                <w:highlight w:val="green"/>
                <w:shd w:val="clear" w:color="auto" w:fill="FFFFFF"/>
              </w:rPr>
              <w:t xml:space="preserve"> waste will be spread directly and </w:t>
            </w:r>
            <w:r w:rsidRPr="00173E30">
              <w:rPr>
                <w:rFonts w:ascii="Arial" w:hAnsi="Arial" w:cs="Arial"/>
                <w:color w:val="000000"/>
                <w:highlight w:val="green"/>
                <w:shd w:val="clear" w:color="auto" w:fill="FFFFFF"/>
              </w:rPr>
              <w:lastRenderedPageBreak/>
              <w:t>not stored in a field heap.</w:t>
            </w: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lastRenderedPageBreak/>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386EB83C" w:rsidR="003A337A" w:rsidRPr="006308C9" w:rsidRDefault="003A337A" w:rsidP="00AD5162">
            <w:pPr>
              <w:rPr>
                <w:rFonts w:ascii="Arial" w:hAnsi="Arial" w:cs="Arial"/>
              </w:rPr>
            </w:pPr>
            <w:r w:rsidRPr="006308C9">
              <w:rPr>
                <w:rFonts w:ascii="Arial" w:hAnsi="Arial" w:cs="Arial"/>
              </w:rPr>
              <w:t>Y</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6308C9" w:rsidRDefault="007A25F4" w:rsidP="00AD5162">
            <w:pPr>
              <w:rPr>
                <w:rFonts w:ascii="Arial" w:hAnsi="Arial" w:cs="Arial"/>
                <w:b/>
                <w:bCs/>
              </w:rPr>
            </w:pPr>
            <w:r w:rsidRPr="006308C9">
              <w:rPr>
                <w:rFonts w:ascii="Arial" w:hAnsi="Arial" w:cs="Arial"/>
                <w:b/>
                <w:bCs/>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06545FEA" w:rsidR="003A337A" w:rsidRPr="006308C9" w:rsidRDefault="003A337A" w:rsidP="00AD5162">
            <w:pPr>
              <w:rPr>
                <w:rFonts w:ascii="Arial" w:hAnsi="Arial" w:cs="Arial"/>
              </w:rPr>
            </w:pPr>
            <w:r w:rsidRPr="006308C9">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36468DF8" w:rsidR="003A337A" w:rsidRPr="006308C9" w:rsidRDefault="003A337A" w:rsidP="00AD5162">
            <w:pPr>
              <w:rPr>
                <w:rFonts w:ascii="Arial" w:hAnsi="Arial" w:cs="Arial"/>
              </w:rPr>
            </w:pPr>
            <w:r w:rsidRPr="006308C9">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6308C9" w:rsidRDefault="007A25F4" w:rsidP="00AD5162">
            <w:pPr>
              <w:rPr>
                <w:rFonts w:ascii="Arial" w:hAnsi="Arial" w:cs="Arial"/>
                <w:b/>
                <w:bCs/>
              </w:rPr>
            </w:pPr>
            <w:r w:rsidRPr="006308C9">
              <w:rPr>
                <w:rFonts w:ascii="Arial" w:hAnsi="Arial" w:cs="Arial"/>
                <w:b/>
                <w:bCs/>
              </w:rPr>
              <w:t xml:space="preserve">      21. Declaration</w:t>
            </w:r>
          </w:p>
        </w:tc>
      </w:tr>
      <w:tr w:rsidR="003A337A" w:rsidRPr="00B84CB3" w14:paraId="40EB8703" w14:textId="77777777" w:rsidTr="00AD5162">
        <w:tc>
          <w:tcPr>
            <w:tcW w:w="2997" w:type="pct"/>
          </w:tcPr>
          <w:p w14:paraId="66C8410D" w14:textId="37EC385A" w:rsidR="003A337A" w:rsidRPr="00B84CB3" w:rsidRDefault="003A337A" w:rsidP="006308C9">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67E22841" w:rsidR="003A337A" w:rsidRPr="006308C9" w:rsidRDefault="003A337A" w:rsidP="00AD5162">
            <w:pPr>
              <w:rPr>
                <w:rFonts w:ascii="Arial" w:hAnsi="Arial" w:cs="Arial"/>
              </w:rPr>
            </w:pPr>
            <w:r w:rsidRPr="006308C9">
              <w:rPr>
                <w:rFonts w:ascii="Arial" w:hAnsi="Arial" w:cs="Arial"/>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54B3D24C" w:rsidR="003A337A" w:rsidRPr="00B84CB3" w:rsidRDefault="003A337A" w:rsidP="006308C9">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4A548B78" w:rsidR="003A337A" w:rsidRPr="006308C9" w:rsidRDefault="003A337A" w:rsidP="00AD5162">
            <w:pPr>
              <w:rPr>
                <w:rFonts w:ascii="Arial" w:hAnsi="Arial" w:cs="Arial"/>
              </w:rPr>
            </w:pPr>
            <w:r w:rsidRPr="006308C9">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19DF8900" w:rsidR="007A25F4" w:rsidRPr="00B84CB3" w:rsidRDefault="007A25F4" w:rsidP="006308C9">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009DF123" w:rsidR="007A25F4" w:rsidRPr="006308C9" w:rsidRDefault="007A25F4" w:rsidP="00AD5162">
            <w:pPr>
              <w:rPr>
                <w:rFonts w:ascii="Arial" w:hAnsi="Arial" w:cs="Arial"/>
              </w:rPr>
            </w:pPr>
            <w:r w:rsidRPr="006308C9">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645CAACE" w:rsidR="003A337A" w:rsidRPr="006308C9" w:rsidRDefault="003A337A" w:rsidP="00AD5162">
            <w:pPr>
              <w:rPr>
                <w:rFonts w:ascii="Arial" w:hAnsi="Arial" w:cs="Arial"/>
              </w:rPr>
            </w:pPr>
            <w:r w:rsidRPr="006308C9">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0" w:type="auto"/>
        <w:tblLook w:val="04A0" w:firstRow="1" w:lastRow="0" w:firstColumn="1" w:lastColumn="0" w:noHBand="0" w:noVBand="1"/>
      </w:tblPr>
      <w:tblGrid>
        <w:gridCol w:w="5219"/>
        <w:gridCol w:w="1048"/>
        <w:gridCol w:w="4189"/>
      </w:tblGrid>
      <w:tr w:rsidR="00D50F58" w:rsidRPr="00A007D4" w14:paraId="03ADB478" w14:textId="77777777" w:rsidTr="00F3246A">
        <w:tc>
          <w:tcPr>
            <w:tcW w:w="0" w:type="auto"/>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0" w:type="auto"/>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0" w:type="auto"/>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F3246A">
        <w:tc>
          <w:tcPr>
            <w:tcW w:w="0" w:type="auto"/>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0" w:type="auto"/>
            <w:shd w:val="clear" w:color="auto" w:fill="auto"/>
          </w:tcPr>
          <w:p w14:paraId="575BCFB7" w14:textId="7FF806AE" w:rsidR="004C1EF0" w:rsidRPr="00C40D12" w:rsidRDefault="004C1EF0" w:rsidP="00A007D4">
            <w:pPr>
              <w:rPr>
                <w:rFonts w:ascii="Arial" w:hAnsi="Arial" w:cs="Arial"/>
                <w:b/>
              </w:rPr>
            </w:pPr>
            <w:r w:rsidRPr="00C40D12">
              <w:rPr>
                <w:rFonts w:ascii="Arial" w:hAnsi="Arial" w:cs="Arial"/>
              </w:rPr>
              <w:t>Y</w:t>
            </w:r>
          </w:p>
        </w:tc>
        <w:tc>
          <w:tcPr>
            <w:tcW w:w="0" w:type="auto"/>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F3246A">
        <w:tc>
          <w:tcPr>
            <w:tcW w:w="0" w:type="auto"/>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0" w:type="auto"/>
          </w:tcPr>
          <w:p w14:paraId="03ADB47A" w14:textId="6E99C782" w:rsidR="00A5488D" w:rsidRPr="00C40D12" w:rsidRDefault="00822345" w:rsidP="00A007D4">
            <w:pPr>
              <w:rPr>
                <w:rFonts w:ascii="Arial" w:hAnsi="Arial" w:cs="Arial"/>
              </w:rPr>
            </w:pPr>
            <w:r>
              <w:rPr>
                <w:rFonts w:ascii="Arial" w:hAnsi="Arial" w:cs="Arial"/>
              </w:rPr>
              <w:t>Y</w:t>
            </w:r>
          </w:p>
        </w:tc>
        <w:tc>
          <w:tcPr>
            <w:tcW w:w="0" w:type="auto"/>
          </w:tcPr>
          <w:p w14:paraId="03ADB47B" w14:textId="77777777" w:rsidR="00A5488D" w:rsidRPr="00C40D12" w:rsidRDefault="00A5488D" w:rsidP="00A007D4">
            <w:pPr>
              <w:rPr>
                <w:rFonts w:ascii="Arial" w:hAnsi="Arial" w:cs="Arial"/>
              </w:rPr>
            </w:pPr>
          </w:p>
        </w:tc>
      </w:tr>
      <w:tr w:rsidR="00A5488D" w:rsidRPr="00A007D4" w14:paraId="03ADB480" w14:textId="77777777" w:rsidTr="00F3246A">
        <w:tc>
          <w:tcPr>
            <w:tcW w:w="0" w:type="auto"/>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0" w:type="auto"/>
            <w:tcBorders>
              <w:bottom w:val="single" w:sz="4" w:space="0" w:color="auto"/>
            </w:tcBorders>
          </w:tcPr>
          <w:p w14:paraId="03ADB47E" w14:textId="71BA3A60" w:rsidR="00A5488D" w:rsidRPr="00C40D12" w:rsidRDefault="00C468A5" w:rsidP="00A007D4">
            <w:pPr>
              <w:rPr>
                <w:rFonts w:ascii="Arial" w:hAnsi="Arial" w:cs="Arial"/>
              </w:rPr>
            </w:pPr>
            <w:r w:rsidRPr="00C40D12">
              <w:rPr>
                <w:rFonts w:ascii="Arial" w:hAnsi="Arial" w:cs="Arial"/>
              </w:rPr>
              <w:t>Y</w:t>
            </w:r>
          </w:p>
        </w:tc>
        <w:tc>
          <w:tcPr>
            <w:tcW w:w="0" w:type="auto"/>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F3246A">
        <w:tc>
          <w:tcPr>
            <w:tcW w:w="0" w:type="auto"/>
            <w:tcBorders>
              <w:bottom w:val="single" w:sz="4" w:space="0" w:color="auto"/>
            </w:tcBorders>
          </w:tcPr>
          <w:p w14:paraId="024C3D2E" w14:textId="221BADCC" w:rsidR="009C6198" w:rsidRPr="00B17BAE" w:rsidRDefault="009C6198" w:rsidP="00A007D4">
            <w:pPr>
              <w:rPr>
                <w:rFonts w:ascii="Arial" w:hAnsi="Arial" w:cs="Arial"/>
              </w:rPr>
            </w:pPr>
            <w:r w:rsidRPr="00B17BAE">
              <w:rPr>
                <w:rFonts w:ascii="Arial" w:hAnsi="Arial" w:cs="Arial"/>
              </w:rPr>
              <w:t xml:space="preserve">If </w:t>
            </w:r>
            <w:r w:rsidR="001528C6" w:rsidRPr="00B17BAE">
              <w:rPr>
                <w:rFonts w:ascii="Arial" w:hAnsi="Arial" w:cs="Arial"/>
              </w:rPr>
              <w:t xml:space="preserve">land was previously deployed on, </w:t>
            </w:r>
            <w:r w:rsidR="0093250D" w:rsidRPr="00B17BAE">
              <w:rPr>
                <w:rFonts w:ascii="Arial" w:hAnsi="Arial" w:cs="Arial"/>
              </w:rPr>
              <w:t xml:space="preserve">and waste is stored in temporary field heaps; </w:t>
            </w:r>
            <w:r w:rsidR="001528C6" w:rsidRPr="00B17BAE">
              <w:rPr>
                <w:rFonts w:ascii="Arial" w:hAnsi="Arial" w:cs="Arial"/>
              </w:rPr>
              <w:t>are the storage locations in the same or different locations?</w:t>
            </w:r>
          </w:p>
        </w:tc>
        <w:tc>
          <w:tcPr>
            <w:tcW w:w="0" w:type="auto"/>
            <w:tcBorders>
              <w:bottom w:val="single" w:sz="4" w:space="0" w:color="auto"/>
            </w:tcBorders>
          </w:tcPr>
          <w:p w14:paraId="41D3C622" w14:textId="5A05BDDD" w:rsidR="001528C6" w:rsidRPr="00B17BAE" w:rsidRDefault="001528C6" w:rsidP="00B17BAE">
            <w:pPr>
              <w:rPr>
                <w:rFonts w:ascii="Arial" w:hAnsi="Arial" w:cs="Arial"/>
              </w:rPr>
            </w:pPr>
            <w:r w:rsidRPr="00B17BAE">
              <w:rPr>
                <w:rFonts w:ascii="Arial" w:hAnsi="Arial" w:cs="Arial"/>
              </w:rPr>
              <w:t>Different</w:t>
            </w:r>
          </w:p>
        </w:tc>
        <w:tc>
          <w:tcPr>
            <w:tcW w:w="0" w:type="auto"/>
            <w:tcBorders>
              <w:bottom w:val="single" w:sz="4" w:space="0" w:color="auto"/>
            </w:tcBorders>
          </w:tcPr>
          <w:p w14:paraId="7464D793" w14:textId="2951A911" w:rsidR="009C6198" w:rsidRPr="00B17BAE" w:rsidRDefault="009C6198" w:rsidP="00A007D4">
            <w:pPr>
              <w:rPr>
                <w:rFonts w:ascii="Arial" w:hAnsi="Arial" w:cs="Arial"/>
              </w:rPr>
            </w:pPr>
          </w:p>
        </w:tc>
      </w:tr>
      <w:tr w:rsidR="009A0BC6" w:rsidRPr="00A007D4" w14:paraId="03ADB484" w14:textId="77777777" w:rsidTr="00F3246A">
        <w:tc>
          <w:tcPr>
            <w:tcW w:w="0" w:type="auto"/>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F3246A">
        <w:tc>
          <w:tcPr>
            <w:tcW w:w="0" w:type="auto"/>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0D6C542E" w:rsidR="00CE65CF" w:rsidRPr="00A007D4" w:rsidRDefault="006E78DD" w:rsidP="009F2665">
            <w:pPr>
              <w:pStyle w:val="Default"/>
              <w:rPr>
                <w:sz w:val="22"/>
                <w:szCs w:val="22"/>
              </w:rPr>
            </w:pPr>
            <w:r>
              <w:rPr>
                <w:sz w:val="22"/>
                <w:szCs w:val="22"/>
              </w:rPr>
              <w:t>(buffer zones needed</w:t>
            </w:r>
            <w:r w:rsidR="00114B43" w:rsidRPr="00A007D4">
              <w:rPr>
                <w:sz w:val="22"/>
                <w:szCs w:val="22"/>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1697A434" w:rsidR="00114B43" w:rsidRPr="00C40D12" w:rsidRDefault="00114B43" w:rsidP="00A007D4">
            <w:pPr>
              <w:rPr>
                <w:rFonts w:ascii="Arial" w:hAnsi="Arial" w:cs="Arial"/>
              </w:rPr>
            </w:pPr>
            <w:r w:rsidRPr="00C40D12">
              <w:rPr>
                <w:rFonts w:ascii="Arial" w:hAnsi="Arial" w:cs="Arial"/>
              </w:rPr>
              <w:t>Y</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429C9E29" w:rsidR="00114B43" w:rsidRPr="00A007D4" w:rsidRDefault="009F2665" w:rsidP="00A007D4">
            <w:pPr>
              <w:rPr>
                <w:rFonts w:ascii="Arial" w:hAnsi="Arial" w:cs="Arial"/>
              </w:rPr>
            </w:pPr>
            <w:r>
              <w:rPr>
                <w:rFonts w:ascii="Arial" w:hAnsi="Arial" w:cs="Arial"/>
              </w:rPr>
              <w:t xml:space="preserve">All required buffers in place </w:t>
            </w:r>
          </w:p>
        </w:tc>
      </w:tr>
      <w:tr w:rsidR="00114B43" w:rsidRPr="00A007D4" w14:paraId="3EF599F6" w14:textId="77777777" w:rsidTr="00F3246A">
        <w:tc>
          <w:tcPr>
            <w:tcW w:w="0" w:type="auto"/>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0F0043A3" w:rsidR="00114B43" w:rsidRPr="00C40D12" w:rsidRDefault="00114B43" w:rsidP="00A007D4">
            <w:pPr>
              <w:rPr>
                <w:rFonts w:ascii="Arial" w:hAnsi="Arial" w:cs="Arial"/>
              </w:rPr>
            </w:pPr>
            <w:r w:rsidRPr="00C40D12">
              <w:rPr>
                <w:rFonts w:ascii="Arial" w:hAnsi="Arial" w:cs="Arial"/>
              </w:rPr>
              <w:t>n/a</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1256B3C9" w:rsidR="00114B43" w:rsidRPr="00A007D4" w:rsidRDefault="009F2665" w:rsidP="00A007D4">
            <w:pPr>
              <w:rPr>
                <w:rFonts w:ascii="Arial" w:hAnsi="Arial" w:cs="Arial"/>
              </w:rPr>
            </w:pPr>
            <w:r>
              <w:rPr>
                <w:rFonts w:ascii="Arial" w:hAnsi="Arial" w:cs="Arial"/>
              </w:rPr>
              <w:t xml:space="preserve">No SPZ </w:t>
            </w:r>
          </w:p>
        </w:tc>
      </w:tr>
      <w:tr w:rsidR="00996CC1" w:rsidRPr="00A007D4" w14:paraId="26B038F8" w14:textId="77777777" w:rsidTr="00F3246A">
        <w:tc>
          <w:tcPr>
            <w:tcW w:w="0" w:type="auto"/>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02098343" w:rsidR="00BF3C38" w:rsidRPr="00171D59" w:rsidRDefault="00996CC1" w:rsidP="009F2665">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172C21F0" w:rsidR="00996CC1" w:rsidRPr="00C40D12" w:rsidRDefault="003267AF" w:rsidP="00A007D4">
            <w:pPr>
              <w:rPr>
                <w:rFonts w:ascii="Arial" w:hAnsi="Arial" w:cs="Arial"/>
                <w:highlight w:val="yellow"/>
              </w:rPr>
            </w:pPr>
            <w:r w:rsidRPr="00C40D12">
              <w:rPr>
                <w:rFonts w:ascii="Arial" w:hAnsi="Arial" w:cs="Arial"/>
              </w:rPr>
              <w:t>Y</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561C70F1" w:rsidR="00996CC1" w:rsidRPr="00F6091E" w:rsidRDefault="009F2665" w:rsidP="00A007D4">
            <w:pPr>
              <w:rPr>
                <w:rFonts w:ascii="Arial" w:hAnsi="Arial" w:cs="Arial"/>
                <w:highlight w:val="yellow"/>
              </w:rPr>
            </w:pPr>
            <w:r>
              <w:rPr>
                <w:rFonts w:ascii="Arial" w:hAnsi="Arial" w:cs="Arial"/>
              </w:rPr>
              <w:t>All required buffers in place</w:t>
            </w:r>
          </w:p>
        </w:tc>
      </w:tr>
      <w:tr w:rsidR="00114B43" w:rsidRPr="00A007D4" w14:paraId="5E8A1959" w14:textId="77777777" w:rsidTr="00F3246A">
        <w:tc>
          <w:tcPr>
            <w:tcW w:w="0" w:type="auto"/>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57FF19B7" w:rsidR="00114B43" w:rsidRPr="00C40D12" w:rsidRDefault="00114B43" w:rsidP="00A007D4">
            <w:pPr>
              <w:rPr>
                <w:rFonts w:ascii="Arial" w:hAnsi="Arial" w:cs="Arial"/>
              </w:rPr>
            </w:pPr>
            <w:r w:rsidRPr="00C40D12">
              <w:rPr>
                <w:rFonts w:ascii="Arial" w:hAnsi="Arial" w:cs="Arial"/>
              </w:rPr>
              <w:t>Y</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9F2665" w:rsidRPr="00A007D4" w14:paraId="3223155D" w14:textId="77777777" w:rsidTr="00F3246A">
        <w:tc>
          <w:tcPr>
            <w:tcW w:w="0" w:type="auto"/>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9F2665" w:rsidRPr="00171D59" w:rsidRDefault="009F2665" w:rsidP="009F2665">
            <w:pPr>
              <w:pStyle w:val="Default"/>
              <w:rPr>
                <w:sz w:val="22"/>
                <w:szCs w:val="22"/>
              </w:rPr>
            </w:pPr>
            <w:r w:rsidRPr="00171D59">
              <w:rPr>
                <w:sz w:val="22"/>
                <w:szCs w:val="22"/>
              </w:rPr>
              <w:t xml:space="preserve">any spring (or issue), well or borehole not used to supply water for domestic or food production purposes within 50m </w:t>
            </w:r>
          </w:p>
          <w:p w14:paraId="4720FF90" w14:textId="098A1B75" w:rsidR="009F2665" w:rsidRPr="00171D59" w:rsidRDefault="009F2665" w:rsidP="009F2665">
            <w:pPr>
              <w:pStyle w:val="Default"/>
              <w:rPr>
                <w:sz w:val="22"/>
                <w:szCs w:val="22"/>
              </w:rPr>
            </w:pPr>
            <w:r w:rsidRPr="00171D59">
              <w:rPr>
                <w:sz w:val="22"/>
                <w:szCs w:val="22"/>
              </w:rPr>
              <w:t>(shown on map)</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531819D" w:rsidR="009F2665" w:rsidRPr="00C40D12" w:rsidRDefault="009F2665" w:rsidP="009F2665">
            <w:pPr>
              <w:rPr>
                <w:rFonts w:ascii="Arial" w:hAnsi="Arial" w:cs="Arial"/>
              </w:rPr>
            </w:pPr>
            <w:r w:rsidRPr="00C40D12">
              <w:rPr>
                <w:rFonts w:ascii="Arial" w:hAnsi="Arial" w:cs="Arial"/>
              </w:rPr>
              <w:t>Y</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6746545A" w:rsidR="009F2665" w:rsidRPr="00A007D4" w:rsidRDefault="009F2665" w:rsidP="009F2665">
            <w:pPr>
              <w:rPr>
                <w:rFonts w:ascii="Arial" w:hAnsi="Arial" w:cs="Arial"/>
              </w:rPr>
            </w:pPr>
            <w:r>
              <w:rPr>
                <w:rFonts w:ascii="Arial" w:hAnsi="Arial" w:cs="Arial"/>
              </w:rPr>
              <w:t>All required buffers in place</w:t>
            </w:r>
          </w:p>
        </w:tc>
      </w:tr>
      <w:tr w:rsidR="009F2665" w:rsidRPr="00A007D4" w14:paraId="45332E6C" w14:textId="77777777" w:rsidTr="00F3246A">
        <w:tc>
          <w:tcPr>
            <w:tcW w:w="0" w:type="auto"/>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9F2665" w:rsidRPr="00171D59" w:rsidRDefault="009F2665" w:rsidP="009F2665">
            <w:pPr>
              <w:pStyle w:val="Default"/>
              <w:rPr>
                <w:sz w:val="22"/>
                <w:szCs w:val="22"/>
              </w:rPr>
            </w:pPr>
            <w:r w:rsidRPr="00171D59">
              <w:rPr>
                <w:sz w:val="22"/>
                <w:szCs w:val="22"/>
              </w:rPr>
              <w:t xml:space="preserve">any spring (or issue), well or borehole used to supply water for domestic or food production purposes within 250m </w:t>
            </w:r>
          </w:p>
          <w:p w14:paraId="2D2C9D37" w14:textId="4C0044F8" w:rsidR="009F2665" w:rsidRPr="00171D59" w:rsidRDefault="009F2665" w:rsidP="009F2665">
            <w:pPr>
              <w:pStyle w:val="Default"/>
              <w:rPr>
                <w:sz w:val="22"/>
                <w:szCs w:val="22"/>
              </w:rPr>
            </w:pPr>
            <w:r w:rsidRPr="00171D59">
              <w:rPr>
                <w:sz w:val="22"/>
                <w:szCs w:val="22"/>
              </w:rPr>
              <w:t>(shown on map</w:t>
            </w:r>
            <w:r>
              <w:rPr>
                <w:sz w:val="22"/>
                <w:szCs w:val="22"/>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35A64175" w:rsidR="009F2665" w:rsidRPr="00C40D12" w:rsidRDefault="009F2665" w:rsidP="009F2665">
            <w:pPr>
              <w:rPr>
                <w:rFonts w:ascii="Arial" w:hAnsi="Arial" w:cs="Arial"/>
              </w:rPr>
            </w:pPr>
            <w:r w:rsidRPr="00C40D12">
              <w:rPr>
                <w:rFonts w:ascii="Arial" w:hAnsi="Arial" w:cs="Arial"/>
              </w:rPr>
              <w:t>Y</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462A05B6" w:rsidR="009F2665" w:rsidRPr="00A007D4" w:rsidRDefault="009F2665" w:rsidP="009F2665">
            <w:pPr>
              <w:rPr>
                <w:rFonts w:ascii="Arial" w:hAnsi="Arial" w:cs="Arial"/>
              </w:rPr>
            </w:pPr>
            <w:r>
              <w:rPr>
                <w:rFonts w:ascii="Arial" w:hAnsi="Arial" w:cs="Arial"/>
              </w:rPr>
              <w:t>All required buffers in place</w:t>
            </w:r>
          </w:p>
        </w:tc>
      </w:tr>
      <w:tr w:rsidR="00114B43" w:rsidRPr="00A007D4" w14:paraId="0F2BBCE6" w14:textId="77777777" w:rsidTr="00F3246A">
        <w:tc>
          <w:tcPr>
            <w:tcW w:w="0" w:type="auto"/>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lastRenderedPageBreak/>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7FC4F25" w:rsidR="00114B43" w:rsidRPr="00C40D12" w:rsidRDefault="00114B43" w:rsidP="00A007D4">
            <w:pPr>
              <w:rPr>
                <w:rFonts w:ascii="Arial" w:hAnsi="Arial" w:cs="Arial"/>
              </w:rPr>
            </w:pPr>
            <w:r w:rsidRPr="00C40D12">
              <w:rPr>
                <w:rFonts w:ascii="Arial" w:hAnsi="Arial" w:cs="Arial"/>
              </w:rPr>
              <w:t>Y</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FA43FC" w14:textId="77777777" w:rsidR="00114B43" w:rsidRDefault="009F2665" w:rsidP="00A007D4">
            <w:pPr>
              <w:rPr>
                <w:rFonts w:ascii="Arial" w:hAnsi="Arial" w:cs="Arial"/>
              </w:rPr>
            </w:pPr>
            <w:r w:rsidRPr="009F2665">
              <w:rPr>
                <w:rFonts w:ascii="Arial" w:hAnsi="Arial" w:cs="Arial"/>
              </w:rPr>
              <w:t>River Usk (Lower Usk) / Afon Wysg (Wysg Isaf) SSSI</w:t>
            </w:r>
          </w:p>
          <w:p w14:paraId="373B5D3A" w14:textId="77777777" w:rsidR="009F2665" w:rsidRDefault="009F2665" w:rsidP="00A007D4">
            <w:pPr>
              <w:rPr>
                <w:rFonts w:ascii="Arial" w:hAnsi="Arial" w:cs="Arial"/>
              </w:rPr>
            </w:pPr>
          </w:p>
          <w:p w14:paraId="00E5E917" w14:textId="0DAC9A26" w:rsidR="009F2665" w:rsidRPr="00A007D4" w:rsidRDefault="009F2665" w:rsidP="00A007D4">
            <w:pPr>
              <w:rPr>
                <w:rFonts w:ascii="Arial" w:hAnsi="Arial" w:cs="Arial"/>
              </w:rPr>
            </w:pPr>
            <w:r w:rsidRPr="009F2665">
              <w:rPr>
                <w:rFonts w:ascii="Arial" w:hAnsi="Arial" w:cs="Arial"/>
              </w:rPr>
              <w:t>River Usk / Afon Wysg SAC</w:t>
            </w:r>
          </w:p>
        </w:tc>
      </w:tr>
      <w:tr w:rsidR="009A0BC6" w:rsidRPr="00A007D4" w14:paraId="12F7E48C" w14:textId="77777777" w:rsidTr="00F3246A">
        <w:tc>
          <w:tcPr>
            <w:tcW w:w="0" w:type="auto"/>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7BF08775" w:rsidR="00A817A0" w:rsidRPr="00A007D4" w:rsidRDefault="00114B43" w:rsidP="00601A2F">
            <w:pPr>
              <w:pStyle w:val="Default"/>
              <w:rPr>
                <w:sz w:val="22"/>
                <w:szCs w:val="22"/>
              </w:rPr>
            </w:pPr>
            <w:r w:rsidRPr="00A007D4">
              <w:rPr>
                <w:sz w:val="22"/>
                <w:szCs w:val="22"/>
              </w:rPr>
              <w:t>(shown on map)</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757A1C7" w:rsidR="009A0BC6" w:rsidRPr="00C40D12" w:rsidRDefault="009A0BC6" w:rsidP="00A007D4">
            <w:pPr>
              <w:rPr>
                <w:rFonts w:ascii="Arial" w:hAnsi="Arial" w:cs="Arial"/>
              </w:rPr>
            </w:pPr>
            <w:r w:rsidRPr="00C40D12">
              <w:rPr>
                <w:rFonts w:ascii="Arial" w:hAnsi="Arial" w:cs="Arial"/>
              </w:rPr>
              <w:t>Y</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3A666478" w:rsidR="009A0BC6" w:rsidRPr="00A007D4" w:rsidRDefault="00601A2F" w:rsidP="00A007D4">
            <w:pPr>
              <w:rPr>
                <w:rFonts w:ascii="Arial" w:hAnsi="Arial" w:cs="Arial"/>
              </w:rPr>
            </w:pPr>
            <w:r>
              <w:rPr>
                <w:rFonts w:ascii="Arial" w:hAnsi="Arial" w:cs="Arial"/>
              </w:rPr>
              <w:t>Buffers in place</w:t>
            </w:r>
          </w:p>
        </w:tc>
      </w:tr>
      <w:tr w:rsidR="00C922D9" w:rsidRPr="00A007D4" w14:paraId="36618500" w14:textId="77777777" w:rsidTr="00F3246A">
        <w:tc>
          <w:tcPr>
            <w:tcW w:w="0" w:type="auto"/>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B0471F1" w:rsidR="00C922D9" w:rsidRPr="00C40D12" w:rsidRDefault="00C922D9" w:rsidP="00A007D4">
            <w:pPr>
              <w:rPr>
                <w:rFonts w:ascii="Arial" w:hAnsi="Arial" w:cs="Arial"/>
              </w:rPr>
            </w:pPr>
            <w:r w:rsidRPr="00C40D12">
              <w:rPr>
                <w:rFonts w:ascii="Arial" w:hAnsi="Arial" w:cs="Arial"/>
              </w:rPr>
              <w:t>Y</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F3246A">
        <w:tc>
          <w:tcPr>
            <w:tcW w:w="0" w:type="auto"/>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0" w:type="auto"/>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067DBBD0" w:rsidR="00747456" w:rsidRPr="00C40D12" w:rsidRDefault="003267AF" w:rsidP="00A007D4">
            <w:pPr>
              <w:rPr>
                <w:rFonts w:ascii="Arial" w:hAnsi="Arial" w:cs="Arial"/>
              </w:rPr>
            </w:pPr>
            <w:r w:rsidRPr="00C40D12">
              <w:rPr>
                <w:rFonts w:ascii="Arial" w:hAnsi="Arial" w:cs="Arial"/>
              </w:rPr>
              <w:t>Y</w:t>
            </w:r>
          </w:p>
        </w:tc>
        <w:tc>
          <w:tcPr>
            <w:tcW w:w="0" w:type="auto"/>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55D7B116" w14:textId="5FAD9C8D" w:rsidR="00F3246A" w:rsidRPr="00E852D5" w:rsidRDefault="00F3246A" w:rsidP="00F3246A">
            <w:pPr>
              <w:rPr>
                <w:rFonts w:ascii="Arial" w:hAnsi="Arial" w:cs="Arial"/>
              </w:rPr>
            </w:pPr>
            <w:r w:rsidRPr="00E852D5">
              <w:rPr>
                <w:rFonts w:ascii="Arial" w:hAnsi="Arial" w:cs="Arial"/>
              </w:rPr>
              <w:t>Protected Species (in rivers only):</w:t>
            </w:r>
          </w:p>
          <w:p w14:paraId="23A1B9F0" w14:textId="77777777" w:rsidR="00F3246A" w:rsidRPr="00E852D5" w:rsidRDefault="00F3246A" w:rsidP="00F3246A">
            <w:pPr>
              <w:pStyle w:val="ListParagraph"/>
              <w:numPr>
                <w:ilvl w:val="0"/>
                <w:numId w:val="29"/>
              </w:numPr>
              <w:rPr>
                <w:rFonts w:ascii="Arial" w:hAnsi="Arial" w:cs="Arial"/>
              </w:rPr>
            </w:pPr>
            <w:r w:rsidRPr="00E852D5">
              <w:rPr>
                <w:rFonts w:ascii="Arial" w:hAnsi="Arial" w:cs="Arial"/>
              </w:rPr>
              <w:t>European Eel migratory route</w:t>
            </w:r>
          </w:p>
          <w:p w14:paraId="0E66DFF7" w14:textId="77777777" w:rsidR="00F3246A" w:rsidRPr="00E852D5" w:rsidRDefault="00F3246A" w:rsidP="00F3246A">
            <w:pPr>
              <w:pStyle w:val="ListParagraph"/>
              <w:numPr>
                <w:ilvl w:val="0"/>
                <w:numId w:val="29"/>
              </w:numPr>
              <w:rPr>
                <w:rFonts w:ascii="Arial" w:hAnsi="Arial" w:cs="Arial"/>
              </w:rPr>
            </w:pPr>
            <w:r w:rsidRPr="00E852D5">
              <w:rPr>
                <w:rFonts w:ascii="Arial" w:hAnsi="Arial" w:cs="Arial"/>
              </w:rPr>
              <w:t>Atlantic Salmon migratory route</w:t>
            </w:r>
          </w:p>
          <w:p w14:paraId="1BAACDEA" w14:textId="77777777" w:rsidR="00F3246A" w:rsidRPr="00E852D5" w:rsidRDefault="00F3246A" w:rsidP="00F3246A">
            <w:pPr>
              <w:pStyle w:val="ListParagraph"/>
              <w:numPr>
                <w:ilvl w:val="0"/>
                <w:numId w:val="29"/>
              </w:numPr>
              <w:rPr>
                <w:rFonts w:ascii="Arial" w:hAnsi="Arial" w:cs="Arial"/>
              </w:rPr>
            </w:pPr>
            <w:r w:rsidRPr="00E852D5">
              <w:rPr>
                <w:rFonts w:ascii="Arial" w:hAnsi="Arial" w:cs="Arial"/>
              </w:rPr>
              <w:t>Sea Lamprey migratory route</w:t>
            </w:r>
          </w:p>
          <w:p w14:paraId="02AA52EB" w14:textId="77777777" w:rsidR="00F3246A" w:rsidRPr="00E852D5" w:rsidRDefault="00F3246A" w:rsidP="00F3246A">
            <w:pPr>
              <w:pStyle w:val="ListParagraph"/>
              <w:numPr>
                <w:ilvl w:val="0"/>
                <w:numId w:val="29"/>
              </w:numPr>
              <w:rPr>
                <w:rFonts w:ascii="Arial" w:hAnsi="Arial" w:cs="Arial"/>
              </w:rPr>
            </w:pPr>
            <w:r w:rsidRPr="00E852D5">
              <w:rPr>
                <w:rFonts w:ascii="Arial" w:hAnsi="Arial" w:cs="Arial"/>
              </w:rPr>
              <w:t>River Lamprey migratory route</w:t>
            </w:r>
          </w:p>
          <w:p w14:paraId="5B3BAABB" w14:textId="77777777" w:rsidR="00F3246A" w:rsidRPr="00E852D5" w:rsidRDefault="00F3246A" w:rsidP="00F3246A">
            <w:pPr>
              <w:pStyle w:val="ListParagraph"/>
              <w:numPr>
                <w:ilvl w:val="0"/>
                <w:numId w:val="29"/>
              </w:numPr>
              <w:rPr>
                <w:rFonts w:ascii="Arial" w:hAnsi="Arial" w:cs="Arial"/>
              </w:rPr>
            </w:pPr>
            <w:r w:rsidRPr="00E852D5">
              <w:rPr>
                <w:rFonts w:ascii="Arial" w:hAnsi="Arial" w:cs="Arial"/>
              </w:rPr>
              <w:t>European Eel</w:t>
            </w:r>
          </w:p>
          <w:p w14:paraId="1B11ABF8" w14:textId="77777777" w:rsidR="00F3246A" w:rsidRPr="00E852D5" w:rsidRDefault="00F3246A" w:rsidP="00F3246A">
            <w:pPr>
              <w:pStyle w:val="ListParagraph"/>
              <w:numPr>
                <w:ilvl w:val="0"/>
                <w:numId w:val="29"/>
              </w:numPr>
              <w:rPr>
                <w:rFonts w:ascii="Arial" w:hAnsi="Arial" w:cs="Arial"/>
              </w:rPr>
            </w:pPr>
            <w:r w:rsidRPr="00E852D5">
              <w:rPr>
                <w:rFonts w:ascii="Arial" w:hAnsi="Arial" w:cs="Arial"/>
              </w:rPr>
              <w:t>European Eel</w:t>
            </w:r>
          </w:p>
          <w:p w14:paraId="0FFF0005" w14:textId="77777777" w:rsidR="00F3246A" w:rsidRPr="00E852D5" w:rsidRDefault="00F3246A" w:rsidP="00F3246A">
            <w:pPr>
              <w:pStyle w:val="ListParagraph"/>
              <w:numPr>
                <w:ilvl w:val="0"/>
                <w:numId w:val="29"/>
              </w:numPr>
              <w:rPr>
                <w:rFonts w:ascii="Arial" w:hAnsi="Arial" w:cs="Arial"/>
              </w:rPr>
            </w:pPr>
            <w:r w:rsidRPr="00E852D5">
              <w:rPr>
                <w:rFonts w:ascii="Arial" w:hAnsi="Arial" w:cs="Arial"/>
              </w:rPr>
              <w:t>Twaite Shad migratory route</w:t>
            </w:r>
          </w:p>
          <w:p w14:paraId="7E8A8874" w14:textId="77777777" w:rsidR="00F3246A" w:rsidRPr="00F3246A" w:rsidRDefault="00F3246A" w:rsidP="00F3246A">
            <w:pPr>
              <w:rPr>
                <w:rFonts w:ascii="Arial" w:hAnsi="Arial" w:cs="Arial"/>
              </w:rPr>
            </w:pPr>
          </w:p>
          <w:p w14:paraId="4EB18F87" w14:textId="2C9DA658" w:rsidR="00F3246A" w:rsidRDefault="00F3246A" w:rsidP="00F3246A">
            <w:pPr>
              <w:rPr>
                <w:rFonts w:ascii="Arial" w:hAnsi="Arial" w:cs="Arial"/>
              </w:rPr>
            </w:pPr>
            <w:r w:rsidRPr="00F3246A">
              <w:rPr>
                <w:rFonts w:ascii="Arial" w:hAnsi="Arial" w:cs="Arial"/>
              </w:rPr>
              <w:t>Protected Habitats</w:t>
            </w:r>
          </w:p>
          <w:p w14:paraId="35E2849B" w14:textId="77777777" w:rsidR="00E852D5" w:rsidRPr="00E852D5" w:rsidRDefault="00E852D5" w:rsidP="00E852D5">
            <w:pPr>
              <w:pStyle w:val="ListParagraph"/>
              <w:numPr>
                <w:ilvl w:val="0"/>
                <w:numId w:val="30"/>
              </w:numPr>
              <w:rPr>
                <w:rFonts w:ascii="Arial" w:hAnsi="Arial" w:cs="Arial"/>
              </w:rPr>
            </w:pPr>
            <w:r w:rsidRPr="00E852D5">
              <w:rPr>
                <w:rFonts w:ascii="Arial" w:hAnsi="Arial" w:cs="Arial"/>
              </w:rPr>
              <w:t>Intertidal mudflats</w:t>
            </w:r>
          </w:p>
          <w:p w14:paraId="4E060EE4" w14:textId="5557B5CC" w:rsidR="00E852D5" w:rsidRPr="00E852D5" w:rsidRDefault="00E852D5" w:rsidP="00E852D5">
            <w:pPr>
              <w:pStyle w:val="ListParagraph"/>
              <w:numPr>
                <w:ilvl w:val="0"/>
                <w:numId w:val="30"/>
              </w:numPr>
              <w:rPr>
                <w:rFonts w:ascii="Arial" w:hAnsi="Arial" w:cs="Arial"/>
              </w:rPr>
            </w:pPr>
            <w:r w:rsidRPr="00E852D5">
              <w:rPr>
                <w:rFonts w:ascii="Arial" w:hAnsi="Arial" w:cs="Arial"/>
              </w:rPr>
              <w:t>Lowland dry acid grassland and Lowland calcareous grassland</w:t>
            </w:r>
            <w:r>
              <w:rPr>
                <w:rFonts w:ascii="Arial" w:hAnsi="Arial" w:cs="Arial"/>
              </w:rPr>
              <w:t xml:space="preserve"> (Only habitat within field </w:t>
            </w:r>
            <w:r w:rsidR="002A4CA2">
              <w:rPr>
                <w:rFonts w:ascii="Arial" w:hAnsi="Arial" w:cs="Arial"/>
              </w:rPr>
              <w:t>boundary</w:t>
            </w:r>
            <w:r>
              <w:rPr>
                <w:rFonts w:ascii="Arial" w:hAnsi="Arial" w:cs="Arial"/>
              </w:rPr>
              <w:t>)</w:t>
            </w:r>
          </w:p>
          <w:p w14:paraId="59761FD6" w14:textId="77777777" w:rsidR="00E852D5" w:rsidRPr="00E852D5" w:rsidRDefault="00E852D5" w:rsidP="00E852D5">
            <w:pPr>
              <w:pStyle w:val="ListParagraph"/>
              <w:numPr>
                <w:ilvl w:val="0"/>
                <w:numId w:val="30"/>
              </w:numPr>
              <w:rPr>
                <w:rFonts w:ascii="Arial" w:hAnsi="Arial" w:cs="Arial"/>
              </w:rPr>
            </w:pPr>
            <w:r w:rsidRPr="00E852D5">
              <w:rPr>
                <w:rFonts w:ascii="Arial" w:hAnsi="Arial" w:cs="Arial"/>
              </w:rPr>
              <w:t>Purple moor grass and rush pastures</w:t>
            </w:r>
          </w:p>
          <w:p w14:paraId="29755D9B" w14:textId="2BB8BBAA" w:rsidR="00E852D5" w:rsidRPr="00E852D5" w:rsidRDefault="00E852D5" w:rsidP="00E852D5">
            <w:pPr>
              <w:pStyle w:val="ListParagraph"/>
              <w:numPr>
                <w:ilvl w:val="0"/>
                <w:numId w:val="30"/>
              </w:numPr>
              <w:rPr>
                <w:rFonts w:ascii="Arial" w:hAnsi="Arial" w:cs="Arial"/>
              </w:rPr>
            </w:pPr>
            <w:r w:rsidRPr="00E852D5">
              <w:rPr>
                <w:rFonts w:ascii="Arial" w:hAnsi="Arial" w:cs="Arial"/>
              </w:rPr>
              <w:t>Reedbeds</w:t>
            </w:r>
          </w:p>
          <w:p w14:paraId="767C818B" w14:textId="77777777" w:rsidR="00E852D5" w:rsidRPr="00F3246A" w:rsidRDefault="00E852D5" w:rsidP="00E852D5">
            <w:pPr>
              <w:rPr>
                <w:rFonts w:ascii="Arial" w:hAnsi="Arial" w:cs="Arial"/>
              </w:rPr>
            </w:pPr>
          </w:p>
          <w:p w14:paraId="0CDC1586" w14:textId="5BE1B494" w:rsidR="00F3246A" w:rsidRDefault="00F3246A" w:rsidP="00F3246A">
            <w:pPr>
              <w:rPr>
                <w:rFonts w:ascii="Arial" w:hAnsi="Arial" w:cs="Arial"/>
              </w:rPr>
            </w:pPr>
            <w:bookmarkStart w:id="6" w:name="_Hlk117758105"/>
            <w:r w:rsidRPr="00F3246A">
              <w:rPr>
                <w:rFonts w:ascii="Arial" w:hAnsi="Arial" w:cs="Arial"/>
              </w:rPr>
              <w:t xml:space="preserve">Scheduled Ancient </w:t>
            </w:r>
            <w:r>
              <w:rPr>
                <w:rFonts w:ascii="Arial" w:hAnsi="Arial" w:cs="Arial"/>
              </w:rPr>
              <w:t>M</w:t>
            </w:r>
            <w:r w:rsidRPr="00F3246A">
              <w:rPr>
                <w:rFonts w:ascii="Arial" w:hAnsi="Arial" w:cs="Arial"/>
              </w:rPr>
              <w:t>onument</w:t>
            </w:r>
          </w:p>
          <w:p w14:paraId="7CD98693" w14:textId="5E200753" w:rsidR="00E852D5" w:rsidRDefault="00E852D5" w:rsidP="00E852D5">
            <w:pPr>
              <w:pStyle w:val="ListParagraph"/>
              <w:numPr>
                <w:ilvl w:val="0"/>
                <w:numId w:val="28"/>
              </w:numPr>
              <w:rPr>
                <w:rFonts w:ascii="Arial" w:hAnsi="Arial" w:cs="Arial"/>
              </w:rPr>
            </w:pPr>
            <w:r>
              <w:rPr>
                <w:rFonts w:ascii="Arial" w:hAnsi="Arial" w:cs="Arial"/>
              </w:rPr>
              <w:t>none with</w:t>
            </w:r>
            <w:r w:rsidR="00B62149">
              <w:rPr>
                <w:rFonts w:ascii="Arial" w:hAnsi="Arial" w:cs="Arial"/>
              </w:rPr>
              <w:t>in</w:t>
            </w:r>
            <w:r>
              <w:rPr>
                <w:rFonts w:ascii="Arial" w:hAnsi="Arial" w:cs="Arial"/>
              </w:rPr>
              <w:t xml:space="preserve"> field boundary</w:t>
            </w:r>
          </w:p>
          <w:p w14:paraId="4A02263E" w14:textId="77777777" w:rsidR="00E852D5" w:rsidRPr="00E852D5" w:rsidRDefault="00E852D5" w:rsidP="00E852D5">
            <w:pPr>
              <w:pStyle w:val="ListParagraph"/>
              <w:rPr>
                <w:rFonts w:ascii="Arial" w:hAnsi="Arial" w:cs="Arial"/>
              </w:rPr>
            </w:pPr>
          </w:p>
          <w:bookmarkEnd w:id="6"/>
          <w:p w14:paraId="7232633C" w14:textId="7AEAF3B6" w:rsidR="00F3246A" w:rsidRDefault="00F3246A" w:rsidP="00F3246A">
            <w:pPr>
              <w:rPr>
                <w:rFonts w:ascii="Arial" w:hAnsi="Arial" w:cs="Arial"/>
              </w:rPr>
            </w:pPr>
            <w:r w:rsidRPr="00F3246A">
              <w:rPr>
                <w:rFonts w:ascii="Arial" w:hAnsi="Arial" w:cs="Arial"/>
              </w:rPr>
              <w:t>Local Nature Reserve</w:t>
            </w:r>
          </w:p>
          <w:p w14:paraId="22948D79" w14:textId="3DC380B1" w:rsidR="00E852D5" w:rsidRPr="00E852D5" w:rsidRDefault="00E852D5" w:rsidP="00E852D5">
            <w:pPr>
              <w:pStyle w:val="ListParagraph"/>
              <w:numPr>
                <w:ilvl w:val="0"/>
                <w:numId w:val="28"/>
              </w:numPr>
              <w:rPr>
                <w:rFonts w:ascii="Arial" w:hAnsi="Arial" w:cs="Arial"/>
              </w:rPr>
            </w:pPr>
            <w:r w:rsidRPr="00E852D5">
              <w:rPr>
                <w:rFonts w:ascii="Arial" w:hAnsi="Arial" w:cs="Arial"/>
              </w:rPr>
              <w:t>none</w:t>
            </w:r>
          </w:p>
          <w:p w14:paraId="102CEA7C" w14:textId="77777777" w:rsidR="00E852D5" w:rsidRPr="00E852D5" w:rsidRDefault="00E852D5" w:rsidP="00E852D5">
            <w:pPr>
              <w:pStyle w:val="ListParagraph"/>
              <w:rPr>
                <w:rFonts w:ascii="Arial" w:hAnsi="Arial" w:cs="Arial"/>
              </w:rPr>
            </w:pPr>
          </w:p>
          <w:p w14:paraId="1215DF6C" w14:textId="754ED476" w:rsidR="00F3246A" w:rsidRDefault="00F3246A" w:rsidP="00F3246A">
            <w:pPr>
              <w:rPr>
                <w:rFonts w:ascii="Arial" w:hAnsi="Arial" w:cs="Arial"/>
              </w:rPr>
            </w:pPr>
            <w:r w:rsidRPr="00F3246A">
              <w:rPr>
                <w:rFonts w:ascii="Arial" w:hAnsi="Arial" w:cs="Arial"/>
              </w:rPr>
              <w:t>National Nature Reserve</w:t>
            </w:r>
          </w:p>
          <w:p w14:paraId="6C39AC53" w14:textId="08D5E2D2" w:rsidR="00E852D5" w:rsidRPr="00E852D5" w:rsidRDefault="00E852D5" w:rsidP="00E852D5">
            <w:pPr>
              <w:pStyle w:val="ListParagraph"/>
              <w:numPr>
                <w:ilvl w:val="0"/>
                <w:numId w:val="28"/>
              </w:numPr>
              <w:rPr>
                <w:rFonts w:ascii="Arial" w:hAnsi="Arial" w:cs="Arial"/>
              </w:rPr>
            </w:pPr>
            <w:r w:rsidRPr="00E852D5">
              <w:rPr>
                <w:rFonts w:ascii="Arial" w:hAnsi="Arial" w:cs="Arial"/>
              </w:rPr>
              <w:t xml:space="preserve">None </w:t>
            </w:r>
          </w:p>
          <w:p w14:paraId="106B34C2" w14:textId="77777777" w:rsidR="00E852D5" w:rsidRPr="00F3246A" w:rsidRDefault="00E852D5" w:rsidP="00F3246A">
            <w:pPr>
              <w:rPr>
                <w:rFonts w:ascii="Arial" w:hAnsi="Arial" w:cs="Arial"/>
              </w:rPr>
            </w:pPr>
          </w:p>
          <w:p w14:paraId="6C28F7FE" w14:textId="7F9735C9" w:rsidR="00F3246A" w:rsidRDefault="00F3246A" w:rsidP="00F3246A">
            <w:pPr>
              <w:rPr>
                <w:rFonts w:ascii="Arial" w:hAnsi="Arial" w:cs="Arial"/>
              </w:rPr>
            </w:pPr>
            <w:bookmarkStart w:id="7" w:name="_Hlk117758462"/>
            <w:r w:rsidRPr="00F3246A">
              <w:rPr>
                <w:rFonts w:ascii="Arial" w:hAnsi="Arial" w:cs="Arial"/>
              </w:rPr>
              <w:t>Ancient Woodlands</w:t>
            </w:r>
          </w:p>
          <w:bookmarkEnd w:id="7"/>
          <w:p w14:paraId="3C19321C" w14:textId="116DBBC0" w:rsidR="00E852D5" w:rsidRDefault="00E852D5" w:rsidP="00E852D5">
            <w:pPr>
              <w:pStyle w:val="ListParagraph"/>
              <w:numPr>
                <w:ilvl w:val="0"/>
                <w:numId w:val="28"/>
              </w:numPr>
              <w:rPr>
                <w:rFonts w:ascii="Arial" w:hAnsi="Arial" w:cs="Arial"/>
              </w:rPr>
            </w:pPr>
            <w:r>
              <w:rPr>
                <w:rFonts w:ascii="Arial" w:hAnsi="Arial" w:cs="Arial"/>
              </w:rPr>
              <w:t xml:space="preserve">none </w:t>
            </w:r>
            <w:r w:rsidR="00B62149">
              <w:rPr>
                <w:rFonts w:ascii="Arial" w:hAnsi="Arial" w:cs="Arial"/>
              </w:rPr>
              <w:t xml:space="preserve">within </w:t>
            </w:r>
            <w:r>
              <w:rPr>
                <w:rFonts w:ascii="Arial" w:hAnsi="Arial" w:cs="Arial"/>
              </w:rPr>
              <w:t>field boundary</w:t>
            </w:r>
          </w:p>
          <w:p w14:paraId="66F76637" w14:textId="77777777" w:rsidR="00E852D5" w:rsidRPr="00F3246A" w:rsidRDefault="00E852D5" w:rsidP="00F3246A">
            <w:pPr>
              <w:rPr>
                <w:rFonts w:ascii="Arial" w:hAnsi="Arial" w:cs="Arial"/>
              </w:rPr>
            </w:pPr>
          </w:p>
          <w:p w14:paraId="7ABEA93B" w14:textId="6B324268" w:rsidR="00F3246A" w:rsidRDefault="00F3246A" w:rsidP="00F3246A">
            <w:pPr>
              <w:rPr>
                <w:rFonts w:ascii="Arial" w:hAnsi="Arial" w:cs="Arial"/>
              </w:rPr>
            </w:pPr>
            <w:bookmarkStart w:id="8" w:name="_Hlk117758603"/>
            <w:r w:rsidRPr="00F3246A">
              <w:rPr>
                <w:rFonts w:ascii="Arial" w:hAnsi="Arial" w:cs="Arial"/>
              </w:rPr>
              <w:t>Local Wildlife Sites (SINC)</w:t>
            </w:r>
          </w:p>
          <w:bookmarkEnd w:id="8"/>
          <w:p w14:paraId="32B50CD2" w14:textId="77777777" w:rsidR="00B62149" w:rsidRDefault="00B62149" w:rsidP="00B62149">
            <w:pPr>
              <w:pStyle w:val="ListParagraph"/>
              <w:numPr>
                <w:ilvl w:val="0"/>
                <w:numId w:val="28"/>
              </w:numPr>
              <w:rPr>
                <w:rFonts w:ascii="Arial" w:hAnsi="Arial" w:cs="Arial"/>
              </w:rPr>
            </w:pPr>
            <w:r>
              <w:rPr>
                <w:rFonts w:ascii="Arial" w:hAnsi="Arial" w:cs="Arial"/>
              </w:rPr>
              <w:t>none within field boundary</w:t>
            </w:r>
          </w:p>
          <w:p w14:paraId="022A7AC8" w14:textId="77777777" w:rsidR="00B62149" w:rsidRPr="00F3246A" w:rsidRDefault="00B62149" w:rsidP="00F3246A">
            <w:pPr>
              <w:rPr>
                <w:rFonts w:ascii="Arial" w:hAnsi="Arial" w:cs="Arial"/>
              </w:rPr>
            </w:pPr>
          </w:p>
          <w:p w14:paraId="7F6F343E" w14:textId="60687577" w:rsidR="00F3246A" w:rsidRDefault="00F3246A" w:rsidP="00F3246A">
            <w:pPr>
              <w:rPr>
                <w:rFonts w:ascii="Arial" w:hAnsi="Arial" w:cs="Arial"/>
              </w:rPr>
            </w:pPr>
            <w:r w:rsidRPr="00F3246A">
              <w:rPr>
                <w:rFonts w:ascii="Arial" w:hAnsi="Arial" w:cs="Arial"/>
              </w:rPr>
              <w:t>National Park</w:t>
            </w:r>
          </w:p>
          <w:p w14:paraId="1E93F437" w14:textId="77777777" w:rsidR="00B62149" w:rsidRPr="00E852D5" w:rsidRDefault="00B62149" w:rsidP="00B62149">
            <w:pPr>
              <w:pStyle w:val="ListParagraph"/>
              <w:numPr>
                <w:ilvl w:val="0"/>
                <w:numId w:val="28"/>
              </w:numPr>
              <w:rPr>
                <w:rFonts w:ascii="Arial" w:hAnsi="Arial" w:cs="Arial"/>
              </w:rPr>
            </w:pPr>
            <w:r w:rsidRPr="00E852D5">
              <w:rPr>
                <w:rFonts w:ascii="Arial" w:hAnsi="Arial" w:cs="Arial"/>
              </w:rPr>
              <w:t xml:space="preserve">None </w:t>
            </w:r>
          </w:p>
          <w:p w14:paraId="226F3012" w14:textId="77777777" w:rsidR="00B62149" w:rsidRPr="00F3246A" w:rsidRDefault="00B62149" w:rsidP="00F3246A">
            <w:pPr>
              <w:rPr>
                <w:rFonts w:ascii="Arial" w:hAnsi="Arial" w:cs="Arial"/>
              </w:rPr>
            </w:pPr>
          </w:p>
          <w:p w14:paraId="68341972" w14:textId="56BD3BF3" w:rsidR="00F3246A" w:rsidRDefault="00F3246A" w:rsidP="00F3246A">
            <w:pPr>
              <w:rPr>
                <w:rFonts w:ascii="Arial" w:hAnsi="Arial" w:cs="Arial"/>
              </w:rPr>
            </w:pPr>
            <w:r w:rsidRPr="00F3246A">
              <w:rPr>
                <w:rFonts w:ascii="Arial" w:hAnsi="Arial" w:cs="Arial"/>
              </w:rPr>
              <w:t>Nitrate Vulnerable Zone (NVZ)</w:t>
            </w:r>
          </w:p>
          <w:p w14:paraId="34B1CB65" w14:textId="31175A01" w:rsidR="00B62149" w:rsidRPr="00B62149" w:rsidRDefault="00B62149" w:rsidP="00B62149">
            <w:pPr>
              <w:pStyle w:val="ListParagraph"/>
              <w:numPr>
                <w:ilvl w:val="0"/>
                <w:numId w:val="28"/>
              </w:numPr>
              <w:rPr>
                <w:rFonts w:ascii="Arial" w:hAnsi="Arial" w:cs="Arial"/>
              </w:rPr>
            </w:pPr>
            <w:r w:rsidRPr="00B62149">
              <w:rPr>
                <w:rFonts w:ascii="Arial" w:hAnsi="Arial" w:cs="Arial"/>
              </w:rPr>
              <w:t>None</w:t>
            </w:r>
          </w:p>
          <w:p w14:paraId="67E4ACE1" w14:textId="77777777" w:rsidR="00B62149" w:rsidRPr="00F3246A" w:rsidRDefault="00B62149" w:rsidP="00F3246A">
            <w:pPr>
              <w:rPr>
                <w:rFonts w:ascii="Arial" w:hAnsi="Arial" w:cs="Arial"/>
              </w:rPr>
            </w:pPr>
          </w:p>
          <w:p w14:paraId="23397D78" w14:textId="77777777" w:rsidR="00747456" w:rsidRDefault="00F3246A" w:rsidP="00F3246A">
            <w:pPr>
              <w:rPr>
                <w:rFonts w:ascii="Arial" w:hAnsi="Arial" w:cs="Arial"/>
              </w:rPr>
            </w:pPr>
            <w:r w:rsidRPr="00F3246A">
              <w:rPr>
                <w:rFonts w:ascii="Arial" w:hAnsi="Arial" w:cs="Arial"/>
              </w:rPr>
              <w:t>Groundwater Safeguard Zone</w:t>
            </w:r>
          </w:p>
          <w:p w14:paraId="38583BDA" w14:textId="6F8F1837" w:rsidR="00B62149" w:rsidRPr="00B62149" w:rsidRDefault="00B62149" w:rsidP="00B62149">
            <w:pPr>
              <w:pStyle w:val="ListParagraph"/>
              <w:numPr>
                <w:ilvl w:val="0"/>
                <w:numId w:val="34"/>
              </w:numPr>
              <w:rPr>
                <w:rFonts w:ascii="Arial" w:hAnsi="Arial" w:cs="Arial"/>
              </w:rPr>
            </w:pPr>
            <w:r w:rsidRPr="00B62149">
              <w:rPr>
                <w:rFonts w:ascii="Arial" w:hAnsi="Arial" w:cs="Arial"/>
              </w:rPr>
              <w:t>None</w:t>
            </w:r>
          </w:p>
        </w:tc>
      </w:tr>
      <w:tr w:rsidR="00E579C9" w:rsidRPr="00A007D4" w14:paraId="0FB00FE9" w14:textId="77777777" w:rsidTr="00F3246A">
        <w:tc>
          <w:tcPr>
            <w:tcW w:w="0" w:type="auto"/>
            <w:tcBorders>
              <w:top w:val="single" w:sz="4" w:space="0" w:color="auto"/>
              <w:left w:val="single" w:sz="4" w:space="0" w:color="auto"/>
              <w:bottom w:val="single" w:sz="4" w:space="0" w:color="auto"/>
              <w:right w:val="single" w:sz="4" w:space="0" w:color="auto"/>
            </w:tcBorders>
          </w:tcPr>
          <w:p w14:paraId="56BCAA9D" w14:textId="3C0D2037" w:rsidR="00E579C9" w:rsidRPr="0055488D" w:rsidRDefault="00E579C9" w:rsidP="0055488D">
            <w:pPr>
              <w:rPr>
                <w:rFonts w:ascii="Arial" w:hAnsi="Arial" w:cs="Arial"/>
              </w:rPr>
            </w:pPr>
            <w:r w:rsidRPr="0055488D">
              <w:rPr>
                <w:rFonts w:ascii="Arial" w:hAnsi="Arial" w:cs="Arial"/>
              </w:rPr>
              <w:t>What is the slope of the fields?</w:t>
            </w:r>
          </w:p>
        </w:tc>
        <w:tc>
          <w:tcPr>
            <w:tcW w:w="0" w:type="auto"/>
            <w:gridSpan w:val="2"/>
            <w:tcBorders>
              <w:top w:val="single" w:sz="4" w:space="0" w:color="auto"/>
              <w:left w:val="single" w:sz="4" w:space="0" w:color="auto"/>
              <w:bottom w:val="single" w:sz="4" w:space="0" w:color="auto"/>
              <w:right w:val="single" w:sz="4" w:space="0" w:color="auto"/>
            </w:tcBorders>
          </w:tcPr>
          <w:p w14:paraId="3BFB264D" w14:textId="0C84CCAB" w:rsidR="00E579C9" w:rsidRPr="0055488D" w:rsidRDefault="0055488D" w:rsidP="00E579C9">
            <w:pPr>
              <w:rPr>
                <w:rFonts w:ascii="Arial" w:hAnsi="Arial" w:cs="Arial"/>
              </w:rPr>
            </w:pPr>
            <w:r w:rsidRPr="0055488D">
              <w:rPr>
                <w:rFonts w:ascii="Arial" w:hAnsi="Arial" w:cs="Arial"/>
              </w:rPr>
              <w:t xml:space="preserve">All fields have areas of </w:t>
            </w:r>
            <w:r w:rsidR="00E579C9" w:rsidRPr="0055488D">
              <w:rPr>
                <w:rFonts w:ascii="Arial" w:hAnsi="Arial" w:cs="Arial"/>
              </w:rPr>
              <w:t>0-7 degrees (transparent)</w:t>
            </w:r>
          </w:p>
          <w:p w14:paraId="2CF92EE4" w14:textId="2C0B02C1" w:rsidR="00E579C9" w:rsidRPr="0055488D" w:rsidRDefault="0055488D" w:rsidP="00E579C9">
            <w:pPr>
              <w:rPr>
                <w:rFonts w:ascii="Arial" w:hAnsi="Arial" w:cs="Arial"/>
              </w:rPr>
            </w:pPr>
            <w:r w:rsidRPr="0055488D">
              <w:rPr>
                <w:rFonts w:ascii="Arial" w:hAnsi="Arial" w:cs="Arial"/>
              </w:rPr>
              <w:lastRenderedPageBreak/>
              <w:t xml:space="preserve">Fields 1, 6, 7, 15, and 16 have areas of </w:t>
            </w:r>
            <w:r w:rsidR="00E579C9" w:rsidRPr="0055488D">
              <w:rPr>
                <w:rFonts w:ascii="Arial" w:hAnsi="Arial" w:cs="Arial"/>
              </w:rPr>
              <w:t>7 -12 degrees (yellow</w:t>
            </w:r>
            <w:r w:rsidRPr="0055488D">
              <w:rPr>
                <w:rFonts w:ascii="Arial" w:hAnsi="Arial" w:cs="Arial"/>
              </w:rPr>
              <w:t>)</w:t>
            </w:r>
          </w:p>
          <w:p w14:paraId="179379B0" w14:textId="493C4FD3" w:rsidR="0055488D" w:rsidRPr="0055488D" w:rsidRDefault="0055488D" w:rsidP="00276F88">
            <w:pPr>
              <w:rPr>
                <w:rFonts w:ascii="Arial" w:hAnsi="Arial" w:cs="Arial"/>
              </w:rPr>
            </w:pPr>
            <w:r w:rsidRPr="0055488D">
              <w:rPr>
                <w:rFonts w:ascii="Arial" w:hAnsi="Arial" w:cs="Arial"/>
              </w:rPr>
              <w:t xml:space="preserve">No fields have areas of </w:t>
            </w:r>
            <w:r w:rsidR="00E579C9" w:rsidRPr="0055488D">
              <w:rPr>
                <w:rFonts w:ascii="Arial" w:hAnsi="Arial" w:cs="Arial"/>
              </w:rPr>
              <w:t>12 degrees plus (red)</w:t>
            </w:r>
            <w:r w:rsidRPr="0055488D">
              <w:rPr>
                <w:rFonts w:ascii="Arial" w:hAnsi="Arial" w:cs="Arial"/>
              </w:rPr>
              <w:t xml:space="preserve"> when taking into account buffer zones</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06E80797" w:rsidR="00A5488D" w:rsidRPr="00C40D12" w:rsidRDefault="00AE71B4"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C5EC8C6" w:rsidR="00AE71B4" w:rsidRPr="00C40D12" w:rsidRDefault="006308C9"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B491891" w:rsidR="00AE71B4" w:rsidRPr="00C40D12" w:rsidRDefault="006308C9"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E4034D6" w:rsidR="00AE71B4" w:rsidRPr="00C40D12" w:rsidRDefault="006308C9"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037DE7E" w:rsidR="00AE71B4" w:rsidRPr="00C40D12" w:rsidRDefault="006308C9"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A5F5F10" w:rsidR="00AE71B4" w:rsidRPr="00C40D12" w:rsidRDefault="006308C9"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4D24EF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53019FB" w:rsidR="00AE71B4" w:rsidRPr="00C40D12" w:rsidRDefault="006308C9"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374016D" w:rsidR="00AE71B4" w:rsidRPr="00C40D12" w:rsidRDefault="006308C9"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4678459" w:rsidR="00AE71B4" w:rsidRPr="00C40D12" w:rsidRDefault="006308C9"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324D0454" w:rsidR="00AE71B4" w:rsidRPr="00C40D12" w:rsidRDefault="006308C9"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4FABD49E" w:rsidR="00AE71B4" w:rsidRPr="00C40D12" w:rsidRDefault="006308C9"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E08A3E4" w:rsidR="00AE71B4" w:rsidRPr="00C40D12" w:rsidRDefault="006308C9"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579AEA7" w:rsidR="00AE71B4" w:rsidRPr="00C40D12" w:rsidRDefault="006308C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482E0EB7" w:rsidR="00AE71B4" w:rsidRPr="00C40D12" w:rsidRDefault="006308C9"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3B8CAE0"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8F9BBC8" w14:textId="2522CEFA" w:rsidR="00AE71B4" w:rsidRDefault="006308C9" w:rsidP="00A007D4">
            <w:pPr>
              <w:rPr>
                <w:rFonts w:ascii="Arial" w:hAnsi="Arial" w:cs="Arial"/>
              </w:rPr>
            </w:pPr>
            <w:r>
              <w:rPr>
                <w:rFonts w:ascii="Arial" w:hAnsi="Arial" w:cs="Arial"/>
              </w:rPr>
              <w:t xml:space="preserve">190902- </w:t>
            </w:r>
            <w:r w:rsidR="002A4CA2">
              <w:rPr>
                <w:rFonts w:ascii="Arial" w:hAnsi="Arial" w:cs="Arial"/>
              </w:rPr>
              <w:t>aluminium</w:t>
            </w:r>
            <w:r>
              <w:rPr>
                <w:rFonts w:ascii="Arial" w:hAnsi="Arial" w:cs="Arial"/>
              </w:rPr>
              <w:t>/iron</w:t>
            </w:r>
          </w:p>
          <w:p w14:paraId="24BC8D91" w14:textId="1E58D288" w:rsidR="007B60D3" w:rsidRPr="00A007D4" w:rsidRDefault="007B60D3" w:rsidP="00A007D4">
            <w:pPr>
              <w:rPr>
                <w:rFonts w:ascii="Arial" w:hAnsi="Arial" w:cs="Arial"/>
              </w:rPr>
            </w:pPr>
            <w:r>
              <w:rPr>
                <w:rFonts w:ascii="Arial" w:hAnsi="Arial" w:cs="Arial"/>
              </w:rPr>
              <w:t>190906- n/a</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76BD9591"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5D3EABDD"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823D3EB" w:rsidR="00F94831" w:rsidRPr="00C40D12" w:rsidRDefault="007B60D3" w:rsidP="00A007D4">
            <w:pPr>
              <w:rPr>
                <w:rFonts w:ascii="Arial" w:hAnsi="Arial" w:cs="Arial"/>
              </w:rPr>
            </w:pPr>
            <w:r>
              <w:rPr>
                <w:rFonts w:ascii="Arial" w:hAnsi="Arial" w:cs="Arial"/>
              </w:rPr>
              <w:t>n</w:t>
            </w:r>
            <w:r w:rsidR="000E5F69" w:rsidRPr="00C40D12">
              <w:rPr>
                <w:rFonts w:ascii="Arial" w:hAnsi="Arial" w:cs="Arial"/>
              </w:rPr>
              <w:t>/a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5AD4D38C"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40838B4"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6CABB2C"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BA88008"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0FB37146"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45D7462"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672D1AF4"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76FC097"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lastRenderedPageBreak/>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F3C905E"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729D0446"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6DE34A17" w:rsidR="000E29C1" w:rsidRPr="00C40D12" w:rsidRDefault="000853B8"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613589FB"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7104BF96" w:rsidR="000E29C1" w:rsidRPr="00C40D12" w:rsidRDefault="000853B8"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5D913B8" w:rsidR="000E29C1" w:rsidRPr="00C40D12" w:rsidRDefault="000853B8"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37C63C5A" w:rsidR="000E29C1" w:rsidRPr="00C40D12" w:rsidRDefault="000853B8"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3BB4792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32D5A6B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60B59DC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4CC49B2D" w:rsidR="00CC2BDD" w:rsidRPr="00A007D4" w:rsidRDefault="000E29C1" w:rsidP="00E162B2">
            <w:pPr>
              <w:pStyle w:val="Default"/>
              <w:numPr>
                <w:ilvl w:val="0"/>
                <w:numId w:val="15"/>
              </w:numPr>
              <w:rPr>
                <w:sz w:val="22"/>
                <w:szCs w:val="22"/>
              </w:rPr>
            </w:pPr>
            <w:r w:rsidRPr="00A007D4">
              <w:rPr>
                <w:sz w:val="22"/>
                <w:szCs w:val="22"/>
              </w:rPr>
              <w:t>Soil chemical properties (e.g. liming and 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977D89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689707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AD6E32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77A83F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455F69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62D18EE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4A0FD1F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731682" w:rsidRDefault="000E29C1" w:rsidP="00A007D4">
            <w:pPr>
              <w:pStyle w:val="Default"/>
              <w:rPr>
                <w:sz w:val="22"/>
                <w:szCs w:val="22"/>
              </w:rPr>
            </w:pPr>
            <w:r w:rsidRPr="00731682">
              <w:rPr>
                <w:sz w:val="22"/>
                <w:szCs w:val="22"/>
              </w:rPr>
              <w:t xml:space="preserve">Have any potential negative impacts of the activity been addressed? </w:t>
            </w:r>
          </w:p>
          <w:p w14:paraId="40B4F0C4" w14:textId="59125978" w:rsidR="000E29C1" w:rsidRPr="00731682" w:rsidRDefault="000E29C1" w:rsidP="00A007D4">
            <w:pPr>
              <w:pStyle w:val="Default"/>
              <w:rPr>
                <w:sz w:val="22"/>
                <w:szCs w:val="22"/>
              </w:rPr>
            </w:pPr>
            <w:r w:rsidRPr="00731682">
              <w:rPr>
                <w:sz w:val="22"/>
                <w:szCs w:val="22"/>
              </w:rPr>
              <w:t>(TGN 8.01 6.5)</w:t>
            </w:r>
          </w:p>
        </w:tc>
        <w:tc>
          <w:tcPr>
            <w:tcW w:w="657" w:type="pct"/>
            <w:tcBorders>
              <w:bottom w:val="single" w:sz="4" w:space="0" w:color="auto"/>
            </w:tcBorders>
          </w:tcPr>
          <w:p w14:paraId="78856D89" w14:textId="3AF360CE" w:rsidR="000E29C1" w:rsidRPr="00731682" w:rsidRDefault="000E29C1" w:rsidP="00A007D4">
            <w:pPr>
              <w:rPr>
                <w:rFonts w:ascii="Arial" w:hAnsi="Arial" w:cs="Arial"/>
              </w:rPr>
            </w:pPr>
            <w:r w:rsidRPr="00731682">
              <w:rPr>
                <w:rFonts w:ascii="Arial" w:hAnsi="Arial" w:cs="Arial"/>
              </w:rPr>
              <w:t>Y</w:t>
            </w:r>
          </w:p>
        </w:tc>
        <w:tc>
          <w:tcPr>
            <w:tcW w:w="807" w:type="pct"/>
            <w:tcBorders>
              <w:bottom w:val="single" w:sz="4" w:space="0" w:color="auto"/>
            </w:tcBorders>
          </w:tcPr>
          <w:p w14:paraId="31C814E9" w14:textId="0F3CF2BA" w:rsidR="000E29C1" w:rsidRPr="00731682"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A753AC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FAD8BA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FE09F9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0A0A7851" w:rsidR="000E29C1" w:rsidRPr="00A007D4" w:rsidRDefault="00B94344" w:rsidP="00A007D4">
            <w:pPr>
              <w:rPr>
                <w:rFonts w:ascii="Arial" w:hAnsi="Arial" w:cs="Arial"/>
              </w:rPr>
            </w:pPr>
            <w:r>
              <w:rPr>
                <w:rFonts w:ascii="Arial" w:hAnsi="Arial" w:cs="Arial"/>
              </w:rPr>
              <w:t>See Section 6.1 of the ABS for information on magnesium levels</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7226039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50B404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3134B3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3EC353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24DF6D70" w:rsidR="000E29C1" w:rsidRPr="00A007D4" w:rsidRDefault="00E162B2" w:rsidP="00A007D4">
            <w:pPr>
              <w:rPr>
                <w:rFonts w:ascii="Arial" w:hAnsi="Arial" w:cs="Arial"/>
              </w:rPr>
            </w:pPr>
            <w:r>
              <w:rPr>
                <w:rFonts w:ascii="Arial" w:hAnsi="Arial" w:cs="Arial"/>
              </w:rPr>
              <w:t xml:space="preserve">See bottom part of ABS </w:t>
            </w:r>
            <w:r w:rsidR="00B94344">
              <w:rPr>
                <w:rFonts w:ascii="Arial" w:hAnsi="Arial" w:cs="Arial"/>
              </w:rPr>
              <w:t>Table</w:t>
            </w:r>
            <w:r>
              <w:rPr>
                <w:rFonts w:ascii="Arial" w:hAnsi="Arial" w:cs="Arial"/>
              </w:rPr>
              <w:t xml:space="preserve"> 5</w:t>
            </w: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1E52258" w:rsidR="000E29C1" w:rsidRPr="00C40D12" w:rsidRDefault="00C360E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588B2E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B14AEB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AC92E4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5300E662" w:rsidR="000E29C1" w:rsidRPr="00C40D12" w:rsidRDefault="000E29C1" w:rsidP="00A007D4">
            <w:pPr>
              <w:rPr>
                <w:rFonts w:ascii="Arial" w:hAnsi="Arial" w:cs="Arial"/>
              </w:rPr>
            </w:pPr>
            <w:r w:rsidRPr="00C40D12">
              <w:rPr>
                <w:rFonts w:ascii="Arial" w:hAnsi="Arial" w:cs="Arial"/>
              </w:rPr>
              <w:t>Y</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7D91D235" w:rsidR="00C50AAD" w:rsidRPr="00C40D12" w:rsidRDefault="00C50AAD" w:rsidP="00A007D4">
            <w:pPr>
              <w:rPr>
                <w:rFonts w:ascii="Arial" w:hAnsi="Arial" w:cs="Arial"/>
              </w:rPr>
            </w:pPr>
            <w:r w:rsidRPr="00C40D12">
              <w:rPr>
                <w:rFonts w:ascii="Arial" w:hAnsi="Arial" w:cs="Arial"/>
              </w:rPr>
              <w:t>Y</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78308A0B" w:rsidR="000E29C1" w:rsidRPr="00C40D12" w:rsidRDefault="000E29C1" w:rsidP="00A007D4">
            <w:pPr>
              <w:rPr>
                <w:rFonts w:ascii="Arial" w:hAnsi="Arial" w:cs="Arial"/>
              </w:rPr>
            </w:pPr>
            <w:r w:rsidRPr="00C40D12">
              <w:rPr>
                <w:rFonts w:ascii="Arial" w:hAnsi="Arial" w:cs="Arial"/>
              </w:rPr>
              <w:t>Y</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5CC9C2B5"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02B576A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EBBC02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75A62F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BF9736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971B22C" w:rsidR="007719B3" w:rsidRPr="00C40D12" w:rsidRDefault="007719B3" w:rsidP="00A007D4">
            <w:pPr>
              <w:rPr>
                <w:rFonts w:ascii="Arial" w:hAnsi="Arial" w:cs="Arial"/>
              </w:rPr>
            </w:pPr>
            <w:r w:rsidRPr="00C40D12">
              <w:rPr>
                <w:rFonts w:ascii="Arial" w:hAnsi="Arial" w:cs="Arial"/>
              </w:rPr>
              <w:t>Y</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73B34F45" w:rsidR="007719B3" w:rsidRPr="00C40D12" w:rsidRDefault="007719B3" w:rsidP="00A007D4">
            <w:pPr>
              <w:rPr>
                <w:rFonts w:ascii="Arial" w:hAnsi="Arial" w:cs="Arial"/>
              </w:rPr>
            </w:pPr>
            <w:r w:rsidRPr="00C40D12">
              <w:rPr>
                <w:rFonts w:ascii="Arial" w:hAnsi="Arial" w:cs="Arial"/>
              </w:rPr>
              <w:t>Y</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8C216D1" w:rsidR="007719B3" w:rsidRPr="00C40D12" w:rsidRDefault="00C360E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2512FD6"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3BE23F37"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3CEC66E2"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3E290AAC" w:rsidR="007719B3" w:rsidRPr="00C40D12" w:rsidRDefault="007719B3" w:rsidP="00A007D4">
            <w:pPr>
              <w:rPr>
                <w:rFonts w:ascii="Arial" w:hAnsi="Arial" w:cs="Arial"/>
              </w:rPr>
            </w:pPr>
            <w:r w:rsidRPr="00C40D12">
              <w:rPr>
                <w:rFonts w:ascii="Arial" w:hAnsi="Arial" w:cs="Arial"/>
              </w:rPr>
              <w:t>Y</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64478E3" w:rsidR="007719B3" w:rsidRPr="00C40D12" w:rsidRDefault="007719B3" w:rsidP="00A007D4">
            <w:pPr>
              <w:rPr>
                <w:rFonts w:ascii="Arial" w:hAnsi="Arial" w:cs="Arial"/>
              </w:rPr>
            </w:pPr>
            <w:r w:rsidRPr="00C40D12">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337491" w:rsidRPr="00337491" w14:paraId="593B5709" w14:textId="77777777" w:rsidTr="00F9424F">
        <w:tc>
          <w:tcPr>
            <w:tcW w:w="4071" w:type="pct"/>
            <w:shd w:val="clear" w:color="auto" w:fill="D9E2F3" w:themeFill="accent5" w:themeFillTint="33"/>
          </w:tcPr>
          <w:p w14:paraId="0AB8D590" w14:textId="46E88EBB" w:rsidR="007719B3" w:rsidRPr="00337491" w:rsidRDefault="007719B3" w:rsidP="00A007D4">
            <w:pPr>
              <w:rPr>
                <w:rFonts w:ascii="Arial" w:hAnsi="Arial" w:cs="Arial"/>
                <w:b/>
              </w:rPr>
            </w:pPr>
            <w:r w:rsidRPr="00337491">
              <w:rPr>
                <w:rFonts w:ascii="Arial" w:hAnsi="Arial" w:cs="Arial"/>
                <w:b/>
              </w:rPr>
              <w:t>Habitat Regulation Assessment</w:t>
            </w:r>
          </w:p>
        </w:tc>
        <w:tc>
          <w:tcPr>
            <w:tcW w:w="929" w:type="pct"/>
            <w:shd w:val="clear" w:color="auto" w:fill="D9E2F3" w:themeFill="accent5" w:themeFillTint="33"/>
          </w:tcPr>
          <w:p w14:paraId="6FE5AD6E" w14:textId="77777777" w:rsidR="007719B3" w:rsidRPr="00337491" w:rsidRDefault="007719B3" w:rsidP="00A007D4">
            <w:pPr>
              <w:rPr>
                <w:rFonts w:ascii="Arial" w:hAnsi="Arial" w:cs="Arial"/>
              </w:rPr>
            </w:pPr>
            <w:r w:rsidRPr="00337491">
              <w:rPr>
                <w:rFonts w:ascii="Arial" w:hAnsi="Arial" w:cs="Arial"/>
                <w:b/>
              </w:rPr>
              <w:t>Comments</w:t>
            </w:r>
          </w:p>
        </w:tc>
      </w:tr>
      <w:tr w:rsidR="00337491" w:rsidRPr="00337491" w14:paraId="6AF08A7D" w14:textId="77777777" w:rsidTr="00F9424F">
        <w:tc>
          <w:tcPr>
            <w:tcW w:w="4071" w:type="pct"/>
          </w:tcPr>
          <w:p w14:paraId="5486DAB2" w14:textId="4A631D00" w:rsidR="007719B3" w:rsidRPr="00337491" w:rsidRDefault="007719B3" w:rsidP="00A007D4">
            <w:pPr>
              <w:rPr>
                <w:rFonts w:ascii="Arial" w:hAnsi="Arial" w:cs="Arial"/>
              </w:rPr>
            </w:pPr>
            <w:r w:rsidRPr="00337491">
              <w:rPr>
                <w:rFonts w:ascii="Arial" w:hAnsi="Arial" w:cs="Arial"/>
              </w:rPr>
              <w:t xml:space="preserve">Is the site within 500 meters of a Natura 2000 (SPA, pSPA, SAC or cSAC) or a Ramsar </w:t>
            </w:r>
            <w:r w:rsidR="00922A3D" w:rsidRPr="00337491">
              <w:rPr>
                <w:rFonts w:ascii="Arial" w:hAnsi="Arial" w:cs="Arial"/>
              </w:rPr>
              <w:t>site?</w:t>
            </w:r>
          </w:p>
        </w:tc>
        <w:tc>
          <w:tcPr>
            <w:tcW w:w="929" w:type="pct"/>
          </w:tcPr>
          <w:p w14:paraId="5480C41E" w14:textId="0D1A864B" w:rsidR="007719B3" w:rsidRPr="00337491" w:rsidRDefault="00F700E9" w:rsidP="00A007D4">
            <w:pPr>
              <w:rPr>
                <w:rFonts w:ascii="Arial" w:hAnsi="Arial" w:cs="Arial"/>
              </w:rPr>
            </w:pPr>
            <w:r w:rsidRPr="00337491">
              <w:rPr>
                <w:rFonts w:ascii="Arial" w:hAnsi="Arial" w:cs="Arial"/>
              </w:rPr>
              <w:t>Y</w:t>
            </w:r>
          </w:p>
        </w:tc>
      </w:tr>
      <w:tr w:rsidR="00337491" w:rsidRPr="00337491" w14:paraId="0D585A27" w14:textId="77777777" w:rsidTr="00F12BD0">
        <w:tc>
          <w:tcPr>
            <w:tcW w:w="5000" w:type="pct"/>
            <w:gridSpan w:val="2"/>
          </w:tcPr>
          <w:p w14:paraId="63B2B0E5" w14:textId="77777777" w:rsidR="00FD50E5" w:rsidRPr="00337491" w:rsidRDefault="00FD50E5" w:rsidP="00FD50E5">
            <w:pPr>
              <w:rPr>
                <w:rFonts w:ascii="Arial" w:hAnsi="Arial" w:cs="Arial"/>
                <w:b/>
              </w:rPr>
            </w:pPr>
            <w:r w:rsidRPr="00337491">
              <w:rPr>
                <w:rFonts w:ascii="Arial" w:hAnsi="Arial" w:cs="Arial"/>
                <w:b/>
              </w:rPr>
              <w:t>No FORM 1 completed:</w:t>
            </w:r>
          </w:p>
          <w:p w14:paraId="7EDD32EE" w14:textId="70DDFC33" w:rsidR="00FD50E5" w:rsidRPr="00337491" w:rsidRDefault="00FD50E5" w:rsidP="00FD50E5">
            <w:pPr>
              <w:rPr>
                <w:rFonts w:ascii="Arial" w:hAnsi="Arial" w:cs="Arial"/>
              </w:rPr>
            </w:pPr>
            <w:r w:rsidRPr="00337491">
              <w:rPr>
                <w:rFonts w:ascii="Arial" w:hAnsi="Arial" w:cs="Arial"/>
              </w:rPr>
              <w:t>HRA is not required because there is no conceivable impact pathway to any Natura 2000/Ramsar site.</w:t>
            </w:r>
            <w:r w:rsidR="00337491">
              <w:rPr>
                <w:rFonts w:ascii="Arial" w:hAnsi="Arial" w:cs="Arial"/>
              </w:rPr>
              <w:t xml:space="preserve"> </w:t>
            </w:r>
            <w:r w:rsidR="00337491" w:rsidRPr="00337491">
              <w:rPr>
                <w:rFonts w:ascii="Arial" w:hAnsi="Arial" w:cs="Arial"/>
              </w:rPr>
              <w:t>N</w:t>
            </w:r>
            <w:r w:rsidRPr="00337491">
              <w:rPr>
                <w:rFonts w:ascii="Arial" w:hAnsi="Arial" w:cs="Arial"/>
              </w:rPr>
              <w:t>o conceivable impact on any Natura 2000 site, by virtue of the nature of the project.</w:t>
            </w:r>
            <w:r w:rsidR="00337491" w:rsidRPr="00337491">
              <w:rPr>
                <w:rFonts w:ascii="Arial" w:hAnsi="Arial" w:cs="Arial"/>
              </w:rPr>
              <w:t xml:space="preserve"> Reasons for the decision:</w:t>
            </w:r>
          </w:p>
          <w:p w14:paraId="329E14C1" w14:textId="77777777" w:rsidR="00337491" w:rsidRPr="00337491" w:rsidRDefault="00337491" w:rsidP="00337491">
            <w:pPr>
              <w:pStyle w:val="Style3"/>
              <w:numPr>
                <w:ilvl w:val="0"/>
                <w:numId w:val="37"/>
              </w:numPr>
              <w:rPr>
                <w:rFonts w:cs="Arial"/>
                <w:sz w:val="22"/>
                <w:szCs w:val="22"/>
              </w:rPr>
            </w:pPr>
            <w:r w:rsidRPr="00337491">
              <w:rPr>
                <w:rFonts w:cs="Arial"/>
                <w:sz w:val="22"/>
                <w:szCs w:val="22"/>
              </w:rPr>
              <w:t>Landspreading deployment under SR2010No4 Mobile plant permit.</w:t>
            </w:r>
          </w:p>
          <w:p w14:paraId="758EFBF0" w14:textId="77777777" w:rsidR="00337491" w:rsidRPr="00337491" w:rsidRDefault="00337491" w:rsidP="00337491">
            <w:pPr>
              <w:pStyle w:val="Style3"/>
              <w:numPr>
                <w:ilvl w:val="0"/>
                <w:numId w:val="37"/>
              </w:numPr>
              <w:rPr>
                <w:rFonts w:cs="Arial"/>
                <w:sz w:val="22"/>
                <w:szCs w:val="22"/>
              </w:rPr>
            </w:pPr>
            <w:r w:rsidRPr="00337491">
              <w:rPr>
                <w:rFonts w:cs="Arial"/>
                <w:sz w:val="22"/>
                <w:szCs w:val="22"/>
              </w:rPr>
              <w:t>Spreading waste from potable water treatment sludge produced by Welsh Water and whole anaerobic digestate liquid produced by Andigestion Ltd.</w:t>
            </w:r>
          </w:p>
          <w:p w14:paraId="611927F9" w14:textId="77777777" w:rsidR="00337491" w:rsidRPr="00337491" w:rsidRDefault="00337491" w:rsidP="00337491">
            <w:pPr>
              <w:pStyle w:val="Style3"/>
              <w:numPr>
                <w:ilvl w:val="0"/>
                <w:numId w:val="37"/>
              </w:numPr>
              <w:rPr>
                <w:rFonts w:cs="Arial"/>
                <w:sz w:val="22"/>
                <w:szCs w:val="22"/>
              </w:rPr>
            </w:pPr>
            <w:r w:rsidRPr="00337491">
              <w:rPr>
                <w:rFonts w:cs="Arial"/>
                <w:sz w:val="22"/>
                <w:szCs w:val="22"/>
              </w:rPr>
              <w:lastRenderedPageBreak/>
              <w:t>Application to spread a maximum of 11,950 tonnes. The waste will be spread over 47.8 hectares of land within the listed fields Cassandra Farm. The waste will be stored in field heaps when required and then spread onto the fields.</w:t>
            </w:r>
          </w:p>
          <w:p w14:paraId="5665B2CA" w14:textId="77777777" w:rsidR="00337491" w:rsidRPr="00337491" w:rsidRDefault="00337491" w:rsidP="00337491">
            <w:pPr>
              <w:pStyle w:val="Style3"/>
              <w:numPr>
                <w:ilvl w:val="0"/>
                <w:numId w:val="37"/>
              </w:numPr>
              <w:rPr>
                <w:rFonts w:cs="Arial"/>
                <w:sz w:val="22"/>
                <w:szCs w:val="22"/>
              </w:rPr>
            </w:pPr>
            <w:r w:rsidRPr="00337491">
              <w:rPr>
                <w:rFonts w:cs="Arial"/>
                <w:sz w:val="22"/>
                <w:szCs w:val="22"/>
              </w:rPr>
              <w:t>Spreading will only take place subject to ground conditions and following the Code of Good Agricultural Practice (Defra, 2011), NVZ regulations and the permit holder’s Environmental Management System (EMS).</w:t>
            </w:r>
          </w:p>
          <w:p w14:paraId="191DBB90" w14:textId="77777777" w:rsidR="00337491" w:rsidRPr="00337491" w:rsidRDefault="00337491" w:rsidP="00337491">
            <w:pPr>
              <w:pStyle w:val="Style3"/>
              <w:numPr>
                <w:ilvl w:val="0"/>
                <w:numId w:val="37"/>
              </w:numPr>
              <w:rPr>
                <w:rFonts w:cs="Arial"/>
                <w:sz w:val="22"/>
                <w:szCs w:val="22"/>
              </w:rPr>
            </w:pPr>
            <w:r w:rsidRPr="00337491">
              <w:rPr>
                <w:rFonts w:cs="Arial"/>
                <w:sz w:val="22"/>
                <w:szCs w:val="22"/>
              </w:rPr>
              <w:t>Targeted periods of spreading on grass fields include spring (late Feb – Apr), and after cutting of silage through summer and autumn.</w:t>
            </w:r>
          </w:p>
          <w:p w14:paraId="3E72CAD7" w14:textId="77777777" w:rsidR="00337491" w:rsidRPr="00337491" w:rsidRDefault="00337491" w:rsidP="00337491">
            <w:pPr>
              <w:pStyle w:val="Style3"/>
              <w:numPr>
                <w:ilvl w:val="0"/>
                <w:numId w:val="37"/>
              </w:numPr>
              <w:rPr>
                <w:rFonts w:cs="Arial"/>
                <w:sz w:val="22"/>
                <w:szCs w:val="22"/>
              </w:rPr>
            </w:pPr>
            <w:r w:rsidRPr="00337491">
              <w:rPr>
                <w:rFonts w:cs="Arial"/>
                <w:sz w:val="22"/>
                <w:szCs w:val="22"/>
              </w:rPr>
              <w:t>Spring Barley – the waste will be spread onto the seedbed prior to drilling in the spring (between March-April).</w:t>
            </w:r>
          </w:p>
          <w:p w14:paraId="257BDD91" w14:textId="77777777" w:rsidR="00337491" w:rsidRPr="00337491" w:rsidRDefault="00337491" w:rsidP="00337491">
            <w:pPr>
              <w:pStyle w:val="Style3"/>
              <w:numPr>
                <w:ilvl w:val="0"/>
                <w:numId w:val="37"/>
              </w:numPr>
              <w:rPr>
                <w:rFonts w:cs="Arial"/>
                <w:sz w:val="22"/>
                <w:szCs w:val="22"/>
              </w:rPr>
            </w:pPr>
            <w:r w:rsidRPr="00337491">
              <w:rPr>
                <w:rFonts w:cs="Arial"/>
                <w:sz w:val="22"/>
                <w:szCs w:val="22"/>
              </w:rPr>
              <w:t>No more than 50t/ha of liquid sludge will be spread on a field in any 3-week period in accordance with CoGAP, and no more than 250t/ha will be spread within any 12-month period.</w:t>
            </w:r>
          </w:p>
          <w:p w14:paraId="5882AB9F" w14:textId="77777777" w:rsidR="00337491" w:rsidRPr="00337491" w:rsidRDefault="00337491" w:rsidP="00337491">
            <w:pPr>
              <w:pStyle w:val="Style3"/>
              <w:numPr>
                <w:ilvl w:val="0"/>
                <w:numId w:val="37"/>
              </w:numPr>
              <w:rPr>
                <w:rFonts w:cs="Arial"/>
                <w:sz w:val="22"/>
                <w:szCs w:val="22"/>
              </w:rPr>
            </w:pPr>
            <w:r w:rsidRPr="00337491">
              <w:rPr>
                <w:rFonts w:cs="Arial"/>
                <w:sz w:val="22"/>
                <w:szCs w:val="22"/>
              </w:rPr>
              <w:t>The stockpile locations are accessible by delivering vehicle, near field entrances so the potential damage to fields by delivering vehicles is minimal. The stockpiles are not within 10m of any ditch, watercourse, or footpath, not within a SPZ1, and are at least 50m from any well spring or borehole. They are also a safe distance from overhead powerlines. Only solid (stackable) waste will be stored under this deployment. Non-stackable wastes will be spread on delivery i.e. there will be no storage.</w:t>
            </w:r>
          </w:p>
          <w:p w14:paraId="75385EE6" w14:textId="77777777" w:rsidR="00337491" w:rsidRPr="00337491" w:rsidRDefault="00337491" w:rsidP="00337491">
            <w:pPr>
              <w:pStyle w:val="Style3"/>
              <w:numPr>
                <w:ilvl w:val="0"/>
                <w:numId w:val="37"/>
              </w:numPr>
              <w:rPr>
                <w:rFonts w:cs="Arial"/>
                <w:sz w:val="22"/>
                <w:szCs w:val="22"/>
              </w:rPr>
            </w:pPr>
            <w:r w:rsidRPr="00337491">
              <w:rPr>
                <w:rFonts w:cs="Arial"/>
                <w:sz w:val="22"/>
                <w:szCs w:val="22"/>
              </w:rPr>
              <w:t>The cakes will be spread using conventional rear discharge spreaders as this equipment is readily available to the farmer/contractor and the most appropriate for the material and rates it is to be applied at.</w:t>
            </w:r>
          </w:p>
          <w:p w14:paraId="4E301F04" w14:textId="77777777" w:rsidR="00337491" w:rsidRPr="00337491" w:rsidRDefault="00337491" w:rsidP="00337491">
            <w:pPr>
              <w:pStyle w:val="Style3"/>
              <w:numPr>
                <w:ilvl w:val="0"/>
                <w:numId w:val="37"/>
              </w:numPr>
              <w:rPr>
                <w:rFonts w:cs="Arial"/>
                <w:sz w:val="22"/>
                <w:szCs w:val="22"/>
              </w:rPr>
            </w:pPr>
            <w:r w:rsidRPr="00337491">
              <w:rPr>
                <w:rFonts w:cs="Arial"/>
                <w:sz w:val="22"/>
                <w:szCs w:val="22"/>
              </w:rPr>
              <w:t>Liquid sludges will be surface spread by tractor and tanker using a trailing hose/shoe or dribble bar.</w:t>
            </w:r>
          </w:p>
          <w:p w14:paraId="7A1CC863" w14:textId="77777777" w:rsidR="00337491" w:rsidRPr="00337491" w:rsidRDefault="00337491" w:rsidP="00337491">
            <w:pPr>
              <w:pStyle w:val="Style3"/>
              <w:numPr>
                <w:ilvl w:val="0"/>
                <w:numId w:val="37"/>
              </w:numPr>
              <w:rPr>
                <w:rFonts w:cs="Arial"/>
                <w:sz w:val="22"/>
                <w:szCs w:val="22"/>
              </w:rPr>
            </w:pPr>
            <w:r w:rsidRPr="00337491">
              <w:rPr>
                <w:rFonts w:cs="Arial"/>
                <w:sz w:val="22"/>
                <w:szCs w:val="22"/>
              </w:rPr>
              <w:t>The wastes may be applied separately or in combination. If the wastes are applied in combination the total combined amount applied will not exceed 250 t/ha, the total nitrogen loading will be less than 250 kg/ha, and the amount of available nitrogen and total or available phosphate and potash (whichever is appropriate) will not exceed the fertiliser recommendation or the amount removed in crop offtake, whichever is the greater.</w:t>
            </w:r>
          </w:p>
          <w:p w14:paraId="6E52F250" w14:textId="457A3878" w:rsidR="00337491" w:rsidRPr="00337491" w:rsidRDefault="00337491" w:rsidP="006B13A4">
            <w:pPr>
              <w:pStyle w:val="Style3"/>
              <w:numPr>
                <w:ilvl w:val="0"/>
                <w:numId w:val="37"/>
              </w:numPr>
              <w:rPr>
                <w:rFonts w:cs="Arial"/>
                <w:sz w:val="22"/>
                <w:szCs w:val="22"/>
              </w:rPr>
            </w:pPr>
            <w:r w:rsidRPr="00337491">
              <w:rPr>
                <w:rFonts w:cs="Arial"/>
                <w:sz w:val="22"/>
                <w:szCs w:val="22"/>
              </w:rPr>
              <w:t>No spread areas (buffer zones) are in place as per spreading maps included at the end of this document, including 2m minimum buffer zone adjacent to trees and hedgerows and 20m non-spreading buffer zone applied to where SAC borders fields and to watercourses that run directly into SAC</w:t>
            </w:r>
            <w:r>
              <w:rPr>
                <w:rFonts w:cs="Arial"/>
                <w:sz w:val="22"/>
                <w:szCs w:val="22"/>
              </w:rPr>
              <w:t>.</w:t>
            </w:r>
          </w:p>
          <w:p w14:paraId="7F26CAB7" w14:textId="19CF6667" w:rsidR="00337491" w:rsidRPr="00337491" w:rsidRDefault="00337491" w:rsidP="00337491">
            <w:pPr>
              <w:pStyle w:val="Style3"/>
              <w:numPr>
                <w:ilvl w:val="0"/>
                <w:numId w:val="37"/>
              </w:numPr>
              <w:rPr>
                <w:rFonts w:cs="Arial"/>
                <w:sz w:val="22"/>
                <w:szCs w:val="22"/>
              </w:rPr>
            </w:pPr>
            <w:r>
              <w:rPr>
                <w:rFonts w:cs="Arial"/>
                <w:sz w:val="22"/>
                <w:szCs w:val="22"/>
              </w:rPr>
              <w:t>W</w:t>
            </w:r>
            <w:r w:rsidRPr="00337491">
              <w:rPr>
                <w:rFonts w:cs="Arial"/>
                <w:sz w:val="22"/>
                <w:szCs w:val="22"/>
              </w:rPr>
              <w:t>aste will not be spread during sensitive spreading periods e.g. breeding season</w:t>
            </w:r>
          </w:p>
          <w:p w14:paraId="0E3BBECD" w14:textId="77777777" w:rsidR="00337491" w:rsidRPr="00337491" w:rsidRDefault="00337491" w:rsidP="00337491">
            <w:pPr>
              <w:pStyle w:val="Style3"/>
              <w:numPr>
                <w:ilvl w:val="0"/>
                <w:numId w:val="37"/>
              </w:numPr>
              <w:rPr>
                <w:rFonts w:cs="Arial"/>
                <w:sz w:val="22"/>
                <w:szCs w:val="22"/>
              </w:rPr>
            </w:pPr>
            <w:r w:rsidRPr="00337491">
              <w:rPr>
                <w:rFonts w:cs="Arial"/>
                <w:sz w:val="22"/>
                <w:szCs w:val="22"/>
              </w:rPr>
              <w:t>No activity is to take place within designated areas</w:t>
            </w:r>
          </w:p>
          <w:p w14:paraId="25137CBD" w14:textId="77777777" w:rsidR="00337491" w:rsidRPr="00337491" w:rsidRDefault="00337491" w:rsidP="00337491">
            <w:pPr>
              <w:pStyle w:val="ListParagraph"/>
              <w:numPr>
                <w:ilvl w:val="0"/>
                <w:numId w:val="37"/>
              </w:numPr>
              <w:jc w:val="both"/>
              <w:rPr>
                <w:rFonts w:ascii="Arial" w:hAnsi="Arial" w:cs="Arial"/>
              </w:rPr>
            </w:pPr>
            <w:r w:rsidRPr="00337491">
              <w:rPr>
                <w:rFonts w:ascii="Arial" w:hAnsi="Arial" w:cs="Arial"/>
              </w:rPr>
              <w:t xml:space="preserve">Waste will only be applied in suitable conditions. </w:t>
            </w:r>
          </w:p>
          <w:p w14:paraId="34404EB3" w14:textId="79AEE3C2" w:rsidR="00FD50E5" w:rsidRPr="00337491" w:rsidRDefault="00337491" w:rsidP="00337491">
            <w:pPr>
              <w:pStyle w:val="ListParagraph"/>
              <w:numPr>
                <w:ilvl w:val="0"/>
                <w:numId w:val="37"/>
              </w:numPr>
              <w:rPr>
                <w:rFonts w:ascii="Arial" w:hAnsi="Arial" w:cs="Arial"/>
              </w:rPr>
            </w:pPr>
            <w:r w:rsidRPr="00337491">
              <w:rPr>
                <w:rFonts w:ascii="Arial" w:hAnsi="Arial" w:cs="Arial"/>
              </w:rPr>
              <w:t>There is no permitted discharge to any water courses from this activity</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3330A48F" w14:textId="77777777" w:rsidR="00B25398" w:rsidRPr="00B25398" w:rsidRDefault="00B25398" w:rsidP="00B25398">
            <w:pPr>
              <w:pStyle w:val="ListParagraph"/>
              <w:numPr>
                <w:ilvl w:val="0"/>
                <w:numId w:val="38"/>
              </w:numPr>
              <w:rPr>
                <w:rFonts w:ascii="Arial" w:hAnsi="Arial" w:cs="Arial"/>
              </w:rPr>
            </w:pPr>
            <w:r w:rsidRPr="00B25398">
              <w:rPr>
                <w:rFonts w:ascii="Arial" w:hAnsi="Arial" w:cs="Arial"/>
              </w:rPr>
              <w:t>The query on quantity of waste being spread. LPD1 form states 34,894 tonnes, but this is the total of all the wastes if added together. Table 1 of the Agricultural Benefit Statement clarifies that the maximum amount of waste that will be spread is 11,950t i.e. 250 tonnes per ha over 47.8 ha</w:t>
            </w:r>
          </w:p>
          <w:p w14:paraId="01EF5742" w14:textId="77777777" w:rsidR="00B25398" w:rsidRPr="00B25398" w:rsidRDefault="00B25398" w:rsidP="00B25398">
            <w:pPr>
              <w:pStyle w:val="ListParagraph"/>
              <w:numPr>
                <w:ilvl w:val="0"/>
                <w:numId w:val="38"/>
              </w:numPr>
              <w:rPr>
                <w:rFonts w:ascii="Arial" w:hAnsi="Arial" w:cs="Arial"/>
              </w:rPr>
            </w:pPr>
            <w:r w:rsidRPr="00B25398">
              <w:rPr>
                <w:rFonts w:ascii="Arial" w:hAnsi="Arial" w:cs="Arial"/>
              </w:rPr>
              <w:t xml:space="preserve">The query on amount of storage under this deployment- 3000 tonnes in each of the 13 filed heaps. As clarified in 1.3 LPD1 Supplement_(Stroage, 2022) this is maximum quantity that could be stored at any one time in each of the heaps. There is also a note in red at the bottom of the table that states “No more than 3,000t to be stored at any one time across all storage areas”. It is important to note that only 10,994 tonnes of waste listed within the deployment can be stored in the field heaps, the liquid wastes will be spread on delivery. </w:t>
            </w:r>
          </w:p>
          <w:p w14:paraId="6F7B8B73" w14:textId="67371578" w:rsidR="00B25398" w:rsidRPr="00B25398" w:rsidRDefault="00B25398" w:rsidP="00B25398">
            <w:pPr>
              <w:pStyle w:val="ListParagraph"/>
              <w:numPr>
                <w:ilvl w:val="0"/>
                <w:numId w:val="38"/>
              </w:numPr>
              <w:rPr>
                <w:rFonts w:ascii="Arial" w:hAnsi="Arial" w:cs="Arial"/>
              </w:rPr>
            </w:pPr>
            <w:r w:rsidRPr="00B25398">
              <w:rPr>
                <w:rFonts w:ascii="Arial" w:hAnsi="Arial" w:cs="Arial"/>
              </w:rPr>
              <w:t xml:space="preserve">The query on magnesium levels, </w:t>
            </w:r>
            <w:r>
              <w:rPr>
                <w:rFonts w:ascii="Arial" w:hAnsi="Arial" w:cs="Arial"/>
              </w:rPr>
              <w:t>we</w:t>
            </w:r>
            <w:r w:rsidRPr="00B25398">
              <w:rPr>
                <w:rFonts w:ascii="Arial" w:hAnsi="Arial" w:cs="Arial"/>
              </w:rPr>
              <w:t xml:space="preserve"> agree that the Mg indexes are high, however the other indices are low so there is an overall benefit (plus the organic matter). </w:t>
            </w:r>
            <w:r w:rsidR="00B36F04">
              <w:rPr>
                <w:rFonts w:ascii="Arial" w:hAnsi="Arial" w:cs="Arial"/>
              </w:rPr>
              <w:t>T</w:t>
            </w:r>
            <w:r w:rsidRPr="00B25398">
              <w:rPr>
                <w:rFonts w:ascii="Arial" w:hAnsi="Arial" w:cs="Arial"/>
              </w:rPr>
              <w:t xml:space="preserve">he high Mg indices </w:t>
            </w:r>
            <w:r w:rsidR="00B36F04">
              <w:rPr>
                <w:rFonts w:ascii="Arial" w:hAnsi="Arial" w:cs="Arial"/>
              </w:rPr>
              <w:t>are a</w:t>
            </w:r>
            <w:r w:rsidRPr="00B25398">
              <w:rPr>
                <w:rFonts w:ascii="Arial" w:hAnsi="Arial" w:cs="Arial"/>
              </w:rPr>
              <w:t>ddressed in the Agricultural Benefit Statement</w:t>
            </w:r>
            <w:r w:rsidR="00B36F04">
              <w:rPr>
                <w:rFonts w:ascii="Arial" w:hAnsi="Arial" w:cs="Arial"/>
              </w:rPr>
              <w:t>- section 6.1</w:t>
            </w:r>
          </w:p>
          <w:p w14:paraId="1E210053" w14:textId="0074D60C" w:rsidR="00E319EF" w:rsidRDefault="00B25398" w:rsidP="00B25398">
            <w:pPr>
              <w:numPr>
                <w:ilvl w:val="0"/>
                <w:numId w:val="38"/>
              </w:numPr>
              <w:rPr>
                <w:rFonts w:ascii="Arial" w:hAnsi="Arial" w:cs="Arial"/>
              </w:rPr>
            </w:pPr>
            <w:r w:rsidRPr="00B25398">
              <w:rPr>
                <w:rFonts w:ascii="Arial" w:hAnsi="Arial" w:cs="Arial"/>
              </w:rPr>
              <w:lastRenderedPageBreak/>
              <w:t xml:space="preserve">The presence of protected species </w:t>
            </w:r>
            <w:r w:rsidR="002A4CA2" w:rsidRPr="00B25398">
              <w:rPr>
                <w:rFonts w:ascii="Arial" w:hAnsi="Arial" w:cs="Arial"/>
              </w:rPr>
              <w:t>has</w:t>
            </w:r>
            <w:r w:rsidRPr="00B25398">
              <w:rPr>
                <w:rFonts w:ascii="Arial" w:hAnsi="Arial" w:cs="Arial"/>
              </w:rPr>
              <w:t xml:space="preserve"> been assessed and no further action is required.</w:t>
            </w:r>
          </w:p>
          <w:p w14:paraId="5D742432" w14:textId="090C8D3F" w:rsidR="00B25398" w:rsidRPr="00E319EF" w:rsidRDefault="00B25398" w:rsidP="00B25398">
            <w:pPr>
              <w:rPr>
                <w:rFonts w:ascii="Arial" w:hAnsi="Arial" w:cs="Arial"/>
              </w:rPr>
            </w:pPr>
            <w:r>
              <w:rPr>
                <w:rFonts w:ascii="Arial" w:hAnsi="Arial" w:cs="Arial"/>
              </w:rPr>
              <w:t>Email sent on 01/11/2022 containing the above- saved to the DMS</w:t>
            </w:r>
          </w:p>
        </w:tc>
      </w:tr>
      <w:tr w:rsidR="007719B3" w:rsidRPr="00A007D4" w14:paraId="0507E222" w14:textId="77777777" w:rsidTr="00437319">
        <w:tc>
          <w:tcPr>
            <w:tcW w:w="5000" w:type="pct"/>
          </w:tcPr>
          <w:p w14:paraId="7167B27B" w14:textId="00F8F45E" w:rsidR="007719B3" w:rsidRDefault="007719B3" w:rsidP="00A007D4">
            <w:pPr>
              <w:rPr>
                <w:rFonts w:ascii="Arial" w:hAnsi="Arial" w:cs="Arial"/>
                <w:b/>
              </w:rPr>
            </w:pPr>
            <w:r w:rsidRPr="00A007D4">
              <w:rPr>
                <w:rFonts w:ascii="Arial" w:hAnsi="Arial" w:cs="Arial"/>
                <w:b/>
              </w:rPr>
              <w:lastRenderedPageBreak/>
              <w:t>MyMap</w:t>
            </w:r>
            <w:r w:rsidR="003522A6">
              <w:rPr>
                <w:rFonts w:ascii="Arial" w:hAnsi="Arial" w:cs="Arial"/>
                <w:b/>
              </w:rPr>
              <w:t>,</w:t>
            </w:r>
            <w:r w:rsidRPr="00A007D4">
              <w:rPr>
                <w:rFonts w:ascii="Arial" w:hAnsi="Arial" w:cs="Arial"/>
                <w:b/>
              </w:rPr>
              <w:t xml:space="preserve"> location </w:t>
            </w:r>
            <w:r w:rsidR="003522A6">
              <w:rPr>
                <w:rFonts w:ascii="Arial" w:hAnsi="Arial" w:cs="Arial"/>
                <w:b/>
              </w:rPr>
              <w:t xml:space="preserve">and slope </w:t>
            </w:r>
            <w:r w:rsidRPr="00A007D4">
              <w:rPr>
                <w:rFonts w:ascii="Arial" w:hAnsi="Arial" w:cs="Arial"/>
                <w:b/>
              </w:rPr>
              <w:t>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3BF4E293" w14:textId="36E49438" w:rsidR="003522A6" w:rsidRPr="0086539E" w:rsidRDefault="003522A6" w:rsidP="00A007D4">
            <w:pPr>
              <w:rPr>
                <w:rFonts w:ascii="Arial" w:hAnsi="Arial" w:cs="Arial"/>
                <w:u w:val="single"/>
              </w:rPr>
            </w:pPr>
            <w:r w:rsidRPr="0086539E">
              <w:rPr>
                <w:rFonts w:ascii="Arial" w:hAnsi="Arial" w:cs="Arial"/>
                <w:u w:val="single"/>
              </w:rPr>
              <w:t>MyM</w:t>
            </w:r>
            <w:r w:rsidR="00CA43C6" w:rsidRPr="0086539E">
              <w:rPr>
                <w:rFonts w:ascii="Arial" w:hAnsi="Arial" w:cs="Arial"/>
                <w:u w:val="single"/>
              </w:rPr>
              <w:t>a</w:t>
            </w:r>
            <w:r w:rsidRPr="0086539E">
              <w:rPr>
                <w:rFonts w:ascii="Arial" w:hAnsi="Arial" w:cs="Arial"/>
                <w:u w:val="single"/>
              </w:rPr>
              <w:t>p</w:t>
            </w:r>
            <w:r w:rsidR="0086539E">
              <w:rPr>
                <w:rFonts w:ascii="Arial" w:hAnsi="Arial" w:cs="Arial"/>
                <w:u w:val="single"/>
              </w:rPr>
              <w:t>/location</w:t>
            </w:r>
            <w:r w:rsidR="00CA43C6" w:rsidRPr="0086539E">
              <w:rPr>
                <w:rFonts w:ascii="Arial" w:hAnsi="Arial" w:cs="Arial"/>
                <w:u w:val="single"/>
              </w:rPr>
              <w:t xml:space="preserve"> assessment:</w:t>
            </w:r>
          </w:p>
          <w:p w14:paraId="1E532D2A" w14:textId="5AE8D03D" w:rsidR="003522A6" w:rsidRPr="00F82A33" w:rsidRDefault="00B25398" w:rsidP="00A007D4">
            <w:pPr>
              <w:rPr>
                <w:rFonts w:ascii="Arial" w:hAnsi="Arial" w:cs="Arial"/>
              </w:rPr>
            </w:pPr>
            <w:r w:rsidRPr="00F82A33">
              <w:rPr>
                <w:rFonts w:ascii="Arial" w:hAnsi="Arial" w:cs="Arial"/>
              </w:rPr>
              <w:t>All relevant buffer zones in place</w:t>
            </w:r>
            <w:r w:rsidR="006E780E" w:rsidRPr="00F82A33">
              <w:rPr>
                <w:rFonts w:ascii="Arial" w:hAnsi="Arial" w:cs="Arial"/>
              </w:rPr>
              <w:t xml:space="preserve">, no </w:t>
            </w:r>
            <w:r w:rsidR="002A4CA2" w:rsidRPr="00F82A33">
              <w:rPr>
                <w:rFonts w:ascii="Arial" w:hAnsi="Arial" w:cs="Arial"/>
              </w:rPr>
              <w:t>problems</w:t>
            </w:r>
            <w:r w:rsidR="006E780E" w:rsidRPr="00F82A33">
              <w:rPr>
                <w:rFonts w:ascii="Arial" w:hAnsi="Arial" w:cs="Arial"/>
              </w:rPr>
              <w:t xml:space="preserve"> identified.</w:t>
            </w:r>
            <w:r w:rsidR="0086539E">
              <w:rPr>
                <w:rFonts w:ascii="Arial" w:hAnsi="Arial" w:cs="Arial"/>
              </w:rPr>
              <w:t xml:space="preserve"> See MyMap report saved on DMS</w:t>
            </w:r>
          </w:p>
          <w:p w14:paraId="68E48B8B" w14:textId="5A1D6928" w:rsidR="00CA43C6" w:rsidRDefault="00CA43C6" w:rsidP="00A007D4">
            <w:pPr>
              <w:rPr>
                <w:rFonts w:ascii="Arial" w:hAnsi="Arial" w:cs="Arial"/>
                <w:color w:val="FF0000"/>
              </w:rPr>
            </w:pPr>
          </w:p>
          <w:p w14:paraId="0D1531F3" w14:textId="11380FA3" w:rsidR="0055488D" w:rsidRPr="0086539E" w:rsidRDefault="00CA43C6" w:rsidP="0055488D">
            <w:pPr>
              <w:rPr>
                <w:rFonts w:ascii="Arial" w:hAnsi="Arial" w:cs="Arial"/>
                <w:u w:val="single"/>
              </w:rPr>
            </w:pPr>
            <w:r w:rsidRPr="0086539E">
              <w:rPr>
                <w:rFonts w:ascii="Arial" w:hAnsi="Arial" w:cs="Arial"/>
                <w:u w:val="single"/>
              </w:rPr>
              <w:t>Slope assessment</w:t>
            </w:r>
          </w:p>
          <w:p w14:paraId="0AB4E1C0" w14:textId="161284AC" w:rsidR="003522A6" w:rsidRPr="0086539E" w:rsidRDefault="003522A6" w:rsidP="003522A6">
            <w:pPr>
              <w:tabs>
                <w:tab w:val="left" w:pos="8910"/>
              </w:tabs>
              <w:rPr>
                <w:rFonts w:ascii="Arial" w:hAnsi="Arial" w:cs="Arial"/>
              </w:rPr>
            </w:pPr>
            <w:r w:rsidRPr="0086539E">
              <w:rPr>
                <w:rFonts w:ascii="Arial" w:hAnsi="Arial" w:cs="Arial"/>
              </w:rPr>
              <w:t>Field number:</w:t>
            </w:r>
            <w:r w:rsidR="0055488D" w:rsidRPr="0086539E">
              <w:rPr>
                <w:rFonts w:ascii="Arial" w:hAnsi="Arial" w:cs="Arial"/>
              </w:rPr>
              <w:t xml:space="preserve"> Fields 1, 6, 7, 15, and 16 only</w:t>
            </w:r>
          </w:p>
          <w:p w14:paraId="58453088" w14:textId="723A0515" w:rsidR="003522A6" w:rsidRPr="0086539E" w:rsidRDefault="003522A6" w:rsidP="003522A6">
            <w:pPr>
              <w:tabs>
                <w:tab w:val="left" w:pos="8910"/>
              </w:tabs>
              <w:rPr>
                <w:rFonts w:ascii="Arial" w:hAnsi="Arial" w:cs="Arial"/>
              </w:rPr>
            </w:pPr>
            <w:r w:rsidRPr="0086539E">
              <w:rPr>
                <w:rFonts w:ascii="Arial" w:hAnsi="Arial" w:cs="Arial"/>
              </w:rPr>
              <w:t>Slope of the land:</w:t>
            </w:r>
            <w:r w:rsidR="00374A65" w:rsidRPr="0086539E">
              <w:rPr>
                <w:rFonts w:ascii="Arial" w:hAnsi="Arial" w:cs="Arial"/>
              </w:rPr>
              <w:t xml:space="preserve"> 7 -12 degrees (yellow)</w:t>
            </w:r>
          </w:p>
          <w:p w14:paraId="7163AA91" w14:textId="63216C3E" w:rsidR="003522A6" w:rsidRPr="0086539E" w:rsidRDefault="003522A6" w:rsidP="003522A6">
            <w:pPr>
              <w:tabs>
                <w:tab w:val="left" w:pos="8910"/>
              </w:tabs>
              <w:rPr>
                <w:rFonts w:ascii="Arial" w:hAnsi="Arial" w:cs="Arial"/>
              </w:rPr>
            </w:pPr>
            <w:r w:rsidRPr="0086539E">
              <w:rPr>
                <w:rFonts w:ascii="Arial" w:hAnsi="Arial" w:cs="Arial"/>
              </w:rPr>
              <w:t>Soil type:</w:t>
            </w:r>
            <w:r w:rsidR="00374A65" w:rsidRPr="0086539E">
              <w:rPr>
                <w:rFonts w:ascii="Arial" w:hAnsi="Arial" w:cs="Arial"/>
              </w:rPr>
              <w:t xml:space="preserve"> Medium</w:t>
            </w:r>
          </w:p>
          <w:p w14:paraId="179382BA" w14:textId="6FF0A470" w:rsidR="003522A6" w:rsidRPr="0086539E" w:rsidRDefault="003522A6" w:rsidP="003522A6">
            <w:pPr>
              <w:tabs>
                <w:tab w:val="left" w:pos="8910"/>
              </w:tabs>
              <w:rPr>
                <w:rFonts w:ascii="Arial" w:hAnsi="Arial" w:cs="Arial"/>
              </w:rPr>
            </w:pPr>
            <w:r w:rsidRPr="0086539E">
              <w:rPr>
                <w:rFonts w:ascii="Arial" w:hAnsi="Arial" w:cs="Arial"/>
              </w:rPr>
              <w:t>Wastes types applied (solid, liquid, sludge etc.):</w:t>
            </w:r>
            <w:r w:rsidR="00374A65" w:rsidRPr="0086539E">
              <w:rPr>
                <w:rFonts w:ascii="Arial" w:hAnsi="Arial" w:cs="Arial"/>
              </w:rPr>
              <w:t xml:space="preserve"> Sludge Cake (stackable), Liquid sludge (non-stackable) and Liquid (non-stackable)</w:t>
            </w:r>
          </w:p>
          <w:p w14:paraId="110ACB67" w14:textId="2BA7C96D" w:rsidR="003522A6" w:rsidRPr="0086539E" w:rsidRDefault="003522A6" w:rsidP="003522A6">
            <w:pPr>
              <w:tabs>
                <w:tab w:val="left" w:pos="8910"/>
              </w:tabs>
              <w:rPr>
                <w:rFonts w:ascii="Arial" w:hAnsi="Arial" w:cs="Arial"/>
              </w:rPr>
            </w:pPr>
            <w:r w:rsidRPr="0086539E">
              <w:rPr>
                <w:rFonts w:ascii="Arial" w:hAnsi="Arial" w:cs="Arial"/>
              </w:rPr>
              <w:t>Cropping type:</w:t>
            </w:r>
            <w:r w:rsidR="00374A65" w:rsidRPr="0086539E">
              <w:rPr>
                <w:rFonts w:ascii="Arial" w:hAnsi="Arial" w:cs="Arial"/>
              </w:rPr>
              <w:t xml:space="preserve"> grass and spring barley</w:t>
            </w:r>
          </w:p>
          <w:p w14:paraId="6629D9E0" w14:textId="54555C7F" w:rsidR="003522A6" w:rsidRPr="0086539E" w:rsidRDefault="003522A6" w:rsidP="00374A65">
            <w:pPr>
              <w:tabs>
                <w:tab w:val="left" w:pos="8910"/>
              </w:tabs>
              <w:rPr>
                <w:rFonts w:ascii="Arial" w:hAnsi="Arial" w:cs="Arial"/>
              </w:rPr>
            </w:pPr>
            <w:r w:rsidRPr="0086539E">
              <w:rPr>
                <w:rFonts w:ascii="Arial" w:hAnsi="Arial" w:cs="Arial"/>
              </w:rPr>
              <w:t>Method of application:</w:t>
            </w:r>
            <w:r w:rsidR="00374A65" w:rsidRPr="0086539E">
              <w:rPr>
                <w:rFonts w:ascii="Arial" w:hAnsi="Arial" w:cs="Arial"/>
              </w:rPr>
              <w:t xml:space="preserve"> cakes conventional rear discharge spreaders, liquid spread by tractor and tanker using a trailing hose/shoe or dribble bar.</w:t>
            </w:r>
          </w:p>
          <w:p w14:paraId="6E984DB3" w14:textId="59881CAC" w:rsidR="003522A6" w:rsidRPr="0086539E" w:rsidRDefault="003522A6" w:rsidP="003522A6">
            <w:pPr>
              <w:tabs>
                <w:tab w:val="left" w:pos="8910"/>
              </w:tabs>
              <w:rPr>
                <w:rFonts w:ascii="Arial" w:hAnsi="Arial" w:cs="Arial"/>
              </w:rPr>
            </w:pPr>
            <w:r w:rsidRPr="0086539E">
              <w:rPr>
                <w:rFonts w:ascii="Arial" w:hAnsi="Arial" w:cs="Arial"/>
              </w:rPr>
              <w:t>Weather conditions before during and after spreading:</w:t>
            </w:r>
            <w:r w:rsidR="00374A65" w:rsidRPr="0086539E">
              <w:rPr>
                <w:rFonts w:ascii="Arial" w:hAnsi="Arial" w:cs="Arial"/>
              </w:rPr>
              <w:t xml:space="preserve"> applications will be carried out as per CoGAP i.e. when ground conditions are suitable and when no heavy rain is forecast.</w:t>
            </w:r>
          </w:p>
          <w:p w14:paraId="137CDE6E" w14:textId="77777777" w:rsidR="007719B3" w:rsidRPr="0086539E" w:rsidRDefault="0055488D" w:rsidP="00A007D4">
            <w:pPr>
              <w:rPr>
                <w:rFonts w:ascii="Arial" w:hAnsi="Arial" w:cs="Arial"/>
              </w:rPr>
            </w:pPr>
            <w:r w:rsidRPr="0086539E">
              <w:rPr>
                <w:rFonts w:ascii="Arial" w:hAnsi="Arial" w:cs="Arial"/>
              </w:rPr>
              <w:t>Conclusion:</w:t>
            </w:r>
            <w:r w:rsidR="00374A65" w:rsidRPr="0086539E">
              <w:rPr>
                <w:rFonts w:ascii="Arial" w:hAnsi="Arial" w:cs="Arial"/>
              </w:rPr>
              <w:t xml:space="preserve"> risk of run off is not high</w:t>
            </w:r>
          </w:p>
          <w:p w14:paraId="6C50D0F0" w14:textId="77777777" w:rsidR="0086539E" w:rsidRDefault="0086539E" w:rsidP="00A007D4">
            <w:pPr>
              <w:rPr>
                <w:rFonts w:ascii="Arial" w:hAnsi="Arial" w:cs="Arial"/>
              </w:rPr>
            </w:pPr>
          </w:p>
          <w:p w14:paraId="32370D59" w14:textId="386DEE04" w:rsidR="0086539E" w:rsidRPr="00A007D4" w:rsidRDefault="0086539E" w:rsidP="00A007D4">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057A450A" w14:textId="64006CD9" w:rsidR="00B50D9B" w:rsidRPr="00947D42" w:rsidRDefault="00947D42" w:rsidP="00B50D9B">
            <w:pPr>
              <w:rPr>
                <w:rFonts w:ascii="Arial" w:hAnsi="Arial" w:cs="Arial"/>
                <w:bCs/>
              </w:rPr>
            </w:pPr>
            <w:r w:rsidRPr="00947D42">
              <w:rPr>
                <w:rFonts w:ascii="Arial" w:hAnsi="Arial" w:cs="Arial"/>
                <w:bCs/>
              </w:rPr>
              <w:t>From MyMap:</w:t>
            </w:r>
          </w:p>
          <w:p w14:paraId="0E82E065" w14:textId="67369D21" w:rsidR="0031376F" w:rsidRPr="0031376F" w:rsidRDefault="00947D42" w:rsidP="0031376F">
            <w:pPr>
              <w:pStyle w:val="ListParagraph"/>
              <w:numPr>
                <w:ilvl w:val="0"/>
                <w:numId w:val="35"/>
              </w:numPr>
              <w:rPr>
                <w:rFonts w:ascii="Arial" w:hAnsi="Arial" w:cs="Arial"/>
              </w:rPr>
            </w:pPr>
            <w:r w:rsidRPr="0031376F">
              <w:rPr>
                <w:rFonts w:ascii="Arial" w:hAnsi="Arial" w:cs="Arial"/>
              </w:rPr>
              <w:t>1</w:t>
            </w:r>
            <w:r w:rsidR="0031376F" w:rsidRPr="0031376F">
              <w:rPr>
                <w:rFonts w:ascii="Arial" w:hAnsi="Arial" w:cs="Arial"/>
              </w:rPr>
              <w:t xml:space="preserve">, </w:t>
            </w:r>
            <w:r w:rsidRPr="0031376F">
              <w:rPr>
                <w:rFonts w:ascii="Arial" w:hAnsi="Arial" w:cs="Arial"/>
              </w:rPr>
              <w:t xml:space="preserve">2 </w:t>
            </w:r>
            <w:r w:rsidR="0031376F" w:rsidRPr="0031376F">
              <w:rPr>
                <w:rFonts w:ascii="Arial" w:hAnsi="Arial" w:cs="Arial"/>
              </w:rPr>
              <w:t xml:space="preserve">, </w:t>
            </w:r>
            <w:r w:rsidRPr="0031376F">
              <w:rPr>
                <w:rFonts w:ascii="Arial" w:hAnsi="Arial" w:cs="Arial"/>
              </w:rPr>
              <w:t>3</w:t>
            </w:r>
            <w:r w:rsidR="0031376F" w:rsidRPr="0031376F">
              <w:rPr>
                <w:rFonts w:ascii="Arial" w:hAnsi="Arial" w:cs="Arial"/>
              </w:rPr>
              <w:t xml:space="preserve">, </w:t>
            </w:r>
            <w:r w:rsidRPr="0031376F">
              <w:rPr>
                <w:rFonts w:ascii="Arial" w:hAnsi="Arial" w:cs="Arial"/>
              </w:rPr>
              <w:t xml:space="preserve">4 </w:t>
            </w:r>
            <w:r w:rsidR="0031376F" w:rsidRPr="0031376F">
              <w:rPr>
                <w:rFonts w:ascii="Arial" w:hAnsi="Arial" w:cs="Arial"/>
              </w:rPr>
              <w:t xml:space="preserve">, </w:t>
            </w:r>
            <w:r w:rsidRPr="0031376F">
              <w:rPr>
                <w:rFonts w:ascii="Arial" w:hAnsi="Arial" w:cs="Arial"/>
              </w:rPr>
              <w:t>5</w:t>
            </w:r>
            <w:r w:rsidR="0031376F" w:rsidRPr="0031376F">
              <w:rPr>
                <w:rFonts w:ascii="Arial" w:hAnsi="Arial" w:cs="Arial"/>
              </w:rPr>
              <w:t xml:space="preserve">, </w:t>
            </w:r>
            <w:r w:rsidRPr="0031376F">
              <w:rPr>
                <w:rFonts w:ascii="Arial" w:hAnsi="Arial" w:cs="Arial"/>
              </w:rPr>
              <w:t>6</w:t>
            </w:r>
            <w:r w:rsidR="0031376F" w:rsidRPr="0031376F">
              <w:rPr>
                <w:rFonts w:ascii="Arial" w:hAnsi="Arial" w:cs="Arial"/>
              </w:rPr>
              <w:t xml:space="preserve">, </w:t>
            </w:r>
            <w:r w:rsidRPr="0031376F">
              <w:rPr>
                <w:rFonts w:ascii="Arial" w:hAnsi="Arial" w:cs="Arial"/>
              </w:rPr>
              <w:t>7</w:t>
            </w:r>
            <w:r w:rsidR="0031376F" w:rsidRPr="0031376F">
              <w:rPr>
                <w:rFonts w:ascii="Arial" w:hAnsi="Arial" w:cs="Arial"/>
              </w:rPr>
              <w:t xml:space="preserve">, </w:t>
            </w:r>
            <w:r w:rsidRPr="0031376F">
              <w:rPr>
                <w:rFonts w:ascii="Arial" w:hAnsi="Arial" w:cs="Arial"/>
              </w:rPr>
              <w:t>8</w:t>
            </w:r>
            <w:r w:rsidR="0031376F" w:rsidRPr="0031376F">
              <w:rPr>
                <w:rFonts w:ascii="Arial" w:hAnsi="Arial" w:cs="Arial"/>
              </w:rPr>
              <w:t xml:space="preserve">, </w:t>
            </w:r>
            <w:r w:rsidRPr="0031376F">
              <w:rPr>
                <w:rFonts w:ascii="Arial" w:hAnsi="Arial" w:cs="Arial"/>
              </w:rPr>
              <w:t>9</w:t>
            </w:r>
            <w:r w:rsidR="0031376F" w:rsidRPr="0031376F">
              <w:rPr>
                <w:rFonts w:ascii="Arial" w:hAnsi="Arial" w:cs="Arial"/>
              </w:rPr>
              <w:t xml:space="preserve">, </w:t>
            </w:r>
            <w:r w:rsidRPr="0031376F">
              <w:rPr>
                <w:rFonts w:ascii="Arial" w:hAnsi="Arial" w:cs="Arial"/>
              </w:rPr>
              <w:t>10</w:t>
            </w:r>
            <w:r w:rsidR="0031376F" w:rsidRPr="0031376F">
              <w:rPr>
                <w:rFonts w:ascii="Arial" w:hAnsi="Arial" w:cs="Arial"/>
              </w:rPr>
              <w:t xml:space="preserve">, </w:t>
            </w:r>
            <w:r w:rsidRPr="0031376F">
              <w:rPr>
                <w:rFonts w:ascii="Arial" w:hAnsi="Arial" w:cs="Arial"/>
              </w:rPr>
              <w:t>13</w:t>
            </w:r>
            <w:r w:rsidR="0031376F" w:rsidRPr="0031376F">
              <w:rPr>
                <w:rFonts w:ascii="Arial" w:hAnsi="Arial" w:cs="Arial"/>
              </w:rPr>
              <w:t>:</w:t>
            </w:r>
          </w:p>
          <w:p w14:paraId="7B8CFD2F" w14:textId="339F74EC" w:rsidR="0031376F" w:rsidRDefault="006376E1" w:rsidP="00947D42">
            <w:pPr>
              <w:rPr>
                <w:rFonts w:ascii="Arial" w:hAnsi="Arial" w:cs="Arial"/>
              </w:rPr>
            </w:pPr>
            <w:r>
              <w:rPr>
                <w:rFonts w:ascii="Arial" w:hAnsi="Arial" w:cs="Arial"/>
              </w:rPr>
              <w:t xml:space="preserve">MyMap: </w:t>
            </w:r>
            <w:r w:rsidR="00947D42" w:rsidRPr="00EC4A91">
              <w:rPr>
                <w:rFonts w:ascii="Arial" w:hAnsi="Arial" w:cs="Arial"/>
              </w:rPr>
              <w:t>60/034/0021</w:t>
            </w:r>
            <w:r w:rsidR="00947D42">
              <w:rPr>
                <w:rFonts w:ascii="Arial" w:hAnsi="Arial" w:cs="Arial"/>
              </w:rPr>
              <w:t xml:space="preserve"> </w:t>
            </w:r>
            <w:r w:rsidR="00947D42" w:rsidRPr="00EC4A91">
              <w:rPr>
                <w:rFonts w:ascii="Arial" w:hAnsi="Arial" w:cs="Arial"/>
              </w:rPr>
              <w:t>MAYHO FARMS</w:t>
            </w:r>
            <w:r w:rsidR="00947D42">
              <w:rPr>
                <w:rFonts w:ascii="Arial" w:hAnsi="Arial" w:cs="Arial"/>
              </w:rPr>
              <w:t xml:space="preserve"> </w:t>
            </w:r>
            <w:r w:rsidR="00947D42" w:rsidRPr="00EC4A91">
              <w:rPr>
                <w:rFonts w:ascii="Arial" w:hAnsi="Arial" w:cs="Arial"/>
              </w:rPr>
              <w:t>CASSANDRA FARM</w:t>
            </w:r>
          </w:p>
          <w:p w14:paraId="53D9863A" w14:textId="26E3E81D" w:rsidR="00947D42" w:rsidRDefault="006376E1" w:rsidP="00947D42">
            <w:pPr>
              <w:rPr>
                <w:rFonts w:ascii="Arial" w:hAnsi="Arial" w:cs="Arial"/>
              </w:rPr>
            </w:pPr>
            <w:r>
              <w:rPr>
                <w:rFonts w:ascii="Arial" w:hAnsi="Arial" w:cs="Arial"/>
              </w:rPr>
              <w:t xml:space="preserve">Application: </w:t>
            </w:r>
            <w:r w:rsidR="0031376F">
              <w:rPr>
                <w:rFonts w:ascii="Arial" w:hAnsi="Arial" w:cs="Arial"/>
              </w:rPr>
              <w:t>Agrees with information given in application</w:t>
            </w:r>
          </w:p>
          <w:p w14:paraId="5E273561" w14:textId="77777777" w:rsidR="006376E1" w:rsidRPr="006376E1" w:rsidRDefault="00947D42" w:rsidP="0031376F">
            <w:pPr>
              <w:pStyle w:val="ListParagraph"/>
              <w:numPr>
                <w:ilvl w:val="0"/>
                <w:numId w:val="35"/>
              </w:numPr>
              <w:rPr>
                <w:rFonts w:ascii="Arial" w:hAnsi="Arial" w:cs="Arial"/>
                <w:highlight w:val="yellow"/>
              </w:rPr>
            </w:pPr>
            <w:r w:rsidRPr="006376E1">
              <w:rPr>
                <w:rFonts w:ascii="Arial" w:hAnsi="Arial" w:cs="Arial"/>
                <w:highlight w:val="yellow"/>
              </w:rPr>
              <w:t xml:space="preserve">15 </w:t>
            </w:r>
          </w:p>
          <w:p w14:paraId="5AFF5382" w14:textId="7C3C22AB" w:rsidR="00947D42" w:rsidRPr="006376E1" w:rsidRDefault="006376E1" w:rsidP="006376E1">
            <w:pPr>
              <w:rPr>
                <w:rFonts w:ascii="Arial" w:hAnsi="Arial" w:cs="Arial"/>
                <w:highlight w:val="yellow"/>
              </w:rPr>
            </w:pPr>
            <w:r w:rsidRPr="006376E1">
              <w:rPr>
                <w:rFonts w:ascii="Arial" w:hAnsi="Arial" w:cs="Arial"/>
                <w:highlight w:val="yellow"/>
              </w:rPr>
              <w:t xml:space="preserve">MyMap: </w:t>
            </w:r>
            <w:r w:rsidR="00947D42" w:rsidRPr="006376E1">
              <w:rPr>
                <w:rFonts w:ascii="Arial" w:hAnsi="Arial" w:cs="Arial"/>
                <w:highlight w:val="yellow"/>
              </w:rPr>
              <w:t>no CPH number</w:t>
            </w:r>
            <w:r w:rsidR="0031376F" w:rsidRPr="006376E1">
              <w:rPr>
                <w:rFonts w:ascii="Arial" w:hAnsi="Arial" w:cs="Arial"/>
                <w:highlight w:val="yellow"/>
              </w:rPr>
              <w:t>, owner or registration address</w:t>
            </w:r>
            <w:r w:rsidR="00947D42" w:rsidRPr="006376E1">
              <w:rPr>
                <w:rFonts w:ascii="Arial" w:hAnsi="Arial" w:cs="Arial"/>
                <w:highlight w:val="yellow"/>
              </w:rPr>
              <w:t xml:space="preserve"> </w:t>
            </w:r>
            <w:r w:rsidRPr="006376E1">
              <w:rPr>
                <w:rFonts w:ascii="Arial" w:hAnsi="Arial" w:cs="Arial"/>
                <w:highlight w:val="yellow"/>
              </w:rPr>
              <w:t>on MyMap</w:t>
            </w:r>
          </w:p>
          <w:p w14:paraId="310C920E" w14:textId="370996C9" w:rsidR="006376E1" w:rsidRDefault="006376E1" w:rsidP="006376E1">
            <w:pPr>
              <w:rPr>
                <w:rFonts w:ascii="Arial" w:hAnsi="Arial" w:cs="Arial"/>
                <w:highlight w:val="yellow"/>
              </w:rPr>
            </w:pPr>
            <w:r w:rsidRPr="006376E1">
              <w:rPr>
                <w:rFonts w:ascii="Arial" w:hAnsi="Arial" w:cs="Arial"/>
                <w:highlight w:val="yellow"/>
              </w:rPr>
              <w:t xml:space="preserve">Application: gives farm address only, with name of CJ Underwood. Need to query </w:t>
            </w:r>
          </w:p>
          <w:p w14:paraId="05EA7F1B" w14:textId="2A4106C6" w:rsidR="00173E30" w:rsidRPr="00173E30" w:rsidRDefault="00173E30" w:rsidP="006376E1">
            <w:pPr>
              <w:rPr>
                <w:rFonts w:ascii="Arial" w:hAnsi="Arial" w:cs="Arial"/>
                <w:highlight w:val="green"/>
              </w:rPr>
            </w:pPr>
            <w:r w:rsidRPr="00173E30">
              <w:rPr>
                <w:rFonts w:ascii="Arial" w:hAnsi="Arial" w:cs="Arial"/>
                <w:highlight w:val="green"/>
              </w:rPr>
              <w:t>RFI response: confirmed Mr Trevor Jones, CPH- 60/30/79.</w:t>
            </w:r>
          </w:p>
          <w:p w14:paraId="536F2DB0" w14:textId="3EB58E62" w:rsidR="006376E1" w:rsidRPr="006376E1" w:rsidRDefault="00947D42" w:rsidP="006376E1">
            <w:pPr>
              <w:pStyle w:val="ListParagraph"/>
              <w:numPr>
                <w:ilvl w:val="0"/>
                <w:numId w:val="35"/>
              </w:numPr>
              <w:rPr>
                <w:rFonts w:ascii="Arial" w:hAnsi="Arial" w:cs="Arial"/>
                <w:highlight w:val="yellow"/>
              </w:rPr>
            </w:pPr>
            <w:r w:rsidRPr="006376E1">
              <w:rPr>
                <w:rFonts w:ascii="Arial" w:hAnsi="Arial" w:cs="Arial"/>
                <w:highlight w:val="yellow"/>
              </w:rPr>
              <w:t xml:space="preserve">16 </w:t>
            </w:r>
          </w:p>
          <w:p w14:paraId="10338669" w14:textId="2428A95F" w:rsidR="00947D42" w:rsidRPr="006376E1" w:rsidRDefault="006376E1" w:rsidP="00947D42">
            <w:pPr>
              <w:rPr>
                <w:rFonts w:ascii="Arial" w:hAnsi="Arial" w:cs="Arial"/>
                <w:highlight w:val="yellow"/>
              </w:rPr>
            </w:pPr>
            <w:r w:rsidRPr="006376E1">
              <w:rPr>
                <w:rFonts w:ascii="Arial" w:hAnsi="Arial" w:cs="Arial"/>
                <w:highlight w:val="yellow"/>
              </w:rPr>
              <w:t>MyM</w:t>
            </w:r>
            <w:r w:rsidR="0086539E">
              <w:rPr>
                <w:rFonts w:ascii="Arial" w:hAnsi="Arial" w:cs="Arial"/>
                <w:highlight w:val="yellow"/>
              </w:rPr>
              <w:t>a</w:t>
            </w:r>
            <w:r w:rsidRPr="006376E1">
              <w:rPr>
                <w:rFonts w:ascii="Arial" w:hAnsi="Arial" w:cs="Arial"/>
                <w:highlight w:val="yellow"/>
              </w:rPr>
              <w:t xml:space="preserve">p: </w:t>
            </w:r>
            <w:r w:rsidR="00947D42" w:rsidRPr="006376E1">
              <w:rPr>
                <w:rFonts w:ascii="Arial" w:hAnsi="Arial" w:cs="Arial"/>
                <w:highlight w:val="yellow"/>
              </w:rPr>
              <w:t>60/144/0005 S L JONES TREVELLA FARM</w:t>
            </w:r>
          </w:p>
          <w:p w14:paraId="5C6D0D83" w14:textId="2D9E7CF6" w:rsidR="006376E1" w:rsidRDefault="006376E1" w:rsidP="00947D42">
            <w:pPr>
              <w:rPr>
                <w:rFonts w:ascii="Arial" w:hAnsi="Arial" w:cs="Arial"/>
                <w:highlight w:val="yellow"/>
              </w:rPr>
            </w:pPr>
            <w:r w:rsidRPr="006376E1">
              <w:rPr>
                <w:rFonts w:ascii="Arial" w:hAnsi="Arial" w:cs="Arial"/>
                <w:highlight w:val="yellow"/>
              </w:rPr>
              <w:t>Application: gives farm address only, with name of CJ Underwood. Need to query</w:t>
            </w:r>
          </w:p>
          <w:p w14:paraId="0B3DEF30" w14:textId="0275C6CF" w:rsidR="00173E30" w:rsidRPr="00173E30" w:rsidRDefault="00173E30" w:rsidP="00173E30">
            <w:pPr>
              <w:rPr>
                <w:rFonts w:ascii="Arial" w:hAnsi="Arial" w:cs="Arial"/>
                <w:highlight w:val="green"/>
              </w:rPr>
            </w:pPr>
            <w:r w:rsidRPr="00173E30">
              <w:rPr>
                <w:rFonts w:ascii="Arial" w:hAnsi="Arial" w:cs="Arial"/>
                <w:highlight w:val="green"/>
              </w:rPr>
              <w:t>RFI response: confirmed Mr Trevor Jones, CPH- 60/30/79.</w:t>
            </w:r>
          </w:p>
          <w:p w14:paraId="652E1AE2" w14:textId="34642492" w:rsidR="0031376F" w:rsidRPr="006376E1" w:rsidRDefault="00947D42" w:rsidP="0031376F">
            <w:pPr>
              <w:pStyle w:val="ListParagraph"/>
              <w:numPr>
                <w:ilvl w:val="0"/>
                <w:numId w:val="35"/>
              </w:numPr>
              <w:rPr>
                <w:rFonts w:ascii="Arial" w:hAnsi="Arial" w:cs="Arial"/>
                <w:highlight w:val="yellow"/>
              </w:rPr>
            </w:pPr>
            <w:r w:rsidRPr="006376E1">
              <w:rPr>
                <w:rFonts w:ascii="Arial" w:hAnsi="Arial" w:cs="Arial"/>
                <w:highlight w:val="yellow"/>
              </w:rPr>
              <w:t xml:space="preserve">20 </w:t>
            </w:r>
            <w:r w:rsidR="0031376F" w:rsidRPr="006376E1">
              <w:rPr>
                <w:rFonts w:ascii="Arial" w:hAnsi="Arial" w:cs="Arial"/>
                <w:highlight w:val="yellow"/>
              </w:rPr>
              <w:t>and 22</w:t>
            </w:r>
          </w:p>
          <w:p w14:paraId="23B81801" w14:textId="088CD55A" w:rsidR="00947D42" w:rsidRPr="006376E1" w:rsidRDefault="006376E1" w:rsidP="00947D42">
            <w:pPr>
              <w:rPr>
                <w:rFonts w:ascii="Arial" w:hAnsi="Arial" w:cs="Arial"/>
                <w:highlight w:val="yellow"/>
              </w:rPr>
            </w:pPr>
            <w:r w:rsidRPr="006376E1">
              <w:rPr>
                <w:rFonts w:ascii="Arial" w:hAnsi="Arial" w:cs="Arial"/>
                <w:highlight w:val="yellow"/>
              </w:rPr>
              <w:t xml:space="preserve">MyMap: </w:t>
            </w:r>
            <w:r w:rsidR="0031376F" w:rsidRPr="006376E1">
              <w:rPr>
                <w:rFonts w:ascii="Arial" w:hAnsi="Arial" w:cs="Arial"/>
                <w:highlight w:val="yellow"/>
              </w:rPr>
              <w:t>N</w:t>
            </w:r>
            <w:r w:rsidR="00947D42" w:rsidRPr="006376E1">
              <w:rPr>
                <w:rFonts w:ascii="Arial" w:hAnsi="Arial" w:cs="Arial"/>
                <w:highlight w:val="yellow"/>
              </w:rPr>
              <w:t xml:space="preserve">o CPH number- CJ and RJ Underwood </w:t>
            </w:r>
            <w:r w:rsidR="0031376F" w:rsidRPr="006376E1">
              <w:rPr>
                <w:rFonts w:ascii="Arial" w:hAnsi="Arial" w:cs="Arial"/>
                <w:highlight w:val="yellow"/>
              </w:rPr>
              <w:t xml:space="preserve">of </w:t>
            </w:r>
            <w:r w:rsidR="00947D42" w:rsidRPr="006376E1">
              <w:rPr>
                <w:rFonts w:ascii="Arial" w:hAnsi="Arial" w:cs="Arial"/>
                <w:highlight w:val="yellow"/>
              </w:rPr>
              <w:t>Forge Cottage</w:t>
            </w:r>
          </w:p>
          <w:p w14:paraId="02DA97A9" w14:textId="73FEAACA" w:rsidR="006376E1" w:rsidRDefault="006376E1" w:rsidP="00947D42">
            <w:pPr>
              <w:rPr>
                <w:rFonts w:ascii="Arial" w:hAnsi="Arial" w:cs="Arial"/>
              </w:rPr>
            </w:pPr>
            <w:r w:rsidRPr="006376E1">
              <w:rPr>
                <w:rFonts w:ascii="Arial" w:hAnsi="Arial" w:cs="Arial"/>
                <w:highlight w:val="yellow"/>
              </w:rPr>
              <w:t>Application: gives 60/30/79 as CPH number and T Jones from White Hart Farm. Need to query</w:t>
            </w:r>
          </w:p>
          <w:p w14:paraId="0F8E473A" w14:textId="77777777" w:rsidR="00B50D9B" w:rsidRDefault="00173E30" w:rsidP="00C15245">
            <w:pPr>
              <w:pStyle w:val="Default"/>
              <w:rPr>
                <w:sz w:val="23"/>
                <w:szCs w:val="23"/>
              </w:rPr>
            </w:pPr>
            <w:r w:rsidRPr="00173E30">
              <w:rPr>
                <w:highlight w:val="green"/>
              </w:rPr>
              <w:t xml:space="preserve">RFI response: confirmed </w:t>
            </w:r>
            <w:r w:rsidRPr="00173E30">
              <w:rPr>
                <w:sz w:val="23"/>
                <w:szCs w:val="23"/>
                <w:highlight w:val="green"/>
              </w:rPr>
              <w:t>Mr C Underwood; however, I have been advised that the farmer currently doesn’t have a CPH number for these fields.</w:t>
            </w:r>
          </w:p>
          <w:p w14:paraId="18D8CE14" w14:textId="75DF38AD" w:rsidR="00C15245" w:rsidRPr="00A007D4" w:rsidRDefault="00C15245" w:rsidP="00C15245">
            <w:pPr>
              <w:pStyle w:val="Default"/>
              <w:rPr>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1FC1A845" w:rsidR="007E0B75" w:rsidRPr="007E0B75" w:rsidRDefault="0086539E" w:rsidP="00A007D4">
            <w:pPr>
              <w:rPr>
                <w:rFonts w:ascii="Arial" w:hAnsi="Arial" w:cs="Arial"/>
                <w:bCs/>
              </w:rPr>
            </w:pPr>
            <w:r w:rsidRPr="0086539E">
              <w:rPr>
                <w:rFonts w:ascii="Arial" w:hAnsi="Arial" w:cs="Arial"/>
              </w:rPr>
              <w:t xml:space="preserve">See 8. Photo </w:t>
            </w:r>
            <w:r w:rsidR="002A4CA2" w:rsidRPr="0086539E">
              <w:rPr>
                <w:rFonts w:ascii="Arial" w:hAnsi="Arial" w:cs="Arial"/>
              </w:rPr>
              <w:t>Evidence</w:t>
            </w:r>
            <w:r w:rsidRPr="0086539E">
              <w:rPr>
                <w:rFonts w:ascii="Arial" w:hAnsi="Arial" w:cs="Arial"/>
              </w:rPr>
              <w:t xml:space="preserve"> Semi natural assessment. All fields shown and </w:t>
            </w:r>
            <w:r w:rsidR="002A4CA2" w:rsidRPr="0086539E">
              <w:rPr>
                <w:rFonts w:ascii="Arial" w:hAnsi="Arial" w:cs="Arial"/>
              </w:rPr>
              <w:t>indicated</w:t>
            </w:r>
            <w:r w:rsidRPr="0086539E">
              <w:rPr>
                <w:rFonts w:ascii="Arial" w:hAnsi="Arial" w:cs="Arial"/>
              </w:rPr>
              <w:t xml:space="preserve"> that fields are in agricultural use.</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02754DDE" w:rsidR="00C40D12" w:rsidRPr="0086539E" w:rsidRDefault="0086539E" w:rsidP="00A007D4">
            <w:pPr>
              <w:rPr>
                <w:rFonts w:ascii="Arial" w:hAnsi="Arial" w:cs="Arial"/>
                <w:bCs/>
              </w:rPr>
            </w:pPr>
            <w:r w:rsidRPr="0086539E">
              <w:rPr>
                <w:rFonts w:ascii="Arial" w:hAnsi="Arial" w:cs="Arial"/>
                <w:bCs/>
              </w:rPr>
              <w:t>P and K index are all zero. Mg index are 4 or 5- See RFI.</w:t>
            </w:r>
          </w:p>
          <w:p w14:paraId="6938E6C8" w14:textId="402C7ADF" w:rsidR="0086539E" w:rsidRPr="0086539E" w:rsidRDefault="0086539E" w:rsidP="00A007D4">
            <w:pPr>
              <w:rPr>
                <w:rFonts w:ascii="Arial" w:hAnsi="Arial" w:cs="Arial"/>
                <w:bCs/>
              </w:rPr>
            </w:pPr>
            <w:r w:rsidRPr="0086539E">
              <w:rPr>
                <w:rFonts w:ascii="Arial" w:hAnsi="Arial" w:cs="Arial"/>
                <w:bCs/>
              </w:rPr>
              <w:t xml:space="preserve">DCWW Court Farm will increase P levels, and Andigestion Ltd. will increase both P and K, but all other wastes have offtake rather than addition for P and K. </w:t>
            </w:r>
          </w:p>
          <w:p w14:paraId="59305BE9" w14:textId="77777777" w:rsidR="007719B3" w:rsidRDefault="007719B3" w:rsidP="00A007D4">
            <w:pPr>
              <w:rPr>
                <w:rFonts w:ascii="Arial" w:hAnsi="Arial" w:cs="Arial"/>
              </w:rPr>
            </w:pPr>
          </w:p>
          <w:p w14:paraId="319B4F03" w14:textId="77777777" w:rsidR="00C15245" w:rsidRDefault="00C15245" w:rsidP="00A007D4">
            <w:pPr>
              <w:rPr>
                <w:rFonts w:ascii="Arial" w:hAnsi="Arial" w:cs="Arial"/>
              </w:rPr>
            </w:pPr>
          </w:p>
          <w:p w14:paraId="75ED1AFE" w14:textId="77777777" w:rsidR="00C15245" w:rsidRDefault="00C15245" w:rsidP="00A007D4">
            <w:pPr>
              <w:rPr>
                <w:rFonts w:ascii="Arial" w:hAnsi="Arial" w:cs="Arial"/>
              </w:rPr>
            </w:pPr>
          </w:p>
          <w:p w14:paraId="17D231D1" w14:textId="77777777" w:rsidR="00C15245" w:rsidRDefault="00C15245" w:rsidP="00A007D4">
            <w:pPr>
              <w:rPr>
                <w:rFonts w:ascii="Arial" w:hAnsi="Arial" w:cs="Arial"/>
              </w:rPr>
            </w:pPr>
          </w:p>
          <w:p w14:paraId="76293AB2" w14:textId="2431713F" w:rsidR="00C15245" w:rsidRPr="00A007D4" w:rsidRDefault="00C15245" w:rsidP="00A007D4">
            <w:pPr>
              <w:rPr>
                <w:rFonts w:ascii="Arial" w:hAnsi="Arial" w:cs="Arial"/>
              </w:rPr>
            </w:pPr>
          </w:p>
        </w:tc>
      </w:tr>
      <w:tr w:rsidR="007719B3" w:rsidRPr="00A007D4" w14:paraId="75D6D2CD" w14:textId="77777777" w:rsidTr="00437319">
        <w:tc>
          <w:tcPr>
            <w:tcW w:w="5000" w:type="pct"/>
          </w:tcPr>
          <w:p w14:paraId="1CC8C108" w14:textId="77777777" w:rsidR="00A007D4" w:rsidRPr="00A9435A" w:rsidRDefault="007719B3" w:rsidP="00A007D4">
            <w:pPr>
              <w:rPr>
                <w:rFonts w:ascii="Arial" w:hAnsi="Arial" w:cs="Arial"/>
              </w:rPr>
            </w:pPr>
            <w:r w:rsidRPr="00A9435A">
              <w:rPr>
                <w:rFonts w:ascii="Arial" w:hAnsi="Arial" w:cs="Arial"/>
                <w:b/>
              </w:rPr>
              <w:lastRenderedPageBreak/>
              <w:t>Request for information:</w:t>
            </w:r>
            <w:r w:rsidRPr="00A9435A">
              <w:rPr>
                <w:rFonts w:ascii="Arial" w:hAnsi="Arial" w:cs="Arial"/>
              </w:rPr>
              <w:t xml:space="preserve"> </w:t>
            </w:r>
          </w:p>
          <w:p w14:paraId="7BDFFFCC" w14:textId="46EDF53D" w:rsidR="000750EF" w:rsidRPr="00A9435A" w:rsidRDefault="000750EF" w:rsidP="000750EF">
            <w:pPr>
              <w:tabs>
                <w:tab w:val="left" w:pos="2295"/>
              </w:tabs>
              <w:rPr>
                <w:rFonts w:ascii="Arial" w:hAnsi="Arial" w:cs="Arial"/>
                <w:b/>
                <w:bCs/>
                <w:u w:val="single"/>
                <w:lang w:val="en-US"/>
              </w:rPr>
            </w:pPr>
            <w:r w:rsidRPr="00A9435A">
              <w:rPr>
                <w:rFonts w:ascii="Arial" w:hAnsi="Arial" w:cs="Arial"/>
                <w:b/>
                <w:bCs/>
                <w:u w:val="single"/>
                <w:lang w:val="en-US"/>
              </w:rPr>
              <w:t xml:space="preserve">County/Parish/holding numbers, </w:t>
            </w:r>
            <w:r w:rsidR="002A4CA2" w:rsidRPr="00A9435A">
              <w:rPr>
                <w:rFonts w:ascii="Arial" w:hAnsi="Arial" w:cs="Arial"/>
                <w:b/>
                <w:bCs/>
                <w:u w:val="single"/>
                <w:lang w:val="en-US"/>
              </w:rPr>
              <w:t>landownership,</w:t>
            </w:r>
            <w:r w:rsidRPr="00A9435A">
              <w:rPr>
                <w:rFonts w:ascii="Arial" w:hAnsi="Arial" w:cs="Arial"/>
                <w:b/>
                <w:bCs/>
                <w:u w:val="single"/>
                <w:lang w:val="en-US"/>
              </w:rPr>
              <w:t xml:space="preserve"> and consent</w:t>
            </w:r>
          </w:p>
          <w:p w14:paraId="5B652427" w14:textId="77777777" w:rsidR="000750EF" w:rsidRPr="00A9435A" w:rsidRDefault="000750EF" w:rsidP="000750EF">
            <w:pPr>
              <w:pStyle w:val="ListParagraph"/>
              <w:numPr>
                <w:ilvl w:val="0"/>
                <w:numId w:val="39"/>
              </w:numPr>
              <w:tabs>
                <w:tab w:val="left" w:pos="2295"/>
              </w:tabs>
              <w:rPr>
                <w:rFonts w:ascii="Arial" w:hAnsi="Arial" w:cs="Arial"/>
                <w:lang w:val="en-US"/>
              </w:rPr>
            </w:pPr>
            <w:r w:rsidRPr="00A9435A">
              <w:rPr>
                <w:rFonts w:ascii="Arial" w:hAnsi="Arial" w:cs="Arial"/>
                <w:lang w:val="en-US"/>
              </w:rPr>
              <w:t xml:space="preserve">The information given in document </w:t>
            </w:r>
            <w:r w:rsidRPr="00A9435A">
              <w:rPr>
                <w:rFonts w:ascii="Arial" w:hAnsi="Arial" w:cs="Arial"/>
                <w:i/>
                <w:iCs/>
                <w:lang w:val="en-US"/>
              </w:rPr>
              <w:t>10.2 Signatures of consent (2022)</w:t>
            </w:r>
            <w:r w:rsidRPr="00A9435A">
              <w:rPr>
                <w:rFonts w:ascii="Arial" w:hAnsi="Arial" w:cs="Arial"/>
                <w:lang w:val="en-US"/>
              </w:rPr>
              <w:t xml:space="preserve"> does not match with the information we hold for fields 15, 16, 20 and 22. Our systems show different landowners, and different CPH numbers. </w:t>
            </w:r>
          </w:p>
          <w:p w14:paraId="5228CD80" w14:textId="77777777" w:rsidR="000750EF" w:rsidRPr="00A9435A" w:rsidRDefault="000750EF" w:rsidP="000750EF">
            <w:pPr>
              <w:tabs>
                <w:tab w:val="left" w:pos="2295"/>
              </w:tabs>
              <w:rPr>
                <w:rFonts w:ascii="Arial" w:hAnsi="Arial" w:cs="Arial"/>
                <w:lang w:val="en-US"/>
              </w:rPr>
            </w:pPr>
            <w:r w:rsidRPr="00A9435A">
              <w:rPr>
                <w:rFonts w:ascii="Arial" w:hAnsi="Arial" w:cs="Arial"/>
                <w:lang w:val="en-US"/>
              </w:rPr>
              <w:t>ACTION: review document 10.2 and ensure that the correct fields have been attributed to the correct landowners, and that all names, contact details and CPH numbers are correct.</w:t>
            </w:r>
          </w:p>
          <w:p w14:paraId="6372C040" w14:textId="728CD832" w:rsidR="00C15245" w:rsidRPr="00C15245" w:rsidRDefault="00C15245" w:rsidP="00C15245">
            <w:pPr>
              <w:autoSpaceDE w:val="0"/>
              <w:autoSpaceDN w:val="0"/>
              <w:adjustRightInd w:val="0"/>
              <w:rPr>
                <w:rFonts w:ascii="Arial" w:hAnsi="Arial" w:cs="Arial"/>
                <w:color w:val="000000"/>
                <w:sz w:val="23"/>
                <w:szCs w:val="23"/>
                <w:highlight w:val="green"/>
              </w:rPr>
            </w:pPr>
            <w:r w:rsidRPr="00C15245">
              <w:rPr>
                <w:rFonts w:ascii="Arial" w:hAnsi="Arial" w:cs="Arial"/>
                <w:b/>
                <w:bCs/>
                <w:color w:val="000000"/>
                <w:sz w:val="23"/>
                <w:szCs w:val="23"/>
                <w:highlight w:val="green"/>
              </w:rPr>
              <w:t xml:space="preserve">Response </w:t>
            </w:r>
          </w:p>
          <w:p w14:paraId="4446318A" w14:textId="77777777" w:rsidR="00C15245" w:rsidRPr="00C15245" w:rsidRDefault="00C15245" w:rsidP="00C15245">
            <w:pPr>
              <w:autoSpaceDE w:val="0"/>
              <w:autoSpaceDN w:val="0"/>
              <w:adjustRightInd w:val="0"/>
              <w:rPr>
                <w:rFonts w:ascii="Arial" w:hAnsi="Arial" w:cs="Arial"/>
                <w:color w:val="000000"/>
                <w:sz w:val="23"/>
                <w:szCs w:val="23"/>
                <w:highlight w:val="green"/>
              </w:rPr>
            </w:pPr>
            <w:r w:rsidRPr="00C15245">
              <w:rPr>
                <w:rFonts w:ascii="Arial" w:hAnsi="Arial" w:cs="Arial"/>
                <w:color w:val="000000"/>
                <w:sz w:val="23"/>
                <w:szCs w:val="23"/>
                <w:highlight w:val="green"/>
              </w:rPr>
              <w:t xml:space="preserve">After careful review, I can confirm that fields 15 &amp; 16 belong to Mr Trevor Jones, CPH- 60/30/79. </w:t>
            </w:r>
          </w:p>
          <w:p w14:paraId="02607F78" w14:textId="204EFB3D" w:rsidR="000750EF" w:rsidRDefault="00C15245" w:rsidP="00C15245">
            <w:pPr>
              <w:tabs>
                <w:tab w:val="left" w:pos="2295"/>
              </w:tabs>
              <w:rPr>
                <w:rFonts w:ascii="Arial" w:hAnsi="Arial" w:cs="Arial"/>
                <w:color w:val="000000"/>
                <w:sz w:val="23"/>
                <w:szCs w:val="23"/>
              </w:rPr>
            </w:pPr>
            <w:r w:rsidRPr="00C15245">
              <w:rPr>
                <w:rFonts w:ascii="Arial" w:hAnsi="Arial" w:cs="Arial"/>
                <w:color w:val="000000"/>
                <w:sz w:val="23"/>
                <w:szCs w:val="23"/>
                <w:highlight w:val="green"/>
              </w:rPr>
              <w:t>Fields 20 &amp; 22 belong to Mr C Underwood; however, I have been advised that the farmer currently doesn’t have a CPH number for these fields.</w:t>
            </w:r>
          </w:p>
          <w:p w14:paraId="11091D6B" w14:textId="77777777" w:rsidR="00C15245" w:rsidRPr="00A9435A" w:rsidRDefault="00C15245" w:rsidP="00C15245">
            <w:pPr>
              <w:tabs>
                <w:tab w:val="left" w:pos="2295"/>
              </w:tabs>
              <w:rPr>
                <w:rFonts w:ascii="Arial" w:hAnsi="Arial" w:cs="Arial"/>
                <w:lang w:val="en-US"/>
              </w:rPr>
            </w:pPr>
          </w:p>
          <w:p w14:paraId="4B06DB83" w14:textId="77777777" w:rsidR="000750EF" w:rsidRPr="00A9435A" w:rsidRDefault="000750EF" w:rsidP="000750EF">
            <w:pPr>
              <w:rPr>
                <w:rFonts w:ascii="Arial" w:hAnsi="Arial" w:cs="Arial"/>
                <w:b/>
                <w:bCs/>
                <w:u w:val="single"/>
              </w:rPr>
            </w:pPr>
            <w:r w:rsidRPr="00A9435A">
              <w:rPr>
                <w:rFonts w:ascii="Arial" w:hAnsi="Arial" w:cs="Arial"/>
                <w:b/>
                <w:bCs/>
                <w:u w:val="single"/>
              </w:rPr>
              <w:t>Waste storage</w:t>
            </w:r>
          </w:p>
          <w:p w14:paraId="611FFDEB" w14:textId="77777777" w:rsidR="000750EF" w:rsidRPr="00A9435A" w:rsidRDefault="000750EF" w:rsidP="000750EF">
            <w:pPr>
              <w:pStyle w:val="ListParagraph"/>
              <w:numPr>
                <w:ilvl w:val="0"/>
                <w:numId w:val="39"/>
              </w:numPr>
              <w:rPr>
                <w:rFonts w:ascii="Arial" w:hAnsi="Arial" w:cs="Arial"/>
              </w:rPr>
            </w:pPr>
            <w:r w:rsidRPr="00A9435A">
              <w:rPr>
                <w:rFonts w:ascii="Arial" w:hAnsi="Arial" w:cs="Arial"/>
              </w:rPr>
              <w:t>In Table 4 of the ABS you state that stackable wastes will be stored in field stockpiles. In reviewing document 1.3 LPD1 Supplement (Stroage, 2022), it only includes the 19 09 02 wastes and not the Andigestion Ltd waste (coded as 19 06 06).</w:t>
            </w:r>
          </w:p>
          <w:p w14:paraId="235CFC3C" w14:textId="25BA4593" w:rsidR="000750EF" w:rsidRDefault="000750EF" w:rsidP="000750EF">
            <w:pPr>
              <w:rPr>
                <w:rFonts w:ascii="Arial" w:hAnsi="Arial" w:cs="Arial"/>
              </w:rPr>
            </w:pPr>
            <w:r w:rsidRPr="00A9435A">
              <w:rPr>
                <w:rFonts w:ascii="Arial" w:hAnsi="Arial" w:cs="Arial"/>
              </w:rPr>
              <w:t xml:space="preserve">ACTION: confirm if the Andigestion Ltd waste is also to be stored in the field </w:t>
            </w:r>
            <w:proofErr w:type="gramStart"/>
            <w:r w:rsidRPr="00A9435A">
              <w:rPr>
                <w:rFonts w:ascii="Arial" w:hAnsi="Arial" w:cs="Arial"/>
              </w:rPr>
              <w:t>heaps, and</w:t>
            </w:r>
            <w:proofErr w:type="gramEnd"/>
            <w:r w:rsidRPr="00A9435A">
              <w:rPr>
                <w:rFonts w:ascii="Arial" w:hAnsi="Arial" w:cs="Arial"/>
              </w:rPr>
              <w:t xml:space="preserve"> amend document 1.3 and relevant section of the ABS if necessary.</w:t>
            </w:r>
          </w:p>
          <w:p w14:paraId="17DD1E25" w14:textId="390BFB5E" w:rsidR="00C15245" w:rsidRPr="00C15245" w:rsidRDefault="00C15245" w:rsidP="00C15245">
            <w:pPr>
              <w:autoSpaceDE w:val="0"/>
              <w:autoSpaceDN w:val="0"/>
              <w:adjustRightInd w:val="0"/>
              <w:rPr>
                <w:rFonts w:ascii="Arial" w:hAnsi="Arial" w:cs="Arial"/>
                <w:color w:val="000000"/>
                <w:sz w:val="23"/>
                <w:szCs w:val="23"/>
                <w:highlight w:val="green"/>
              </w:rPr>
            </w:pPr>
            <w:r w:rsidRPr="00C15245">
              <w:rPr>
                <w:rFonts w:ascii="Arial" w:hAnsi="Arial" w:cs="Arial"/>
                <w:b/>
                <w:bCs/>
                <w:color w:val="000000"/>
                <w:sz w:val="23"/>
                <w:szCs w:val="23"/>
                <w:highlight w:val="green"/>
              </w:rPr>
              <w:t xml:space="preserve">Response: </w:t>
            </w:r>
          </w:p>
          <w:p w14:paraId="760BD89D" w14:textId="18DA2F43" w:rsidR="00C15245" w:rsidRPr="00A9435A" w:rsidRDefault="00C15245" w:rsidP="00C15245">
            <w:pPr>
              <w:rPr>
                <w:rFonts w:ascii="Arial" w:hAnsi="Arial" w:cs="Arial"/>
              </w:rPr>
            </w:pPr>
            <w:r w:rsidRPr="00C15245">
              <w:rPr>
                <w:rFonts w:ascii="Arial" w:hAnsi="Arial" w:cs="Arial"/>
                <w:color w:val="000000"/>
                <w:sz w:val="23"/>
                <w:szCs w:val="23"/>
                <w:highlight w:val="green"/>
              </w:rPr>
              <w:t xml:space="preserve">I can confirm that the </w:t>
            </w:r>
            <w:proofErr w:type="spellStart"/>
            <w:r w:rsidRPr="00C15245">
              <w:rPr>
                <w:rFonts w:ascii="Arial" w:hAnsi="Arial" w:cs="Arial"/>
                <w:color w:val="000000"/>
                <w:sz w:val="23"/>
                <w:szCs w:val="23"/>
                <w:highlight w:val="green"/>
              </w:rPr>
              <w:t>Andigestion</w:t>
            </w:r>
            <w:proofErr w:type="spellEnd"/>
            <w:r w:rsidRPr="00C15245">
              <w:rPr>
                <w:rFonts w:ascii="Arial" w:hAnsi="Arial" w:cs="Arial"/>
                <w:color w:val="000000"/>
                <w:sz w:val="23"/>
                <w:szCs w:val="23"/>
                <w:highlight w:val="green"/>
              </w:rPr>
              <w:t xml:space="preserve"> waste will be spread directly and not stored in a field heap.</w:t>
            </w:r>
          </w:p>
          <w:p w14:paraId="414557CC" w14:textId="77777777" w:rsidR="000750EF" w:rsidRPr="00A9435A" w:rsidRDefault="000750EF" w:rsidP="000750EF">
            <w:pPr>
              <w:pStyle w:val="ListParagraph"/>
              <w:ind w:left="360"/>
              <w:rPr>
                <w:rFonts w:ascii="Arial" w:hAnsi="Arial" w:cs="Arial"/>
              </w:rPr>
            </w:pPr>
          </w:p>
          <w:p w14:paraId="1C460A53" w14:textId="77777777" w:rsidR="000750EF" w:rsidRPr="00A9435A" w:rsidRDefault="000750EF" w:rsidP="000750EF">
            <w:pPr>
              <w:rPr>
                <w:rFonts w:ascii="Arial" w:hAnsi="Arial" w:cs="Arial"/>
              </w:rPr>
            </w:pPr>
            <w:r w:rsidRPr="00A9435A">
              <w:rPr>
                <w:rFonts w:ascii="Arial" w:hAnsi="Arial" w:cs="Arial"/>
                <w:b/>
                <w:bCs/>
                <w:u w:val="single"/>
              </w:rPr>
              <w:t>High readily available nitrogen wastes</w:t>
            </w:r>
          </w:p>
          <w:p w14:paraId="4606C421" w14:textId="77777777" w:rsidR="000750EF" w:rsidRPr="00A9435A" w:rsidRDefault="000750EF" w:rsidP="000750EF">
            <w:pPr>
              <w:pStyle w:val="ListParagraph"/>
              <w:numPr>
                <w:ilvl w:val="0"/>
                <w:numId w:val="39"/>
              </w:numPr>
              <w:rPr>
                <w:rFonts w:ascii="Arial" w:hAnsi="Arial" w:cs="Arial"/>
              </w:rPr>
            </w:pPr>
            <w:r w:rsidRPr="00A9435A">
              <w:rPr>
                <w:rFonts w:ascii="Arial" w:hAnsi="Arial" w:cs="Arial"/>
              </w:rPr>
              <w:t xml:space="preserve">Table 5 of the ABS states “There is no requirement for incorporation of wastes due to low ammonia content and minimal odour” however the Andigestion Ltd. waste is high in readily available nitrogen i.e. Ammonium Nitrogen. </w:t>
            </w:r>
          </w:p>
          <w:p w14:paraId="0C9F05C0" w14:textId="77777777" w:rsidR="000750EF" w:rsidRPr="00A9435A" w:rsidRDefault="000750EF" w:rsidP="000750EF">
            <w:pPr>
              <w:rPr>
                <w:rFonts w:ascii="Arial" w:hAnsi="Arial" w:cs="Arial"/>
              </w:rPr>
            </w:pPr>
            <w:r w:rsidRPr="00A9435A">
              <w:rPr>
                <w:rFonts w:ascii="Arial" w:hAnsi="Arial" w:cs="Arial"/>
              </w:rPr>
              <w:t>ACTION: Correct this statement for the wastes within this deployment application and ensure that the spreading of the Andigestion Ltd. waste is appropriate given that it is a high RAN waste.</w:t>
            </w:r>
          </w:p>
          <w:p w14:paraId="5633A82D" w14:textId="77777777" w:rsidR="00C15245" w:rsidRPr="00C15245" w:rsidRDefault="00C15245" w:rsidP="00C15245">
            <w:pPr>
              <w:autoSpaceDE w:val="0"/>
              <w:autoSpaceDN w:val="0"/>
              <w:adjustRightInd w:val="0"/>
              <w:rPr>
                <w:rFonts w:ascii="Arial" w:hAnsi="Arial" w:cs="Arial"/>
                <w:color w:val="000000"/>
                <w:sz w:val="23"/>
                <w:szCs w:val="23"/>
                <w:highlight w:val="green"/>
              </w:rPr>
            </w:pPr>
            <w:r w:rsidRPr="00C15245">
              <w:rPr>
                <w:rFonts w:ascii="Arial" w:hAnsi="Arial" w:cs="Arial"/>
                <w:b/>
                <w:bCs/>
                <w:color w:val="000000"/>
                <w:sz w:val="23"/>
                <w:szCs w:val="23"/>
                <w:highlight w:val="green"/>
              </w:rPr>
              <w:t xml:space="preserve">Response </w:t>
            </w:r>
          </w:p>
          <w:p w14:paraId="4BAC4F78" w14:textId="4C5BC9D0" w:rsidR="000750EF" w:rsidRDefault="00C15245" w:rsidP="00C15245">
            <w:pPr>
              <w:rPr>
                <w:rFonts w:ascii="Arial" w:hAnsi="Arial" w:cs="Arial"/>
                <w:color w:val="000000"/>
                <w:sz w:val="23"/>
                <w:szCs w:val="23"/>
              </w:rPr>
            </w:pPr>
            <w:r w:rsidRPr="00C15245">
              <w:rPr>
                <w:rFonts w:ascii="Arial" w:hAnsi="Arial" w:cs="Arial"/>
                <w:color w:val="000000"/>
                <w:sz w:val="23"/>
                <w:szCs w:val="23"/>
                <w:highlight w:val="green"/>
              </w:rPr>
              <w:t xml:space="preserve">This statement has been corrected in the benefit statement. If the </w:t>
            </w:r>
            <w:proofErr w:type="spellStart"/>
            <w:r w:rsidRPr="00C15245">
              <w:rPr>
                <w:rFonts w:ascii="Arial" w:hAnsi="Arial" w:cs="Arial"/>
                <w:color w:val="000000"/>
                <w:sz w:val="23"/>
                <w:szCs w:val="23"/>
                <w:highlight w:val="green"/>
              </w:rPr>
              <w:t>Andigestion</w:t>
            </w:r>
            <w:proofErr w:type="spellEnd"/>
            <w:r w:rsidRPr="00C15245">
              <w:rPr>
                <w:rFonts w:ascii="Arial" w:hAnsi="Arial" w:cs="Arial"/>
                <w:color w:val="000000"/>
                <w:sz w:val="23"/>
                <w:szCs w:val="23"/>
                <w:highlight w:val="green"/>
              </w:rPr>
              <w:t xml:space="preserve"> is being applied to the actively growing crop (cereals in spring) then it is appropriate because the readily available Nitrogen is in high demand at the time. This also applies to grass, as long it is being applied when there is a requirement.</w:t>
            </w:r>
          </w:p>
          <w:p w14:paraId="785A01C8" w14:textId="77777777" w:rsidR="00C15245" w:rsidRPr="00A9435A" w:rsidRDefault="00C15245" w:rsidP="00C15245">
            <w:pPr>
              <w:rPr>
                <w:rFonts w:ascii="Arial" w:hAnsi="Arial" w:cs="Arial"/>
              </w:rPr>
            </w:pPr>
          </w:p>
          <w:p w14:paraId="2C719BB1" w14:textId="77777777" w:rsidR="000750EF" w:rsidRPr="00A9435A" w:rsidRDefault="000750EF" w:rsidP="000750EF">
            <w:pPr>
              <w:pStyle w:val="ListParagraph"/>
              <w:numPr>
                <w:ilvl w:val="0"/>
                <w:numId w:val="39"/>
              </w:numPr>
              <w:rPr>
                <w:rFonts w:ascii="Arial" w:hAnsi="Arial" w:cs="Arial"/>
              </w:rPr>
            </w:pPr>
            <w:r w:rsidRPr="00A9435A">
              <w:rPr>
                <w:rFonts w:ascii="Arial" w:hAnsi="Arial" w:cs="Arial"/>
              </w:rPr>
              <w:t>Condition 3.2.4 of the permit states that “</w:t>
            </w:r>
            <w:r w:rsidRPr="00A9435A">
              <w:rPr>
                <w:rFonts w:ascii="Arial" w:hAnsi="Arial" w:cs="Arial"/>
                <w:i/>
                <w:iCs/>
              </w:rPr>
              <w:t>High readily available nitrogen wastes shall be covered to prevent or where that is not practicable, to minimise, the loss of ammonia when stored within 200 metres of a European Site, Ramsar Site or a Site of Special Scientific Interest (SSSI</w:t>
            </w:r>
            <w:r w:rsidRPr="00A9435A">
              <w:rPr>
                <w:rFonts w:ascii="Arial" w:hAnsi="Arial" w:cs="Arial"/>
              </w:rPr>
              <w:t xml:space="preserve">).” </w:t>
            </w:r>
          </w:p>
          <w:p w14:paraId="1D6E9AC3" w14:textId="77777777" w:rsidR="000750EF" w:rsidRPr="00A9435A" w:rsidRDefault="000750EF" w:rsidP="000750EF">
            <w:pPr>
              <w:pStyle w:val="ListParagraph"/>
              <w:ind w:left="360"/>
              <w:rPr>
                <w:rFonts w:ascii="Arial" w:hAnsi="Arial" w:cs="Arial"/>
              </w:rPr>
            </w:pPr>
            <w:r w:rsidRPr="00A9435A">
              <w:rPr>
                <w:rFonts w:ascii="Arial" w:hAnsi="Arial" w:cs="Arial"/>
              </w:rPr>
              <w:t xml:space="preserve">Field heap D is within 200 metres from the River Usk (Lower Usk) / Afon Wysg (Wysg Isaf) SSSI and River Usk / Afon Wysg SAC. </w:t>
            </w:r>
          </w:p>
          <w:p w14:paraId="3733ECED" w14:textId="77777777" w:rsidR="000750EF" w:rsidRPr="00A9435A" w:rsidRDefault="000750EF" w:rsidP="000750EF">
            <w:pPr>
              <w:pStyle w:val="ListParagraph"/>
              <w:ind w:left="360"/>
              <w:rPr>
                <w:rFonts w:ascii="Arial" w:hAnsi="Arial" w:cs="Arial"/>
              </w:rPr>
            </w:pPr>
            <w:r w:rsidRPr="00A9435A">
              <w:rPr>
                <w:rFonts w:ascii="Arial" w:hAnsi="Arial" w:cs="Arial"/>
              </w:rPr>
              <w:t>Pending the answer to question 2 above, as the Andigestion Ltd is a waste high in readily available nitrogen, it cannot be stored in Field heap D without being covered.</w:t>
            </w:r>
          </w:p>
          <w:p w14:paraId="5E1521E1" w14:textId="77777777" w:rsidR="000750EF" w:rsidRPr="00A9435A" w:rsidRDefault="000750EF" w:rsidP="000750EF">
            <w:pPr>
              <w:rPr>
                <w:rFonts w:ascii="Arial" w:hAnsi="Arial" w:cs="Arial"/>
              </w:rPr>
            </w:pPr>
            <w:r w:rsidRPr="00A9435A">
              <w:rPr>
                <w:rFonts w:ascii="Arial" w:hAnsi="Arial" w:cs="Arial"/>
              </w:rPr>
              <w:t xml:space="preserve">ACTION: confirm if the Andigestion Ltd is to be stored in field heap D, and if it is, tell us how it will be covered to comply with condition 3.2.4 of the permit. </w:t>
            </w:r>
          </w:p>
          <w:p w14:paraId="73AFC029" w14:textId="77777777" w:rsidR="00C15245" w:rsidRPr="00C15245" w:rsidRDefault="00C15245" w:rsidP="00C15245">
            <w:pPr>
              <w:autoSpaceDE w:val="0"/>
              <w:autoSpaceDN w:val="0"/>
              <w:adjustRightInd w:val="0"/>
              <w:rPr>
                <w:rFonts w:ascii="Arial" w:hAnsi="Arial" w:cs="Arial"/>
                <w:color w:val="000000"/>
                <w:sz w:val="23"/>
                <w:szCs w:val="23"/>
                <w:highlight w:val="green"/>
              </w:rPr>
            </w:pPr>
            <w:r w:rsidRPr="00C15245">
              <w:rPr>
                <w:rFonts w:ascii="Arial" w:hAnsi="Arial" w:cs="Arial"/>
                <w:b/>
                <w:bCs/>
                <w:color w:val="000000"/>
                <w:sz w:val="23"/>
                <w:szCs w:val="23"/>
                <w:highlight w:val="green"/>
              </w:rPr>
              <w:t xml:space="preserve">Response: </w:t>
            </w:r>
          </w:p>
          <w:p w14:paraId="674C5146" w14:textId="386BE83F" w:rsidR="0004223B" w:rsidRPr="00A9435A" w:rsidRDefault="00C15245" w:rsidP="00C15245">
            <w:pPr>
              <w:rPr>
                <w:rFonts w:ascii="Arial" w:hAnsi="Arial" w:cs="Arial"/>
              </w:rPr>
            </w:pPr>
            <w:r w:rsidRPr="00C15245">
              <w:rPr>
                <w:rFonts w:ascii="Arial" w:hAnsi="Arial" w:cs="Arial"/>
                <w:color w:val="000000"/>
                <w:sz w:val="23"/>
                <w:szCs w:val="23"/>
                <w:highlight w:val="green"/>
              </w:rPr>
              <w:t xml:space="preserve">I can confirm that </w:t>
            </w:r>
            <w:proofErr w:type="spellStart"/>
            <w:r w:rsidRPr="00C15245">
              <w:rPr>
                <w:rFonts w:ascii="Arial" w:hAnsi="Arial" w:cs="Arial"/>
                <w:color w:val="000000"/>
                <w:sz w:val="23"/>
                <w:szCs w:val="23"/>
                <w:highlight w:val="green"/>
              </w:rPr>
              <w:t>Andigestion</w:t>
            </w:r>
            <w:proofErr w:type="spellEnd"/>
            <w:r w:rsidRPr="00C15245">
              <w:rPr>
                <w:rFonts w:ascii="Arial" w:hAnsi="Arial" w:cs="Arial"/>
                <w:color w:val="000000"/>
                <w:sz w:val="23"/>
                <w:szCs w:val="23"/>
                <w:highlight w:val="green"/>
              </w:rPr>
              <w:t xml:space="preserve"> will not be stored in a field heap</w:t>
            </w:r>
          </w:p>
        </w:tc>
      </w:tr>
      <w:tr w:rsidR="007719B3" w:rsidRPr="00A007D4" w14:paraId="6D68C048" w14:textId="77777777" w:rsidTr="00437319">
        <w:trPr>
          <w:trHeight w:val="70"/>
        </w:trPr>
        <w:tc>
          <w:tcPr>
            <w:tcW w:w="5000" w:type="pct"/>
          </w:tcPr>
          <w:p w14:paraId="7ABDA65A" w14:textId="77777777" w:rsidR="00A007D4" w:rsidRPr="00A9435A" w:rsidRDefault="007719B3" w:rsidP="00A007D4">
            <w:pPr>
              <w:rPr>
                <w:rFonts w:ascii="Arial" w:hAnsi="Arial" w:cs="Arial"/>
              </w:rPr>
            </w:pPr>
            <w:r w:rsidRPr="00A9435A">
              <w:rPr>
                <w:rFonts w:ascii="Arial" w:hAnsi="Arial" w:cs="Arial"/>
                <w:b/>
              </w:rPr>
              <w:t>Other information to note:</w:t>
            </w:r>
            <w:r w:rsidRPr="00A9435A">
              <w:rPr>
                <w:rFonts w:ascii="Arial" w:hAnsi="Arial" w:cs="Arial"/>
              </w:rPr>
              <w:t xml:space="preserve"> </w:t>
            </w:r>
          </w:p>
          <w:p w14:paraId="4432D6D7" w14:textId="1F81EAFC" w:rsidR="007719B3" w:rsidRPr="00A9435A" w:rsidRDefault="0086539E" w:rsidP="0086539E">
            <w:pPr>
              <w:rPr>
                <w:rFonts w:ascii="Arial" w:hAnsi="Arial" w:cs="Arial"/>
              </w:rPr>
            </w:pPr>
            <w:r w:rsidRPr="00A9435A">
              <w:rPr>
                <w:rFonts w:ascii="Arial" w:hAnsi="Arial" w:cs="Arial"/>
              </w:rPr>
              <w:t>n/a</w:t>
            </w:r>
          </w:p>
        </w:tc>
      </w:tr>
    </w:tbl>
    <w:p w14:paraId="66A5839D" w14:textId="75CDCDAE" w:rsidR="007719B3" w:rsidRDefault="007719B3" w:rsidP="00A007D4">
      <w:pPr>
        <w:spacing w:after="0" w:line="240" w:lineRule="auto"/>
        <w:rPr>
          <w:rFonts w:ascii="Arial" w:hAnsi="Arial" w:cs="Arial"/>
        </w:rPr>
      </w:pPr>
    </w:p>
    <w:p w14:paraId="7358733C" w14:textId="77777777" w:rsidR="00C15245" w:rsidRDefault="00C15245" w:rsidP="00A007D4">
      <w:pPr>
        <w:spacing w:after="0" w:line="240" w:lineRule="auto"/>
        <w:rPr>
          <w:rFonts w:ascii="Arial" w:hAnsi="Arial" w:cs="Arial"/>
        </w:rPr>
      </w:pPr>
    </w:p>
    <w:p w14:paraId="444B8115" w14:textId="1FA3CE62" w:rsidR="00C15245" w:rsidRDefault="00C15245" w:rsidP="00A007D4">
      <w:pPr>
        <w:spacing w:after="0" w:line="240" w:lineRule="auto"/>
        <w:rPr>
          <w:rFonts w:ascii="Arial" w:hAnsi="Arial" w:cs="Arial"/>
        </w:rPr>
      </w:pPr>
    </w:p>
    <w:p w14:paraId="6A315194" w14:textId="01137BA7" w:rsidR="00C15245" w:rsidRDefault="00C15245" w:rsidP="00A007D4">
      <w:pPr>
        <w:spacing w:after="0" w:line="240" w:lineRule="auto"/>
        <w:rPr>
          <w:rFonts w:ascii="Arial" w:hAnsi="Arial" w:cs="Arial"/>
        </w:rPr>
      </w:pPr>
    </w:p>
    <w:p w14:paraId="637B63D2" w14:textId="0FB16B4D" w:rsidR="00C15245" w:rsidRDefault="00C15245" w:rsidP="00A007D4">
      <w:pPr>
        <w:spacing w:after="0" w:line="240" w:lineRule="auto"/>
        <w:rPr>
          <w:rFonts w:ascii="Arial" w:hAnsi="Arial" w:cs="Arial"/>
        </w:rPr>
      </w:pPr>
    </w:p>
    <w:p w14:paraId="246E1927" w14:textId="77777777" w:rsidR="00C15245" w:rsidRPr="00A007D4" w:rsidRDefault="00C1524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lastRenderedPageBreak/>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1F0DF45"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6D5D144" w:rsidR="00573034" w:rsidRPr="00C40D12" w:rsidRDefault="00185CD4" w:rsidP="00A007D4">
            <w:pPr>
              <w:rPr>
                <w:rFonts w:ascii="Arial" w:hAnsi="Arial" w:cs="Arial"/>
              </w:rPr>
            </w:pPr>
            <w:r>
              <w:rPr>
                <w:rFonts w:ascii="Arial" w:hAnsi="Arial" w:cs="Arial"/>
              </w:rPr>
              <w:t>17/11/22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6C70CD30" w:rsidR="00573034" w:rsidRPr="00C40D12" w:rsidRDefault="00185CD4" w:rsidP="00A007D4">
            <w:pPr>
              <w:rPr>
                <w:rFonts w:ascii="Arial" w:hAnsi="Arial" w:cs="Arial"/>
              </w:rPr>
            </w:pPr>
            <w:r>
              <w:rPr>
                <w:rFonts w:ascii="Arial" w:hAnsi="Arial" w:cs="Arial"/>
              </w:rPr>
              <w:t>17/11/22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0C3956C" w14:textId="77777777" w:rsidR="00D3244D" w:rsidRDefault="00185CD4" w:rsidP="00A007D4">
            <w:pPr>
              <w:rPr>
                <w:rFonts w:ascii="Arial" w:hAnsi="Arial" w:cs="Arial"/>
              </w:rPr>
            </w:pPr>
            <w:r>
              <w:rPr>
                <w:rFonts w:ascii="Arial" w:hAnsi="Arial" w:cs="Arial"/>
              </w:rPr>
              <w:t xml:space="preserve">Louise Bailey </w:t>
            </w:r>
          </w:p>
          <w:p w14:paraId="71594B02" w14:textId="65F00584" w:rsidR="00185CD4" w:rsidRPr="00C40D12" w:rsidRDefault="00185CD4" w:rsidP="00A007D4">
            <w:pPr>
              <w:rPr>
                <w:rFonts w:ascii="Arial" w:hAnsi="Arial" w:cs="Arial"/>
              </w:rPr>
            </w:pPr>
            <w:r>
              <w:rPr>
                <w:rFonts w:ascii="Arial" w:hAnsi="Arial" w:cs="Arial"/>
              </w:rPr>
              <w:t>17/11/22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547CF1AB" w14:textId="77777777" w:rsidR="00E35C34" w:rsidRDefault="00E35C34" w:rsidP="00A007D4">
            <w:pPr>
              <w:rPr>
                <w:rFonts w:ascii="Arial" w:hAnsi="Arial" w:cs="Arial"/>
              </w:rPr>
            </w:pPr>
            <w:r>
              <w:rPr>
                <w:rFonts w:ascii="Arial" w:hAnsi="Arial" w:cs="Arial"/>
              </w:rPr>
              <w:t>Huw Davies</w:t>
            </w:r>
          </w:p>
          <w:p w14:paraId="3CA03405" w14:textId="5D635998" w:rsidR="00E35C34" w:rsidRPr="00A007D4" w:rsidRDefault="00E35C34" w:rsidP="00A007D4">
            <w:pPr>
              <w:rPr>
                <w:rFonts w:ascii="Arial" w:hAnsi="Arial" w:cs="Arial"/>
              </w:rPr>
            </w:pPr>
            <w:r>
              <w:rPr>
                <w:rFonts w:ascii="Arial" w:hAnsi="Arial" w:cs="Arial"/>
              </w:rPr>
              <w:t>17/11/2022</w:t>
            </w:r>
          </w:p>
        </w:tc>
      </w:tr>
    </w:tbl>
    <w:p w14:paraId="622E906D" w14:textId="554BA2B2"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409BD58" w:rsidR="007719B3" w:rsidRPr="00345ACB" w:rsidRDefault="00EE53CA"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09D6BCEF" w:rsidR="007719B3" w:rsidRPr="00345ACB" w:rsidRDefault="00185CD4" w:rsidP="00A007D4">
            <w:pPr>
              <w:rPr>
                <w:rFonts w:ascii="Arial" w:hAnsi="Arial" w:cs="Arial"/>
              </w:rPr>
            </w:pPr>
            <w:r>
              <w:rPr>
                <w:rFonts w:ascii="Arial" w:hAnsi="Arial" w:cs="Arial"/>
              </w:rPr>
              <w:t>405</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3488193A" w:rsidR="007719B3" w:rsidRPr="00345ACB" w:rsidRDefault="00185CD4"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00998FD1" w:rsidR="007719B3" w:rsidRPr="00345ACB" w:rsidRDefault="00185CD4"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5773731D" w:rsidR="007719B3" w:rsidRPr="00345ACB" w:rsidRDefault="00185CD4" w:rsidP="00A007D4">
            <w:pPr>
              <w:rPr>
                <w:rFonts w:ascii="Arial" w:hAnsi="Arial" w:cs="Arial"/>
                <w:b/>
              </w:rPr>
            </w:pPr>
            <w:r>
              <w:rPr>
                <w:rFonts w:ascii="Arial" w:hAnsi="Arial" w:cs="Arial"/>
                <w:b/>
              </w:rPr>
              <w:t>485 minutes</w:t>
            </w:r>
          </w:p>
        </w:tc>
      </w:tr>
    </w:tbl>
    <w:p w14:paraId="03ADB582" w14:textId="7D60F589" w:rsidR="001B5BE1" w:rsidRDefault="001B5BE1" w:rsidP="00A007D4">
      <w:pPr>
        <w:spacing w:after="0" w:line="240" w:lineRule="auto"/>
        <w:rPr>
          <w:rFonts w:ascii="Arial" w:hAnsi="Arial" w:cs="Arial"/>
        </w:rPr>
      </w:pPr>
    </w:p>
    <w:sectPr w:rsidR="001B5BE1" w:rsidSect="00FB2577">
      <w:head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7FD8" w14:textId="77777777" w:rsidR="00171D59" w:rsidRDefault="00171D59" w:rsidP="001B5BE1">
      <w:pPr>
        <w:spacing w:after="0" w:line="240" w:lineRule="auto"/>
      </w:pPr>
      <w:r>
        <w:separator/>
      </w:r>
    </w:p>
  </w:endnote>
  <w:endnote w:type="continuationSeparator" w:id="0">
    <w:p w14:paraId="26F6BAAF" w14:textId="77777777" w:rsidR="00171D59" w:rsidRDefault="00171D59" w:rsidP="001B5BE1">
      <w:pPr>
        <w:spacing w:after="0" w:line="240" w:lineRule="auto"/>
      </w:pPr>
      <w:r>
        <w:continuationSeparator/>
      </w:r>
    </w:p>
  </w:endnote>
  <w:endnote w:type="continuationNotice" w:id="1">
    <w:p w14:paraId="46B54D03" w14:textId="77777777" w:rsidR="00171D59" w:rsidRDefault="00171D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8FFD" w14:textId="77777777" w:rsidR="00171D59" w:rsidRDefault="00171D59" w:rsidP="001B5BE1">
      <w:pPr>
        <w:spacing w:after="0" w:line="240" w:lineRule="auto"/>
      </w:pPr>
      <w:r>
        <w:separator/>
      </w:r>
    </w:p>
  </w:footnote>
  <w:footnote w:type="continuationSeparator" w:id="0">
    <w:p w14:paraId="2420C1C8" w14:textId="77777777" w:rsidR="00171D59" w:rsidRDefault="00171D59" w:rsidP="001B5BE1">
      <w:pPr>
        <w:spacing w:after="0" w:line="240" w:lineRule="auto"/>
      </w:pPr>
      <w:r>
        <w:continuationSeparator/>
      </w:r>
    </w:p>
  </w:footnote>
  <w:footnote w:type="continuationNotice" w:id="1">
    <w:p w14:paraId="5F1A57CD" w14:textId="77777777" w:rsidR="00171D59" w:rsidRDefault="00171D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14DF5629" w14:textId="77777777" w:rsidR="00171D59" w:rsidRDefault="00171D59" w:rsidP="000B6A48">
    <w:pPr>
      <w:pStyle w:val="Title"/>
      <w:ind w:left="-142"/>
      <w:jc w:val="right"/>
    </w:pPr>
  </w:p>
  <w:p w14:paraId="6C3B8CBB" w14:textId="56F9250E"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3FCA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946353"/>
    <w:multiLevelType w:val="hybridMultilevel"/>
    <w:tmpl w:val="7804A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5361572"/>
    <w:multiLevelType w:val="hybridMultilevel"/>
    <w:tmpl w:val="BF8AC93A"/>
    <w:lvl w:ilvl="0" w:tplc="0D50191A">
      <w:start w:val="1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2D3D0D"/>
    <w:multiLevelType w:val="hybridMultilevel"/>
    <w:tmpl w:val="EB7208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15063EF"/>
    <w:multiLevelType w:val="hybridMultilevel"/>
    <w:tmpl w:val="65D86B12"/>
    <w:lvl w:ilvl="0" w:tplc="0D50191A">
      <w:start w:val="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38C5811"/>
    <w:multiLevelType w:val="hybridMultilevel"/>
    <w:tmpl w:val="B3C2C114"/>
    <w:lvl w:ilvl="0" w:tplc="0D50191A">
      <w:start w:val="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2"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A03DEE"/>
    <w:multiLevelType w:val="hybridMultilevel"/>
    <w:tmpl w:val="4650C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9"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6F9859C4"/>
    <w:multiLevelType w:val="hybridMultilevel"/>
    <w:tmpl w:val="1FC8C67C"/>
    <w:lvl w:ilvl="0" w:tplc="95DEDB8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51D1CDA"/>
    <w:multiLevelType w:val="hybridMultilevel"/>
    <w:tmpl w:val="9FC6FB6E"/>
    <w:lvl w:ilvl="0" w:tplc="CEDED74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850345"/>
    <w:multiLevelType w:val="hybridMultilevel"/>
    <w:tmpl w:val="5B042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6" w15:restartNumberingAfterBreak="0">
    <w:nsid w:val="795E5984"/>
    <w:multiLevelType w:val="hybridMultilevel"/>
    <w:tmpl w:val="A7D4D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D2055C"/>
    <w:multiLevelType w:val="hybridMultilevel"/>
    <w:tmpl w:val="754E95C0"/>
    <w:lvl w:ilvl="0" w:tplc="0D50191A">
      <w:start w:val="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2"/>
  </w:num>
  <w:num w:numId="2">
    <w:abstractNumId w:val="26"/>
  </w:num>
  <w:num w:numId="3">
    <w:abstractNumId w:val="17"/>
  </w:num>
  <w:num w:numId="4">
    <w:abstractNumId w:val="27"/>
  </w:num>
  <w:num w:numId="5">
    <w:abstractNumId w:val="21"/>
  </w:num>
  <w:num w:numId="6">
    <w:abstractNumId w:val="35"/>
  </w:num>
  <w:num w:numId="7">
    <w:abstractNumId w:val="30"/>
  </w:num>
  <w:num w:numId="8">
    <w:abstractNumId w:val="20"/>
  </w:num>
  <w:num w:numId="9">
    <w:abstractNumId w:val="28"/>
  </w:num>
  <w:num w:numId="10">
    <w:abstractNumId w:val="18"/>
  </w:num>
  <w:num w:numId="11">
    <w:abstractNumId w:val="25"/>
  </w:num>
  <w:num w:numId="12">
    <w:abstractNumId w:val="11"/>
  </w:num>
  <w:num w:numId="13">
    <w:abstractNumId w:val="5"/>
  </w:num>
  <w:num w:numId="14">
    <w:abstractNumId w:val="1"/>
  </w:num>
  <w:num w:numId="15">
    <w:abstractNumId w:val="14"/>
  </w:num>
  <w:num w:numId="16">
    <w:abstractNumId w:val="9"/>
  </w:num>
  <w:num w:numId="17">
    <w:abstractNumId w:val="6"/>
  </w:num>
  <w:num w:numId="18">
    <w:abstractNumId w:val="32"/>
  </w:num>
  <w:num w:numId="19">
    <w:abstractNumId w:val="8"/>
  </w:num>
  <w:num w:numId="20">
    <w:abstractNumId w:val="29"/>
  </w:num>
  <w:num w:numId="21">
    <w:abstractNumId w:val="7"/>
  </w:num>
  <w:num w:numId="22">
    <w:abstractNumId w:val="38"/>
  </w:num>
  <w:num w:numId="23">
    <w:abstractNumId w:val="16"/>
  </w:num>
  <w:num w:numId="24">
    <w:abstractNumId w:val="4"/>
  </w:num>
  <w:num w:numId="25">
    <w:abstractNumId w:val="23"/>
  </w:num>
  <w:num w:numId="26">
    <w:abstractNumId w:val="10"/>
  </w:num>
  <w:num w:numId="27">
    <w:abstractNumId w:val="0"/>
  </w:num>
  <w:num w:numId="28">
    <w:abstractNumId w:val="2"/>
  </w:num>
  <w:num w:numId="29">
    <w:abstractNumId w:val="34"/>
  </w:num>
  <w:num w:numId="30">
    <w:abstractNumId w:val="3"/>
  </w:num>
  <w:num w:numId="31">
    <w:abstractNumId w:val="15"/>
  </w:num>
  <w:num w:numId="32">
    <w:abstractNumId w:val="19"/>
  </w:num>
  <w:num w:numId="33">
    <w:abstractNumId w:val="37"/>
  </w:num>
  <w:num w:numId="34">
    <w:abstractNumId w:val="24"/>
  </w:num>
  <w:num w:numId="35">
    <w:abstractNumId w:val="12"/>
  </w:num>
  <w:num w:numId="36">
    <w:abstractNumId w:val="31"/>
  </w:num>
  <w:num w:numId="37">
    <w:abstractNumId w:val="36"/>
  </w:num>
  <w:num w:numId="38">
    <w:abstractNumId w:val="33"/>
  </w:num>
  <w:num w:numId="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63C1E"/>
    <w:rsid w:val="00071FDA"/>
    <w:rsid w:val="000750EF"/>
    <w:rsid w:val="000845F3"/>
    <w:rsid w:val="000853B8"/>
    <w:rsid w:val="00093EEB"/>
    <w:rsid w:val="00096B4A"/>
    <w:rsid w:val="000A1B06"/>
    <w:rsid w:val="000A51A3"/>
    <w:rsid w:val="000B6A48"/>
    <w:rsid w:val="000C3320"/>
    <w:rsid w:val="000C3C51"/>
    <w:rsid w:val="000C54F2"/>
    <w:rsid w:val="000C6A4A"/>
    <w:rsid w:val="000D0D5A"/>
    <w:rsid w:val="000D797F"/>
    <w:rsid w:val="000E29C1"/>
    <w:rsid w:val="000E5F69"/>
    <w:rsid w:val="00101FD3"/>
    <w:rsid w:val="00105D45"/>
    <w:rsid w:val="0010776C"/>
    <w:rsid w:val="00114B43"/>
    <w:rsid w:val="00116563"/>
    <w:rsid w:val="001170A7"/>
    <w:rsid w:val="00120B00"/>
    <w:rsid w:val="001528C6"/>
    <w:rsid w:val="0016480F"/>
    <w:rsid w:val="00171D59"/>
    <w:rsid w:val="00173E30"/>
    <w:rsid w:val="00185CD4"/>
    <w:rsid w:val="00186EC4"/>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161E4"/>
    <w:rsid w:val="0021649A"/>
    <w:rsid w:val="002172F2"/>
    <w:rsid w:val="00217518"/>
    <w:rsid w:val="0022092C"/>
    <w:rsid w:val="002230ED"/>
    <w:rsid w:val="00225CDE"/>
    <w:rsid w:val="002318B9"/>
    <w:rsid w:val="00235DAC"/>
    <w:rsid w:val="00247083"/>
    <w:rsid w:val="002568C2"/>
    <w:rsid w:val="00276F88"/>
    <w:rsid w:val="00286BE0"/>
    <w:rsid w:val="00287BCB"/>
    <w:rsid w:val="00296C73"/>
    <w:rsid w:val="002A4CA2"/>
    <w:rsid w:val="002A7588"/>
    <w:rsid w:val="002C61B9"/>
    <w:rsid w:val="002D544C"/>
    <w:rsid w:val="002D6376"/>
    <w:rsid w:val="002E2A8B"/>
    <w:rsid w:val="002E5F90"/>
    <w:rsid w:val="00306894"/>
    <w:rsid w:val="0031376F"/>
    <w:rsid w:val="00317ECF"/>
    <w:rsid w:val="00321C2F"/>
    <w:rsid w:val="003267AF"/>
    <w:rsid w:val="0033206B"/>
    <w:rsid w:val="003368D7"/>
    <w:rsid w:val="00336CD2"/>
    <w:rsid w:val="00337491"/>
    <w:rsid w:val="003404BC"/>
    <w:rsid w:val="003437BC"/>
    <w:rsid w:val="00345ACB"/>
    <w:rsid w:val="003522A6"/>
    <w:rsid w:val="00353DF6"/>
    <w:rsid w:val="00353FFB"/>
    <w:rsid w:val="00362410"/>
    <w:rsid w:val="003715DC"/>
    <w:rsid w:val="00374A65"/>
    <w:rsid w:val="00375C00"/>
    <w:rsid w:val="003778EC"/>
    <w:rsid w:val="0038642F"/>
    <w:rsid w:val="00386CD3"/>
    <w:rsid w:val="003A27D5"/>
    <w:rsid w:val="003A337A"/>
    <w:rsid w:val="003A6023"/>
    <w:rsid w:val="003B79C4"/>
    <w:rsid w:val="003D13AA"/>
    <w:rsid w:val="003D3EE8"/>
    <w:rsid w:val="003D6188"/>
    <w:rsid w:val="003E5FAB"/>
    <w:rsid w:val="003F05FB"/>
    <w:rsid w:val="003F14C5"/>
    <w:rsid w:val="003F2D24"/>
    <w:rsid w:val="003F67CA"/>
    <w:rsid w:val="0040346D"/>
    <w:rsid w:val="00420B87"/>
    <w:rsid w:val="004273FC"/>
    <w:rsid w:val="00432507"/>
    <w:rsid w:val="00437319"/>
    <w:rsid w:val="00437466"/>
    <w:rsid w:val="004628EF"/>
    <w:rsid w:val="00471442"/>
    <w:rsid w:val="00477CEA"/>
    <w:rsid w:val="004835F4"/>
    <w:rsid w:val="004A3FA2"/>
    <w:rsid w:val="004B4591"/>
    <w:rsid w:val="004C1471"/>
    <w:rsid w:val="004C1EF0"/>
    <w:rsid w:val="004C58F9"/>
    <w:rsid w:val="004D00D7"/>
    <w:rsid w:val="004D2918"/>
    <w:rsid w:val="004E3EC0"/>
    <w:rsid w:val="004E426E"/>
    <w:rsid w:val="00512799"/>
    <w:rsid w:val="00517F26"/>
    <w:rsid w:val="00524B08"/>
    <w:rsid w:val="005416F0"/>
    <w:rsid w:val="00552484"/>
    <w:rsid w:val="0055488D"/>
    <w:rsid w:val="00562FAC"/>
    <w:rsid w:val="00565CA2"/>
    <w:rsid w:val="005665B7"/>
    <w:rsid w:val="0056799C"/>
    <w:rsid w:val="00573034"/>
    <w:rsid w:val="00583655"/>
    <w:rsid w:val="005857D7"/>
    <w:rsid w:val="00591D3F"/>
    <w:rsid w:val="00596FFC"/>
    <w:rsid w:val="005A05E5"/>
    <w:rsid w:val="005B476C"/>
    <w:rsid w:val="005D0D40"/>
    <w:rsid w:val="005D0DFC"/>
    <w:rsid w:val="005D2ABD"/>
    <w:rsid w:val="005E1497"/>
    <w:rsid w:val="005E16A9"/>
    <w:rsid w:val="005F5090"/>
    <w:rsid w:val="00601A2F"/>
    <w:rsid w:val="006032FC"/>
    <w:rsid w:val="00622B87"/>
    <w:rsid w:val="00623884"/>
    <w:rsid w:val="006308C9"/>
    <w:rsid w:val="00635878"/>
    <w:rsid w:val="00637513"/>
    <w:rsid w:val="006376E1"/>
    <w:rsid w:val="00650125"/>
    <w:rsid w:val="00667188"/>
    <w:rsid w:val="00671DFB"/>
    <w:rsid w:val="00682B93"/>
    <w:rsid w:val="00683CD6"/>
    <w:rsid w:val="00686D5D"/>
    <w:rsid w:val="0069646F"/>
    <w:rsid w:val="006964A2"/>
    <w:rsid w:val="006A5D8E"/>
    <w:rsid w:val="006B012E"/>
    <w:rsid w:val="006B2C80"/>
    <w:rsid w:val="006B6EA9"/>
    <w:rsid w:val="006C14CA"/>
    <w:rsid w:val="006C53E9"/>
    <w:rsid w:val="006D68A1"/>
    <w:rsid w:val="006E780E"/>
    <w:rsid w:val="006E78DD"/>
    <w:rsid w:val="006F55D5"/>
    <w:rsid w:val="00701DA5"/>
    <w:rsid w:val="007042DB"/>
    <w:rsid w:val="00704841"/>
    <w:rsid w:val="00706732"/>
    <w:rsid w:val="007158A3"/>
    <w:rsid w:val="0072172B"/>
    <w:rsid w:val="00731682"/>
    <w:rsid w:val="007443D7"/>
    <w:rsid w:val="00746794"/>
    <w:rsid w:val="00747456"/>
    <w:rsid w:val="00756AD9"/>
    <w:rsid w:val="007719B3"/>
    <w:rsid w:val="00780DD6"/>
    <w:rsid w:val="0078374A"/>
    <w:rsid w:val="007845E7"/>
    <w:rsid w:val="00796DD7"/>
    <w:rsid w:val="007A25F4"/>
    <w:rsid w:val="007B15CB"/>
    <w:rsid w:val="007B5E0D"/>
    <w:rsid w:val="007B60D3"/>
    <w:rsid w:val="007D10EC"/>
    <w:rsid w:val="007D23AD"/>
    <w:rsid w:val="007E0B75"/>
    <w:rsid w:val="007E12B5"/>
    <w:rsid w:val="007E226A"/>
    <w:rsid w:val="007F27D9"/>
    <w:rsid w:val="007F4B72"/>
    <w:rsid w:val="008043D0"/>
    <w:rsid w:val="00820BD1"/>
    <w:rsid w:val="00822345"/>
    <w:rsid w:val="0083424E"/>
    <w:rsid w:val="008405D3"/>
    <w:rsid w:val="00840B17"/>
    <w:rsid w:val="0084564E"/>
    <w:rsid w:val="00852F7A"/>
    <w:rsid w:val="008634EC"/>
    <w:rsid w:val="0086539E"/>
    <w:rsid w:val="0086756C"/>
    <w:rsid w:val="00873D1C"/>
    <w:rsid w:val="00881427"/>
    <w:rsid w:val="00883DCB"/>
    <w:rsid w:val="0089197F"/>
    <w:rsid w:val="008924CD"/>
    <w:rsid w:val="008A3776"/>
    <w:rsid w:val="008A7A92"/>
    <w:rsid w:val="008B4652"/>
    <w:rsid w:val="008C0727"/>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6E12"/>
    <w:rsid w:val="00947D42"/>
    <w:rsid w:val="009636A6"/>
    <w:rsid w:val="00972957"/>
    <w:rsid w:val="00981BCB"/>
    <w:rsid w:val="0098207A"/>
    <w:rsid w:val="00982DA7"/>
    <w:rsid w:val="009840A2"/>
    <w:rsid w:val="009867E9"/>
    <w:rsid w:val="00992CE1"/>
    <w:rsid w:val="00996CC1"/>
    <w:rsid w:val="009A0820"/>
    <w:rsid w:val="009A0BC6"/>
    <w:rsid w:val="009A21E7"/>
    <w:rsid w:val="009B2EAF"/>
    <w:rsid w:val="009C3042"/>
    <w:rsid w:val="009C3D3C"/>
    <w:rsid w:val="009C6198"/>
    <w:rsid w:val="009E7BC4"/>
    <w:rsid w:val="009F0B3C"/>
    <w:rsid w:val="009F2665"/>
    <w:rsid w:val="009F27FE"/>
    <w:rsid w:val="00A007D4"/>
    <w:rsid w:val="00A02310"/>
    <w:rsid w:val="00A02EB0"/>
    <w:rsid w:val="00A11BAF"/>
    <w:rsid w:val="00A16931"/>
    <w:rsid w:val="00A17E5A"/>
    <w:rsid w:val="00A244FC"/>
    <w:rsid w:val="00A24E54"/>
    <w:rsid w:val="00A35A95"/>
    <w:rsid w:val="00A36AC8"/>
    <w:rsid w:val="00A376FE"/>
    <w:rsid w:val="00A440F1"/>
    <w:rsid w:val="00A443E0"/>
    <w:rsid w:val="00A5488D"/>
    <w:rsid w:val="00A62115"/>
    <w:rsid w:val="00A62CD1"/>
    <w:rsid w:val="00A7361C"/>
    <w:rsid w:val="00A817A0"/>
    <w:rsid w:val="00A82839"/>
    <w:rsid w:val="00A84717"/>
    <w:rsid w:val="00A9435A"/>
    <w:rsid w:val="00AB2E5D"/>
    <w:rsid w:val="00AB5EA4"/>
    <w:rsid w:val="00AC261A"/>
    <w:rsid w:val="00AC38DB"/>
    <w:rsid w:val="00AD0273"/>
    <w:rsid w:val="00AD376C"/>
    <w:rsid w:val="00AD5162"/>
    <w:rsid w:val="00AE4C0C"/>
    <w:rsid w:val="00AE71B4"/>
    <w:rsid w:val="00AF1DC7"/>
    <w:rsid w:val="00AF6C30"/>
    <w:rsid w:val="00B004A5"/>
    <w:rsid w:val="00B104F3"/>
    <w:rsid w:val="00B17BAE"/>
    <w:rsid w:val="00B25398"/>
    <w:rsid w:val="00B34D8D"/>
    <w:rsid w:val="00B36F04"/>
    <w:rsid w:val="00B40C49"/>
    <w:rsid w:val="00B42822"/>
    <w:rsid w:val="00B45F2E"/>
    <w:rsid w:val="00B50D9B"/>
    <w:rsid w:val="00B54BF1"/>
    <w:rsid w:val="00B62149"/>
    <w:rsid w:val="00B74FF7"/>
    <w:rsid w:val="00B75CC5"/>
    <w:rsid w:val="00B8369F"/>
    <w:rsid w:val="00B8416E"/>
    <w:rsid w:val="00B927CD"/>
    <w:rsid w:val="00B94344"/>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15245"/>
    <w:rsid w:val="00C31082"/>
    <w:rsid w:val="00C315AC"/>
    <w:rsid w:val="00C33C7C"/>
    <w:rsid w:val="00C34387"/>
    <w:rsid w:val="00C360EC"/>
    <w:rsid w:val="00C36264"/>
    <w:rsid w:val="00C40D12"/>
    <w:rsid w:val="00C42647"/>
    <w:rsid w:val="00C457CF"/>
    <w:rsid w:val="00C468A5"/>
    <w:rsid w:val="00C50AAD"/>
    <w:rsid w:val="00C5206D"/>
    <w:rsid w:val="00C55390"/>
    <w:rsid w:val="00C57D91"/>
    <w:rsid w:val="00C60672"/>
    <w:rsid w:val="00C75E0E"/>
    <w:rsid w:val="00C922D9"/>
    <w:rsid w:val="00C9419F"/>
    <w:rsid w:val="00CA43C6"/>
    <w:rsid w:val="00CC2BDD"/>
    <w:rsid w:val="00CC3ED9"/>
    <w:rsid w:val="00CE2E10"/>
    <w:rsid w:val="00CE35AD"/>
    <w:rsid w:val="00CE65CF"/>
    <w:rsid w:val="00CF0118"/>
    <w:rsid w:val="00CF12DA"/>
    <w:rsid w:val="00CF4B60"/>
    <w:rsid w:val="00D055FC"/>
    <w:rsid w:val="00D0731E"/>
    <w:rsid w:val="00D07A20"/>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C269A"/>
    <w:rsid w:val="00DC2F54"/>
    <w:rsid w:val="00DD2553"/>
    <w:rsid w:val="00DE05FE"/>
    <w:rsid w:val="00DF5682"/>
    <w:rsid w:val="00E15274"/>
    <w:rsid w:val="00E162B2"/>
    <w:rsid w:val="00E20D6B"/>
    <w:rsid w:val="00E2573C"/>
    <w:rsid w:val="00E319EF"/>
    <w:rsid w:val="00E34154"/>
    <w:rsid w:val="00E35C34"/>
    <w:rsid w:val="00E41AAA"/>
    <w:rsid w:val="00E55BAF"/>
    <w:rsid w:val="00E579C9"/>
    <w:rsid w:val="00E61299"/>
    <w:rsid w:val="00E73C4D"/>
    <w:rsid w:val="00E852D5"/>
    <w:rsid w:val="00E858F4"/>
    <w:rsid w:val="00E874E1"/>
    <w:rsid w:val="00E97B42"/>
    <w:rsid w:val="00EB3442"/>
    <w:rsid w:val="00EC0EB8"/>
    <w:rsid w:val="00EC4A91"/>
    <w:rsid w:val="00ED1195"/>
    <w:rsid w:val="00ED38EF"/>
    <w:rsid w:val="00ED5690"/>
    <w:rsid w:val="00ED7215"/>
    <w:rsid w:val="00EE53CA"/>
    <w:rsid w:val="00EE68D2"/>
    <w:rsid w:val="00EF5385"/>
    <w:rsid w:val="00F00C90"/>
    <w:rsid w:val="00F010D8"/>
    <w:rsid w:val="00F109BA"/>
    <w:rsid w:val="00F12BD0"/>
    <w:rsid w:val="00F13C3D"/>
    <w:rsid w:val="00F13EF4"/>
    <w:rsid w:val="00F235C9"/>
    <w:rsid w:val="00F3246A"/>
    <w:rsid w:val="00F33BBF"/>
    <w:rsid w:val="00F368D0"/>
    <w:rsid w:val="00F40FB2"/>
    <w:rsid w:val="00F563AA"/>
    <w:rsid w:val="00F6091E"/>
    <w:rsid w:val="00F61790"/>
    <w:rsid w:val="00F618CA"/>
    <w:rsid w:val="00F62FC1"/>
    <w:rsid w:val="00F636F8"/>
    <w:rsid w:val="00F648EB"/>
    <w:rsid w:val="00F65909"/>
    <w:rsid w:val="00F700E9"/>
    <w:rsid w:val="00F7572A"/>
    <w:rsid w:val="00F82A33"/>
    <w:rsid w:val="00F86BDF"/>
    <w:rsid w:val="00F9424F"/>
    <w:rsid w:val="00F94831"/>
    <w:rsid w:val="00F9586D"/>
    <w:rsid w:val="00FB2577"/>
    <w:rsid w:val="00FC233A"/>
    <w:rsid w:val="00FC277C"/>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customStyle="1" w:styleId="Style3">
    <w:name w:val="Style3"/>
    <w:basedOn w:val="Normal"/>
    <w:rsid w:val="00337491"/>
    <w:pPr>
      <w:spacing w:before="60" w:after="60" w:line="240" w:lineRule="auto"/>
      <w:contextualSpacing/>
    </w:pPr>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234054198">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58398034">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678118681">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63439761">
      <w:bodyDiv w:val="1"/>
      <w:marLeft w:val="0"/>
      <w:marRight w:val="0"/>
      <w:marTop w:val="0"/>
      <w:marBottom w:val="0"/>
      <w:divBdr>
        <w:top w:val="none" w:sz="0" w:space="0" w:color="auto"/>
        <w:left w:val="none" w:sz="0" w:space="0" w:color="auto"/>
        <w:bottom w:val="none" w:sz="0" w:space="0" w:color="auto"/>
        <w:right w:val="none" w:sz="0" w:space="0" w:color="auto"/>
      </w:divBdr>
      <w:divsChild>
        <w:div w:id="318581008">
          <w:marLeft w:val="0"/>
          <w:marRight w:val="0"/>
          <w:marTop w:val="0"/>
          <w:marBottom w:val="0"/>
          <w:divBdr>
            <w:top w:val="none" w:sz="0" w:space="0" w:color="D3D3D3"/>
            <w:left w:val="none" w:sz="0" w:space="0" w:color="D3D3D3"/>
            <w:bottom w:val="none" w:sz="0" w:space="0" w:color="D3D3D3"/>
            <w:right w:val="single" w:sz="6" w:space="0" w:color="D3D3D3"/>
          </w:divBdr>
          <w:divsChild>
            <w:div w:id="1659992657">
              <w:marLeft w:val="0"/>
              <w:marRight w:val="0"/>
              <w:marTop w:val="0"/>
              <w:marBottom w:val="0"/>
              <w:divBdr>
                <w:top w:val="none" w:sz="0" w:space="0" w:color="auto"/>
                <w:left w:val="none" w:sz="0" w:space="0" w:color="auto"/>
                <w:bottom w:val="none" w:sz="0" w:space="0" w:color="auto"/>
                <w:right w:val="none" w:sz="0" w:space="0" w:color="auto"/>
              </w:divBdr>
            </w:div>
          </w:divsChild>
        </w:div>
        <w:div w:id="846597061">
          <w:marLeft w:val="0"/>
          <w:marRight w:val="0"/>
          <w:marTop w:val="0"/>
          <w:marBottom w:val="0"/>
          <w:divBdr>
            <w:top w:val="none" w:sz="0" w:space="0" w:color="D3D3D3"/>
            <w:left w:val="none" w:sz="0" w:space="0" w:color="D3D3D3"/>
            <w:bottom w:val="none" w:sz="0" w:space="0" w:color="D3D3D3"/>
            <w:right w:val="single" w:sz="6" w:space="0" w:color="D3D3D3"/>
          </w:divBdr>
          <w:divsChild>
            <w:div w:id="1788620681">
              <w:marLeft w:val="0"/>
              <w:marRight w:val="0"/>
              <w:marTop w:val="0"/>
              <w:marBottom w:val="0"/>
              <w:divBdr>
                <w:top w:val="none" w:sz="0" w:space="0" w:color="auto"/>
                <w:left w:val="none" w:sz="0" w:space="0" w:color="auto"/>
                <w:bottom w:val="none" w:sz="0" w:space="0" w:color="auto"/>
                <w:right w:val="none" w:sz="0" w:space="0" w:color="auto"/>
              </w:divBdr>
            </w:div>
          </w:divsChild>
        </w:div>
        <w:div w:id="1669013621">
          <w:marLeft w:val="0"/>
          <w:marRight w:val="0"/>
          <w:marTop w:val="0"/>
          <w:marBottom w:val="0"/>
          <w:divBdr>
            <w:top w:val="none" w:sz="0" w:space="0" w:color="D3D3D3"/>
            <w:left w:val="none" w:sz="0" w:space="0" w:color="D3D3D3"/>
            <w:bottom w:val="none" w:sz="0" w:space="0" w:color="D3D3D3"/>
            <w:right w:val="single" w:sz="6" w:space="0" w:color="D3D3D3"/>
          </w:divBdr>
          <w:divsChild>
            <w:div w:id="6117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252160711">
      <w:bodyDiv w:val="1"/>
      <w:marLeft w:val="0"/>
      <w:marRight w:val="0"/>
      <w:marTop w:val="0"/>
      <w:marBottom w:val="0"/>
      <w:divBdr>
        <w:top w:val="none" w:sz="0" w:space="0" w:color="auto"/>
        <w:left w:val="none" w:sz="0" w:space="0" w:color="auto"/>
        <w:bottom w:val="none" w:sz="0" w:space="0" w:color="auto"/>
        <w:right w:val="none" w:sz="0" w:space="0" w:color="auto"/>
      </w:divBdr>
    </w:div>
    <w:div w:id="1351682379">
      <w:bodyDiv w:val="1"/>
      <w:marLeft w:val="0"/>
      <w:marRight w:val="0"/>
      <w:marTop w:val="0"/>
      <w:marBottom w:val="0"/>
      <w:divBdr>
        <w:top w:val="none" w:sz="0" w:space="0" w:color="auto"/>
        <w:left w:val="none" w:sz="0" w:space="0" w:color="auto"/>
        <w:bottom w:val="none" w:sz="0" w:space="0" w:color="auto"/>
        <w:right w:val="none" w:sz="0" w:space="0" w:color="auto"/>
      </w:divBdr>
    </w:div>
    <w:div w:id="1429346285">
      <w:bodyDiv w:val="1"/>
      <w:marLeft w:val="0"/>
      <w:marRight w:val="0"/>
      <w:marTop w:val="0"/>
      <w:marBottom w:val="0"/>
      <w:divBdr>
        <w:top w:val="none" w:sz="0" w:space="0" w:color="auto"/>
        <w:left w:val="none" w:sz="0" w:space="0" w:color="auto"/>
        <w:bottom w:val="none" w:sz="0" w:space="0" w:color="auto"/>
        <w:right w:val="none" w:sz="0" w:space="0" w:color="auto"/>
      </w:divBdr>
      <w:divsChild>
        <w:div w:id="398016077">
          <w:marLeft w:val="0"/>
          <w:marRight w:val="0"/>
          <w:marTop w:val="0"/>
          <w:marBottom w:val="0"/>
          <w:divBdr>
            <w:top w:val="none" w:sz="0" w:space="0" w:color="D3D3D3"/>
            <w:left w:val="none" w:sz="0" w:space="0" w:color="D3D3D3"/>
            <w:bottom w:val="none" w:sz="0" w:space="0" w:color="D3D3D3"/>
            <w:right w:val="single" w:sz="6" w:space="0" w:color="D3D3D3"/>
          </w:divBdr>
          <w:divsChild>
            <w:div w:id="582110247">
              <w:marLeft w:val="0"/>
              <w:marRight w:val="0"/>
              <w:marTop w:val="0"/>
              <w:marBottom w:val="0"/>
              <w:divBdr>
                <w:top w:val="none" w:sz="0" w:space="0" w:color="auto"/>
                <w:left w:val="none" w:sz="0" w:space="0" w:color="auto"/>
                <w:bottom w:val="none" w:sz="0" w:space="0" w:color="auto"/>
                <w:right w:val="none" w:sz="0" w:space="0" w:color="auto"/>
              </w:divBdr>
            </w:div>
          </w:divsChild>
        </w:div>
        <w:div w:id="1754819857">
          <w:marLeft w:val="0"/>
          <w:marRight w:val="0"/>
          <w:marTop w:val="0"/>
          <w:marBottom w:val="0"/>
          <w:divBdr>
            <w:top w:val="none" w:sz="0" w:space="0" w:color="D3D3D3"/>
            <w:left w:val="none" w:sz="0" w:space="0" w:color="D3D3D3"/>
            <w:bottom w:val="none" w:sz="0" w:space="0" w:color="D3D3D3"/>
            <w:right w:val="single" w:sz="6" w:space="0" w:color="D3D3D3"/>
          </w:divBdr>
          <w:divsChild>
            <w:div w:id="68591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41513217">
      <w:bodyDiv w:val="1"/>
      <w:marLeft w:val="0"/>
      <w:marRight w:val="0"/>
      <w:marTop w:val="0"/>
      <w:marBottom w:val="0"/>
      <w:divBdr>
        <w:top w:val="none" w:sz="0" w:space="0" w:color="auto"/>
        <w:left w:val="none" w:sz="0" w:space="0" w:color="auto"/>
        <w:bottom w:val="none" w:sz="0" w:space="0" w:color="auto"/>
        <w:right w:val="none" w:sz="0" w:space="0" w:color="auto"/>
      </w:divBdr>
      <w:divsChild>
        <w:div w:id="753940667">
          <w:marLeft w:val="0"/>
          <w:marRight w:val="0"/>
          <w:marTop w:val="0"/>
          <w:marBottom w:val="0"/>
          <w:divBdr>
            <w:top w:val="none" w:sz="0" w:space="0" w:color="D3D3D3"/>
            <w:left w:val="none" w:sz="0" w:space="0" w:color="D3D3D3"/>
            <w:bottom w:val="none" w:sz="0" w:space="0" w:color="D3D3D3"/>
            <w:right w:val="single" w:sz="6" w:space="0" w:color="D3D3D3"/>
          </w:divBdr>
          <w:divsChild>
            <w:div w:id="5405649">
              <w:marLeft w:val="0"/>
              <w:marRight w:val="0"/>
              <w:marTop w:val="0"/>
              <w:marBottom w:val="0"/>
              <w:divBdr>
                <w:top w:val="none" w:sz="0" w:space="0" w:color="auto"/>
                <w:left w:val="none" w:sz="0" w:space="0" w:color="auto"/>
                <w:bottom w:val="none" w:sz="0" w:space="0" w:color="auto"/>
                <w:right w:val="none" w:sz="0" w:space="0" w:color="auto"/>
              </w:divBdr>
            </w:div>
          </w:divsChild>
        </w:div>
        <w:div w:id="311326462">
          <w:marLeft w:val="0"/>
          <w:marRight w:val="0"/>
          <w:marTop w:val="0"/>
          <w:marBottom w:val="0"/>
          <w:divBdr>
            <w:top w:val="none" w:sz="0" w:space="0" w:color="D3D3D3"/>
            <w:left w:val="none" w:sz="0" w:space="0" w:color="D3D3D3"/>
            <w:bottom w:val="none" w:sz="0" w:space="0" w:color="D3D3D3"/>
            <w:right w:val="single" w:sz="6" w:space="0" w:color="D3D3D3"/>
          </w:divBdr>
          <w:divsChild>
            <w:div w:id="154689887">
              <w:marLeft w:val="0"/>
              <w:marRight w:val="0"/>
              <w:marTop w:val="0"/>
              <w:marBottom w:val="0"/>
              <w:divBdr>
                <w:top w:val="none" w:sz="0" w:space="0" w:color="auto"/>
                <w:left w:val="none" w:sz="0" w:space="0" w:color="auto"/>
                <w:bottom w:val="none" w:sz="0" w:space="0" w:color="auto"/>
                <w:right w:val="none" w:sz="0" w:space="0" w:color="auto"/>
              </w:divBdr>
            </w:div>
          </w:divsChild>
        </w:div>
        <w:div w:id="1413351314">
          <w:marLeft w:val="0"/>
          <w:marRight w:val="0"/>
          <w:marTop w:val="0"/>
          <w:marBottom w:val="0"/>
          <w:divBdr>
            <w:top w:val="none" w:sz="0" w:space="0" w:color="D3D3D3"/>
            <w:left w:val="none" w:sz="0" w:space="0" w:color="D3D3D3"/>
            <w:bottom w:val="none" w:sz="0" w:space="0" w:color="D3D3D3"/>
            <w:right w:val="single" w:sz="6" w:space="0" w:color="D3D3D3"/>
          </w:divBdr>
          <w:divsChild>
            <w:div w:id="11364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SE.waste.queries@cyfoethnaturiolcymru.gov.uk" TargetMode="External"/><Relationship Id="rId18" Type="http://schemas.openxmlformats.org/officeDocument/2006/relationships/hyperlink" Target="https://cyfoethnaturiolcymru.sharepoint.com/teams/Regulatory/Permitting/NRW%20Permitting%20Centre/Waste%20Team/20.%20M2L/Word%20versions%20of%20online%20form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dn.cyfoethnaturiol.cymru/media/693372/environmental-permitting-charging-scheme-2021-22-005.pdf" TargetMode="External"/><Relationship Id="rId2" Type="http://schemas.openxmlformats.org/officeDocument/2006/relationships/customXml" Target="../customXml/item2.xml"/><Relationship Id="rId16" Type="http://schemas.openxmlformats.org/officeDocument/2006/relationships/hyperlink" Target="mailto:Ewan.Marshall-Harries@environment-agency.gov.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ET.NewportCaerphilly&amp;BlaenauGwent@cyfoethnaturiolcymru.gov.uk"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vironmentteammonmouthshireandtorfaen@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REGU-415-1630100</_dlc_DocId>
    <_dlc_DocIdUrl xmlns="9be56660-2c31-41ef-bc00-23e72f632f2a">
      <Url>https://cyfoethnaturiolcymru.sharepoint.com/teams/Regulatory/Permitting/_layouts/15/DocIdRedir.aspx?ID=REGU-415-1630100</Url>
      <Description>REGU-415-1630100</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2022-11-17T00:00:00+00:00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34aa0a32e861d07c2babb84befd3ce4c">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246450849c5c3b888f7640c04f2e603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95A2526C-28F6-407F-8F4E-EDC2DBA014D3}"/>
</file>

<file path=customXml/itemProps4.xml><?xml version="1.0" encoding="utf-8"?>
<ds:datastoreItem xmlns:ds="http://schemas.openxmlformats.org/officeDocument/2006/customXml" ds:itemID="{818D9C22-78E7-42BE-96A8-31551F500AA8}"/>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13</Pages>
  <Words>3934</Words>
  <Characters>22429</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26311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Davies, Huw</cp:lastModifiedBy>
  <cp:revision>23</cp:revision>
  <cp:lastPrinted>2016-07-26T07:41:00Z</cp:lastPrinted>
  <dcterms:created xsi:type="dcterms:W3CDTF">2022-08-26T07:59:00Z</dcterms:created>
  <dcterms:modified xsi:type="dcterms:W3CDTF">2022-11-17T13:37:00Z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b79b77ac-6a3d-4d43-8dd6-eea23e69dd36</vt:lpwstr>
  </property>
  <property fmtid="{D5CDD505-2E9C-101B-9397-08002B2CF9AE}" pid="4" name="AuthorIds_UIVersion_11776">
    <vt:lpwstr>200</vt:lpwstr>
  </property>
</Properties>
</file>