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014875FE" w:rsidR="00D04424" w:rsidRPr="00FC1E5F" w:rsidRDefault="00D04424" w:rsidP="003719AD">
      <w:pPr>
        <w:pStyle w:val="Heading1"/>
        <w:spacing w:before="0" w:after="0"/>
        <w:jc w:val="left"/>
        <w:rPr>
          <w:bCs/>
          <w:color w:val="auto"/>
          <w:sz w:val="32"/>
        </w:rPr>
      </w:pPr>
      <w:r w:rsidRPr="00FC1E5F">
        <w:rPr>
          <w:bCs/>
          <w:color w:val="auto"/>
          <w:sz w:val="32"/>
        </w:rPr>
        <w:t xml:space="preserve">Bespoke </w:t>
      </w:r>
      <w:r w:rsidR="0067478B" w:rsidRPr="00FC1E5F">
        <w:rPr>
          <w:bCs/>
          <w:color w:val="auto"/>
          <w:sz w:val="32"/>
        </w:rPr>
        <w:t>p</w:t>
      </w:r>
      <w:r w:rsidRPr="00FC1E5F">
        <w:rPr>
          <w:bCs/>
          <w:color w:val="auto"/>
          <w:sz w:val="32"/>
        </w:rPr>
        <w:t>ermit</w:t>
      </w:r>
      <w:r w:rsidR="00B73ECB" w:rsidRPr="00FC1E5F">
        <w:rPr>
          <w:bCs/>
          <w:color w:val="auto"/>
          <w:sz w:val="32"/>
        </w:rPr>
        <w:t xml:space="preserve"> </w:t>
      </w:r>
    </w:p>
    <w:p w14:paraId="7DE942B7" w14:textId="77777777" w:rsidR="00746C28" w:rsidRDefault="00746C28" w:rsidP="0067478B">
      <w:pPr>
        <w:spacing w:after="120"/>
        <w:rPr>
          <w:rFonts w:ascii="Arial" w:hAnsi="Arial"/>
          <w:color w:val="FF00FF"/>
          <w:szCs w:val="24"/>
        </w:rPr>
      </w:pPr>
    </w:p>
    <w:p w14:paraId="38DDE78D" w14:textId="4353B8E7" w:rsidR="00D04424" w:rsidRPr="0067478B" w:rsidRDefault="0060457F" w:rsidP="0067478B">
      <w:pPr>
        <w:spacing w:after="120"/>
        <w:rPr>
          <w:rFonts w:ascii="Arial" w:hAnsi="Arial" w:cs="Arial"/>
          <w:szCs w:val="24"/>
        </w:rPr>
      </w:pPr>
      <w:r w:rsidRPr="0067478B">
        <w:rPr>
          <w:rFonts w:ascii="Arial" w:hAnsi="Arial" w:cs="Arial"/>
          <w:szCs w:val="24"/>
        </w:rPr>
        <w:t xml:space="preserve">We have decided to </w:t>
      </w:r>
      <w:r w:rsidR="001500A3" w:rsidRPr="005D1EAE">
        <w:rPr>
          <w:rFonts w:ascii="Arial" w:hAnsi="Arial" w:cs="Arial"/>
          <w:szCs w:val="24"/>
        </w:rPr>
        <w:t xml:space="preserve">grant </w:t>
      </w:r>
      <w:r w:rsidRPr="005D1EAE">
        <w:rPr>
          <w:rFonts w:ascii="Arial" w:hAnsi="Arial" w:cs="Arial"/>
          <w:szCs w:val="24"/>
        </w:rPr>
        <w:t xml:space="preserve">the permit </w:t>
      </w:r>
      <w:r w:rsidRPr="0067478B">
        <w:rPr>
          <w:rFonts w:ascii="Arial" w:hAnsi="Arial" w:cs="Arial"/>
          <w:szCs w:val="24"/>
        </w:rPr>
        <w:t xml:space="preserve">for </w:t>
      </w:r>
      <w:r w:rsidR="00CB429C" w:rsidRPr="00CB429C">
        <w:rPr>
          <w:rFonts w:ascii="Arial" w:hAnsi="Arial" w:cs="Arial"/>
          <w:szCs w:val="24"/>
        </w:rPr>
        <w:t>Vale of Glamorgan Resource Recovery Facility</w:t>
      </w:r>
      <w:r w:rsidRPr="00CB429C">
        <w:rPr>
          <w:rFonts w:ascii="Arial" w:hAnsi="Arial" w:cs="Arial"/>
          <w:szCs w:val="24"/>
        </w:rPr>
        <w:t xml:space="preserve"> </w:t>
      </w:r>
      <w:r w:rsidRPr="0067478B">
        <w:rPr>
          <w:rFonts w:ascii="Arial" w:hAnsi="Arial" w:cs="Arial"/>
          <w:color w:val="000000"/>
          <w:szCs w:val="24"/>
        </w:rPr>
        <w:t>operated by</w:t>
      </w:r>
      <w:r w:rsidR="00CB429C">
        <w:rPr>
          <w:rFonts w:ascii="Arial" w:hAnsi="Arial" w:cs="Arial"/>
          <w:color w:val="000000"/>
          <w:szCs w:val="24"/>
        </w:rPr>
        <w:t xml:space="preserve"> Vale of Glamorgan Council.</w:t>
      </w:r>
      <w:r w:rsidRPr="0067478B">
        <w:rPr>
          <w:rFonts w:ascii="Arial" w:hAnsi="Arial" w:cs="Arial"/>
          <w:color w:val="FF00FF"/>
          <w:szCs w:val="24"/>
        </w:rPr>
        <w:t xml:space="preserve"> </w:t>
      </w:r>
    </w:p>
    <w:p w14:paraId="38DDE78E" w14:textId="61083E47"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D0779F">
        <w:rPr>
          <w:rFonts w:ascii="Arial" w:hAnsi="Arial"/>
          <w:kern w:val="28"/>
          <w:szCs w:val="24"/>
        </w:rPr>
        <w:t>The</w:t>
      </w:r>
      <w:r w:rsidRPr="00D0779F">
        <w:rPr>
          <w:rFonts w:ascii="Arial" w:hAnsi="Arial"/>
          <w:b/>
          <w:kern w:val="28"/>
          <w:szCs w:val="24"/>
        </w:rPr>
        <w:t xml:space="preserve"> </w:t>
      </w:r>
      <w:r w:rsidRPr="00D0779F">
        <w:rPr>
          <w:rFonts w:ascii="Arial" w:hAnsi="Arial"/>
          <w:szCs w:val="24"/>
        </w:rPr>
        <w:t xml:space="preserve">permit </w:t>
      </w:r>
      <w:r w:rsidRPr="0067478B">
        <w:rPr>
          <w:rFonts w:ascii="Arial" w:hAnsi="Arial"/>
          <w:color w:val="000000"/>
          <w:szCs w:val="24"/>
        </w:rPr>
        <w:t>number is</w:t>
      </w:r>
      <w:r w:rsidRPr="0067478B">
        <w:rPr>
          <w:rFonts w:ascii="Arial" w:hAnsi="Arial"/>
          <w:szCs w:val="24"/>
        </w:rPr>
        <w:t xml:space="preserve"> </w:t>
      </w:r>
      <w:r w:rsidRPr="0067478B">
        <w:rPr>
          <w:rFonts w:ascii="Arial" w:hAnsi="Arial"/>
          <w:color w:val="FF00FF"/>
          <w:szCs w:val="24"/>
        </w:rPr>
        <w:t>[insert number]</w:t>
      </w:r>
      <w:r w:rsidR="00711FCA">
        <w:rPr>
          <w:rFonts w:ascii="Arial" w:hAnsi="Arial"/>
          <w:color w:val="FF00FF"/>
          <w:szCs w:val="24"/>
        </w:rPr>
        <w:t>.</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54D09A0A" w:rsidR="00C44B7E" w:rsidRPr="00161AED" w:rsidRDefault="00D04424" w:rsidP="00B756D3">
      <w:pPr>
        <w:numPr>
          <w:ilvl w:val="0"/>
          <w:numId w:val="18"/>
        </w:numPr>
        <w:tabs>
          <w:tab w:val="clear" w:pos="1440"/>
          <w:tab w:val="num" w:pos="1134"/>
        </w:tabs>
        <w:spacing w:after="120"/>
        <w:ind w:left="1134" w:hanging="567"/>
        <w:rPr>
          <w:rFonts w:ascii="Arial" w:hAnsi="Arial"/>
        </w:rPr>
      </w:pPr>
      <w:r w:rsidRPr="00161AED">
        <w:rPr>
          <w:rFonts w:ascii="Arial" w:hAnsi="Arial"/>
          <w:szCs w:val="24"/>
        </w:rPr>
        <w:t xml:space="preserve">Annex 2 the </w:t>
      </w:r>
      <w:r w:rsidR="005D09D0" w:rsidRPr="00161AED">
        <w:rPr>
          <w:rFonts w:ascii="Arial" w:hAnsi="Arial"/>
          <w:szCs w:val="24"/>
        </w:rPr>
        <w:t>consultation</w:t>
      </w:r>
      <w:r w:rsidR="00161AED">
        <w:rPr>
          <w:rFonts w:ascii="Arial" w:hAnsi="Arial"/>
          <w:szCs w:val="24"/>
        </w:rPr>
        <w:t xml:space="preserve"> </w:t>
      </w:r>
      <w:r w:rsidR="00161AED" w:rsidRPr="00161AED">
        <w:rPr>
          <w:rFonts w:ascii="Arial" w:hAnsi="Arial"/>
          <w:szCs w:val="24"/>
        </w:rPr>
        <w:t>and</w:t>
      </w:r>
      <w:r w:rsidR="005D09D0" w:rsidRPr="00161AED">
        <w:rPr>
          <w:rFonts w:ascii="Arial" w:hAnsi="Arial"/>
          <w:szCs w:val="24"/>
        </w:rPr>
        <w:t xml:space="preserve"> </w:t>
      </w:r>
      <w:r w:rsidR="00F42026" w:rsidRPr="00161AED">
        <w:rPr>
          <w:rFonts w:ascii="Arial" w:hAnsi="Arial"/>
          <w:szCs w:val="24"/>
        </w:rPr>
        <w:t>web public</w:t>
      </w:r>
      <w:r w:rsidR="00857E69" w:rsidRPr="00161AED">
        <w:rPr>
          <w:rFonts w:ascii="Arial" w:hAnsi="Arial"/>
          <w:szCs w:val="24"/>
        </w:rPr>
        <w:t>ising</w:t>
      </w:r>
      <w:r w:rsidR="00DE522D" w:rsidRPr="00161AED">
        <w:rPr>
          <w:rFonts w:ascii="Arial" w:hAnsi="Arial"/>
          <w:szCs w:val="24"/>
        </w:rPr>
        <w:t xml:space="preserve"> </w:t>
      </w:r>
      <w:r w:rsidR="009047F4" w:rsidRPr="00161AED">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5D242826"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1949E665" w:rsidR="00F42026" w:rsidRPr="002C26ED" w:rsidRDefault="00F42026" w:rsidP="007C0DCA">
            <w:pPr>
              <w:pStyle w:val="Heading3"/>
              <w:spacing w:before="60"/>
              <w:rPr>
                <w:rFonts w:ascii="Arial" w:hAnsi="Arial" w:cs="Arial"/>
                <w:b w:val="0"/>
                <w:szCs w:val="24"/>
                <w:highlight w:val="red"/>
              </w:rPr>
            </w:pPr>
            <w:r w:rsidRPr="002C26ED">
              <w:rPr>
                <w:rFonts w:ascii="Arial" w:hAnsi="Arial" w:cs="Arial"/>
                <w:b w:val="0"/>
                <w:szCs w:val="24"/>
              </w:rPr>
              <w:t>Responses to consultation</w:t>
            </w:r>
            <w:r w:rsidR="002C26ED" w:rsidRPr="002C26ED">
              <w:rPr>
                <w:rFonts w:ascii="Arial" w:hAnsi="Arial" w:cs="Arial"/>
                <w:b w:val="0"/>
                <w:szCs w:val="24"/>
              </w:rPr>
              <w:t xml:space="preserve"> and</w:t>
            </w:r>
            <w:r w:rsidRPr="002C26ED">
              <w:rPr>
                <w:rFonts w:ascii="Arial" w:hAnsi="Arial" w:cs="Arial"/>
                <w:b w:val="0"/>
                <w:szCs w:val="24"/>
              </w:rPr>
              <w:t xml:space="preserve"> web publicising </w:t>
            </w:r>
          </w:p>
        </w:tc>
        <w:tc>
          <w:tcPr>
            <w:tcW w:w="6242" w:type="dxa"/>
            <w:tcBorders>
              <w:bottom w:val="single" w:sz="4" w:space="0" w:color="auto"/>
            </w:tcBorders>
          </w:tcPr>
          <w:p w14:paraId="38DDE7D8" w14:textId="11778A56" w:rsidR="00F42026" w:rsidRPr="002C26ED" w:rsidRDefault="00F42026" w:rsidP="007C0DCA">
            <w:pPr>
              <w:spacing w:before="60"/>
              <w:rPr>
                <w:rFonts w:ascii="Arial" w:hAnsi="Arial" w:cs="Arial"/>
                <w:szCs w:val="24"/>
              </w:rPr>
            </w:pPr>
            <w:r w:rsidRPr="002C26ED">
              <w:rPr>
                <w:rFonts w:ascii="Arial" w:hAnsi="Arial" w:cs="Arial"/>
                <w:szCs w:val="24"/>
              </w:rPr>
              <w:t xml:space="preserve">The </w:t>
            </w:r>
            <w:r w:rsidR="008E02D7" w:rsidRPr="002C26ED">
              <w:rPr>
                <w:rFonts w:ascii="Arial" w:hAnsi="Arial" w:cs="Arial"/>
                <w:szCs w:val="24"/>
              </w:rPr>
              <w:t>web publicising</w:t>
            </w:r>
            <w:r w:rsidR="002C26ED" w:rsidRPr="002C26ED">
              <w:rPr>
                <w:rFonts w:ascii="Arial" w:hAnsi="Arial" w:cs="Arial"/>
                <w:szCs w:val="24"/>
              </w:rPr>
              <w:t xml:space="preserve"> and</w:t>
            </w:r>
            <w:r w:rsidR="008E02D7" w:rsidRPr="002C26ED">
              <w:rPr>
                <w:rFonts w:ascii="Arial" w:hAnsi="Arial" w:cs="Arial"/>
                <w:szCs w:val="24"/>
              </w:rPr>
              <w:t xml:space="preserve"> </w:t>
            </w:r>
            <w:r w:rsidRPr="002C26ED">
              <w:rPr>
                <w:rFonts w:ascii="Arial" w:hAnsi="Arial" w:cs="Arial"/>
                <w:szCs w:val="24"/>
              </w:rPr>
              <w:t>consultation responses</w:t>
            </w:r>
            <w:r w:rsidR="00AC5DE6" w:rsidRPr="002C26ED">
              <w:rPr>
                <w:rFonts w:ascii="Arial" w:hAnsi="Arial" w:cs="Arial"/>
                <w:szCs w:val="24"/>
              </w:rPr>
              <w:t xml:space="preserve"> </w:t>
            </w:r>
            <w:r w:rsidRPr="002C26ED">
              <w:rPr>
                <w:rFonts w:ascii="Arial" w:hAnsi="Arial" w:cs="Arial"/>
                <w:szCs w:val="24"/>
              </w:rPr>
              <w:t xml:space="preserve">(Annex 2) were taken into account in the decision.  </w:t>
            </w:r>
          </w:p>
          <w:p w14:paraId="38DDE7D9" w14:textId="77777777" w:rsidR="00F42026" w:rsidRPr="002C26ED" w:rsidRDefault="00F42026" w:rsidP="007C0DCA">
            <w:pPr>
              <w:spacing w:before="60"/>
              <w:rPr>
                <w:rFonts w:ascii="Arial" w:hAnsi="Arial" w:cs="Arial"/>
                <w:szCs w:val="24"/>
              </w:rPr>
            </w:pPr>
          </w:p>
          <w:p w14:paraId="38DDE7DA" w14:textId="77777777" w:rsidR="00F42026" w:rsidRPr="002C26ED" w:rsidRDefault="00F42026" w:rsidP="007C0DCA">
            <w:pPr>
              <w:spacing w:before="60"/>
              <w:rPr>
                <w:rFonts w:ascii="Arial" w:hAnsi="Arial" w:cs="Arial"/>
                <w:szCs w:val="24"/>
              </w:rPr>
            </w:pPr>
            <w:r w:rsidRPr="002C26ED">
              <w:rPr>
                <w:rFonts w:ascii="Arial" w:hAnsi="Arial" w:cs="Arial"/>
                <w:szCs w:val="24"/>
              </w:rPr>
              <w:t xml:space="preserve">The decision was taken in accordance with our guidance. </w:t>
            </w:r>
          </w:p>
          <w:p w14:paraId="38DDE7DB" w14:textId="77777777" w:rsidR="00A656E7" w:rsidRPr="002C26ED"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0F9786B5"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Default="00AC5DE6" w:rsidP="00685F82">
            <w:pPr>
              <w:spacing w:before="60"/>
              <w:rPr>
                <w:rFonts w:ascii="Arial" w:hAnsi="Arial" w:cs="Arial"/>
                <w:color w:val="FF00FF"/>
                <w:szCs w:val="24"/>
              </w:rPr>
            </w:pPr>
          </w:p>
          <w:p w14:paraId="6A234967" w14:textId="46940BE4" w:rsidR="001F116D" w:rsidRPr="001F116D" w:rsidRDefault="001F7933" w:rsidP="001F116D">
            <w:pPr>
              <w:spacing w:before="60"/>
              <w:rPr>
                <w:rFonts w:ascii="Arial" w:hAnsi="Arial" w:cs="Arial"/>
                <w:szCs w:val="24"/>
              </w:rPr>
            </w:pPr>
            <w:r w:rsidRPr="001F116D">
              <w:rPr>
                <w:rFonts w:ascii="Arial" w:hAnsi="Arial" w:cs="Arial"/>
                <w:szCs w:val="24"/>
              </w:rPr>
              <w:t>Hazardous waste storage</w:t>
            </w:r>
            <w:r w:rsidR="009A7FD8">
              <w:rPr>
                <w:rFonts w:ascii="Arial" w:hAnsi="Arial" w:cs="Arial"/>
                <w:szCs w:val="24"/>
              </w:rPr>
              <w:t xml:space="preserve"> is activity under the Industrial Emissions Directive.</w:t>
            </w:r>
            <w:r w:rsidRPr="001F116D">
              <w:rPr>
                <w:rFonts w:ascii="Arial" w:hAnsi="Arial" w:cs="Arial"/>
                <w:szCs w:val="24"/>
              </w:rPr>
              <w:t xml:space="preserve"> Therefore</w:t>
            </w:r>
            <w:r w:rsidR="001F116D" w:rsidRPr="001F116D">
              <w:rPr>
                <w:rFonts w:ascii="Arial" w:hAnsi="Arial" w:cs="Arial"/>
                <w:szCs w:val="24"/>
              </w:rPr>
              <w:t>,</w:t>
            </w:r>
            <w:r w:rsidRPr="001F116D">
              <w:rPr>
                <w:rFonts w:ascii="Arial" w:hAnsi="Arial" w:cs="Arial"/>
                <w:szCs w:val="24"/>
              </w:rPr>
              <w:t xml:space="preserve"> storage capacity limits have been set in Table S1.1 of the permit</w:t>
            </w:r>
            <w:r w:rsidR="001F116D" w:rsidRPr="001F116D">
              <w:rPr>
                <w:rFonts w:ascii="Arial" w:hAnsi="Arial" w:cs="Arial"/>
                <w:szCs w:val="24"/>
              </w:rPr>
              <w:t>.</w:t>
            </w:r>
          </w:p>
          <w:p w14:paraId="38DDE807" w14:textId="12E856A5"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9A7F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831"/>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2251CF14" w:rsidR="006B5D0B" w:rsidRDefault="006B5D0B" w:rsidP="003C0D32">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4804EC48" w:rsidR="003C0D32" w:rsidRDefault="00F30520" w:rsidP="005F7564">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w:t>
            </w:r>
            <w:r w:rsidR="00BC0911">
              <w:rPr>
                <w:rFonts w:ascii="Arial" w:hAnsi="Arial" w:cs="Arial"/>
              </w:rPr>
              <w:lastRenderedPageBreak/>
              <w:t>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lastRenderedPageBreak/>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5AC1E8B0"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Pr="00DA70FE">
              <w:rPr>
                <w:rFonts w:ascii="Arial" w:hAnsi="Arial" w:cs="Arial"/>
                <w:color w:val="000000"/>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1" w14:textId="18C56E09" w:rsidR="00A656E7" w:rsidRPr="00DA70FE" w:rsidRDefault="00F42026" w:rsidP="00617113">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5E7627F0"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B92D0DE" w14:textId="77777777" w:rsidR="005F7564" w:rsidRDefault="00F42026" w:rsidP="007C0DCA">
            <w:pPr>
              <w:spacing w:before="60"/>
              <w:rPr>
                <w:rFonts w:ascii="Arial" w:hAnsi="Arial" w:cs="Arial"/>
                <w:color w:val="000000"/>
                <w:szCs w:val="24"/>
              </w:rPr>
            </w:pPr>
            <w:r w:rsidRPr="00DA70FE">
              <w:rPr>
                <w:rFonts w:ascii="Arial" w:hAnsi="Arial" w:cs="Arial"/>
                <w:color w:val="000000"/>
                <w:szCs w:val="24"/>
              </w:rPr>
              <w:t xml:space="preserve">We consider this description is </w:t>
            </w:r>
            <w:r w:rsidRPr="005F7564">
              <w:rPr>
                <w:rFonts w:ascii="Arial" w:hAnsi="Arial" w:cs="Arial"/>
                <w:szCs w:val="24"/>
              </w:rPr>
              <w:t xml:space="preserve">not </w:t>
            </w:r>
            <w:r w:rsidRPr="00DA70FE">
              <w:rPr>
                <w:rFonts w:ascii="Arial" w:hAnsi="Arial" w:cs="Arial"/>
                <w:color w:val="000000"/>
                <w:szCs w:val="24"/>
              </w:rPr>
              <w:t>satisfactory.  The decision was taken in accordance with our guidance on site condition reports – guidance and templates (H5).</w:t>
            </w:r>
            <w:r w:rsidR="005F7564">
              <w:rPr>
                <w:rFonts w:ascii="Arial" w:hAnsi="Arial" w:cs="Arial"/>
                <w:color w:val="000000"/>
                <w:szCs w:val="24"/>
              </w:rPr>
              <w:t xml:space="preserve"> </w:t>
            </w:r>
          </w:p>
          <w:p w14:paraId="2CCDC739" w14:textId="77777777" w:rsidR="005F7564" w:rsidRDefault="005F7564" w:rsidP="007C0DCA">
            <w:pPr>
              <w:spacing w:before="60"/>
              <w:rPr>
                <w:rFonts w:ascii="Arial" w:hAnsi="Arial" w:cs="Arial"/>
                <w:color w:val="000000"/>
                <w:szCs w:val="24"/>
              </w:rPr>
            </w:pPr>
          </w:p>
          <w:p w14:paraId="38DDE81F" w14:textId="3D787368" w:rsidR="00A656E7" w:rsidRPr="005F7564" w:rsidRDefault="003878F1" w:rsidP="005F7564">
            <w:pPr>
              <w:spacing w:before="60"/>
              <w:rPr>
                <w:rFonts w:ascii="Arial" w:hAnsi="Arial" w:cs="Arial"/>
                <w:color w:val="000000"/>
                <w:szCs w:val="24"/>
              </w:rPr>
            </w:pPr>
            <w:r>
              <w:rPr>
                <w:rFonts w:ascii="Arial" w:hAnsi="Arial" w:cs="Arial"/>
                <w:color w:val="000000"/>
                <w:szCs w:val="24"/>
              </w:rPr>
              <w:t>We do not consider t</w:t>
            </w:r>
            <w:r w:rsidR="005F7564">
              <w:rPr>
                <w:rFonts w:ascii="Arial" w:hAnsi="Arial" w:cs="Arial"/>
                <w:color w:val="000000"/>
                <w:szCs w:val="24"/>
              </w:rPr>
              <w:t>he baseline data provided to be appropriately representative of the groundwater due to the number of boreholes and trial pits used</w:t>
            </w:r>
            <w:r>
              <w:rPr>
                <w:rFonts w:ascii="Arial" w:hAnsi="Arial" w:cs="Arial"/>
                <w:color w:val="000000"/>
                <w:szCs w:val="24"/>
              </w:rPr>
              <w:t>.</w:t>
            </w:r>
            <w:r w:rsidR="005F7564">
              <w:rPr>
                <w:rFonts w:ascii="Arial" w:hAnsi="Arial" w:cs="Arial"/>
                <w:color w:val="000000"/>
                <w:szCs w:val="24"/>
              </w:rPr>
              <w:t xml:space="preserve"> </w:t>
            </w:r>
            <w:r>
              <w:rPr>
                <w:rFonts w:ascii="Arial" w:hAnsi="Arial" w:cs="Arial"/>
                <w:color w:val="000000"/>
                <w:szCs w:val="24"/>
              </w:rPr>
              <w:t xml:space="preserve">We have advised the </w:t>
            </w:r>
            <w:r w:rsidR="005F7564">
              <w:rPr>
                <w:rFonts w:ascii="Arial" w:hAnsi="Arial" w:cs="Arial"/>
                <w:color w:val="000000"/>
                <w:szCs w:val="24"/>
              </w:rPr>
              <w:t>operator of how to improve their site condition report.</w:t>
            </w: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38DDE833" w14:textId="77777777" w:rsidR="00F42026" w:rsidRPr="002C30C4" w:rsidRDefault="00F42026" w:rsidP="007C0DCA">
            <w:pPr>
              <w:spacing w:before="60"/>
              <w:rPr>
                <w:rFonts w:ascii="Arial" w:hAnsi="Arial" w:cs="Arial"/>
                <w:color w:val="000000"/>
                <w:szCs w:val="24"/>
              </w:rPr>
            </w:pPr>
          </w:p>
          <w:p w14:paraId="38DDE834" w14:textId="6B839108" w:rsidR="00F42026" w:rsidRPr="005F7564" w:rsidRDefault="00F42026" w:rsidP="007C0DCA">
            <w:pPr>
              <w:spacing w:before="60"/>
              <w:rPr>
                <w:rFonts w:ascii="Arial" w:hAnsi="Arial" w:cs="Arial"/>
                <w:szCs w:val="24"/>
              </w:rPr>
            </w:pPr>
            <w:r w:rsidRPr="005F7564">
              <w:rPr>
                <w:rFonts w:ascii="Arial" w:hAnsi="Arial" w:cs="Arial"/>
                <w:szCs w:val="24"/>
              </w:rPr>
              <w:t>A full assessment of the application and its potential to affect the site</w:t>
            </w:r>
            <w:r w:rsidR="005F7564" w:rsidRPr="005F7564">
              <w:rPr>
                <w:rFonts w:ascii="Arial" w:hAnsi="Arial" w:cs="Arial"/>
                <w:szCs w:val="24"/>
              </w:rPr>
              <w:t>s</w:t>
            </w:r>
            <w:r w:rsidR="00FB385B" w:rsidRPr="005F7564">
              <w:rPr>
                <w:rFonts w:ascii="Arial" w:hAnsi="Arial" w:cs="Arial"/>
                <w:szCs w:val="24"/>
              </w:rPr>
              <w:t xml:space="preserve"> </w:t>
            </w:r>
            <w:r w:rsidRPr="005F7564">
              <w:rPr>
                <w:rFonts w:ascii="Arial" w:hAnsi="Arial" w:cs="Arial"/>
                <w:szCs w:val="24"/>
              </w:rPr>
              <w:t xml:space="preserve">has been carried out as part of the permitting process. </w:t>
            </w:r>
            <w:r w:rsidR="00FB385B" w:rsidRPr="005F7564">
              <w:rPr>
                <w:rFonts w:ascii="Arial" w:hAnsi="Arial" w:cs="Arial"/>
                <w:szCs w:val="24"/>
              </w:rPr>
              <w:t xml:space="preserve"> </w:t>
            </w:r>
            <w:r w:rsidRPr="005F7564">
              <w:rPr>
                <w:rFonts w:ascii="Arial" w:hAnsi="Arial" w:cs="Arial"/>
                <w:szCs w:val="24"/>
              </w:rPr>
              <w:t>We consider that the application will not affect the features of the site</w:t>
            </w:r>
            <w:r w:rsidR="005F7564" w:rsidRPr="005F7564">
              <w:rPr>
                <w:rFonts w:ascii="Arial" w:hAnsi="Arial" w:cs="Arial"/>
                <w:szCs w:val="24"/>
              </w:rPr>
              <w:t>.</w:t>
            </w:r>
          </w:p>
          <w:p w14:paraId="38DDE83D" w14:textId="7BF57699" w:rsidR="001D4436" w:rsidRPr="002C30C4" w:rsidRDefault="001D4436" w:rsidP="005F7564">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660423" w:rsidRDefault="00F42026" w:rsidP="007C0DCA">
            <w:pPr>
              <w:spacing w:before="60"/>
              <w:rPr>
                <w:rFonts w:ascii="Arial" w:hAnsi="Arial" w:cs="Arial"/>
                <w:szCs w:val="24"/>
              </w:rPr>
            </w:pPr>
            <w:r w:rsidRPr="00660423">
              <w:rPr>
                <w:rFonts w:ascii="Arial" w:hAnsi="Arial" w:cs="Arial"/>
                <w:szCs w:val="24"/>
              </w:rPr>
              <w:t>Environmental risk</w:t>
            </w:r>
          </w:p>
          <w:p w14:paraId="38DDE84C" w14:textId="6018A864" w:rsidR="00F42026" w:rsidRPr="00660423" w:rsidRDefault="00F42026" w:rsidP="007C0DCA">
            <w:pPr>
              <w:spacing w:before="60"/>
              <w:rPr>
                <w:rFonts w:ascii="Arial" w:hAnsi="Arial" w:cs="Arial"/>
                <w:szCs w:val="24"/>
              </w:rPr>
            </w:pPr>
          </w:p>
        </w:tc>
        <w:tc>
          <w:tcPr>
            <w:tcW w:w="6242" w:type="dxa"/>
          </w:tcPr>
          <w:p w14:paraId="38DDE84D" w14:textId="77777777" w:rsidR="00F42026" w:rsidRPr="00660423" w:rsidRDefault="00F42026" w:rsidP="007C0DCA">
            <w:pPr>
              <w:spacing w:before="60"/>
              <w:rPr>
                <w:rFonts w:ascii="Arial" w:hAnsi="Arial" w:cs="Arial"/>
                <w:szCs w:val="24"/>
              </w:rPr>
            </w:pPr>
            <w:r w:rsidRPr="00660423">
              <w:rPr>
                <w:rFonts w:ascii="Arial" w:hAnsi="Arial" w:cs="Arial"/>
                <w:szCs w:val="24"/>
              </w:rPr>
              <w:t xml:space="preserve">We have reviewed the operator's assessment of the environmental risk from the facility.  </w:t>
            </w:r>
          </w:p>
          <w:p w14:paraId="38DDE84E" w14:textId="77777777" w:rsidR="00F42026" w:rsidRPr="00660423" w:rsidRDefault="00F42026" w:rsidP="007C0DCA">
            <w:pPr>
              <w:spacing w:before="60"/>
              <w:rPr>
                <w:rFonts w:ascii="Arial" w:hAnsi="Arial" w:cs="Arial"/>
                <w:szCs w:val="24"/>
              </w:rPr>
            </w:pPr>
            <w:r w:rsidRPr="00660423">
              <w:rPr>
                <w:rFonts w:ascii="Arial" w:hAnsi="Arial" w:cs="Arial"/>
                <w:szCs w:val="24"/>
              </w:rPr>
              <w:t xml:space="preserve">The operator’s risk assessment is satisfactory. </w:t>
            </w:r>
          </w:p>
          <w:p w14:paraId="38DDE855" w14:textId="77777777" w:rsidR="00A656E7" w:rsidRPr="00660423" w:rsidRDefault="00A656E7" w:rsidP="00CE3916">
            <w:pPr>
              <w:pStyle w:val="BodyText"/>
              <w:spacing w:before="60"/>
              <w:rPr>
                <w:rFonts w:ascii="Arial" w:hAnsi="Arial" w:cs="Arial"/>
                <w:color w:val="auto"/>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452C63CD"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52FD77A1" w14:textId="6AFD7A4F" w:rsidR="00617113" w:rsidRDefault="00617113" w:rsidP="007C0DCA">
            <w:pPr>
              <w:pStyle w:val="BodyText"/>
              <w:spacing w:before="60"/>
              <w:rPr>
                <w:rFonts w:ascii="Arial" w:hAnsi="Arial" w:cs="Arial"/>
                <w:szCs w:val="24"/>
              </w:rPr>
            </w:pPr>
          </w:p>
          <w:p w14:paraId="49052639" w14:textId="77777777" w:rsidR="00617113" w:rsidRDefault="00617113" w:rsidP="00617113">
            <w:pPr>
              <w:pStyle w:val="BodyText"/>
              <w:spacing w:before="60"/>
              <w:rPr>
                <w:rFonts w:ascii="Arial" w:hAnsi="Arial" w:cs="Arial"/>
                <w:szCs w:val="24"/>
              </w:rPr>
            </w:pPr>
            <w:r w:rsidRPr="006D0631">
              <w:rPr>
                <w:rFonts w:ascii="Arial" w:hAnsi="Arial" w:cs="Arial"/>
                <w:szCs w:val="24"/>
              </w:rPr>
              <w:lastRenderedPageBreak/>
              <w:t>The operator has identified suitable measures in accordance with the relevant technical guidance note for waste activities; ‘How to comply with your environmental permit’.</w:t>
            </w:r>
          </w:p>
          <w:p w14:paraId="194A0DEE" w14:textId="67E237E9" w:rsidR="00617113" w:rsidRDefault="00617113" w:rsidP="007C0DCA">
            <w:pPr>
              <w:pStyle w:val="BodyText"/>
              <w:spacing w:before="60"/>
              <w:rPr>
                <w:rFonts w:ascii="Arial" w:hAnsi="Arial" w:cs="Arial"/>
                <w:szCs w:val="24"/>
              </w:rPr>
            </w:pPr>
          </w:p>
          <w:p w14:paraId="2F2E6532" w14:textId="41F2AB2C" w:rsidR="00617113" w:rsidRDefault="00617113" w:rsidP="00617113">
            <w:pPr>
              <w:pStyle w:val="BodyText"/>
              <w:spacing w:before="60"/>
              <w:rPr>
                <w:rFonts w:ascii="Arial" w:hAnsi="Arial" w:cs="Arial"/>
                <w:szCs w:val="24"/>
              </w:rPr>
            </w:pPr>
            <w:r w:rsidRPr="006D0631">
              <w:rPr>
                <w:rFonts w:ascii="Arial" w:hAnsi="Arial" w:cs="Arial"/>
                <w:szCs w:val="24"/>
              </w:rPr>
              <w:t xml:space="preserve">The operator has provided an Odour Management Plan that details the measures used to prevent or minimise </w:t>
            </w:r>
            <w:r>
              <w:rPr>
                <w:rFonts w:ascii="Arial" w:hAnsi="Arial" w:cs="Arial"/>
                <w:szCs w:val="24"/>
              </w:rPr>
              <w:t>odour</w:t>
            </w:r>
            <w:r w:rsidRPr="006D0631">
              <w:rPr>
                <w:rFonts w:ascii="Arial" w:hAnsi="Arial" w:cs="Arial"/>
                <w:szCs w:val="24"/>
              </w:rPr>
              <w:t xml:space="preserve"> emissions from the facility. These measures have been assessed and considered suitable to control odour emissions from the facility in line with ‘How to comply with your environmental permit’</w:t>
            </w:r>
            <w:r>
              <w:rPr>
                <w:rFonts w:ascii="Arial" w:hAnsi="Arial" w:cs="Arial"/>
                <w:szCs w:val="24"/>
              </w:rPr>
              <w:t xml:space="preserve"> and our ‘H4 Odour Management’ guidance.</w:t>
            </w:r>
          </w:p>
          <w:p w14:paraId="6C87C21B" w14:textId="7CF662BC" w:rsidR="00617113" w:rsidRDefault="00617113" w:rsidP="007C0DCA">
            <w:pPr>
              <w:pStyle w:val="BodyText"/>
              <w:spacing w:before="60"/>
              <w:rPr>
                <w:rFonts w:ascii="Arial" w:hAnsi="Arial" w:cs="Arial"/>
                <w:szCs w:val="24"/>
              </w:rPr>
            </w:pPr>
          </w:p>
          <w:p w14:paraId="77255301" w14:textId="575F909E" w:rsidR="00617113" w:rsidRDefault="00617113" w:rsidP="007C0DCA">
            <w:pPr>
              <w:pStyle w:val="BodyText"/>
              <w:spacing w:before="60"/>
              <w:rPr>
                <w:rFonts w:ascii="Arial" w:hAnsi="Arial" w:cs="Arial"/>
                <w:szCs w:val="24"/>
              </w:rPr>
            </w:pPr>
            <w:r w:rsidRPr="006D0631">
              <w:rPr>
                <w:rFonts w:ascii="Arial" w:hAnsi="Arial" w:cs="Arial"/>
                <w:szCs w:val="24"/>
              </w:rPr>
              <w:t xml:space="preserve">The operator has provided a Fire Prevention and Mitigation Plan that details the measures used to prevent or minimise </w:t>
            </w:r>
            <w:r w:rsidR="001B0B4C">
              <w:rPr>
                <w:rFonts w:ascii="Arial" w:hAnsi="Arial" w:cs="Arial"/>
                <w:szCs w:val="24"/>
              </w:rPr>
              <w:t xml:space="preserve">the risk </w:t>
            </w:r>
            <w:r w:rsidRPr="006D0631">
              <w:rPr>
                <w:rFonts w:ascii="Arial" w:hAnsi="Arial" w:cs="Arial"/>
                <w:szCs w:val="24"/>
              </w:rPr>
              <w:t>of fire at the facility. These measures have been assessed and considered in line with ‘GN16 Fire Prevention and Mitigation Plan Guidance – Waste Management.</w:t>
            </w:r>
          </w:p>
          <w:p w14:paraId="6822DC71" w14:textId="77777777" w:rsidR="00617113" w:rsidRDefault="00617113" w:rsidP="007C0DCA">
            <w:pPr>
              <w:pStyle w:val="BodyText"/>
              <w:spacing w:before="60"/>
              <w:rPr>
                <w:rFonts w:ascii="Arial" w:hAnsi="Arial" w:cs="Arial"/>
                <w:szCs w:val="24"/>
              </w:rPr>
            </w:pPr>
          </w:p>
          <w:p w14:paraId="7C81100C" w14:textId="727EF020" w:rsidR="00617113" w:rsidRDefault="00617113" w:rsidP="007C0DCA">
            <w:pPr>
              <w:pStyle w:val="BodyText"/>
              <w:spacing w:before="60"/>
              <w:rPr>
                <w:rFonts w:ascii="Arial" w:hAnsi="Arial" w:cs="Arial"/>
                <w:szCs w:val="24"/>
              </w:rPr>
            </w:pPr>
            <w:r>
              <w:rPr>
                <w:rFonts w:ascii="Arial" w:hAnsi="Arial" w:cs="Arial"/>
                <w:szCs w:val="24"/>
              </w:rPr>
              <w:t>The operator has provided a Noise Impact Assessment that details the measures used to reduce noise pollution from the facility. These measures have been assessed and considered in line with ‘British Standard BS4142’.</w:t>
            </w:r>
          </w:p>
          <w:p w14:paraId="0ACEEBCC" w14:textId="3F38A170" w:rsidR="00617113" w:rsidRDefault="00617113" w:rsidP="007C0DCA">
            <w:pPr>
              <w:pStyle w:val="BodyText"/>
              <w:spacing w:before="60"/>
              <w:rPr>
                <w:rFonts w:ascii="Arial" w:hAnsi="Arial" w:cs="Arial"/>
                <w:szCs w:val="24"/>
              </w:rPr>
            </w:pPr>
          </w:p>
          <w:p w14:paraId="38DDE874" w14:textId="1A2A2E42" w:rsidR="00A656E7" w:rsidRPr="00DA70FE" w:rsidRDefault="00617113" w:rsidP="005F120D">
            <w:pPr>
              <w:pStyle w:val="BodyText"/>
              <w:spacing w:before="60"/>
              <w:rPr>
                <w:rFonts w:ascii="Arial" w:hAnsi="Arial" w:cs="Arial"/>
                <w:szCs w:val="24"/>
              </w:rPr>
            </w:pPr>
            <w:r>
              <w:rPr>
                <w:rFonts w:ascii="Arial" w:hAnsi="Arial" w:cs="Arial"/>
                <w:szCs w:val="24"/>
              </w:rPr>
              <w:t xml:space="preserve">The operator has provided a Pest Management plan to detail the measures used to reduce </w:t>
            </w:r>
            <w:r w:rsidR="001B0B4C">
              <w:rPr>
                <w:rFonts w:ascii="Arial" w:hAnsi="Arial" w:cs="Arial"/>
                <w:szCs w:val="24"/>
              </w:rPr>
              <w:t xml:space="preserve">the </w:t>
            </w:r>
            <w:r>
              <w:rPr>
                <w:rFonts w:ascii="Arial" w:hAnsi="Arial" w:cs="Arial"/>
                <w:szCs w:val="24"/>
              </w:rPr>
              <w:t>risk that could be caused by pests at the facility.</w:t>
            </w: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25DE0AE9" w:rsidR="00F42026" w:rsidRPr="00DA70FE" w:rsidRDefault="00F42026" w:rsidP="007C0DCA">
            <w:pPr>
              <w:spacing w:before="60"/>
              <w:rPr>
                <w:rFonts w:ascii="Arial" w:hAnsi="Arial" w:cs="Arial"/>
                <w:color w:val="FF00FF"/>
                <w:szCs w:val="24"/>
              </w:rPr>
            </w:pPr>
          </w:p>
        </w:tc>
        <w:tc>
          <w:tcPr>
            <w:tcW w:w="6242" w:type="dxa"/>
          </w:tcPr>
          <w:p w14:paraId="38DDE8A3" w14:textId="1BE2364C" w:rsidR="00F42026" w:rsidRPr="00660423"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50568559" w14:textId="77777777" w:rsidR="005F120D" w:rsidRDefault="00F42026" w:rsidP="00660423">
            <w:pPr>
              <w:spacing w:before="60"/>
              <w:rPr>
                <w:rFonts w:ascii="Arial" w:hAnsi="Arial" w:cs="Arial"/>
                <w:szCs w:val="24"/>
              </w:rPr>
            </w:pPr>
            <w:r w:rsidRPr="005F120D">
              <w:rPr>
                <w:rFonts w:ascii="Arial" w:hAnsi="Arial" w:cs="Arial"/>
                <w:szCs w:val="24"/>
              </w:rPr>
              <w:t>We are satisfied that the operator can accept these waste</w:t>
            </w:r>
            <w:r w:rsidR="00317F5A" w:rsidRPr="005F120D">
              <w:rPr>
                <w:rFonts w:ascii="Arial" w:hAnsi="Arial" w:cs="Arial"/>
                <w:szCs w:val="24"/>
              </w:rPr>
              <w:t>s</w:t>
            </w:r>
            <w:r w:rsidRPr="005F120D">
              <w:rPr>
                <w:rFonts w:ascii="Arial" w:hAnsi="Arial" w:cs="Arial"/>
                <w:szCs w:val="24"/>
              </w:rPr>
              <w:t xml:space="preserve"> for the following reasons</w:t>
            </w:r>
            <w:r w:rsidR="005F120D">
              <w:rPr>
                <w:rFonts w:ascii="Arial" w:hAnsi="Arial" w:cs="Arial"/>
                <w:szCs w:val="24"/>
              </w:rPr>
              <w:t>.</w:t>
            </w:r>
          </w:p>
          <w:p w14:paraId="3870F9C0" w14:textId="5F3D48F4" w:rsidR="00A656E7" w:rsidRPr="005F120D" w:rsidRDefault="005F120D" w:rsidP="005F120D">
            <w:pPr>
              <w:pStyle w:val="ListParagraph"/>
              <w:numPr>
                <w:ilvl w:val="0"/>
                <w:numId w:val="24"/>
              </w:numPr>
              <w:spacing w:before="60"/>
              <w:rPr>
                <w:rFonts w:ascii="Arial" w:hAnsi="Arial" w:cs="Arial"/>
                <w:color w:val="FF00FF"/>
                <w:szCs w:val="24"/>
              </w:rPr>
            </w:pPr>
            <w:r>
              <w:rPr>
                <w:rFonts w:ascii="Arial" w:hAnsi="Arial" w:cs="Arial"/>
                <w:szCs w:val="24"/>
              </w:rPr>
              <w:t>The Operator has provided sui</w:t>
            </w:r>
            <w:r w:rsidR="001B0B4C">
              <w:rPr>
                <w:rFonts w:ascii="Arial" w:hAnsi="Arial" w:cs="Arial"/>
                <w:szCs w:val="24"/>
              </w:rPr>
              <w:t>t</w:t>
            </w:r>
            <w:r>
              <w:rPr>
                <w:rFonts w:ascii="Arial" w:hAnsi="Arial" w:cs="Arial"/>
                <w:szCs w:val="24"/>
              </w:rPr>
              <w:t>able pre-</w:t>
            </w:r>
            <w:proofErr w:type="spellStart"/>
            <w:r>
              <w:rPr>
                <w:rFonts w:ascii="Arial" w:hAnsi="Arial" w:cs="Arial"/>
                <w:szCs w:val="24"/>
              </w:rPr>
              <w:t>accceptance</w:t>
            </w:r>
            <w:proofErr w:type="spellEnd"/>
            <w:r>
              <w:rPr>
                <w:rFonts w:ascii="Arial" w:hAnsi="Arial" w:cs="Arial"/>
                <w:szCs w:val="24"/>
              </w:rPr>
              <w:t xml:space="preserve"> and waste acceptance procedures in their “Operating Techniques Document_v2”. </w:t>
            </w:r>
          </w:p>
          <w:p w14:paraId="28EA5B81" w14:textId="77777777" w:rsidR="005F120D" w:rsidRPr="005F120D" w:rsidRDefault="005F120D" w:rsidP="005F120D">
            <w:pPr>
              <w:pStyle w:val="ListParagraph"/>
              <w:numPr>
                <w:ilvl w:val="0"/>
                <w:numId w:val="24"/>
              </w:numPr>
              <w:spacing w:before="60"/>
              <w:rPr>
                <w:rFonts w:ascii="Arial" w:hAnsi="Arial" w:cs="Arial"/>
                <w:color w:val="FF00FF"/>
                <w:szCs w:val="24"/>
              </w:rPr>
            </w:pPr>
            <w:r>
              <w:rPr>
                <w:rFonts w:ascii="Arial" w:hAnsi="Arial" w:cs="Arial"/>
                <w:szCs w:val="24"/>
              </w:rPr>
              <w:t>The waste types and quantities proposed are consistent with the type of facility and the processes being undertaken at the site.</w:t>
            </w:r>
          </w:p>
          <w:p w14:paraId="38DDE8A9" w14:textId="6FEB0347" w:rsidR="005F120D" w:rsidRPr="005F120D" w:rsidRDefault="005F120D" w:rsidP="005F120D">
            <w:pPr>
              <w:spacing w:before="60"/>
              <w:rPr>
                <w:rFonts w:ascii="Arial" w:hAnsi="Arial" w:cs="Arial"/>
                <w:color w:val="FF00FF"/>
                <w:szCs w:val="24"/>
              </w:rPr>
            </w:pPr>
            <w:r w:rsidRPr="005F120D">
              <w:rPr>
                <w:rFonts w:ascii="Arial" w:hAnsi="Arial" w:cs="Arial"/>
                <w:szCs w:val="24"/>
              </w:rPr>
              <w:t xml:space="preserve">We made these decisions with respect to waste types in accordance with “How to comply with your </w:t>
            </w:r>
            <w:r w:rsidRPr="005F120D">
              <w:rPr>
                <w:rFonts w:ascii="Arial" w:hAnsi="Arial" w:cs="Arial"/>
                <w:szCs w:val="24"/>
              </w:rPr>
              <w:lastRenderedPageBreak/>
              <w:t xml:space="preserve">environmental permit” and “Technical Guidance Note WM3: Waste Classification”. </w:t>
            </w: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1B0B4C" w:rsidRPr="00DA70FE" w14:paraId="77A397CA" w14:textId="77777777" w:rsidTr="00880F75">
        <w:tc>
          <w:tcPr>
            <w:tcW w:w="1980" w:type="dxa"/>
            <w:gridSpan w:val="2"/>
          </w:tcPr>
          <w:p w14:paraId="6D2A2964" w14:textId="46649C76" w:rsidR="001B0B4C" w:rsidRPr="00DA70FE" w:rsidRDefault="001B0B4C" w:rsidP="007C0DCA">
            <w:pPr>
              <w:spacing w:before="60"/>
              <w:rPr>
                <w:rFonts w:ascii="Arial" w:hAnsi="Arial" w:cs="Arial"/>
                <w:color w:val="000000"/>
                <w:szCs w:val="24"/>
              </w:rPr>
            </w:pPr>
            <w:r w:rsidRPr="00DA70FE">
              <w:rPr>
                <w:rFonts w:ascii="Arial" w:hAnsi="Arial" w:cs="Arial"/>
                <w:color w:val="000000"/>
                <w:szCs w:val="24"/>
              </w:rPr>
              <w:t>Pre-operational conditions</w:t>
            </w:r>
          </w:p>
        </w:tc>
        <w:tc>
          <w:tcPr>
            <w:tcW w:w="6242" w:type="dxa"/>
          </w:tcPr>
          <w:p w14:paraId="07DB0D52" w14:textId="1AE223AC" w:rsidR="001B0B4C" w:rsidRPr="00731905" w:rsidRDefault="001B0B4C" w:rsidP="001B0B4C">
            <w:pPr>
              <w:spacing w:before="60"/>
              <w:rPr>
                <w:rFonts w:ascii="Arial" w:hAnsi="Arial" w:cs="Arial"/>
                <w:color w:val="000000"/>
                <w:szCs w:val="24"/>
              </w:rPr>
            </w:pPr>
            <w:r w:rsidRPr="00DA70FE">
              <w:rPr>
                <w:rFonts w:ascii="Arial" w:hAnsi="Arial" w:cs="Arial"/>
                <w:color w:val="000000"/>
                <w:szCs w:val="24"/>
              </w:rPr>
              <w:t xml:space="preserve">Based on the information in the application, we consider that we need to impose pre-operational conditions.   </w:t>
            </w:r>
          </w:p>
          <w:p w14:paraId="0582DE03" w14:textId="6FEC6703" w:rsidR="001B0B4C" w:rsidRPr="00DA70FE" w:rsidRDefault="00731905" w:rsidP="007C0DCA">
            <w:pPr>
              <w:spacing w:before="60"/>
              <w:rPr>
                <w:rFonts w:ascii="Arial" w:hAnsi="Arial" w:cs="Arial"/>
                <w:color w:val="000000"/>
                <w:szCs w:val="24"/>
              </w:rPr>
            </w:pPr>
            <w:r>
              <w:rPr>
                <w:rFonts w:ascii="Arial" w:hAnsi="Arial" w:cs="Arial"/>
                <w:color w:val="000000"/>
                <w:szCs w:val="24"/>
              </w:rPr>
              <w:t xml:space="preserve">We require that the four proposed acoustic barriers be installed on site </w:t>
            </w:r>
            <w:r w:rsidR="00413F09">
              <w:rPr>
                <w:rFonts w:ascii="Arial" w:hAnsi="Arial" w:cs="Arial"/>
                <w:color w:val="000000"/>
                <w:szCs w:val="24"/>
              </w:rPr>
              <w:t xml:space="preserve">in line with the Noise Impact Assessment </w:t>
            </w:r>
            <w:r>
              <w:rPr>
                <w:rFonts w:ascii="Arial" w:hAnsi="Arial" w:cs="Arial"/>
                <w:color w:val="000000"/>
                <w:szCs w:val="24"/>
              </w:rPr>
              <w:t>before any permitted operations begin.</w:t>
            </w:r>
          </w:p>
        </w:tc>
        <w:tc>
          <w:tcPr>
            <w:tcW w:w="1135" w:type="dxa"/>
            <w:gridSpan w:val="2"/>
          </w:tcPr>
          <w:p w14:paraId="088BD629" w14:textId="77992B25" w:rsidR="001B0B4C" w:rsidRPr="00DA70FE" w:rsidRDefault="001B0B4C"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2B6D0553" w14:textId="77777777" w:rsidR="00A656E7" w:rsidRDefault="00F42026" w:rsidP="005F120D">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6E6BFED8" w14:textId="77777777" w:rsidR="00CE3916" w:rsidRDefault="00CE3916" w:rsidP="005F120D">
            <w:pPr>
              <w:spacing w:before="60"/>
              <w:rPr>
                <w:rFonts w:ascii="Arial" w:hAnsi="Arial" w:cs="Arial"/>
                <w:color w:val="000000"/>
                <w:szCs w:val="24"/>
              </w:rPr>
            </w:pPr>
            <w:r>
              <w:rPr>
                <w:rFonts w:ascii="Arial" w:hAnsi="Arial" w:cs="Arial"/>
                <w:color w:val="000000"/>
                <w:szCs w:val="24"/>
              </w:rPr>
              <w:t xml:space="preserve">We have incorporated relevant management plans provided by the operator in the permit, to ensure that all activities are carried out in line with </w:t>
            </w:r>
            <w:proofErr w:type="spellStart"/>
            <w:r>
              <w:rPr>
                <w:rFonts w:ascii="Arial" w:hAnsi="Arial" w:cs="Arial"/>
                <w:color w:val="000000"/>
                <w:szCs w:val="24"/>
              </w:rPr>
              <w:t>appropridate</w:t>
            </w:r>
            <w:proofErr w:type="spellEnd"/>
            <w:r>
              <w:rPr>
                <w:rFonts w:ascii="Arial" w:hAnsi="Arial" w:cs="Arial"/>
                <w:color w:val="000000"/>
                <w:szCs w:val="24"/>
              </w:rPr>
              <w:t xml:space="preserve"> measures to prevent pollution. </w:t>
            </w:r>
          </w:p>
          <w:p w14:paraId="38DDE8D4" w14:textId="38AD60EC" w:rsidR="00CE3916" w:rsidRPr="00DA70FE" w:rsidRDefault="00CE3916" w:rsidP="005F120D">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63459697" w:rsidR="00F42026" w:rsidRPr="00DA70FE" w:rsidRDefault="00F42026" w:rsidP="007C0DCA">
            <w:pPr>
              <w:spacing w:before="60"/>
              <w:rPr>
                <w:rFonts w:ascii="Arial" w:hAnsi="Arial" w:cs="Arial"/>
                <w:color w:val="FF00FF"/>
                <w:szCs w:val="24"/>
              </w:rPr>
            </w:pPr>
          </w:p>
        </w:tc>
        <w:tc>
          <w:tcPr>
            <w:tcW w:w="6242" w:type="dxa"/>
          </w:tcPr>
          <w:p w14:paraId="38DDE909" w14:textId="102C267D" w:rsidR="00F42026" w:rsidRDefault="00F42026" w:rsidP="007C0DCA">
            <w:pPr>
              <w:pStyle w:val="BodyText"/>
              <w:spacing w:before="60"/>
              <w:rPr>
                <w:rFonts w:ascii="Arial" w:hAnsi="Arial" w:cs="Arial"/>
                <w:color w:val="auto"/>
                <w:szCs w:val="24"/>
              </w:rPr>
            </w:pPr>
            <w:r w:rsidRPr="00DA70FE">
              <w:rPr>
                <w:rFonts w:ascii="Arial" w:hAnsi="Arial" w:cs="Arial"/>
                <w:szCs w:val="24"/>
              </w:rPr>
              <w:t xml:space="preserve">Technical competency is required for activities </w:t>
            </w:r>
            <w:r w:rsidRPr="008469BA">
              <w:rPr>
                <w:rFonts w:ascii="Arial" w:hAnsi="Arial" w:cs="Arial"/>
                <w:color w:val="auto"/>
                <w:szCs w:val="24"/>
              </w:rPr>
              <w:t>permitted.</w:t>
            </w:r>
          </w:p>
          <w:p w14:paraId="08CD49C7" w14:textId="77777777" w:rsidR="00345EB0" w:rsidRPr="008469BA" w:rsidRDefault="00345EB0" w:rsidP="007C0DCA">
            <w:pPr>
              <w:pStyle w:val="BodyText"/>
              <w:spacing w:before="60"/>
              <w:rPr>
                <w:rFonts w:ascii="Arial" w:hAnsi="Arial" w:cs="Arial"/>
                <w:color w:val="auto"/>
                <w:szCs w:val="24"/>
              </w:rPr>
            </w:pPr>
          </w:p>
          <w:p w14:paraId="38DDE90A" w14:textId="179B92B4" w:rsidR="00F42026" w:rsidRPr="008469BA" w:rsidRDefault="00F42026" w:rsidP="007C0DCA">
            <w:pPr>
              <w:pStyle w:val="BodyText"/>
              <w:spacing w:before="60"/>
              <w:rPr>
                <w:rFonts w:ascii="Arial" w:hAnsi="Arial" w:cs="Arial"/>
                <w:color w:val="auto"/>
                <w:szCs w:val="24"/>
              </w:rPr>
            </w:pPr>
            <w:r w:rsidRPr="008469BA">
              <w:rPr>
                <w:rFonts w:ascii="Arial" w:hAnsi="Arial" w:cs="Arial"/>
                <w:color w:val="auto"/>
                <w:szCs w:val="24"/>
              </w:rPr>
              <w:t xml:space="preserve">The operator is a member of an agreed scheme. </w:t>
            </w:r>
          </w:p>
          <w:p w14:paraId="1C92033E" w14:textId="228D9515" w:rsidR="00A656E7" w:rsidRDefault="00A656E7" w:rsidP="007C0DCA">
            <w:pPr>
              <w:pStyle w:val="BodyText"/>
              <w:spacing w:before="60"/>
              <w:rPr>
                <w:rFonts w:ascii="Arial" w:hAnsi="Arial" w:cs="Arial"/>
                <w:color w:val="auto"/>
                <w:szCs w:val="24"/>
              </w:rPr>
            </w:pPr>
          </w:p>
          <w:p w14:paraId="2C9D1B13" w14:textId="41A18F4D" w:rsidR="00345EB0" w:rsidRDefault="00345EB0" w:rsidP="007C0DCA">
            <w:pPr>
              <w:pStyle w:val="BodyText"/>
              <w:spacing w:before="60"/>
              <w:rPr>
                <w:rFonts w:ascii="Arial" w:hAnsi="Arial" w:cs="Arial"/>
                <w:color w:val="auto"/>
                <w:szCs w:val="24"/>
              </w:rPr>
            </w:pPr>
            <w:r>
              <w:rPr>
                <w:rFonts w:ascii="Arial" w:hAnsi="Arial" w:cs="Arial"/>
                <w:color w:val="auto"/>
                <w:szCs w:val="24"/>
              </w:rPr>
              <w:t xml:space="preserve">The operator will be benefitting from the </w:t>
            </w:r>
            <w:proofErr w:type="gramStart"/>
            <w:r>
              <w:rPr>
                <w:rFonts w:ascii="Arial" w:hAnsi="Arial" w:cs="Arial"/>
                <w:color w:val="auto"/>
                <w:szCs w:val="24"/>
              </w:rPr>
              <w:t>12 month</w:t>
            </w:r>
            <w:proofErr w:type="gramEnd"/>
            <w:r>
              <w:rPr>
                <w:rFonts w:ascii="Arial" w:hAnsi="Arial" w:cs="Arial"/>
                <w:color w:val="auto"/>
                <w:szCs w:val="24"/>
              </w:rPr>
              <w:t xml:space="preserve"> grace period in order to gain the correct technical competence for the site.</w:t>
            </w:r>
          </w:p>
          <w:p w14:paraId="6E03504A" w14:textId="77777777" w:rsidR="00345EB0" w:rsidRPr="008469BA" w:rsidRDefault="00345EB0" w:rsidP="007C0DCA">
            <w:pPr>
              <w:pStyle w:val="BodyText"/>
              <w:spacing w:before="60"/>
              <w:rPr>
                <w:rFonts w:ascii="Arial" w:hAnsi="Arial" w:cs="Arial"/>
                <w:color w:val="auto"/>
                <w:szCs w:val="24"/>
              </w:rPr>
            </w:pPr>
          </w:p>
          <w:p w14:paraId="28932470" w14:textId="77777777" w:rsidR="003C7244" w:rsidRPr="008469BA" w:rsidRDefault="003C7244" w:rsidP="003C7244">
            <w:pPr>
              <w:spacing w:before="60"/>
              <w:rPr>
                <w:rFonts w:ascii="Arial" w:hAnsi="Arial" w:cs="Arial"/>
                <w:szCs w:val="24"/>
              </w:rPr>
            </w:pPr>
            <w:r w:rsidRPr="008469BA">
              <w:rPr>
                <w:rFonts w:ascii="Arial" w:hAnsi="Arial" w:cs="Arial"/>
                <w:szCs w:val="24"/>
              </w:rPr>
              <w:t>The operator satisfies the criteria in RGN 5 on Operator Competence.</w:t>
            </w:r>
          </w:p>
          <w:p w14:paraId="38DDE90D" w14:textId="226F22AD" w:rsidR="003C7244" w:rsidRPr="00DA70FE" w:rsidRDefault="003C7244" w:rsidP="007C0DCA">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7FAF1012" w:rsidR="00F42026" w:rsidRPr="00DA70FE" w:rsidRDefault="00F42026" w:rsidP="007C0DCA">
            <w:pPr>
              <w:spacing w:before="60"/>
              <w:rPr>
                <w:rFonts w:ascii="Arial" w:hAnsi="Arial" w:cs="Arial"/>
                <w:color w:val="FF00FF"/>
                <w:szCs w:val="24"/>
              </w:rPr>
            </w:pPr>
          </w:p>
        </w:tc>
        <w:tc>
          <w:tcPr>
            <w:tcW w:w="6242" w:type="dxa"/>
          </w:tcPr>
          <w:p w14:paraId="38DDE913" w14:textId="09062516" w:rsidR="00F42026" w:rsidRDefault="0079600A" w:rsidP="007C0DCA">
            <w:pPr>
              <w:spacing w:before="60"/>
              <w:rPr>
                <w:rFonts w:ascii="Arial" w:hAnsi="Arial" w:cs="Arial"/>
                <w:szCs w:val="24"/>
              </w:rPr>
            </w:pPr>
            <w:r>
              <w:rPr>
                <w:rFonts w:ascii="Arial" w:hAnsi="Arial" w:cs="Arial"/>
                <w:szCs w:val="24"/>
              </w:rPr>
              <w:t>Our</w:t>
            </w:r>
            <w:r w:rsidR="00F42026" w:rsidRPr="00DA70FE">
              <w:rPr>
                <w:rFonts w:ascii="Arial" w:hAnsi="Arial" w:cs="Arial"/>
                <w:szCs w:val="24"/>
              </w:rPr>
              <w:t xml:space="preserve"> Enforcement Database has been checked to ensure that all relevant convictions have been declared.  </w:t>
            </w:r>
          </w:p>
          <w:p w14:paraId="4BC97304" w14:textId="77777777" w:rsidR="0070147B" w:rsidRPr="0070147B" w:rsidRDefault="0070147B" w:rsidP="007C0DCA">
            <w:pPr>
              <w:spacing w:before="60"/>
              <w:rPr>
                <w:rFonts w:ascii="Arial" w:hAnsi="Arial" w:cs="Arial"/>
                <w:szCs w:val="24"/>
              </w:rPr>
            </w:pPr>
          </w:p>
          <w:p w14:paraId="38DDE917" w14:textId="05F3F5FD" w:rsidR="00F42026" w:rsidRPr="0070147B" w:rsidRDefault="00F42026" w:rsidP="007C0DCA">
            <w:pPr>
              <w:spacing w:before="60"/>
              <w:rPr>
                <w:rFonts w:ascii="Arial" w:hAnsi="Arial" w:cs="Arial"/>
                <w:szCs w:val="24"/>
              </w:rPr>
            </w:pPr>
            <w:r w:rsidRPr="0070147B">
              <w:rPr>
                <w:rFonts w:ascii="Arial" w:hAnsi="Arial" w:cs="Arial"/>
                <w:szCs w:val="24"/>
              </w:rPr>
              <w:t>No relevant convictions were found.</w:t>
            </w:r>
          </w:p>
          <w:p w14:paraId="55751DD4" w14:textId="77777777" w:rsidR="0070147B" w:rsidRPr="0070147B" w:rsidRDefault="0070147B" w:rsidP="007C0DCA">
            <w:pPr>
              <w:spacing w:before="60"/>
              <w:rPr>
                <w:rFonts w:ascii="Arial" w:hAnsi="Arial" w:cs="Arial"/>
                <w:szCs w:val="24"/>
              </w:rPr>
            </w:pPr>
          </w:p>
          <w:p w14:paraId="38DDE918" w14:textId="77777777" w:rsidR="00F42026" w:rsidRPr="0070147B" w:rsidRDefault="00F42026" w:rsidP="007C0DCA">
            <w:pPr>
              <w:spacing w:before="60"/>
              <w:rPr>
                <w:rFonts w:ascii="Arial" w:hAnsi="Arial" w:cs="Arial"/>
                <w:szCs w:val="24"/>
              </w:rPr>
            </w:pPr>
            <w:r w:rsidRPr="0070147B">
              <w:rPr>
                <w:rFonts w:ascii="Arial" w:hAnsi="Arial" w:cs="Arial"/>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924" w14:textId="77777777" w:rsidTr="00880F75">
        <w:tc>
          <w:tcPr>
            <w:tcW w:w="1980" w:type="dxa"/>
            <w:gridSpan w:val="2"/>
          </w:tcPr>
          <w:p w14:paraId="38DDE91C" w14:textId="654EC165"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p w14:paraId="38DDE91D" w14:textId="08116A83" w:rsidR="00F42026" w:rsidRPr="00DA70FE" w:rsidRDefault="00F42026" w:rsidP="007C0DCA">
            <w:pPr>
              <w:pStyle w:val="BodyText"/>
              <w:spacing w:before="60"/>
              <w:rPr>
                <w:rFonts w:ascii="Arial" w:hAnsi="Arial" w:cs="Arial"/>
                <w:color w:val="FF00FF"/>
                <w:szCs w:val="24"/>
              </w:rPr>
            </w:pPr>
          </w:p>
        </w:tc>
        <w:tc>
          <w:tcPr>
            <w:tcW w:w="6242" w:type="dxa"/>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1F" w14:textId="77777777" w:rsidR="00F42026" w:rsidRPr="00DA70FE" w:rsidRDefault="00F42026" w:rsidP="007C0DCA">
            <w:pPr>
              <w:spacing w:before="60"/>
              <w:rPr>
                <w:rFonts w:ascii="Arial" w:hAnsi="Arial" w:cs="Arial"/>
                <w:szCs w:val="24"/>
              </w:rPr>
            </w:pPr>
          </w:p>
          <w:p w14:paraId="38DDE922" w14:textId="77777777" w:rsidR="0093480F" w:rsidRPr="00DA70FE" w:rsidRDefault="0093480F" w:rsidP="00822670">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3F5CC735" w:rsidR="00C44B7E" w:rsidRPr="00F42026" w:rsidRDefault="006765AE" w:rsidP="001500A3">
      <w:pPr>
        <w:pStyle w:val="Heading1"/>
        <w:jc w:val="left"/>
        <w:rPr>
          <w:color w:val="FF0000"/>
          <w:sz w:val="24"/>
        </w:rPr>
      </w:pPr>
      <w:r>
        <w:br w:type="page"/>
      </w:r>
      <w:r w:rsidR="00591E64" w:rsidRPr="005F7564">
        <w:rPr>
          <w:color w:val="auto"/>
          <w:sz w:val="24"/>
        </w:rPr>
        <w:lastRenderedPageBreak/>
        <w:t xml:space="preserve">Annex </w:t>
      </w:r>
      <w:r w:rsidR="00F37C15" w:rsidRPr="005F7564">
        <w:rPr>
          <w:color w:val="auto"/>
          <w:sz w:val="24"/>
        </w:rPr>
        <w:t>2:</w:t>
      </w:r>
      <w:r w:rsidR="00C44B7E" w:rsidRPr="005F7564">
        <w:rPr>
          <w:color w:val="auto"/>
          <w:sz w:val="24"/>
        </w:rPr>
        <w:t xml:space="preserve"> </w:t>
      </w:r>
      <w:r w:rsidR="001A47AE" w:rsidRPr="005F7564">
        <w:rPr>
          <w:color w:val="auto"/>
          <w:sz w:val="24"/>
        </w:rPr>
        <w:t>C</w:t>
      </w:r>
      <w:r w:rsidR="00591E64" w:rsidRPr="005F7564">
        <w:rPr>
          <w:color w:val="auto"/>
          <w:sz w:val="24"/>
        </w:rPr>
        <w:t>onsultation</w:t>
      </w:r>
      <w:r w:rsidR="00DF13FA" w:rsidRPr="005F7564">
        <w:rPr>
          <w:color w:val="auto"/>
          <w:sz w:val="24"/>
        </w:rPr>
        <w:t xml:space="preserve">, </w:t>
      </w:r>
      <w:r w:rsidR="001500A3" w:rsidRPr="005F7564">
        <w:rPr>
          <w:color w:val="auto"/>
          <w:sz w:val="24"/>
        </w:rPr>
        <w:t xml:space="preserve">web </w:t>
      </w:r>
      <w:r w:rsidR="00DF13FA" w:rsidRPr="005F7564">
        <w:rPr>
          <w:color w:val="auto"/>
          <w:sz w:val="24"/>
        </w:rPr>
        <w:t>pub</w:t>
      </w:r>
      <w:r w:rsidR="00A33081" w:rsidRPr="005F7564">
        <w:rPr>
          <w:color w:val="auto"/>
          <w:sz w:val="24"/>
        </w:rPr>
        <w:t>lici</w:t>
      </w:r>
      <w:r w:rsidR="006B5264" w:rsidRPr="005F7564">
        <w:rPr>
          <w:color w:val="auto"/>
          <w:sz w:val="24"/>
        </w:rPr>
        <w:t>sing</w:t>
      </w:r>
      <w:r w:rsidR="001A47AE" w:rsidRPr="005F7564">
        <w:rPr>
          <w:color w:val="auto"/>
          <w:sz w:val="24"/>
        </w:rPr>
        <w:t xml:space="preserve"> and </w:t>
      </w:r>
      <w:r w:rsidR="001500A3" w:rsidRPr="005F7564">
        <w:rPr>
          <w:color w:val="auto"/>
          <w:sz w:val="24"/>
        </w:rPr>
        <w:t xml:space="preserve">newspaper </w:t>
      </w:r>
      <w:r w:rsidR="001A47AE" w:rsidRPr="005F7564">
        <w:rPr>
          <w:color w:val="auto"/>
          <w:sz w:val="24"/>
        </w:rPr>
        <w:t>advertising</w:t>
      </w:r>
      <w:r w:rsidR="00591E64" w:rsidRPr="005F7564">
        <w:rPr>
          <w:color w:val="auto"/>
          <w:sz w:val="24"/>
        </w:rPr>
        <w:t xml:space="preserve"> responses </w:t>
      </w:r>
    </w:p>
    <w:p w14:paraId="38DDE926" w14:textId="77777777" w:rsidR="00C44B7E" w:rsidRPr="00F42026" w:rsidRDefault="00C44B7E">
      <w:pPr>
        <w:pStyle w:val="Footer"/>
        <w:tabs>
          <w:tab w:val="clear" w:pos="4153"/>
          <w:tab w:val="clear" w:pos="8306"/>
        </w:tabs>
        <w:rPr>
          <w:rFonts w:ascii="Arial" w:hAnsi="Arial"/>
          <w:color w:val="FF0000"/>
        </w:rPr>
      </w:pPr>
    </w:p>
    <w:p w14:paraId="38DDE927" w14:textId="2B8FDBE4" w:rsidR="00C44B7E" w:rsidRPr="005F7564" w:rsidRDefault="00C44B7E">
      <w:pPr>
        <w:rPr>
          <w:rFonts w:ascii="Arial" w:hAnsi="Arial"/>
        </w:rPr>
      </w:pPr>
      <w:r w:rsidRPr="005F7564">
        <w:rPr>
          <w:rFonts w:ascii="Arial" w:hAnsi="Arial"/>
        </w:rPr>
        <w:t xml:space="preserve">Summary of responses to </w:t>
      </w:r>
      <w:r w:rsidR="00DF13FA" w:rsidRPr="005F7564">
        <w:rPr>
          <w:rFonts w:ascii="Arial" w:hAnsi="Arial"/>
        </w:rPr>
        <w:t>c</w:t>
      </w:r>
      <w:r w:rsidRPr="005F7564">
        <w:rPr>
          <w:rFonts w:ascii="Arial" w:hAnsi="Arial"/>
        </w:rPr>
        <w:t>onsultation</w:t>
      </w:r>
      <w:r w:rsidR="005F7564" w:rsidRPr="005F7564">
        <w:rPr>
          <w:rFonts w:ascii="Arial" w:hAnsi="Arial"/>
        </w:rPr>
        <w:t xml:space="preserve"> </w:t>
      </w:r>
      <w:r w:rsidRPr="005F7564">
        <w:rPr>
          <w:rFonts w:ascii="Arial" w:hAnsi="Arial"/>
        </w:rPr>
        <w:t>and the way in which we have taken these into accou</w:t>
      </w:r>
      <w:r w:rsidR="001500A3" w:rsidRPr="005F7564">
        <w:rPr>
          <w:rFonts w:ascii="Arial" w:hAnsi="Arial"/>
        </w:rPr>
        <w:t>nt in the determination process.  (Newspaper advertising is only carried out for certain application types</w:t>
      </w:r>
      <w:r w:rsidR="004529F3" w:rsidRPr="005F7564">
        <w:rPr>
          <w:rFonts w:ascii="Arial" w:hAnsi="Arial"/>
        </w:rPr>
        <w:t>, in line with our guidance</w:t>
      </w:r>
      <w:r w:rsidR="001500A3" w:rsidRPr="005F7564">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1237B889" w:rsidR="00257119" w:rsidRDefault="00AE5B93">
            <w:pPr>
              <w:jc w:val="both"/>
              <w:rPr>
                <w:rFonts w:ascii="Arial" w:hAnsi="Arial" w:cs="Arial"/>
              </w:rPr>
            </w:pPr>
            <w:r>
              <w:rPr>
                <w:rFonts w:ascii="Arial" w:hAnsi="Arial" w:cs="Arial"/>
              </w:rPr>
              <w:t>South Wales Fire and Rescue Service</w:t>
            </w:r>
            <w:r w:rsidR="0022034E">
              <w:rPr>
                <w:rFonts w:ascii="Arial" w:hAnsi="Arial" w:cs="Arial"/>
              </w:rPr>
              <w:t xml:space="preserve"> dated </w:t>
            </w:r>
            <w:r w:rsidR="00F1312F">
              <w:rPr>
                <w:rFonts w:ascii="Arial" w:hAnsi="Arial" w:cs="Arial"/>
              </w:rPr>
              <w:t>23/05/2022</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FE6248D" w14:textId="6DB8BF6E" w:rsidR="003C7F8D" w:rsidRPr="003C7F8D" w:rsidRDefault="003C7F8D" w:rsidP="003C7F8D">
            <w:pPr>
              <w:jc w:val="both"/>
              <w:rPr>
                <w:rFonts w:ascii="Arial" w:hAnsi="Arial" w:cs="Arial"/>
              </w:rPr>
            </w:pPr>
            <w:r>
              <w:rPr>
                <w:rFonts w:ascii="Arial" w:hAnsi="Arial" w:cs="Arial"/>
              </w:rPr>
              <w:t>South Wales Fire and Rescue Service provided a response to our consultation on the Fire Prevention and Mitigation Plan (Version 2) on 23/05/2022. The following issues were raised or requested:</w:t>
            </w:r>
          </w:p>
          <w:p w14:paraId="716055EE" w14:textId="40FA5D9D" w:rsidR="00505A75" w:rsidRDefault="000F7BA0" w:rsidP="00505A75">
            <w:pPr>
              <w:pStyle w:val="ListParagraph"/>
              <w:numPr>
                <w:ilvl w:val="0"/>
                <w:numId w:val="23"/>
              </w:numPr>
              <w:jc w:val="both"/>
              <w:rPr>
                <w:rFonts w:ascii="Arial" w:hAnsi="Arial" w:cs="Arial"/>
              </w:rPr>
            </w:pPr>
            <w:r>
              <w:rPr>
                <w:rFonts w:ascii="Arial" w:hAnsi="Arial" w:cs="Arial"/>
              </w:rPr>
              <w:t>Concerns regarding size of water storage tank – application states capacity is 196m</w:t>
            </w:r>
            <w:r w:rsidR="00A67EA0">
              <w:rPr>
                <w:rFonts w:ascii="Arial" w:hAnsi="Arial" w:cs="Arial"/>
                <w:vertAlign w:val="superscript"/>
              </w:rPr>
              <w:t>3</w:t>
            </w:r>
            <w:r>
              <w:rPr>
                <w:rFonts w:ascii="Arial" w:hAnsi="Arial" w:cs="Arial"/>
              </w:rPr>
              <w:t xml:space="preserve"> </w:t>
            </w:r>
            <w:r w:rsidR="00A67EA0">
              <w:rPr>
                <w:rFonts w:ascii="Arial" w:hAnsi="Arial" w:cs="Arial"/>
              </w:rPr>
              <w:t>but should hold 243m</w:t>
            </w:r>
            <w:r w:rsidR="00A67EA0">
              <w:rPr>
                <w:rFonts w:ascii="Arial" w:hAnsi="Arial" w:cs="Arial"/>
                <w:vertAlign w:val="superscript"/>
              </w:rPr>
              <w:t>3</w:t>
            </w:r>
            <w:r w:rsidR="00A67EA0">
              <w:rPr>
                <w:rFonts w:ascii="Arial" w:hAnsi="Arial" w:cs="Arial"/>
              </w:rPr>
              <w:t xml:space="preserve"> based on </w:t>
            </w:r>
            <w:r w:rsidR="001D5B07">
              <w:rPr>
                <w:rFonts w:ascii="Arial" w:hAnsi="Arial" w:cs="Arial"/>
              </w:rPr>
              <w:t xml:space="preserve">dimensions of the </w:t>
            </w:r>
            <w:r w:rsidR="00505A75">
              <w:rPr>
                <w:rFonts w:ascii="Arial" w:hAnsi="Arial" w:cs="Arial"/>
              </w:rPr>
              <w:t>tank</w:t>
            </w:r>
            <w:r w:rsidR="00B83A5E">
              <w:rPr>
                <w:rFonts w:ascii="Arial" w:hAnsi="Arial" w:cs="Arial"/>
              </w:rPr>
              <w:t>.</w:t>
            </w:r>
          </w:p>
          <w:p w14:paraId="3B71C669" w14:textId="75103662" w:rsidR="00505A75" w:rsidRDefault="00B83A5E" w:rsidP="00505A75">
            <w:pPr>
              <w:pStyle w:val="ListParagraph"/>
              <w:numPr>
                <w:ilvl w:val="0"/>
                <w:numId w:val="23"/>
              </w:numPr>
              <w:jc w:val="both"/>
              <w:rPr>
                <w:rFonts w:ascii="Arial" w:hAnsi="Arial" w:cs="Arial"/>
              </w:rPr>
            </w:pPr>
            <w:r>
              <w:rPr>
                <w:rFonts w:ascii="Arial" w:hAnsi="Arial" w:cs="Arial"/>
              </w:rPr>
              <w:t>Confirmation wanted on location and number of fire hydrants on site.</w:t>
            </w:r>
          </w:p>
          <w:p w14:paraId="1333BDA8" w14:textId="77777777" w:rsidR="00C8540E" w:rsidRDefault="00050391" w:rsidP="00C8540E">
            <w:pPr>
              <w:pStyle w:val="ListParagraph"/>
              <w:numPr>
                <w:ilvl w:val="0"/>
                <w:numId w:val="23"/>
              </w:numPr>
              <w:jc w:val="both"/>
              <w:rPr>
                <w:rFonts w:ascii="Arial" w:hAnsi="Arial" w:cs="Arial"/>
              </w:rPr>
            </w:pPr>
            <w:r>
              <w:rPr>
                <w:rFonts w:ascii="Arial" w:hAnsi="Arial" w:cs="Arial"/>
              </w:rPr>
              <w:t xml:space="preserve">Confirmation needed on </w:t>
            </w:r>
            <w:r w:rsidR="00C8540E">
              <w:rPr>
                <w:rFonts w:ascii="Arial" w:hAnsi="Arial" w:cs="Arial"/>
              </w:rPr>
              <w:t>largest stack volumes (as per water tank).</w:t>
            </w:r>
          </w:p>
          <w:p w14:paraId="6827BA33" w14:textId="77777777" w:rsidR="00C8540E" w:rsidRDefault="00C8540E" w:rsidP="00C8540E">
            <w:pPr>
              <w:pStyle w:val="ListParagraph"/>
              <w:numPr>
                <w:ilvl w:val="0"/>
                <w:numId w:val="23"/>
              </w:numPr>
              <w:jc w:val="both"/>
              <w:rPr>
                <w:rFonts w:ascii="Arial" w:hAnsi="Arial" w:cs="Arial"/>
              </w:rPr>
            </w:pPr>
            <w:r>
              <w:rPr>
                <w:rFonts w:ascii="Arial" w:hAnsi="Arial" w:cs="Arial"/>
              </w:rPr>
              <w:t xml:space="preserve">Freeboard height </w:t>
            </w:r>
            <w:r w:rsidR="004837F3">
              <w:rPr>
                <w:rFonts w:ascii="Arial" w:hAnsi="Arial" w:cs="Arial"/>
              </w:rPr>
              <w:t>compliance needs to be checked.</w:t>
            </w:r>
          </w:p>
          <w:p w14:paraId="0E97555F" w14:textId="77777777" w:rsidR="004837F3" w:rsidRDefault="005D35B5" w:rsidP="00C8540E">
            <w:pPr>
              <w:pStyle w:val="ListParagraph"/>
              <w:numPr>
                <w:ilvl w:val="0"/>
                <w:numId w:val="23"/>
              </w:numPr>
              <w:jc w:val="both"/>
              <w:rPr>
                <w:rFonts w:ascii="Arial" w:hAnsi="Arial" w:cs="Arial"/>
              </w:rPr>
            </w:pPr>
            <w:r>
              <w:rPr>
                <w:rFonts w:ascii="Arial" w:hAnsi="Arial" w:cs="Arial"/>
              </w:rPr>
              <w:t xml:space="preserve">Not enough information on what measures will take place in the event of a fire outside operational hours. </w:t>
            </w:r>
          </w:p>
          <w:p w14:paraId="6F3D6129" w14:textId="77777777" w:rsidR="00B01A72" w:rsidRDefault="007F5277" w:rsidP="00B01A72">
            <w:pPr>
              <w:pStyle w:val="ListParagraph"/>
              <w:numPr>
                <w:ilvl w:val="0"/>
                <w:numId w:val="23"/>
              </w:numPr>
              <w:jc w:val="both"/>
              <w:rPr>
                <w:rFonts w:ascii="Arial" w:hAnsi="Arial" w:cs="Arial"/>
              </w:rPr>
            </w:pPr>
            <w:r>
              <w:rPr>
                <w:rFonts w:ascii="Arial" w:hAnsi="Arial" w:cs="Arial"/>
              </w:rPr>
              <w:t xml:space="preserve">What measures will be put in place if an FRS </w:t>
            </w:r>
            <w:r w:rsidR="00B01A72">
              <w:rPr>
                <w:rFonts w:ascii="Arial" w:hAnsi="Arial" w:cs="Arial"/>
              </w:rPr>
              <w:t>member arrives at site before a representative of the site.</w:t>
            </w:r>
          </w:p>
          <w:p w14:paraId="604FF482" w14:textId="77777777" w:rsidR="00F553F4" w:rsidRDefault="0041631D" w:rsidP="00471AA5">
            <w:pPr>
              <w:pStyle w:val="ListParagraph"/>
              <w:numPr>
                <w:ilvl w:val="0"/>
                <w:numId w:val="23"/>
              </w:numPr>
              <w:jc w:val="both"/>
              <w:rPr>
                <w:rFonts w:ascii="Arial" w:hAnsi="Arial" w:cs="Arial"/>
              </w:rPr>
            </w:pPr>
            <w:r>
              <w:rPr>
                <w:rFonts w:ascii="Arial" w:hAnsi="Arial" w:cs="Arial"/>
              </w:rPr>
              <w:t xml:space="preserve">Confirmation </w:t>
            </w:r>
            <w:r w:rsidR="000A2C3F">
              <w:rPr>
                <w:rFonts w:ascii="Arial" w:hAnsi="Arial" w:cs="Arial"/>
              </w:rPr>
              <w:t xml:space="preserve">needed on availability of site excavation equipment </w:t>
            </w:r>
            <w:r w:rsidR="00F553F4">
              <w:rPr>
                <w:rFonts w:ascii="Arial" w:hAnsi="Arial" w:cs="Arial"/>
              </w:rPr>
              <w:t>for firefighting</w:t>
            </w:r>
            <w:r w:rsidR="00471AA5">
              <w:rPr>
                <w:rFonts w:ascii="Arial" w:hAnsi="Arial" w:cs="Arial"/>
              </w:rPr>
              <w:t>.</w:t>
            </w:r>
          </w:p>
          <w:p w14:paraId="26A635E6" w14:textId="77777777" w:rsidR="00471AA5" w:rsidRDefault="00C52052" w:rsidP="00471AA5">
            <w:pPr>
              <w:pStyle w:val="ListParagraph"/>
              <w:numPr>
                <w:ilvl w:val="0"/>
                <w:numId w:val="23"/>
              </w:numPr>
              <w:jc w:val="both"/>
              <w:rPr>
                <w:rFonts w:ascii="Arial" w:hAnsi="Arial" w:cs="Arial"/>
              </w:rPr>
            </w:pPr>
            <w:r>
              <w:rPr>
                <w:rFonts w:ascii="Arial" w:hAnsi="Arial" w:cs="Arial"/>
              </w:rPr>
              <w:t xml:space="preserve">Confirmation needed that the capacity of the </w:t>
            </w:r>
            <w:r w:rsidR="00A746E3">
              <w:rPr>
                <w:rFonts w:ascii="Arial" w:hAnsi="Arial" w:cs="Arial"/>
              </w:rPr>
              <w:t>quarantine area is sufficient and matches up on all plans.</w:t>
            </w:r>
          </w:p>
          <w:p w14:paraId="56C76D72" w14:textId="2B06B2CC" w:rsidR="00A13524" w:rsidRPr="00A13524" w:rsidRDefault="00A746E3" w:rsidP="00A13524">
            <w:pPr>
              <w:pStyle w:val="ListParagraph"/>
              <w:numPr>
                <w:ilvl w:val="0"/>
                <w:numId w:val="23"/>
              </w:numPr>
              <w:jc w:val="both"/>
              <w:rPr>
                <w:rFonts w:ascii="Arial" w:hAnsi="Arial" w:cs="Arial"/>
              </w:rPr>
            </w:pPr>
            <w:r>
              <w:rPr>
                <w:rFonts w:ascii="Arial" w:hAnsi="Arial" w:cs="Arial"/>
              </w:rPr>
              <w:t xml:space="preserve">Recommendation that </w:t>
            </w:r>
            <w:r w:rsidR="00872B9E">
              <w:rPr>
                <w:rFonts w:ascii="Arial" w:hAnsi="Arial" w:cs="Arial"/>
              </w:rPr>
              <w:t>a suppression system be provided for internal areas.</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0F40F18D" w14:textId="348B007E" w:rsidR="008469BA" w:rsidRPr="008469BA" w:rsidRDefault="008469BA" w:rsidP="008469BA">
            <w:pPr>
              <w:jc w:val="both"/>
              <w:rPr>
                <w:rFonts w:ascii="Arial" w:hAnsi="Arial" w:cs="Arial"/>
              </w:rPr>
            </w:pPr>
            <w:r w:rsidRPr="008469BA">
              <w:rPr>
                <w:rFonts w:ascii="Arial" w:hAnsi="Arial" w:cs="Arial"/>
              </w:rPr>
              <w:t>We have assessed the FPMP against Guidance Note 16: Fire Prevention &amp;</w:t>
            </w:r>
          </w:p>
          <w:p w14:paraId="39F8BD7D" w14:textId="539E9EEA" w:rsidR="008469BA" w:rsidRPr="008469BA" w:rsidRDefault="008469BA" w:rsidP="008469BA">
            <w:pPr>
              <w:jc w:val="both"/>
              <w:rPr>
                <w:rFonts w:ascii="Arial" w:hAnsi="Arial" w:cs="Arial"/>
              </w:rPr>
            </w:pPr>
            <w:r w:rsidRPr="008469BA">
              <w:rPr>
                <w:rFonts w:ascii="Arial" w:hAnsi="Arial" w:cs="Arial"/>
              </w:rPr>
              <w:t>Mitigation Plan – Waste Management. In all points raised by the Fire and</w:t>
            </w:r>
          </w:p>
          <w:p w14:paraId="4FFEB4DF" w14:textId="0743593E" w:rsidR="008469BA" w:rsidRPr="008469BA" w:rsidRDefault="008469BA" w:rsidP="008469BA">
            <w:pPr>
              <w:jc w:val="both"/>
              <w:rPr>
                <w:rFonts w:ascii="Arial" w:hAnsi="Arial" w:cs="Arial"/>
              </w:rPr>
            </w:pPr>
            <w:r w:rsidRPr="008469BA">
              <w:rPr>
                <w:rFonts w:ascii="Arial" w:hAnsi="Arial" w:cs="Arial"/>
              </w:rPr>
              <w:t xml:space="preserve">Rescue Service, we have determined that the operators FPMP meets </w:t>
            </w:r>
            <w:proofErr w:type="gramStart"/>
            <w:r w:rsidRPr="008469BA">
              <w:rPr>
                <w:rFonts w:ascii="Arial" w:hAnsi="Arial" w:cs="Arial"/>
              </w:rPr>
              <w:t>our</w:t>
            </w:r>
            <w:proofErr w:type="gramEnd"/>
          </w:p>
          <w:p w14:paraId="3E7A2C27" w14:textId="7DA87DFB" w:rsidR="00257119" w:rsidRDefault="008469BA" w:rsidP="008469BA">
            <w:pPr>
              <w:jc w:val="both"/>
              <w:rPr>
                <w:rFonts w:ascii="Arial" w:hAnsi="Arial" w:cs="Arial"/>
              </w:rPr>
            </w:pPr>
            <w:r w:rsidRPr="008469BA">
              <w:rPr>
                <w:rFonts w:ascii="Arial" w:hAnsi="Arial" w:cs="Arial"/>
              </w:rPr>
              <w:t>guidance. All points above by the FRS have therefore been addressed</w:t>
            </w:r>
            <w:r w:rsidR="00A13524">
              <w:rPr>
                <w:rFonts w:ascii="Arial" w:hAnsi="Arial" w:cs="Arial"/>
              </w:rPr>
              <w:t xml:space="preserve"> and it was deemed not necessary to re-consult with the FRS</w:t>
            </w:r>
            <w:r w:rsidRPr="008469BA">
              <w:rPr>
                <w:rFonts w:ascii="Arial" w:hAnsi="Arial" w:cs="Arial"/>
              </w:rPr>
              <w:t>.</w:t>
            </w:r>
            <w:r w:rsidR="00A13524">
              <w:rPr>
                <w:rFonts w:ascii="Arial" w:hAnsi="Arial" w:cs="Arial"/>
              </w:rPr>
              <w:t xml:space="preserve"> The FPMP has been revised and corrected where necessary</w:t>
            </w:r>
            <w:r w:rsidR="00BE0649">
              <w:rPr>
                <w:rFonts w:ascii="Arial" w:hAnsi="Arial" w:cs="Arial"/>
              </w:rPr>
              <w:t xml:space="preserve"> following two schedule 5 notices being served</w:t>
            </w:r>
            <w:r w:rsidR="00A13524">
              <w:rPr>
                <w:rFonts w:ascii="Arial" w:hAnsi="Arial" w:cs="Arial"/>
              </w:rPr>
              <w:t>.</w:t>
            </w:r>
          </w:p>
        </w:tc>
      </w:tr>
    </w:tbl>
    <w:p w14:paraId="0EF54A4F" w14:textId="77777777" w:rsidR="00C625AC" w:rsidRDefault="00C625AC" w:rsidP="00257119">
      <w:pPr>
        <w:jc w:val="both"/>
        <w:rPr>
          <w:rFonts w:ascii="Arial" w:hAnsi="Arial" w:cs="Arial"/>
          <w:color w:val="FF00FF"/>
          <w:szCs w:val="24"/>
        </w:rPr>
      </w:pPr>
    </w:p>
    <w:p w14:paraId="245F4443" w14:textId="75CA86CB" w:rsidR="00C625AC" w:rsidRDefault="00C625AC" w:rsidP="00257119">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526612" w14:paraId="43CD613C" w14:textId="77777777" w:rsidTr="00526612">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0E7BF0B1" w14:textId="77777777" w:rsidR="00526612" w:rsidRDefault="00526612" w:rsidP="00EF2A18">
            <w:pPr>
              <w:jc w:val="both"/>
              <w:rPr>
                <w:rFonts w:ascii="Arial" w:hAnsi="Arial" w:cs="Arial"/>
                <w:b/>
                <w:color w:val="FFFFFF" w:themeColor="background1"/>
              </w:rPr>
            </w:pPr>
            <w:r>
              <w:rPr>
                <w:rFonts w:ascii="Arial" w:hAnsi="Arial" w:cs="Arial"/>
                <w:b/>
                <w:color w:val="FFFFFF" w:themeColor="background1"/>
              </w:rPr>
              <w:t>Response received from</w:t>
            </w:r>
          </w:p>
        </w:tc>
      </w:tr>
      <w:tr w:rsidR="00526612" w14:paraId="00E4DCAC" w14:textId="77777777" w:rsidTr="00526612">
        <w:tc>
          <w:tcPr>
            <w:tcW w:w="8296" w:type="dxa"/>
            <w:tcBorders>
              <w:top w:val="single" w:sz="4" w:space="0" w:color="auto"/>
              <w:left w:val="single" w:sz="4" w:space="0" w:color="auto"/>
              <w:bottom w:val="single" w:sz="4" w:space="0" w:color="auto"/>
              <w:right w:val="single" w:sz="4" w:space="0" w:color="auto"/>
            </w:tcBorders>
            <w:shd w:val="clear" w:color="auto" w:fill="auto"/>
          </w:tcPr>
          <w:p w14:paraId="1980E52E" w14:textId="722DF891" w:rsidR="00526612" w:rsidRPr="00526612" w:rsidRDefault="00526612" w:rsidP="00EF2A18">
            <w:pPr>
              <w:jc w:val="both"/>
              <w:rPr>
                <w:rFonts w:ascii="Arial" w:hAnsi="Arial" w:cs="Arial"/>
                <w:bCs/>
              </w:rPr>
            </w:pPr>
            <w:r>
              <w:rPr>
                <w:rFonts w:ascii="Arial" w:hAnsi="Arial" w:cs="Arial"/>
                <w:bCs/>
              </w:rPr>
              <w:t>Environmental Public Health Service dated 10/05/2022</w:t>
            </w:r>
          </w:p>
        </w:tc>
      </w:tr>
      <w:tr w:rsidR="00526612" w14:paraId="7156D33F" w14:textId="77777777" w:rsidTr="00526612">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2EDD0D5F" w14:textId="77777777" w:rsidR="00526612" w:rsidRDefault="00526612" w:rsidP="00EF2A18">
            <w:pPr>
              <w:jc w:val="both"/>
              <w:rPr>
                <w:rFonts w:ascii="Arial" w:hAnsi="Arial" w:cs="Arial"/>
                <w:b/>
                <w:color w:val="FFFFFF" w:themeColor="background1"/>
              </w:rPr>
            </w:pPr>
            <w:r>
              <w:rPr>
                <w:rFonts w:ascii="Arial" w:hAnsi="Arial" w:cs="Arial"/>
                <w:b/>
                <w:color w:val="FFFFFF" w:themeColor="background1"/>
              </w:rPr>
              <w:t>Brief summary of issues raised</w:t>
            </w:r>
          </w:p>
        </w:tc>
      </w:tr>
      <w:tr w:rsidR="00526612" w14:paraId="12C1F6CF" w14:textId="77777777" w:rsidTr="00526612">
        <w:tc>
          <w:tcPr>
            <w:tcW w:w="8296" w:type="dxa"/>
            <w:tcBorders>
              <w:top w:val="single" w:sz="4" w:space="0" w:color="auto"/>
              <w:left w:val="single" w:sz="4" w:space="0" w:color="auto"/>
              <w:bottom w:val="single" w:sz="4" w:space="0" w:color="auto"/>
              <w:right w:val="single" w:sz="4" w:space="0" w:color="auto"/>
            </w:tcBorders>
          </w:tcPr>
          <w:p w14:paraId="72DDAE3C" w14:textId="77777777" w:rsidR="00526612" w:rsidRDefault="00526612" w:rsidP="00526612">
            <w:pPr>
              <w:jc w:val="both"/>
              <w:rPr>
                <w:rFonts w:ascii="Arial" w:hAnsi="Arial" w:cs="Arial"/>
              </w:rPr>
            </w:pPr>
            <w:r>
              <w:rPr>
                <w:rFonts w:ascii="Arial" w:hAnsi="Arial" w:cs="Arial"/>
              </w:rPr>
              <w:t xml:space="preserve">Overall, there were no grounds for objection based upon the public health considerations. </w:t>
            </w:r>
            <w:r w:rsidR="00A13524">
              <w:rPr>
                <w:rFonts w:ascii="Arial" w:hAnsi="Arial" w:cs="Arial"/>
              </w:rPr>
              <w:t>However, it was requested that NRW:</w:t>
            </w:r>
          </w:p>
          <w:p w14:paraId="533CE31C" w14:textId="77777777" w:rsidR="00A13524" w:rsidRDefault="00A13524" w:rsidP="00A13524">
            <w:pPr>
              <w:pStyle w:val="ListParagraph"/>
              <w:numPr>
                <w:ilvl w:val="0"/>
                <w:numId w:val="25"/>
              </w:numPr>
              <w:jc w:val="both"/>
              <w:rPr>
                <w:rFonts w:ascii="Arial" w:hAnsi="Arial" w:cs="Arial"/>
              </w:rPr>
            </w:pPr>
            <w:r>
              <w:rPr>
                <w:rFonts w:ascii="Arial" w:hAnsi="Arial" w:cs="Arial"/>
              </w:rPr>
              <w:t>Ensure we are satisfied that the controls are suitable for the proposed operations and complaints can be addressed</w:t>
            </w:r>
          </w:p>
          <w:p w14:paraId="5A4A7F7F" w14:textId="77777777" w:rsidR="00A13524" w:rsidRDefault="00A13524" w:rsidP="00A13524">
            <w:pPr>
              <w:pStyle w:val="ListParagraph"/>
              <w:numPr>
                <w:ilvl w:val="0"/>
                <w:numId w:val="25"/>
              </w:numPr>
              <w:jc w:val="both"/>
              <w:rPr>
                <w:rFonts w:ascii="Arial" w:hAnsi="Arial" w:cs="Arial"/>
              </w:rPr>
            </w:pPr>
            <w:r>
              <w:rPr>
                <w:rFonts w:ascii="Arial" w:hAnsi="Arial" w:cs="Arial"/>
              </w:rPr>
              <w:t>Agree with the applicant a timetable for external accreditation for their EMS</w:t>
            </w:r>
          </w:p>
          <w:p w14:paraId="5AA8A4AA" w14:textId="762486C3" w:rsidR="00A13524" w:rsidRPr="00A13524" w:rsidRDefault="00A13524" w:rsidP="00A13524">
            <w:pPr>
              <w:pStyle w:val="ListParagraph"/>
              <w:numPr>
                <w:ilvl w:val="0"/>
                <w:numId w:val="25"/>
              </w:numPr>
              <w:jc w:val="both"/>
              <w:rPr>
                <w:rFonts w:ascii="Arial" w:hAnsi="Arial" w:cs="Arial"/>
              </w:rPr>
            </w:pPr>
            <w:r>
              <w:rPr>
                <w:rFonts w:ascii="Arial" w:hAnsi="Arial" w:cs="Arial"/>
              </w:rPr>
              <w:lastRenderedPageBreak/>
              <w:t xml:space="preserve">Minimise fire risks in line with current guidance and follow Waste Industry </w:t>
            </w:r>
            <w:r w:rsidR="00BE0649">
              <w:rPr>
                <w:rFonts w:ascii="Arial" w:hAnsi="Arial" w:cs="Arial"/>
              </w:rPr>
              <w:t>Safety and Health (WISH) guidance.</w:t>
            </w:r>
          </w:p>
        </w:tc>
      </w:tr>
      <w:tr w:rsidR="00526612" w14:paraId="720C50CE" w14:textId="77777777" w:rsidTr="00526612">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6263000" w14:textId="77777777" w:rsidR="00526612" w:rsidRDefault="00526612" w:rsidP="00EF2A18">
            <w:pPr>
              <w:jc w:val="both"/>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526612" w14:paraId="108AD38D" w14:textId="77777777" w:rsidTr="00526612">
        <w:tc>
          <w:tcPr>
            <w:tcW w:w="8296" w:type="dxa"/>
            <w:tcBorders>
              <w:top w:val="single" w:sz="4" w:space="0" w:color="auto"/>
              <w:left w:val="single" w:sz="4" w:space="0" w:color="auto"/>
              <w:bottom w:val="single" w:sz="4" w:space="0" w:color="auto"/>
              <w:right w:val="single" w:sz="4" w:space="0" w:color="auto"/>
            </w:tcBorders>
          </w:tcPr>
          <w:p w14:paraId="5326BF6E" w14:textId="4506FA8D" w:rsidR="00526612" w:rsidRDefault="00A13524" w:rsidP="00EF2A18">
            <w:pPr>
              <w:jc w:val="both"/>
              <w:rPr>
                <w:rFonts w:ascii="Arial" w:hAnsi="Arial" w:cs="Arial"/>
              </w:rPr>
            </w:pPr>
            <w:r>
              <w:rPr>
                <w:rFonts w:ascii="Arial" w:hAnsi="Arial" w:cs="Arial"/>
              </w:rPr>
              <w:t>W</w:t>
            </w:r>
            <w:r w:rsidRPr="00A13524">
              <w:rPr>
                <w:rFonts w:ascii="Arial" w:hAnsi="Arial" w:cs="Arial"/>
              </w:rPr>
              <w:t xml:space="preserve">e have assessed </w:t>
            </w:r>
            <w:r>
              <w:rPr>
                <w:rFonts w:ascii="Arial" w:hAnsi="Arial" w:cs="Arial"/>
              </w:rPr>
              <w:t xml:space="preserve">the application </w:t>
            </w:r>
            <w:r w:rsidRPr="00A13524">
              <w:rPr>
                <w:rFonts w:ascii="Arial" w:hAnsi="Arial" w:cs="Arial"/>
              </w:rPr>
              <w:t>in accordance with the guidance and are satisfied with the measures proposed</w:t>
            </w:r>
            <w:r>
              <w:rPr>
                <w:rFonts w:ascii="Arial" w:hAnsi="Arial" w:cs="Arial"/>
              </w:rPr>
              <w:t xml:space="preserve"> to protect the environmental public health concerns.</w:t>
            </w:r>
          </w:p>
        </w:tc>
      </w:tr>
    </w:tbl>
    <w:p w14:paraId="75A20C62" w14:textId="77777777" w:rsidR="00C625AC" w:rsidRDefault="00C625AC" w:rsidP="00257119">
      <w:pPr>
        <w:jc w:val="both"/>
        <w:rPr>
          <w:rFonts w:ascii="Arial" w:hAnsi="Arial" w:cs="Arial"/>
          <w:color w:val="FF00FF"/>
          <w:szCs w:val="24"/>
        </w:rPr>
      </w:pPr>
    </w:p>
    <w:p w14:paraId="6299A30F" w14:textId="77777777" w:rsidR="00257119" w:rsidRDefault="00257119" w:rsidP="00257119">
      <w:pPr>
        <w:jc w:val="both"/>
        <w:rPr>
          <w:rFonts w:ascii="Arial" w:hAnsi="Arial" w:cs="Arial"/>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4AD5E" w14:textId="77777777" w:rsidR="00F66858" w:rsidRDefault="00F66858">
      <w:r>
        <w:separator/>
      </w:r>
    </w:p>
  </w:endnote>
  <w:endnote w:type="continuationSeparator" w:id="0">
    <w:p w14:paraId="34A1F3CF" w14:textId="77777777" w:rsidR="00F66858" w:rsidRDefault="00F6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FD095" w14:textId="77777777" w:rsidR="00F66858" w:rsidRDefault="00F66858">
      <w:r>
        <w:separator/>
      </w:r>
    </w:p>
  </w:footnote>
  <w:footnote w:type="continuationSeparator" w:id="0">
    <w:p w14:paraId="49E51192" w14:textId="77777777" w:rsidR="00F66858" w:rsidRDefault="00F668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6759A"/>
    <w:multiLevelType w:val="hybridMultilevel"/>
    <w:tmpl w:val="D996F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71618B"/>
    <w:multiLevelType w:val="hybridMultilevel"/>
    <w:tmpl w:val="C818C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EE0E8B"/>
    <w:multiLevelType w:val="hybridMultilevel"/>
    <w:tmpl w:val="1276768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0"/>
  </w:num>
  <w:num w:numId="3">
    <w:abstractNumId w:val="15"/>
  </w:num>
  <w:num w:numId="4">
    <w:abstractNumId w:val="3"/>
  </w:num>
  <w:num w:numId="5">
    <w:abstractNumId w:val="7"/>
  </w:num>
  <w:num w:numId="6">
    <w:abstractNumId w:val="5"/>
  </w:num>
  <w:num w:numId="7">
    <w:abstractNumId w:val="9"/>
  </w:num>
  <w:num w:numId="8">
    <w:abstractNumId w:val="19"/>
  </w:num>
  <w:num w:numId="9">
    <w:abstractNumId w:val="24"/>
  </w:num>
  <w:num w:numId="10">
    <w:abstractNumId w:val="13"/>
  </w:num>
  <w:num w:numId="11">
    <w:abstractNumId w:val="16"/>
  </w:num>
  <w:num w:numId="12">
    <w:abstractNumId w:val="23"/>
  </w:num>
  <w:num w:numId="13">
    <w:abstractNumId w:val="21"/>
  </w:num>
  <w:num w:numId="14">
    <w:abstractNumId w:val="11"/>
  </w:num>
  <w:num w:numId="15">
    <w:abstractNumId w:val="14"/>
  </w:num>
  <w:num w:numId="16">
    <w:abstractNumId w:val="8"/>
  </w:num>
  <w:num w:numId="17">
    <w:abstractNumId w:val="17"/>
  </w:num>
  <w:num w:numId="18">
    <w:abstractNumId w:val="1"/>
  </w:num>
  <w:num w:numId="19">
    <w:abstractNumId w:val="10"/>
  </w:num>
  <w:num w:numId="20">
    <w:abstractNumId w:val="4"/>
  </w:num>
  <w:num w:numId="21">
    <w:abstractNumId w:val="6"/>
  </w:num>
  <w:num w:numId="22">
    <w:abstractNumId w:val="22"/>
  </w:num>
  <w:num w:numId="23">
    <w:abstractNumId w:val="0"/>
  </w:num>
  <w:num w:numId="24">
    <w:abstractNumId w:val="18"/>
  </w:num>
  <w:num w:numId="25">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339CB"/>
    <w:rsid w:val="000436A8"/>
    <w:rsid w:val="00050391"/>
    <w:rsid w:val="00052697"/>
    <w:rsid w:val="0005636B"/>
    <w:rsid w:val="00057B0C"/>
    <w:rsid w:val="000664FF"/>
    <w:rsid w:val="00067A5C"/>
    <w:rsid w:val="00077908"/>
    <w:rsid w:val="00081421"/>
    <w:rsid w:val="00087AFD"/>
    <w:rsid w:val="00094448"/>
    <w:rsid w:val="000A2B15"/>
    <w:rsid w:val="000A2C3F"/>
    <w:rsid w:val="000A6110"/>
    <w:rsid w:val="000B08EA"/>
    <w:rsid w:val="000B0C2A"/>
    <w:rsid w:val="000C3151"/>
    <w:rsid w:val="000D41D1"/>
    <w:rsid w:val="000E2BCE"/>
    <w:rsid w:val="000E54AC"/>
    <w:rsid w:val="000E628C"/>
    <w:rsid w:val="000F3D3D"/>
    <w:rsid w:val="000F7BA0"/>
    <w:rsid w:val="00107C27"/>
    <w:rsid w:val="00112F82"/>
    <w:rsid w:val="00116FE2"/>
    <w:rsid w:val="00120FD3"/>
    <w:rsid w:val="00124B9A"/>
    <w:rsid w:val="00125DED"/>
    <w:rsid w:val="00141DD3"/>
    <w:rsid w:val="00143AFA"/>
    <w:rsid w:val="00147725"/>
    <w:rsid w:val="001500A3"/>
    <w:rsid w:val="00161AED"/>
    <w:rsid w:val="0016775A"/>
    <w:rsid w:val="0017110E"/>
    <w:rsid w:val="00173FA0"/>
    <w:rsid w:val="00175981"/>
    <w:rsid w:val="00176DE6"/>
    <w:rsid w:val="001853EC"/>
    <w:rsid w:val="0019078A"/>
    <w:rsid w:val="001A2522"/>
    <w:rsid w:val="001A47AE"/>
    <w:rsid w:val="001A79EC"/>
    <w:rsid w:val="001B0B4C"/>
    <w:rsid w:val="001B2943"/>
    <w:rsid w:val="001B35DB"/>
    <w:rsid w:val="001B5BD3"/>
    <w:rsid w:val="001B77CB"/>
    <w:rsid w:val="001C1F18"/>
    <w:rsid w:val="001D4436"/>
    <w:rsid w:val="001D5B07"/>
    <w:rsid w:val="001E6840"/>
    <w:rsid w:val="001F0E23"/>
    <w:rsid w:val="001F116D"/>
    <w:rsid w:val="001F7933"/>
    <w:rsid w:val="002013C8"/>
    <w:rsid w:val="00202B65"/>
    <w:rsid w:val="00205F87"/>
    <w:rsid w:val="00210407"/>
    <w:rsid w:val="002139AA"/>
    <w:rsid w:val="00216630"/>
    <w:rsid w:val="0022034E"/>
    <w:rsid w:val="00223BAE"/>
    <w:rsid w:val="0023750B"/>
    <w:rsid w:val="00246434"/>
    <w:rsid w:val="00253604"/>
    <w:rsid w:val="00257119"/>
    <w:rsid w:val="0026391A"/>
    <w:rsid w:val="0028175F"/>
    <w:rsid w:val="002966F7"/>
    <w:rsid w:val="002A2BB3"/>
    <w:rsid w:val="002A66F0"/>
    <w:rsid w:val="002B0D8B"/>
    <w:rsid w:val="002B2C72"/>
    <w:rsid w:val="002B3D95"/>
    <w:rsid w:val="002B3FAA"/>
    <w:rsid w:val="002C26ED"/>
    <w:rsid w:val="002C2D76"/>
    <w:rsid w:val="002C30C4"/>
    <w:rsid w:val="002C41CA"/>
    <w:rsid w:val="002C510E"/>
    <w:rsid w:val="002D0A0C"/>
    <w:rsid w:val="002E57A2"/>
    <w:rsid w:val="002F2897"/>
    <w:rsid w:val="002F2FAB"/>
    <w:rsid w:val="002F41D1"/>
    <w:rsid w:val="00317F5A"/>
    <w:rsid w:val="003405D9"/>
    <w:rsid w:val="00340EEB"/>
    <w:rsid w:val="00345EB0"/>
    <w:rsid w:val="00346CF0"/>
    <w:rsid w:val="00351A0A"/>
    <w:rsid w:val="003546B3"/>
    <w:rsid w:val="0036239C"/>
    <w:rsid w:val="00365084"/>
    <w:rsid w:val="003718D2"/>
    <w:rsid w:val="003719AD"/>
    <w:rsid w:val="0038174A"/>
    <w:rsid w:val="00382EC3"/>
    <w:rsid w:val="00382F62"/>
    <w:rsid w:val="003869DE"/>
    <w:rsid w:val="003878F1"/>
    <w:rsid w:val="003931C0"/>
    <w:rsid w:val="00393524"/>
    <w:rsid w:val="003A7D0B"/>
    <w:rsid w:val="003B4BCB"/>
    <w:rsid w:val="003C0D32"/>
    <w:rsid w:val="003C0DE9"/>
    <w:rsid w:val="003C6618"/>
    <w:rsid w:val="003C7244"/>
    <w:rsid w:val="003C7F8D"/>
    <w:rsid w:val="003D1803"/>
    <w:rsid w:val="003E1C79"/>
    <w:rsid w:val="003E395A"/>
    <w:rsid w:val="003F3681"/>
    <w:rsid w:val="003F5895"/>
    <w:rsid w:val="003F691C"/>
    <w:rsid w:val="00404B8A"/>
    <w:rsid w:val="00406AF4"/>
    <w:rsid w:val="00412510"/>
    <w:rsid w:val="00413F09"/>
    <w:rsid w:val="0041631D"/>
    <w:rsid w:val="00416EA2"/>
    <w:rsid w:val="004243F4"/>
    <w:rsid w:val="00430B48"/>
    <w:rsid w:val="004334C5"/>
    <w:rsid w:val="004373C9"/>
    <w:rsid w:val="00440473"/>
    <w:rsid w:val="0044196C"/>
    <w:rsid w:val="00442E71"/>
    <w:rsid w:val="0044444E"/>
    <w:rsid w:val="00444D3F"/>
    <w:rsid w:val="004529F3"/>
    <w:rsid w:val="00455E3C"/>
    <w:rsid w:val="004717DF"/>
    <w:rsid w:val="00471AA5"/>
    <w:rsid w:val="00475B36"/>
    <w:rsid w:val="00476B14"/>
    <w:rsid w:val="00481C68"/>
    <w:rsid w:val="004837F3"/>
    <w:rsid w:val="0048448D"/>
    <w:rsid w:val="004844DC"/>
    <w:rsid w:val="00486C2B"/>
    <w:rsid w:val="004A02F0"/>
    <w:rsid w:val="004B2176"/>
    <w:rsid w:val="004B3156"/>
    <w:rsid w:val="004C16AD"/>
    <w:rsid w:val="004E214D"/>
    <w:rsid w:val="004E4418"/>
    <w:rsid w:val="004E7719"/>
    <w:rsid w:val="004F7332"/>
    <w:rsid w:val="00505A75"/>
    <w:rsid w:val="005102DA"/>
    <w:rsid w:val="005247FE"/>
    <w:rsid w:val="00526612"/>
    <w:rsid w:val="00531D21"/>
    <w:rsid w:val="0053399B"/>
    <w:rsid w:val="0053589C"/>
    <w:rsid w:val="00535DB7"/>
    <w:rsid w:val="005368E7"/>
    <w:rsid w:val="00544C49"/>
    <w:rsid w:val="00544EF6"/>
    <w:rsid w:val="00563D41"/>
    <w:rsid w:val="0056738F"/>
    <w:rsid w:val="005761B2"/>
    <w:rsid w:val="005910D1"/>
    <w:rsid w:val="00591E64"/>
    <w:rsid w:val="005B36D9"/>
    <w:rsid w:val="005B6A95"/>
    <w:rsid w:val="005C0EDD"/>
    <w:rsid w:val="005D09D0"/>
    <w:rsid w:val="005D0E13"/>
    <w:rsid w:val="005D1EAE"/>
    <w:rsid w:val="005D35B5"/>
    <w:rsid w:val="005E1031"/>
    <w:rsid w:val="005F089F"/>
    <w:rsid w:val="005F120D"/>
    <w:rsid w:val="005F7564"/>
    <w:rsid w:val="0060457F"/>
    <w:rsid w:val="006051DA"/>
    <w:rsid w:val="00607AB7"/>
    <w:rsid w:val="00614A77"/>
    <w:rsid w:val="00617113"/>
    <w:rsid w:val="00631CDF"/>
    <w:rsid w:val="00641913"/>
    <w:rsid w:val="00642B90"/>
    <w:rsid w:val="00646BEE"/>
    <w:rsid w:val="00646DEF"/>
    <w:rsid w:val="00653B2E"/>
    <w:rsid w:val="00660423"/>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0147B"/>
    <w:rsid w:val="00711CD7"/>
    <w:rsid w:val="00711FCA"/>
    <w:rsid w:val="00712437"/>
    <w:rsid w:val="00715F81"/>
    <w:rsid w:val="0072381C"/>
    <w:rsid w:val="00731905"/>
    <w:rsid w:val="007335DF"/>
    <w:rsid w:val="00746C28"/>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7F5277"/>
    <w:rsid w:val="008146E9"/>
    <w:rsid w:val="0082153A"/>
    <w:rsid w:val="00822670"/>
    <w:rsid w:val="00824195"/>
    <w:rsid w:val="00845513"/>
    <w:rsid w:val="008469BA"/>
    <w:rsid w:val="008503F3"/>
    <w:rsid w:val="00857E69"/>
    <w:rsid w:val="00862631"/>
    <w:rsid w:val="008642DA"/>
    <w:rsid w:val="00872B9E"/>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268CB"/>
    <w:rsid w:val="00930ABE"/>
    <w:rsid w:val="009344C0"/>
    <w:rsid w:val="0093480F"/>
    <w:rsid w:val="00945712"/>
    <w:rsid w:val="0094736F"/>
    <w:rsid w:val="0096068C"/>
    <w:rsid w:val="0096635C"/>
    <w:rsid w:val="009802DC"/>
    <w:rsid w:val="009837ED"/>
    <w:rsid w:val="00985133"/>
    <w:rsid w:val="009864F9"/>
    <w:rsid w:val="00992AD4"/>
    <w:rsid w:val="00995381"/>
    <w:rsid w:val="009A7FD8"/>
    <w:rsid w:val="009B0C2B"/>
    <w:rsid w:val="009B4CE8"/>
    <w:rsid w:val="009B7411"/>
    <w:rsid w:val="009C6433"/>
    <w:rsid w:val="009D4D88"/>
    <w:rsid w:val="009E4BDC"/>
    <w:rsid w:val="00A06754"/>
    <w:rsid w:val="00A1352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67EA0"/>
    <w:rsid w:val="00A7208F"/>
    <w:rsid w:val="00A746E3"/>
    <w:rsid w:val="00A770BF"/>
    <w:rsid w:val="00A77D4D"/>
    <w:rsid w:val="00AA4DA1"/>
    <w:rsid w:val="00AB6ED2"/>
    <w:rsid w:val="00AC5DE6"/>
    <w:rsid w:val="00AC66F9"/>
    <w:rsid w:val="00AD2646"/>
    <w:rsid w:val="00AD4B61"/>
    <w:rsid w:val="00AD4DCA"/>
    <w:rsid w:val="00AD731D"/>
    <w:rsid w:val="00AE0EB9"/>
    <w:rsid w:val="00AE5B93"/>
    <w:rsid w:val="00AE6B54"/>
    <w:rsid w:val="00AE70BF"/>
    <w:rsid w:val="00AF517E"/>
    <w:rsid w:val="00B00F7A"/>
    <w:rsid w:val="00B01A72"/>
    <w:rsid w:val="00B1004E"/>
    <w:rsid w:val="00B10601"/>
    <w:rsid w:val="00B14CBC"/>
    <w:rsid w:val="00B244C4"/>
    <w:rsid w:val="00B31FCB"/>
    <w:rsid w:val="00B32BEA"/>
    <w:rsid w:val="00B36EE5"/>
    <w:rsid w:val="00B54C15"/>
    <w:rsid w:val="00B602B8"/>
    <w:rsid w:val="00B62C2D"/>
    <w:rsid w:val="00B73ECB"/>
    <w:rsid w:val="00B756D3"/>
    <w:rsid w:val="00B82F37"/>
    <w:rsid w:val="00B837E8"/>
    <w:rsid w:val="00B83A5E"/>
    <w:rsid w:val="00B971C9"/>
    <w:rsid w:val="00B978FE"/>
    <w:rsid w:val="00BB1620"/>
    <w:rsid w:val="00BB2721"/>
    <w:rsid w:val="00BB408D"/>
    <w:rsid w:val="00BB4528"/>
    <w:rsid w:val="00BC0911"/>
    <w:rsid w:val="00BC2B8E"/>
    <w:rsid w:val="00BE0649"/>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46415"/>
    <w:rsid w:val="00C52052"/>
    <w:rsid w:val="00C57F82"/>
    <w:rsid w:val="00C61D9C"/>
    <w:rsid w:val="00C625AC"/>
    <w:rsid w:val="00C632B1"/>
    <w:rsid w:val="00C77886"/>
    <w:rsid w:val="00C8353B"/>
    <w:rsid w:val="00C8540E"/>
    <w:rsid w:val="00C85FD5"/>
    <w:rsid w:val="00C91798"/>
    <w:rsid w:val="00C92FD1"/>
    <w:rsid w:val="00C93F6F"/>
    <w:rsid w:val="00CA4E7D"/>
    <w:rsid w:val="00CA62D3"/>
    <w:rsid w:val="00CB0F11"/>
    <w:rsid w:val="00CB429C"/>
    <w:rsid w:val="00CC67E9"/>
    <w:rsid w:val="00CE11A0"/>
    <w:rsid w:val="00CE3916"/>
    <w:rsid w:val="00CF0436"/>
    <w:rsid w:val="00CF77A9"/>
    <w:rsid w:val="00CF79FA"/>
    <w:rsid w:val="00D04424"/>
    <w:rsid w:val="00D07410"/>
    <w:rsid w:val="00D0779F"/>
    <w:rsid w:val="00D1383C"/>
    <w:rsid w:val="00D26B49"/>
    <w:rsid w:val="00D27E1C"/>
    <w:rsid w:val="00D3022B"/>
    <w:rsid w:val="00D33D23"/>
    <w:rsid w:val="00D45747"/>
    <w:rsid w:val="00D45B8A"/>
    <w:rsid w:val="00D4673F"/>
    <w:rsid w:val="00D540FD"/>
    <w:rsid w:val="00D5690F"/>
    <w:rsid w:val="00D57A4B"/>
    <w:rsid w:val="00D61AB7"/>
    <w:rsid w:val="00D63230"/>
    <w:rsid w:val="00D63789"/>
    <w:rsid w:val="00D7711B"/>
    <w:rsid w:val="00D7760F"/>
    <w:rsid w:val="00D8193B"/>
    <w:rsid w:val="00D825C3"/>
    <w:rsid w:val="00D96438"/>
    <w:rsid w:val="00DA70FE"/>
    <w:rsid w:val="00DA72C7"/>
    <w:rsid w:val="00DA7802"/>
    <w:rsid w:val="00DB00B6"/>
    <w:rsid w:val="00DB4766"/>
    <w:rsid w:val="00DB74B1"/>
    <w:rsid w:val="00DC1174"/>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9086F"/>
    <w:rsid w:val="00EA3AB8"/>
    <w:rsid w:val="00EA4DEE"/>
    <w:rsid w:val="00EB010F"/>
    <w:rsid w:val="00EB26B4"/>
    <w:rsid w:val="00EC05E5"/>
    <w:rsid w:val="00EC07DD"/>
    <w:rsid w:val="00EC690E"/>
    <w:rsid w:val="00ED1D92"/>
    <w:rsid w:val="00ED50CB"/>
    <w:rsid w:val="00EE5639"/>
    <w:rsid w:val="00EF499E"/>
    <w:rsid w:val="00F00028"/>
    <w:rsid w:val="00F0619C"/>
    <w:rsid w:val="00F10E2F"/>
    <w:rsid w:val="00F1312F"/>
    <w:rsid w:val="00F21FE3"/>
    <w:rsid w:val="00F22A07"/>
    <w:rsid w:val="00F2779C"/>
    <w:rsid w:val="00F30520"/>
    <w:rsid w:val="00F37C15"/>
    <w:rsid w:val="00F42026"/>
    <w:rsid w:val="00F44625"/>
    <w:rsid w:val="00F553F4"/>
    <w:rsid w:val="00F65963"/>
    <w:rsid w:val="00F66858"/>
    <w:rsid w:val="00F75702"/>
    <w:rsid w:val="00F84220"/>
    <w:rsid w:val="00F852AC"/>
    <w:rsid w:val="00F87A6E"/>
    <w:rsid w:val="00F97A77"/>
    <w:rsid w:val="00FB02D6"/>
    <w:rsid w:val="00FB10D0"/>
    <w:rsid w:val="00FB385B"/>
    <w:rsid w:val="00FB3A29"/>
    <w:rsid w:val="00FB5E17"/>
    <w:rsid w:val="00FC1E5F"/>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61928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27172168">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REGU-106-6563017</_dlc_DocId>
    <_dlc_DocIdUrl xmlns="9be56660-2c31-41ef-bc00-23e72f632f2a">
      <Url>https://cyfoethnaturiolcymru.sharepoint.com/teams/Regulatory/Permitting/_layouts/15/DocIdRedir.aspx?ID=REGU-106-6563017</Url>
      <Description>REGU-106-6563017</Description>
    </_dlc_DocIdUrl>
    <Site_x0020_Name xmlns="859f7ad6-93f6-4205-b62b-a17f28acbbac">Atlantic Trading Estate Waste Tranfer Station</Site_x0020_Name>
    <Internal_x002f_External xmlns="859f7ad6-93f6-4205-b62b-a17f28acbbac">Internal document</Internal_x002f_External>
    <Post_x0020_code xmlns="859f7ad6-93f6-4205-b62b-a17f28acbbac">CF63 3RF</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Civic Offices, Holton Rd, Barry, CF63 4RU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2022-12-12T00:00:00+00:00</Document_x0020_Date>
    <Facility_x0020_Address xmlns="859f7ad6-93f6-4205-b62b-a17f28acbbac">Atlantic Crescent, Barry</Facility_x0020_Address>
    <Environment_x0020_Sub_x0020_Folder xmlns="859f7ad6-93f6-4205-b62b-a17f28acbbac">Licences applications</Environment_x0020_Sub_x0020_Folder>
    <Customer_x0020_Name xmlns="859f7ad6-93f6-4205-b62b-a17f28acbbac">Vale of Glamorgan Council</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269f9a89489f715adc5d7e41e63e865a">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b23f5c57f6169a9d05299c9b98fd1797"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B05FFFB7-427B-48F1-9AAF-52F0D56C44BB}">
  <ds:schemaRefs>
    <ds:schemaRef ds:uri="9be56660-2c31-41ef-bc00-23e72f632f2a"/>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150A1020-0CA2-4CC0-90C4-82CB3A51D735}"/>
</file>

<file path=customXml/itemProps5.xml><?xml version="1.0" encoding="utf-8"?>
<ds:datastoreItem xmlns:ds="http://schemas.openxmlformats.org/officeDocument/2006/customXml" ds:itemID="{A838D238-6C6F-4A0E-91DD-45934DDEFD4D}"/>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7543</TotalTime>
  <Pages>8</Pages>
  <Words>1695</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57</cp:revision>
  <cp:lastPrinted>2010-09-29T12:15:00Z</cp:lastPrinted>
  <dcterms:created xsi:type="dcterms:W3CDTF">2022-07-05T10:10:00Z</dcterms:created>
  <dcterms:modified xsi:type="dcterms:W3CDTF">2022-11-25T11:36:00Z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cfd8e02f-bb75-4a2a-bfc2-bae1aed5d7ca</vt:lpwstr>
  </property>
  <property fmtid="{D5CDD505-2E9C-101B-9397-08002B2CF9AE}" pid="5" name="AuthorIds_UIVersion_6144">
    <vt:lpwstr>200</vt:lpwstr>
  </property>
  <property fmtid="{D5CDD505-2E9C-101B-9397-08002B2CF9AE}" pid="6" name="MediaServiceImageTags">
    <vt:lpwstr/>
  </property>
</Properties>
</file>