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AC494" w14:textId="51DDEB11" w:rsidR="002D6B5C" w:rsidRPr="002D6B5C" w:rsidRDefault="00EB09E6" w:rsidP="002D6B5C">
      <w:pPr>
        <w:pStyle w:val="EndnoteText"/>
        <w:rPr>
          <w:rFonts w:ascii="Arial" w:hAnsi="Arial" w:cs="Arial"/>
          <w:sz w:val="22"/>
          <w:szCs w:val="22"/>
        </w:rPr>
      </w:pPr>
      <w:r w:rsidRPr="002D6B5C">
        <w:rPr>
          <w:rFonts w:ascii="Arial" w:hAnsi="Arial" w:cs="Arial"/>
          <w:sz w:val="22"/>
          <w:szCs w:val="22"/>
          <w:lang w:val="en-US"/>
        </w:rPr>
        <w:br/>
      </w:r>
      <w:r w:rsidRPr="002D6B5C">
        <w:rPr>
          <w:rFonts w:ascii="Arial" w:hAnsi="Arial" w:cs="Arial"/>
          <w:sz w:val="22"/>
          <w:szCs w:val="22"/>
          <w:lang w:val="en-US"/>
        </w:rPr>
        <w:br/>
      </w:r>
      <w:r w:rsidRPr="002D6B5C">
        <w:rPr>
          <w:rFonts w:ascii="Arial" w:hAnsi="Arial" w:cs="Arial"/>
          <w:b/>
          <w:bCs/>
          <w:sz w:val="22"/>
          <w:szCs w:val="22"/>
          <w:lang w:val="en-US"/>
        </w:rPr>
        <w:t xml:space="preserve">Agricultural benefit statement </w:t>
      </w:r>
      <w:r w:rsidRPr="002D6B5C">
        <w:rPr>
          <w:rFonts w:ascii="Arial" w:hAnsi="Arial" w:cs="Arial"/>
          <w:b/>
          <w:bCs/>
          <w:sz w:val="22"/>
          <w:szCs w:val="22"/>
          <w:lang w:val="en-US"/>
        </w:rPr>
        <w:br/>
      </w:r>
      <w:r w:rsidRPr="002D6B5C">
        <w:rPr>
          <w:rFonts w:ascii="Arial" w:hAnsi="Arial" w:cs="Arial"/>
          <w:b/>
          <w:bCs/>
          <w:sz w:val="22"/>
          <w:szCs w:val="22"/>
          <w:lang w:val="en-US"/>
        </w:rPr>
        <w:br/>
      </w:r>
      <w:r w:rsidRPr="002D6B5C">
        <w:rPr>
          <w:rFonts w:ascii="Arial" w:hAnsi="Arial" w:cs="Arial"/>
          <w:sz w:val="22"/>
          <w:szCs w:val="22"/>
        </w:rPr>
        <w:t xml:space="preserve">1. In your agricultural benefit statement, you have stated you would spread using a deep leg injector. However, in your risk assessment you have noted that waste being surface spread will be spread at low amounts. When assessing an application, it is important we have clear information on how you are spreading the waste so we can assess the risks and applicability of the methods. The wastes you are spreading are odorous and this requires mitigation and management through the spreading methods. We cannot assess these methods with the information you have given. If you intend to surface spread, you must at least give a complete method so it can be assessed. TGN8.01 notes that 020204 wastes should be injected to mitigate odour issues.   </w:t>
      </w:r>
      <w:r w:rsidRPr="002D6B5C">
        <w:rPr>
          <w:rFonts w:ascii="Arial" w:hAnsi="Arial" w:cs="Arial"/>
          <w:sz w:val="22"/>
          <w:szCs w:val="22"/>
        </w:rPr>
        <w:br/>
      </w:r>
      <w:r w:rsidRPr="002D6B5C">
        <w:rPr>
          <w:rFonts w:ascii="Arial" w:hAnsi="Arial" w:cs="Arial"/>
          <w:sz w:val="22"/>
          <w:szCs w:val="22"/>
        </w:rPr>
        <w:br/>
      </w:r>
      <w:r w:rsidR="00C01A96">
        <w:rPr>
          <w:rFonts w:ascii="Arial" w:hAnsi="Arial" w:cs="Arial"/>
          <w:sz w:val="22"/>
          <w:szCs w:val="22"/>
        </w:rPr>
        <w:t>You will need to</w:t>
      </w:r>
      <w:r w:rsidR="00C01A96" w:rsidRPr="002D6B5C">
        <w:rPr>
          <w:rFonts w:ascii="Arial" w:hAnsi="Arial" w:cs="Arial"/>
          <w:sz w:val="22"/>
          <w:szCs w:val="22"/>
        </w:rPr>
        <w:t xml:space="preserve"> </w:t>
      </w:r>
      <w:r w:rsidRPr="002D6B5C">
        <w:rPr>
          <w:rFonts w:ascii="Arial" w:hAnsi="Arial" w:cs="Arial"/>
          <w:sz w:val="22"/>
          <w:szCs w:val="22"/>
        </w:rPr>
        <w:t xml:space="preserve">clarify what spreading methods you intend to use. </w:t>
      </w:r>
      <w:r w:rsidR="002D6B5C">
        <w:rPr>
          <w:rFonts w:ascii="Arial" w:hAnsi="Arial" w:cs="Arial"/>
          <w:sz w:val="22"/>
          <w:szCs w:val="22"/>
        </w:rPr>
        <w:br/>
      </w:r>
      <w:r w:rsidR="002D6B5C">
        <w:rPr>
          <w:rFonts w:ascii="Arial" w:hAnsi="Arial" w:cs="Arial"/>
          <w:sz w:val="22"/>
          <w:szCs w:val="22"/>
        </w:rPr>
        <w:br/>
      </w:r>
      <w:r w:rsidRPr="002D6B5C">
        <w:rPr>
          <w:rFonts w:ascii="Arial" w:hAnsi="Arial" w:cs="Arial"/>
          <w:sz w:val="22"/>
          <w:szCs w:val="22"/>
        </w:rPr>
        <w:t>2.  You have stated that you intend to spread waste on grass fields between February to October 2023, and maize fields between January and April 2023</w:t>
      </w:r>
      <w:r w:rsidR="002D6B5C" w:rsidRPr="002D6B5C">
        <w:rPr>
          <w:rFonts w:ascii="Arial" w:hAnsi="Arial" w:cs="Arial"/>
          <w:sz w:val="22"/>
          <w:szCs w:val="22"/>
        </w:rPr>
        <w:t xml:space="preserve"> or in October 2023</w:t>
      </w:r>
      <w:r w:rsidRPr="002D6B5C">
        <w:rPr>
          <w:rFonts w:ascii="Arial" w:hAnsi="Arial" w:cs="Arial"/>
          <w:sz w:val="22"/>
          <w:szCs w:val="22"/>
        </w:rPr>
        <w:t>. PAN-0</w:t>
      </w:r>
      <w:bookmarkStart w:id="0" w:name="_Hlk121939096"/>
      <w:r w:rsidRPr="002D6B5C">
        <w:rPr>
          <w:rFonts w:ascii="Arial" w:hAnsi="Arial" w:cs="Arial"/>
          <w:sz w:val="22"/>
          <w:szCs w:val="22"/>
        </w:rPr>
        <w:t>16687</w:t>
      </w:r>
      <w:bookmarkEnd w:id="0"/>
      <w:r w:rsidRPr="002D6B5C">
        <w:rPr>
          <w:rFonts w:ascii="Arial" w:hAnsi="Arial" w:cs="Arial"/>
          <w:sz w:val="22"/>
          <w:szCs w:val="22"/>
        </w:rPr>
        <w:t xml:space="preserve"> is still active until 1</w:t>
      </w:r>
      <w:r w:rsidR="0056208B">
        <w:rPr>
          <w:rFonts w:ascii="Arial" w:hAnsi="Arial" w:cs="Arial"/>
          <w:sz w:val="22"/>
          <w:szCs w:val="22"/>
        </w:rPr>
        <w:t>4</w:t>
      </w:r>
      <w:r w:rsidRPr="002D6B5C">
        <w:rPr>
          <w:rFonts w:ascii="Arial" w:hAnsi="Arial" w:cs="Arial"/>
          <w:sz w:val="22"/>
          <w:szCs w:val="22"/>
          <w:vertAlign w:val="superscript"/>
        </w:rPr>
        <w:t>th</w:t>
      </w:r>
      <w:r w:rsidRPr="002D6B5C">
        <w:rPr>
          <w:rFonts w:ascii="Arial" w:hAnsi="Arial" w:cs="Arial"/>
          <w:sz w:val="22"/>
          <w:szCs w:val="22"/>
        </w:rPr>
        <w:t xml:space="preserve"> of February</w:t>
      </w:r>
      <w:r w:rsidR="008E6894">
        <w:rPr>
          <w:rFonts w:ascii="Arial" w:hAnsi="Arial" w:cs="Arial"/>
          <w:sz w:val="22"/>
          <w:szCs w:val="22"/>
        </w:rPr>
        <w:t xml:space="preserve"> 2023</w:t>
      </w:r>
      <w:r w:rsidRPr="002D6B5C">
        <w:rPr>
          <w:rFonts w:ascii="Arial" w:hAnsi="Arial" w:cs="Arial"/>
          <w:sz w:val="22"/>
          <w:szCs w:val="22"/>
        </w:rPr>
        <w:t xml:space="preserve">. Along with this </w:t>
      </w:r>
      <w:r w:rsidR="002D6B5C" w:rsidRPr="002D6B5C">
        <w:rPr>
          <w:rFonts w:ascii="Arial" w:hAnsi="Arial" w:cs="Arial"/>
          <w:sz w:val="22"/>
          <w:szCs w:val="22"/>
        </w:rPr>
        <w:t xml:space="preserve">the time frames given cover almost the entire 12 months of the deployment. </w:t>
      </w:r>
      <w:r w:rsidR="002D6B5C">
        <w:rPr>
          <w:rFonts w:ascii="Arial" w:hAnsi="Arial" w:cs="Arial"/>
          <w:sz w:val="22"/>
          <w:szCs w:val="22"/>
        </w:rPr>
        <w:br/>
      </w:r>
      <w:r w:rsidR="002D6B5C">
        <w:rPr>
          <w:rFonts w:ascii="Arial" w:hAnsi="Arial" w:cs="Arial"/>
          <w:sz w:val="22"/>
          <w:szCs w:val="22"/>
        </w:rPr>
        <w:br/>
      </w:r>
      <w:r w:rsidR="002D6B5C" w:rsidRPr="002D6B5C">
        <w:rPr>
          <w:rFonts w:ascii="Arial" w:eastAsia="Times New Roman" w:hAnsi="Arial" w:cs="Arial"/>
          <w:snapToGrid w:val="0"/>
          <w:sz w:val="22"/>
          <w:szCs w:val="22"/>
        </w:rPr>
        <w:t xml:space="preserve">TGN 8.01 is clear that </w:t>
      </w:r>
      <w:r w:rsidR="002D6B5C" w:rsidRPr="002D6B5C">
        <w:rPr>
          <w:rFonts w:ascii="Arial" w:eastAsia="Times New Roman" w:hAnsi="Arial" w:cs="Arial"/>
          <w:i/>
          <w:iCs/>
          <w:snapToGrid w:val="0"/>
          <w:sz w:val="22"/>
          <w:szCs w:val="22"/>
        </w:rPr>
        <w:t>“The timing of the application must also be appropriate. Under the principles of waste recovery the waste is substituting for a non waste product so there is a presumption that waste will only be spread at a time when a non waste would be, for example during the crop growing season. Spreading a waste in inappropriate conditions or out of a crop growing season may constitute disposal. You should clarify in your deployment application when and how often you intend to spread the waste. Stating that waste will be spread over a 365 day window according to crop requirement is not acceptable.”</w:t>
      </w:r>
      <w:r w:rsidR="002D6B5C" w:rsidRPr="002D6B5C">
        <w:rPr>
          <w:rFonts w:ascii="Arial" w:eastAsia="Times New Roman" w:hAnsi="Arial" w:cs="Arial"/>
          <w:i/>
          <w:iCs/>
          <w:snapToGrid w:val="0"/>
          <w:sz w:val="22"/>
          <w:szCs w:val="22"/>
        </w:rPr>
        <w:br/>
      </w:r>
    </w:p>
    <w:p w14:paraId="0134250E" w14:textId="77777777" w:rsidR="002D6B5C" w:rsidRPr="002D6B5C" w:rsidRDefault="002D6B5C" w:rsidP="002D6B5C">
      <w:pPr>
        <w:widowControl w:val="0"/>
        <w:spacing w:after="0" w:line="240" w:lineRule="auto"/>
        <w:rPr>
          <w:rFonts w:ascii="Arial" w:eastAsia="Times New Roman" w:hAnsi="Arial" w:cs="Arial"/>
          <w:snapToGrid w:val="0"/>
        </w:rPr>
      </w:pPr>
      <w:r w:rsidRPr="002D6B5C">
        <w:rPr>
          <w:rFonts w:ascii="Arial" w:eastAsia="Times New Roman" w:hAnsi="Arial" w:cs="Arial"/>
          <w:snapToGrid w:val="0"/>
        </w:rPr>
        <w:t>The proposed spreading times are not appropriate, nor have they been justified in terms of agricultural benefit for the crop (grass and maize) within this deployment.</w:t>
      </w:r>
      <w:r w:rsidRPr="002D6B5C">
        <w:rPr>
          <w:rFonts w:ascii="Arial" w:eastAsia="Times New Roman" w:hAnsi="Arial" w:cs="Arial"/>
          <w:snapToGrid w:val="0"/>
        </w:rPr>
        <w:br/>
      </w:r>
    </w:p>
    <w:p w14:paraId="7FE9B93A" w14:textId="64C567C1" w:rsidR="002D6B5C" w:rsidRDefault="00C01A96" w:rsidP="002D6B5C">
      <w:pPr>
        <w:rPr>
          <w:rFonts w:ascii="Arial" w:hAnsi="Arial" w:cs="Arial"/>
        </w:rPr>
      </w:pPr>
      <w:r>
        <w:rPr>
          <w:rFonts w:ascii="Arial" w:hAnsi="Arial" w:cs="Arial"/>
        </w:rPr>
        <w:t>You will need to r</w:t>
      </w:r>
      <w:r w:rsidR="002D6B5C" w:rsidRPr="002D6B5C">
        <w:rPr>
          <w:rFonts w:ascii="Arial" w:hAnsi="Arial" w:cs="Arial"/>
        </w:rPr>
        <w:t xml:space="preserve">evise the spreading times in accordance with the guidance and provide justification why this demonstrates agricultural benefit. </w:t>
      </w:r>
      <w:r>
        <w:rPr>
          <w:rFonts w:ascii="Arial" w:hAnsi="Arial" w:cs="Arial"/>
        </w:rPr>
        <w:t>Y</w:t>
      </w:r>
      <w:r w:rsidR="002D6B5C" w:rsidRPr="002D6B5C">
        <w:rPr>
          <w:rFonts w:ascii="Arial" w:hAnsi="Arial" w:cs="Arial"/>
        </w:rPr>
        <w:t xml:space="preserve">ou </w:t>
      </w:r>
      <w:r>
        <w:rPr>
          <w:rFonts w:ascii="Arial" w:hAnsi="Arial" w:cs="Arial"/>
        </w:rPr>
        <w:t xml:space="preserve">will </w:t>
      </w:r>
      <w:r w:rsidR="002D6B5C" w:rsidRPr="002D6B5C">
        <w:rPr>
          <w:rFonts w:ascii="Arial" w:hAnsi="Arial" w:cs="Arial"/>
        </w:rPr>
        <w:t xml:space="preserve">also </w:t>
      </w:r>
      <w:r>
        <w:rPr>
          <w:rFonts w:ascii="Arial" w:hAnsi="Arial" w:cs="Arial"/>
        </w:rPr>
        <w:t xml:space="preserve">need to </w:t>
      </w:r>
      <w:r w:rsidR="002D6B5C" w:rsidRPr="002D6B5C">
        <w:rPr>
          <w:rFonts w:ascii="Arial" w:hAnsi="Arial" w:cs="Arial"/>
        </w:rPr>
        <w:t>state how often waste will be spread.</w:t>
      </w:r>
    </w:p>
    <w:p w14:paraId="3B9F097A" w14:textId="54B10B9D" w:rsidR="002D6B5C" w:rsidRDefault="002D6B5C" w:rsidP="002D6B5C">
      <w:pPr>
        <w:rPr>
          <w:rFonts w:ascii="Arial" w:hAnsi="Arial" w:cs="Arial"/>
        </w:rPr>
      </w:pPr>
      <w:r>
        <w:rPr>
          <w:rFonts w:ascii="Arial" w:hAnsi="Arial" w:cs="Arial"/>
        </w:rPr>
        <w:t>3. Local intelligence has informed us that a spreading activity took place on fields</w:t>
      </w:r>
      <w:r w:rsidRPr="002D6B5C">
        <w:t xml:space="preserve"> </w:t>
      </w:r>
      <w:r w:rsidRPr="002D6B5C">
        <w:rPr>
          <w:rFonts w:ascii="Arial" w:hAnsi="Arial" w:cs="Arial"/>
        </w:rPr>
        <w:t>Croxton 1,2, and 3 and Fennswood 2 and 9</w:t>
      </w:r>
      <w:r>
        <w:rPr>
          <w:rFonts w:ascii="Arial" w:hAnsi="Arial" w:cs="Arial"/>
        </w:rPr>
        <w:t xml:space="preserve"> under deployment PAN-016687 between February the 19</w:t>
      </w:r>
      <w:r w:rsidRPr="002D6B5C">
        <w:rPr>
          <w:rFonts w:ascii="Arial" w:hAnsi="Arial" w:cs="Arial"/>
          <w:vertAlign w:val="superscript"/>
        </w:rPr>
        <w:t>th</w:t>
      </w:r>
      <w:r>
        <w:rPr>
          <w:rFonts w:ascii="Arial" w:hAnsi="Arial" w:cs="Arial"/>
        </w:rPr>
        <w:t xml:space="preserve"> and March the 4</w:t>
      </w:r>
      <w:r w:rsidRPr="002D6B5C">
        <w:rPr>
          <w:rFonts w:ascii="Arial" w:hAnsi="Arial" w:cs="Arial"/>
          <w:vertAlign w:val="superscript"/>
        </w:rPr>
        <w:t>th</w:t>
      </w:r>
      <w:r>
        <w:rPr>
          <w:rFonts w:ascii="Arial" w:hAnsi="Arial" w:cs="Arial"/>
        </w:rPr>
        <w:t xml:space="preserve">. </w:t>
      </w:r>
      <w:r>
        <w:rPr>
          <w:rFonts w:ascii="Arial" w:hAnsi="Arial" w:cs="Arial"/>
        </w:rPr>
        <w:br/>
      </w:r>
      <w:r>
        <w:rPr>
          <w:rFonts w:ascii="Arial" w:hAnsi="Arial" w:cs="Arial"/>
        </w:rPr>
        <w:br/>
      </w:r>
      <w:r w:rsidR="001E0174">
        <w:rPr>
          <w:rFonts w:ascii="Arial" w:hAnsi="Arial" w:cs="Arial"/>
        </w:rPr>
        <w:t xml:space="preserve">You will need to include this </w:t>
      </w:r>
      <w:r>
        <w:rPr>
          <w:rFonts w:ascii="Arial" w:hAnsi="Arial" w:cs="Arial"/>
        </w:rPr>
        <w:t>information in your agricultural benefit statement</w:t>
      </w:r>
      <w:r w:rsidR="00D27DC1">
        <w:rPr>
          <w:rFonts w:ascii="Arial" w:hAnsi="Arial" w:cs="Arial"/>
        </w:rPr>
        <w:t>.</w:t>
      </w:r>
      <w:r>
        <w:rPr>
          <w:rFonts w:ascii="Arial" w:hAnsi="Arial" w:cs="Arial"/>
        </w:rPr>
        <w:t xml:space="preserve"> </w:t>
      </w:r>
    </w:p>
    <w:p w14:paraId="7A0E7755" w14:textId="27176CB0" w:rsidR="00A102FE" w:rsidRPr="00A102FE" w:rsidRDefault="002D6B5C" w:rsidP="00A102FE">
      <w:pPr>
        <w:rPr>
          <w:rFonts w:ascii="Arial" w:hAnsi="Arial" w:cs="Arial"/>
        </w:rPr>
      </w:pPr>
      <w:r>
        <w:rPr>
          <w:rFonts w:ascii="Arial" w:hAnsi="Arial" w:cs="Arial"/>
        </w:rPr>
        <w:br/>
      </w:r>
      <w:r w:rsidR="00A102FE">
        <w:rPr>
          <w:rFonts w:ascii="Arial" w:hAnsi="Arial" w:cs="Arial"/>
        </w:rPr>
        <w:t xml:space="preserve">4. </w:t>
      </w:r>
      <w:r w:rsidR="00A102FE" w:rsidRPr="00A102FE">
        <w:rPr>
          <w:rFonts w:ascii="Arial" w:hAnsi="Arial" w:cs="Arial"/>
        </w:rPr>
        <w:t xml:space="preserve">The storage lagoon you are </w:t>
      </w:r>
      <w:r w:rsidR="00D27DC1">
        <w:rPr>
          <w:rFonts w:ascii="Arial" w:hAnsi="Arial" w:cs="Arial"/>
        </w:rPr>
        <w:t>proposing to use</w:t>
      </w:r>
      <w:r w:rsidR="00A102FE" w:rsidRPr="00A102FE">
        <w:rPr>
          <w:rFonts w:ascii="Arial" w:hAnsi="Arial" w:cs="Arial"/>
        </w:rPr>
        <w:t xml:space="preserve"> is part of an agricultural building, you have noted waste may be mixed for storage purposes. Any agricultural material stored in the lagoon if mixed becomes a waste.</w:t>
      </w:r>
    </w:p>
    <w:p w14:paraId="53552AE6" w14:textId="533F7E20" w:rsidR="009B51D6" w:rsidRPr="009B51D6" w:rsidRDefault="00D27DC1" w:rsidP="009B51D6">
      <w:pPr>
        <w:rPr>
          <w:rFonts w:ascii="Arial" w:hAnsi="Arial" w:cs="Arial"/>
        </w:rPr>
      </w:pPr>
      <w:r>
        <w:rPr>
          <w:rFonts w:ascii="Arial" w:hAnsi="Arial" w:cs="Arial"/>
        </w:rPr>
        <w:t xml:space="preserve">You will need to </w:t>
      </w:r>
      <w:r w:rsidR="00F10092">
        <w:rPr>
          <w:rFonts w:ascii="Arial" w:hAnsi="Arial" w:cs="Arial"/>
        </w:rPr>
        <w:t>include</w:t>
      </w:r>
      <w:r w:rsidR="00A102FE" w:rsidRPr="00A102FE">
        <w:rPr>
          <w:rFonts w:ascii="Arial" w:hAnsi="Arial" w:cs="Arial"/>
        </w:rPr>
        <w:t xml:space="preserve"> assurances that storage lagoon will be empty and clear of any material not being stored as part of </w:t>
      </w:r>
      <w:r>
        <w:rPr>
          <w:rFonts w:ascii="Arial" w:hAnsi="Arial" w:cs="Arial"/>
        </w:rPr>
        <w:t>any future</w:t>
      </w:r>
      <w:r w:rsidRPr="00A102FE">
        <w:rPr>
          <w:rFonts w:ascii="Arial" w:hAnsi="Arial" w:cs="Arial"/>
        </w:rPr>
        <w:t xml:space="preserve"> </w:t>
      </w:r>
      <w:r w:rsidR="00A102FE" w:rsidRPr="00A102FE">
        <w:rPr>
          <w:rFonts w:ascii="Arial" w:hAnsi="Arial" w:cs="Arial"/>
        </w:rPr>
        <w:t>application</w:t>
      </w:r>
      <w:r w:rsidR="00A102FE">
        <w:rPr>
          <w:rFonts w:ascii="Arial" w:hAnsi="Arial" w:cs="Arial"/>
        </w:rPr>
        <w:br/>
      </w:r>
      <w:r w:rsidR="00A102FE">
        <w:rPr>
          <w:rFonts w:ascii="Arial" w:hAnsi="Arial" w:cs="Arial"/>
        </w:rPr>
        <w:br/>
        <w:t xml:space="preserve">5. Storage Location adjacent to field 43 is in a no spread zone. This is not an acceptable location for waste storage tank. </w:t>
      </w:r>
      <w:r w:rsidR="00A102FE">
        <w:rPr>
          <w:rFonts w:ascii="Arial" w:hAnsi="Arial" w:cs="Arial"/>
        </w:rPr>
        <w:br/>
      </w:r>
      <w:r w:rsidR="00A102FE">
        <w:rPr>
          <w:rFonts w:ascii="Arial" w:hAnsi="Arial" w:cs="Arial"/>
        </w:rPr>
        <w:br/>
      </w:r>
      <w:r>
        <w:rPr>
          <w:rFonts w:ascii="Arial" w:hAnsi="Arial" w:cs="Arial"/>
        </w:rPr>
        <w:t>You will need to a</w:t>
      </w:r>
      <w:r w:rsidR="00A102FE">
        <w:rPr>
          <w:rFonts w:ascii="Arial" w:hAnsi="Arial" w:cs="Arial"/>
        </w:rPr>
        <w:t xml:space="preserve">mend </w:t>
      </w:r>
      <w:r>
        <w:rPr>
          <w:rFonts w:ascii="Arial" w:hAnsi="Arial" w:cs="Arial"/>
        </w:rPr>
        <w:t xml:space="preserve">the </w:t>
      </w:r>
      <w:r w:rsidR="00A102FE">
        <w:rPr>
          <w:rFonts w:ascii="Arial" w:hAnsi="Arial" w:cs="Arial"/>
        </w:rPr>
        <w:t xml:space="preserve">storage location to a compliant location and </w:t>
      </w:r>
      <w:r>
        <w:rPr>
          <w:rFonts w:ascii="Arial" w:hAnsi="Arial" w:cs="Arial"/>
        </w:rPr>
        <w:t xml:space="preserve">update the relevant </w:t>
      </w:r>
      <w:r>
        <w:rPr>
          <w:rFonts w:ascii="Arial" w:hAnsi="Arial" w:cs="Arial"/>
        </w:rPr>
        <w:lastRenderedPageBreak/>
        <w:t>supporting documents.</w:t>
      </w:r>
      <w:r w:rsidR="00A102FE">
        <w:rPr>
          <w:rFonts w:ascii="Arial" w:hAnsi="Arial" w:cs="Arial"/>
        </w:rPr>
        <w:t xml:space="preserve">. </w:t>
      </w:r>
      <w:r w:rsidR="00A102FE">
        <w:rPr>
          <w:rFonts w:ascii="Arial" w:hAnsi="Arial" w:cs="Arial"/>
        </w:rPr>
        <w:br/>
      </w:r>
      <w:r w:rsidR="00A102FE">
        <w:rPr>
          <w:rFonts w:ascii="Arial" w:hAnsi="Arial" w:cs="Arial"/>
        </w:rPr>
        <w:br/>
        <w:t xml:space="preserve">6. In your application you have stated that if waste spreading does not take place at the intended times (already unacceptably ambiguous) that you will spread between October 2023 to the end of the deployment (which would be through November and December). </w:t>
      </w:r>
      <w:r w:rsidR="00A102FE">
        <w:rPr>
          <w:rFonts w:ascii="Arial" w:hAnsi="Arial" w:cs="Arial"/>
        </w:rPr>
        <w:br/>
        <w:t xml:space="preserve">RB209 CoGAP and TGN8.01 all advise against spreading in late Autumn and Early winter as crops are not active then and there is a significant risk of nutrient leeching/runoff and environmental damage relating to this. </w:t>
      </w:r>
      <w:r w:rsidR="00A102FE">
        <w:rPr>
          <w:rFonts w:ascii="Arial" w:hAnsi="Arial" w:cs="Arial"/>
        </w:rPr>
        <w:br/>
      </w:r>
      <w:r w:rsidR="00A102FE">
        <w:rPr>
          <w:rFonts w:ascii="Arial" w:hAnsi="Arial" w:cs="Arial"/>
        </w:rPr>
        <w:br/>
      </w:r>
      <w:r>
        <w:rPr>
          <w:rFonts w:ascii="Arial" w:hAnsi="Arial" w:cs="Arial"/>
        </w:rPr>
        <w:t>You will need to amend the proposed</w:t>
      </w:r>
      <w:r w:rsidR="00A102FE">
        <w:rPr>
          <w:rFonts w:ascii="Arial" w:hAnsi="Arial" w:cs="Arial"/>
        </w:rPr>
        <w:t xml:space="preserve"> spread</w:t>
      </w:r>
      <w:r>
        <w:rPr>
          <w:rFonts w:ascii="Arial" w:hAnsi="Arial" w:cs="Arial"/>
        </w:rPr>
        <w:t>ing</w:t>
      </w:r>
      <w:r w:rsidR="00A102FE">
        <w:rPr>
          <w:rFonts w:ascii="Arial" w:hAnsi="Arial" w:cs="Arial"/>
        </w:rPr>
        <w:t xml:space="preserve"> times in your application so spreading times are appropriate in</w:t>
      </w:r>
      <w:r w:rsidR="009B51D6">
        <w:rPr>
          <w:rFonts w:ascii="Arial" w:hAnsi="Arial" w:cs="Arial"/>
        </w:rPr>
        <w:t xml:space="preserve"> </w:t>
      </w:r>
      <w:r w:rsidR="00A102FE">
        <w:rPr>
          <w:rFonts w:ascii="Arial" w:hAnsi="Arial" w:cs="Arial"/>
        </w:rPr>
        <w:t>line with guidance and advi</w:t>
      </w:r>
      <w:r w:rsidR="009B51D6">
        <w:rPr>
          <w:rFonts w:ascii="Arial" w:hAnsi="Arial" w:cs="Arial"/>
        </w:rPr>
        <w:t>c</w:t>
      </w:r>
      <w:r w:rsidR="00A102FE">
        <w:rPr>
          <w:rFonts w:ascii="Arial" w:hAnsi="Arial" w:cs="Arial"/>
        </w:rPr>
        <w:t>e</w:t>
      </w:r>
      <w:r w:rsidR="009B51D6">
        <w:rPr>
          <w:rFonts w:ascii="Arial" w:hAnsi="Arial" w:cs="Arial"/>
        </w:rPr>
        <w:t xml:space="preserve">. </w:t>
      </w:r>
      <w:r w:rsidR="009B51D6">
        <w:rPr>
          <w:rFonts w:ascii="Arial" w:hAnsi="Arial" w:cs="Arial"/>
        </w:rPr>
        <w:br/>
      </w:r>
      <w:r w:rsidR="009B51D6">
        <w:rPr>
          <w:rFonts w:ascii="Arial" w:hAnsi="Arial" w:cs="Arial"/>
        </w:rPr>
        <w:br/>
        <w:t xml:space="preserve">7. </w:t>
      </w:r>
      <w:r w:rsidR="009B51D6" w:rsidRPr="009B51D6">
        <w:rPr>
          <w:rFonts w:ascii="Arial" w:hAnsi="Arial" w:cs="Arial"/>
        </w:rPr>
        <w:t>In your application you have state</w:t>
      </w:r>
      <w:r w:rsidR="009B51D6">
        <w:rPr>
          <w:rFonts w:ascii="Arial" w:hAnsi="Arial" w:cs="Arial"/>
        </w:rPr>
        <w:t>d storage</w:t>
      </w:r>
      <w:r w:rsidR="009B51D6" w:rsidRPr="009B51D6">
        <w:rPr>
          <w:rFonts w:ascii="Arial" w:hAnsi="Arial" w:cs="Arial"/>
        </w:rPr>
        <w:t xml:space="preserve"> locations may vary</w:t>
      </w:r>
      <w:r w:rsidR="009B51D6">
        <w:rPr>
          <w:rFonts w:ascii="Arial" w:hAnsi="Arial" w:cs="Arial"/>
        </w:rPr>
        <w:t xml:space="preserve"> due to unforeseen operational needs</w:t>
      </w:r>
      <w:r w:rsidR="009B51D6" w:rsidRPr="009B51D6">
        <w:rPr>
          <w:rFonts w:ascii="Arial" w:hAnsi="Arial" w:cs="Arial"/>
        </w:rPr>
        <w:t>. Any operational changes to any part of an agreed deployment must be agreed to by NRW as per section 7 of TGN8.01, in advance of the any changes being implemented.</w:t>
      </w:r>
    </w:p>
    <w:p w14:paraId="7362464D" w14:textId="67E4000A" w:rsidR="009B51D6" w:rsidRPr="009B51D6" w:rsidRDefault="00D27DC1" w:rsidP="009B51D6">
      <w:pPr>
        <w:rPr>
          <w:rFonts w:ascii="Arial" w:hAnsi="Arial" w:cs="Arial"/>
        </w:rPr>
      </w:pPr>
      <w:r>
        <w:rPr>
          <w:rFonts w:ascii="Arial" w:hAnsi="Arial" w:cs="Arial"/>
        </w:rPr>
        <w:t xml:space="preserve">This statement will need to be amended in line with our guidance. </w:t>
      </w:r>
      <w:r w:rsidR="009B51D6">
        <w:rPr>
          <w:rFonts w:ascii="Arial" w:hAnsi="Arial" w:cs="Arial"/>
        </w:rPr>
        <w:br/>
        <w:t xml:space="preserve">8. Storage locations are close to some buildings and roadways wastes are odorous and have potential to cause an odour nuisance. </w:t>
      </w:r>
      <w:r w:rsidR="009B51D6">
        <w:rPr>
          <w:rFonts w:ascii="Arial" w:hAnsi="Arial" w:cs="Arial"/>
        </w:rPr>
        <w:br/>
      </w:r>
      <w:r w:rsidR="009B51D6">
        <w:rPr>
          <w:rFonts w:ascii="Arial" w:hAnsi="Arial" w:cs="Arial"/>
        </w:rPr>
        <w:br/>
      </w:r>
      <w:r>
        <w:rPr>
          <w:rFonts w:ascii="Arial" w:hAnsi="Arial" w:cs="Arial"/>
        </w:rPr>
        <w:t xml:space="preserve">You will need to </w:t>
      </w:r>
      <w:r w:rsidR="00F10092">
        <w:rPr>
          <w:rFonts w:ascii="Arial" w:hAnsi="Arial" w:cs="Arial"/>
        </w:rPr>
        <w:t xml:space="preserve">include </w:t>
      </w:r>
      <w:r w:rsidR="009B51D6">
        <w:rPr>
          <w:rFonts w:ascii="Arial" w:hAnsi="Arial" w:cs="Arial"/>
        </w:rPr>
        <w:t xml:space="preserve">a </w:t>
      </w:r>
      <w:r w:rsidR="00B223E3">
        <w:rPr>
          <w:rFonts w:ascii="Arial" w:hAnsi="Arial" w:cs="Arial"/>
        </w:rPr>
        <w:t>site-specific</w:t>
      </w:r>
      <w:r w:rsidR="009B51D6">
        <w:rPr>
          <w:rFonts w:ascii="Arial" w:hAnsi="Arial" w:cs="Arial"/>
        </w:rPr>
        <w:t xml:space="preserve"> odour management plan with appropriate mitigation in place. </w:t>
      </w:r>
      <w:r w:rsidR="009B51D6">
        <w:rPr>
          <w:rFonts w:ascii="Arial" w:hAnsi="Arial" w:cs="Arial"/>
        </w:rPr>
        <w:br/>
      </w:r>
      <w:r w:rsidR="009B51D6">
        <w:rPr>
          <w:rFonts w:ascii="Arial" w:hAnsi="Arial" w:cs="Arial"/>
        </w:rPr>
        <w:br/>
        <w:t xml:space="preserve">9. </w:t>
      </w:r>
      <w:r w:rsidR="009B51D6" w:rsidRPr="009B51D6">
        <w:rPr>
          <w:rFonts w:ascii="Arial" w:hAnsi="Arial" w:cs="Arial"/>
        </w:rPr>
        <w:t>Timing of spreading of waste- Section 3 also states "However, this may change due to farmer requirements and weather conditions." Any operational changes to any part of an agreed deployment must be agreed to by NRW as per section 7 of TGN8.01, in advance of the any changes being implemented. Changing of timing of spreading must be fully justified in line with the requirements detailed above in question 9.</w:t>
      </w:r>
    </w:p>
    <w:p w14:paraId="435AFDE5" w14:textId="1AF487D1" w:rsidR="009102FF" w:rsidRPr="009102FF" w:rsidRDefault="007D699B" w:rsidP="009102FF">
      <w:pPr>
        <w:rPr>
          <w:rFonts w:ascii="Arial" w:hAnsi="Arial" w:cs="Arial"/>
        </w:rPr>
      </w:pPr>
      <w:r>
        <w:rPr>
          <w:rFonts w:ascii="Arial" w:hAnsi="Arial" w:cs="Arial"/>
        </w:rPr>
        <w:t>This statement will need to be amended in line with our guidance.</w:t>
      </w:r>
      <w:r w:rsidR="009B51D6" w:rsidRPr="009B51D6">
        <w:rPr>
          <w:rFonts w:ascii="Arial" w:hAnsi="Arial" w:cs="Arial"/>
        </w:rPr>
        <w:t>.</w:t>
      </w:r>
      <w:r w:rsidR="009B51D6">
        <w:rPr>
          <w:rFonts w:ascii="Arial" w:hAnsi="Arial" w:cs="Arial"/>
        </w:rPr>
        <w:br/>
      </w:r>
      <w:r w:rsidR="009B51D6">
        <w:rPr>
          <w:rFonts w:ascii="Arial" w:hAnsi="Arial" w:cs="Arial"/>
        </w:rPr>
        <w:br/>
        <w:t xml:space="preserve">10. In section 9 sensitive receptors you have stated no springs wells or boreholes have been identified however there is a 50m no spread zone around a spring (issue) in field 43.  There are also </w:t>
      </w:r>
      <w:r w:rsidR="000223C2">
        <w:rPr>
          <w:rFonts w:ascii="Arial" w:hAnsi="Arial" w:cs="Arial"/>
        </w:rPr>
        <w:t>s</w:t>
      </w:r>
      <w:r w:rsidR="009B51D6">
        <w:rPr>
          <w:rFonts w:ascii="Arial" w:hAnsi="Arial" w:cs="Arial"/>
        </w:rPr>
        <w:t>ever</w:t>
      </w:r>
      <w:r w:rsidR="000223C2">
        <w:rPr>
          <w:rFonts w:ascii="Arial" w:hAnsi="Arial" w:cs="Arial"/>
        </w:rPr>
        <w:t>al</w:t>
      </w:r>
      <w:r w:rsidR="009B51D6">
        <w:rPr>
          <w:rFonts w:ascii="Arial" w:hAnsi="Arial" w:cs="Arial"/>
        </w:rPr>
        <w:t xml:space="preserve"> abstractions within 500ms of the fields, however these are no</w:t>
      </w:r>
      <w:r>
        <w:rPr>
          <w:rFonts w:ascii="Arial" w:hAnsi="Arial" w:cs="Arial"/>
        </w:rPr>
        <w:t>ne</w:t>
      </w:r>
      <w:r w:rsidR="009B51D6">
        <w:rPr>
          <w:rFonts w:ascii="Arial" w:hAnsi="Arial" w:cs="Arial"/>
        </w:rPr>
        <w:t xml:space="preserve"> within 50ms and do not require a buffer zone. </w:t>
      </w:r>
      <w:r w:rsidR="009B51D6">
        <w:rPr>
          <w:rFonts w:ascii="Arial" w:hAnsi="Arial" w:cs="Arial"/>
        </w:rPr>
        <w:br/>
      </w:r>
      <w:r w:rsidR="009B51D6">
        <w:rPr>
          <w:rFonts w:ascii="Arial" w:hAnsi="Arial" w:cs="Arial"/>
        </w:rPr>
        <w:br/>
      </w:r>
      <w:r>
        <w:rPr>
          <w:rFonts w:ascii="Arial" w:hAnsi="Arial" w:cs="Arial"/>
        </w:rPr>
        <w:t xml:space="preserve">You will need to ensure that your benefit statement and spreading map(s) pinclude consistent information </w:t>
      </w:r>
      <w:r w:rsidR="009102FF">
        <w:rPr>
          <w:rFonts w:ascii="Arial" w:hAnsi="Arial" w:cs="Arial"/>
        </w:rPr>
        <w:br/>
      </w:r>
      <w:r w:rsidR="00B07615">
        <w:rPr>
          <w:rFonts w:ascii="Arial" w:hAnsi="Arial" w:cs="Arial"/>
        </w:rPr>
        <w:br/>
        <w:t>1</w:t>
      </w:r>
      <w:r w:rsidR="00905EBE">
        <w:rPr>
          <w:rFonts w:ascii="Arial" w:hAnsi="Arial" w:cs="Arial"/>
        </w:rPr>
        <w:t>1</w:t>
      </w:r>
      <w:r w:rsidR="00B07615">
        <w:rPr>
          <w:rFonts w:ascii="Arial" w:hAnsi="Arial" w:cs="Arial"/>
        </w:rPr>
        <w:t>. Missing EIA evidence for field 43. You have not provided evidence to show field 43 contains no semi</w:t>
      </w:r>
      <w:r>
        <w:rPr>
          <w:rFonts w:ascii="Arial" w:hAnsi="Arial" w:cs="Arial"/>
        </w:rPr>
        <w:t>-</w:t>
      </w:r>
      <w:r w:rsidR="00B07615">
        <w:rPr>
          <w:rFonts w:ascii="Arial" w:hAnsi="Arial" w:cs="Arial"/>
        </w:rPr>
        <w:t xml:space="preserve">natural habitat. </w:t>
      </w:r>
      <w:r w:rsidR="00B07615">
        <w:rPr>
          <w:rFonts w:ascii="Arial" w:hAnsi="Arial" w:cs="Arial"/>
        </w:rPr>
        <w:br/>
      </w:r>
      <w:r w:rsidR="00B07615">
        <w:rPr>
          <w:rFonts w:ascii="Arial" w:hAnsi="Arial" w:cs="Arial"/>
        </w:rPr>
        <w:br/>
      </w:r>
      <w:r>
        <w:rPr>
          <w:rFonts w:ascii="Arial" w:hAnsi="Arial" w:cs="Arial"/>
        </w:rPr>
        <w:t xml:space="preserve">You will need to include </w:t>
      </w:r>
      <w:r w:rsidR="00B07615">
        <w:rPr>
          <w:rFonts w:ascii="Arial" w:hAnsi="Arial" w:cs="Arial"/>
        </w:rPr>
        <w:t xml:space="preserve"> evidence showing that field 43 is of established agricultural use and contains no </w:t>
      </w:r>
      <w:r>
        <w:rPr>
          <w:rFonts w:ascii="Arial" w:hAnsi="Arial" w:cs="Arial"/>
        </w:rPr>
        <w:t>semi-</w:t>
      </w:r>
      <w:r w:rsidR="00B07615">
        <w:rPr>
          <w:rFonts w:ascii="Arial" w:hAnsi="Arial" w:cs="Arial"/>
        </w:rPr>
        <w:t xml:space="preserve">habitat. </w:t>
      </w:r>
      <w:r w:rsidR="00831518">
        <w:rPr>
          <w:rFonts w:ascii="Arial" w:hAnsi="Arial" w:cs="Arial"/>
        </w:rPr>
        <w:br/>
      </w:r>
      <w:r w:rsidR="00831518">
        <w:rPr>
          <w:rFonts w:ascii="Arial" w:hAnsi="Arial" w:cs="Arial"/>
        </w:rPr>
        <w:br/>
        <w:t>1</w:t>
      </w:r>
      <w:r w:rsidR="00905EBE">
        <w:rPr>
          <w:rFonts w:ascii="Arial" w:hAnsi="Arial" w:cs="Arial"/>
        </w:rPr>
        <w:t>2</w:t>
      </w:r>
      <w:r w:rsidR="00831518">
        <w:rPr>
          <w:rFonts w:ascii="Arial" w:hAnsi="Arial" w:cs="Arial"/>
        </w:rPr>
        <w:t xml:space="preserve">. There is a slope above 12 degrees in field croxton 1, this poses a run off risk and the slope terminates at a water course. </w:t>
      </w:r>
      <w:r w:rsidR="00831518">
        <w:rPr>
          <w:rFonts w:ascii="Arial" w:hAnsi="Arial" w:cs="Arial"/>
        </w:rPr>
        <w:br/>
      </w:r>
      <w:r w:rsidR="00831518">
        <w:rPr>
          <w:rFonts w:ascii="Arial" w:hAnsi="Arial" w:cs="Arial"/>
        </w:rPr>
        <w:br/>
      </w:r>
      <w:r>
        <w:rPr>
          <w:rFonts w:ascii="Arial" w:hAnsi="Arial" w:cs="Arial"/>
        </w:rPr>
        <w:t xml:space="preserve">You will need to remove this area from spreading. </w:t>
      </w:r>
      <w:r w:rsidR="0043438B">
        <w:rPr>
          <w:rFonts w:ascii="Arial" w:hAnsi="Arial" w:cs="Arial"/>
        </w:rPr>
        <w:br/>
      </w:r>
      <w:r w:rsidR="0043438B">
        <w:rPr>
          <w:rFonts w:ascii="Arial" w:hAnsi="Arial" w:cs="Arial"/>
        </w:rPr>
        <w:br/>
      </w:r>
      <w:r w:rsidR="00A102FE">
        <w:rPr>
          <w:rFonts w:ascii="Arial" w:hAnsi="Arial" w:cs="Arial"/>
        </w:rPr>
        <w:br/>
      </w:r>
      <w:r w:rsidR="00A102FE" w:rsidRPr="00A102FE">
        <w:rPr>
          <w:rFonts w:ascii="Arial" w:hAnsi="Arial" w:cs="Arial"/>
          <w:b/>
          <w:bCs/>
        </w:rPr>
        <w:lastRenderedPageBreak/>
        <w:t>Waste Analysis</w:t>
      </w:r>
      <w:r w:rsidR="00A102FE">
        <w:rPr>
          <w:rFonts w:ascii="Arial" w:hAnsi="Arial" w:cs="Arial"/>
        </w:rPr>
        <w:t xml:space="preserve">  </w:t>
      </w:r>
      <w:r w:rsidR="009B51D6">
        <w:rPr>
          <w:rFonts w:ascii="Arial" w:hAnsi="Arial" w:cs="Arial"/>
        </w:rPr>
        <w:br/>
      </w:r>
      <w:r w:rsidR="009B51D6">
        <w:rPr>
          <w:rFonts w:ascii="Arial" w:hAnsi="Arial" w:cs="Arial"/>
        </w:rPr>
        <w:br/>
      </w:r>
      <w:r w:rsidR="009102FF">
        <w:rPr>
          <w:rFonts w:ascii="Arial" w:hAnsi="Arial" w:cs="Arial"/>
        </w:rPr>
        <w:t>1</w:t>
      </w:r>
      <w:r w:rsidR="00905EBE">
        <w:rPr>
          <w:rFonts w:ascii="Arial" w:hAnsi="Arial" w:cs="Arial"/>
        </w:rPr>
        <w:t>3</w:t>
      </w:r>
      <w:r w:rsidR="009102FF">
        <w:rPr>
          <w:rFonts w:ascii="Arial" w:hAnsi="Arial" w:cs="Arial"/>
        </w:rPr>
        <w:t>.</w:t>
      </w:r>
      <w:r w:rsidR="009102FF" w:rsidRPr="009102FF">
        <w:t xml:space="preserve"> </w:t>
      </w:r>
      <w:r w:rsidR="009102FF" w:rsidRPr="009102FF">
        <w:rPr>
          <w:rFonts w:ascii="Arial" w:hAnsi="Arial" w:cs="Arial"/>
        </w:rPr>
        <w:t xml:space="preserve">Waste pH for Beechdean (3.76), Kelloggs (4.02), and Rowan Foods (3.82) are acidic. In our agricultural benefit statement, you have stated that some wastes are acidic, but this shouldn’t cause any issues. However, you have not provided any reasons why these low pH waste will not cause an issue to the soil. </w:t>
      </w:r>
    </w:p>
    <w:p w14:paraId="0B612431" w14:textId="341771F6" w:rsidR="009102FF" w:rsidRPr="009102FF" w:rsidRDefault="00F10092" w:rsidP="009102FF">
      <w:pPr>
        <w:rPr>
          <w:rFonts w:ascii="Arial" w:hAnsi="Arial" w:cs="Arial"/>
        </w:rPr>
      </w:pPr>
      <w:r>
        <w:rPr>
          <w:rFonts w:ascii="Arial" w:hAnsi="Arial" w:cs="Arial"/>
        </w:rPr>
        <w:t>You will need to include</w:t>
      </w:r>
      <w:r w:rsidR="009102FF" w:rsidRPr="009102FF">
        <w:rPr>
          <w:rFonts w:ascii="Arial" w:hAnsi="Arial" w:cs="Arial"/>
        </w:rPr>
        <w:t xml:space="preserve"> justification/mitigation regarding these low pH wastes.</w:t>
      </w:r>
      <w:r w:rsidR="009102FF">
        <w:rPr>
          <w:rFonts w:ascii="Arial" w:hAnsi="Arial" w:cs="Arial"/>
        </w:rPr>
        <w:br/>
      </w:r>
      <w:r w:rsidR="009102FF">
        <w:rPr>
          <w:rFonts w:ascii="Arial" w:hAnsi="Arial" w:cs="Arial"/>
        </w:rPr>
        <w:br/>
        <w:t>1</w:t>
      </w:r>
      <w:r w:rsidR="00905EBE">
        <w:rPr>
          <w:rFonts w:ascii="Arial" w:hAnsi="Arial" w:cs="Arial"/>
        </w:rPr>
        <w:t>4</w:t>
      </w:r>
      <w:r w:rsidR="009102FF">
        <w:rPr>
          <w:rFonts w:ascii="Arial" w:hAnsi="Arial" w:cs="Arial"/>
        </w:rPr>
        <w:t>. In your section focusing on waste you have stated rowan food is 4.17 and Kellogs is 4.02. You have not mentioned beechdean (3.76) and Rowan food is pH 3.76.</w:t>
      </w:r>
      <w:r w:rsidR="009102FF">
        <w:rPr>
          <w:rFonts w:ascii="Arial" w:hAnsi="Arial" w:cs="Arial"/>
        </w:rPr>
        <w:br/>
      </w:r>
      <w:r w:rsidR="009102FF">
        <w:rPr>
          <w:rFonts w:ascii="Arial" w:hAnsi="Arial" w:cs="Arial"/>
        </w:rPr>
        <w:br/>
      </w:r>
      <w:r>
        <w:rPr>
          <w:rFonts w:ascii="Arial" w:hAnsi="Arial" w:cs="Arial"/>
        </w:rPr>
        <w:t xml:space="preserve">You will need to </w:t>
      </w:r>
      <w:r w:rsidR="009102FF">
        <w:rPr>
          <w:rFonts w:ascii="Arial" w:hAnsi="Arial" w:cs="Arial"/>
        </w:rPr>
        <w:t>amend your documents so that statements reflect the analysis</w:t>
      </w:r>
      <w:r w:rsidR="00440242">
        <w:rPr>
          <w:rFonts w:ascii="Arial" w:hAnsi="Arial" w:cs="Arial"/>
        </w:rPr>
        <w:t xml:space="preserve"> of waste streams</w:t>
      </w:r>
      <w:r w:rsidR="004250EF">
        <w:rPr>
          <w:rFonts w:ascii="Arial" w:hAnsi="Arial" w:cs="Arial"/>
        </w:rPr>
        <w:t xml:space="preserve"> you intent to spread</w:t>
      </w:r>
      <w:r w:rsidR="009102FF">
        <w:rPr>
          <w:rFonts w:ascii="Arial" w:hAnsi="Arial" w:cs="Arial"/>
        </w:rPr>
        <w:t xml:space="preserve">. </w:t>
      </w:r>
      <w:r w:rsidR="009102FF">
        <w:rPr>
          <w:rFonts w:ascii="Arial" w:hAnsi="Arial" w:cs="Arial"/>
        </w:rPr>
        <w:br/>
      </w:r>
      <w:r w:rsidR="009102FF">
        <w:rPr>
          <w:rFonts w:ascii="Arial" w:hAnsi="Arial" w:cs="Arial"/>
        </w:rPr>
        <w:br/>
        <w:t>1</w:t>
      </w:r>
      <w:r w:rsidR="00905EBE">
        <w:rPr>
          <w:rFonts w:ascii="Arial" w:hAnsi="Arial" w:cs="Arial"/>
        </w:rPr>
        <w:t>5</w:t>
      </w:r>
      <w:r w:rsidR="009102FF">
        <w:rPr>
          <w:rFonts w:ascii="Arial" w:hAnsi="Arial" w:cs="Arial"/>
        </w:rPr>
        <w:t xml:space="preserve">. </w:t>
      </w:r>
      <w:r w:rsidR="009102FF" w:rsidRPr="009102FF">
        <w:rPr>
          <w:rFonts w:ascii="Arial" w:hAnsi="Arial" w:cs="Arial"/>
        </w:rPr>
        <w:t xml:space="preserve"> Secanim waste stream has a FOGs amount of 41020mg/kg this is higher than the limit of 40,000mg/kg. High FOGs can damage crop growth, TGN8.01 states that- Deleterious effects on crop growth from adding animal fat are usually observed at relatively low fat percentages compared to wastes containing other fats and oils.</w:t>
      </w:r>
    </w:p>
    <w:p w14:paraId="6BBE50C7" w14:textId="603D0145" w:rsidR="009102FF" w:rsidRPr="009102FF" w:rsidRDefault="004250EF" w:rsidP="009102FF">
      <w:pPr>
        <w:rPr>
          <w:rFonts w:ascii="Arial" w:hAnsi="Arial" w:cs="Arial"/>
        </w:rPr>
      </w:pPr>
      <w:r>
        <w:rPr>
          <w:rFonts w:ascii="Arial" w:hAnsi="Arial" w:cs="Arial"/>
        </w:rPr>
        <w:t xml:space="preserve">We cannot allow the spreading of this waste, and it will need to be </w:t>
      </w:r>
      <w:r w:rsidR="009102FF" w:rsidRPr="009102FF">
        <w:rPr>
          <w:rFonts w:ascii="Arial" w:hAnsi="Arial" w:cs="Arial"/>
        </w:rPr>
        <w:t>remove</w:t>
      </w:r>
      <w:r>
        <w:rPr>
          <w:rFonts w:ascii="Arial" w:hAnsi="Arial" w:cs="Arial"/>
        </w:rPr>
        <w:t>d</w:t>
      </w:r>
      <w:r w:rsidR="009102FF" w:rsidRPr="009102FF">
        <w:rPr>
          <w:rFonts w:ascii="Arial" w:hAnsi="Arial" w:cs="Arial"/>
        </w:rPr>
        <w:t xml:space="preserve"> from the spreading application. </w:t>
      </w:r>
    </w:p>
    <w:p w14:paraId="19A569F2" w14:textId="12477A85" w:rsidR="009102FF" w:rsidRPr="009102FF" w:rsidRDefault="009102FF" w:rsidP="009102FF">
      <w:pPr>
        <w:rPr>
          <w:rFonts w:ascii="Arial" w:hAnsi="Arial" w:cs="Arial"/>
        </w:rPr>
      </w:pPr>
      <w:r w:rsidRPr="009102FF">
        <w:rPr>
          <w:rFonts w:ascii="Arial" w:hAnsi="Arial" w:cs="Arial"/>
        </w:rPr>
        <w:t>1</w:t>
      </w:r>
      <w:r w:rsidR="00905EBE">
        <w:rPr>
          <w:rFonts w:ascii="Arial" w:hAnsi="Arial" w:cs="Arial"/>
        </w:rPr>
        <w:t>6</w:t>
      </w:r>
      <w:r w:rsidRPr="009102FF">
        <w:rPr>
          <w:rFonts w:ascii="Arial" w:hAnsi="Arial" w:cs="Arial"/>
        </w:rPr>
        <w:t xml:space="preserve">. Secanim waste stream is high in readily available nitrogen but has not been noted in your LPD1 application. </w:t>
      </w:r>
    </w:p>
    <w:p w14:paraId="59613516" w14:textId="7D9FFBBE" w:rsidR="009102FF" w:rsidRPr="009102FF" w:rsidRDefault="009102FF" w:rsidP="009102FF">
      <w:pPr>
        <w:rPr>
          <w:rFonts w:ascii="Arial" w:hAnsi="Arial" w:cs="Arial"/>
        </w:rPr>
      </w:pPr>
      <w:r w:rsidRPr="009102FF">
        <w:rPr>
          <w:rFonts w:ascii="Arial" w:hAnsi="Arial" w:cs="Arial"/>
        </w:rPr>
        <w:t>Wastes that are high in readily available nitrogen need to be noted in your LPD1</w:t>
      </w:r>
      <w:r w:rsidR="004250EF">
        <w:rPr>
          <w:rFonts w:ascii="Arial" w:hAnsi="Arial" w:cs="Arial"/>
        </w:rPr>
        <w:t>.</w:t>
      </w:r>
      <w:r w:rsidRPr="009102FF">
        <w:rPr>
          <w:rFonts w:ascii="Arial" w:hAnsi="Arial" w:cs="Arial"/>
        </w:rPr>
        <w:t xml:space="preserve"> </w:t>
      </w:r>
    </w:p>
    <w:p w14:paraId="5171D142" w14:textId="44C13BB7" w:rsidR="009102FF" w:rsidRPr="009102FF" w:rsidRDefault="009102FF" w:rsidP="009102FF">
      <w:pPr>
        <w:rPr>
          <w:rFonts w:ascii="Arial" w:hAnsi="Arial" w:cs="Arial"/>
        </w:rPr>
      </w:pPr>
      <w:r w:rsidRPr="009102FF">
        <w:rPr>
          <w:rFonts w:ascii="Arial" w:hAnsi="Arial" w:cs="Arial"/>
        </w:rPr>
        <w:t>1</w:t>
      </w:r>
      <w:r w:rsidR="00905EBE">
        <w:rPr>
          <w:rFonts w:ascii="Arial" w:hAnsi="Arial" w:cs="Arial"/>
        </w:rPr>
        <w:t>7</w:t>
      </w:r>
      <w:r w:rsidRPr="009102FF">
        <w:rPr>
          <w:rFonts w:ascii="Arial" w:hAnsi="Arial" w:cs="Arial"/>
        </w:rPr>
        <w:t xml:space="preserve">. Rowan foods waste if spread at 250t/ha will provide 425kg/ha of nitrogen, which is 175 kg/ha higher than the permissible amount of nitrogen. </w:t>
      </w:r>
    </w:p>
    <w:p w14:paraId="3BFBA77E" w14:textId="7D8999FC" w:rsidR="009102FF" w:rsidRPr="009102FF" w:rsidRDefault="004250EF" w:rsidP="009102FF">
      <w:pPr>
        <w:rPr>
          <w:rFonts w:ascii="Arial" w:hAnsi="Arial" w:cs="Arial"/>
        </w:rPr>
      </w:pPr>
      <w:r>
        <w:rPr>
          <w:rFonts w:ascii="Arial" w:hAnsi="Arial" w:cs="Arial"/>
        </w:rPr>
        <w:t>You will need to review the amount of nutrients being applied, and ensure they are in line with current limits.</w:t>
      </w:r>
    </w:p>
    <w:p w14:paraId="265451F6" w14:textId="1B9EB2C8" w:rsidR="009102FF" w:rsidRPr="009102FF" w:rsidRDefault="009102FF" w:rsidP="009102FF">
      <w:pPr>
        <w:rPr>
          <w:rFonts w:ascii="Arial" w:hAnsi="Arial" w:cs="Arial"/>
        </w:rPr>
      </w:pPr>
      <w:r w:rsidRPr="009102FF">
        <w:rPr>
          <w:rFonts w:ascii="Arial" w:hAnsi="Arial" w:cs="Arial"/>
        </w:rPr>
        <w:t>1</w:t>
      </w:r>
      <w:r w:rsidR="00905EBE">
        <w:rPr>
          <w:rFonts w:ascii="Arial" w:hAnsi="Arial" w:cs="Arial"/>
        </w:rPr>
        <w:t>8</w:t>
      </w:r>
      <w:r w:rsidRPr="009102FF">
        <w:rPr>
          <w:rFonts w:ascii="Arial" w:hAnsi="Arial" w:cs="Arial"/>
        </w:rPr>
        <w:t>. Rowan food if spread at 250t/ha will deliver 5</w:t>
      </w:r>
      <w:r>
        <w:rPr>
          <w:rFonts w:ascii="Arial" w:hAnsi="Arial" w:cs="Arial"/>
        </w:rPr>
        <w:t>0</w:t>
      </w:r>
      <w:r w:rsidRPr="009102FF">
        <w:rPr>
          <w:rFonts w:ascii="Arial" w:hAnsi="Arial" w:cs="Arial"/>
        </w:rPr>
        <w:t>.</w:t>
      </w:r>
      <w:r>
        <w:rPr>
          <w:rFonts w:ascii="Arial" w:hAnsi="Arial" w:cs="Arial"/>
        </w:rPr>
        <w:t>5</w:t>
      </w:r>
      <w:r w:rsidRPr="009102FF">
        <w:rPr>
          <w:rFonts w:ascii="Arial" w:hAnsi="Arial" w:cs="Arial"/>
        </w:rPr>
        <w:t xml:space="preserve">2kg/ha of phosphate. Fields </w:t>
      </w:r>
      <w:r>
        <w:rPr>
          <w:rFonts w:ascii="Arial" w:hAnsi="Arial" w:cs="Arial"/>
        </w:rPr>
        <w:t>Croxton 1 and 3, and Fennswood 1and 2 are</w:t>
      </w:r>
      <w:r w:rsidRPr="009102FF">
        <w:rPr>
          <w:rFonts w:ascii="Arial" w:hAnsi="Arial" w:cs="Arial"/>
        </w:rPr>
        <w:t xml:space="preserve"> at phosphate indices 4 and fields </w:t>
      </w:r>
      <w:r>
        <w:rPr>
          <w:rFonts w:ascii="Arial" w:hAnsi="Arial" w:cs="Arial"/>
        </w:rPr>
        <w:t xml:space="preserve">Croxton 2 and fennswood 2 </w:t>
      </w:r>
      <w:r w:rsidRPr="009102FF">
        <w:rPr>
          <w:rFonts w:ascii="Arial" w:hAnsi="Arial" w:cs="Arial"/>
        </w:rPr>
        <w:t xml:space="preserve">are at phosphate indices 3. RB209 does not support such a high addition of phosphate on these fields. </w:t>
      </w:r>
      <w:r>
        <w:rPr>
          <w:rFonts w:ascii="Arial" w:hAnsi="Arial" w:cs="Arial"/>
        </w:rPr>
        <w:t>This wo</w:t>
      </w:r>
      <w:r w:rsidR="004250EF">
        <w:rPr>
          <w:rFonts w:ascii="Arial" w:hAnsi="Arial" w:cs="Arial"/>
        </w:rPr>
        <w:t>u</w:t>
      </w:r>
      <w:r>
        <w:rPr>
          <w:rFonts w:ascii="Arial" w:hAnsi="Arial" w:cs="Arial"/>
        </w:rPr>
        <w:t xml:space="preserve">ld not meet the definition of recovery and would in fact be a disposal activity. </w:t>
      </w:r>
    </w:p>
    <w:p w14:paraId="0F611E23" w14:textId="5522BD22" w:rsidR="00F62FBD" w:rsidRPr="00F62FBD" w:rsidRDefault="004250EF" w:rsidP="00F62FBD">
      <w:pPr>
        <w:rPr>
          <w:rFonts w:ascii="Arial" w:hAnsi="Arial" w:cs="Arial"/>
        </w:rPr>
      </w:pPr>
      <w:r>
        <w:rPr>
          <w:rFonts w:ascii="Arial" w:hAnsi="Arial" w:cs="Arial"/>
        </w:rPr>
        <w:t>You will need to review the amount of nutrients being applied, and ensure they are in line with current limits.</w:t>
      </w:r>
      <w:r w:rsidR="009102FF">
        <w:rPr>
          <w:rFonts w:ascii="Arial" w:hAnsi="Arial" w:cs="Arial"/>
        </w:rPr>
        <w:br/>
      </w:r>
      <w:r w:rsidR="00F62FBD">
        <w:rPr>
          <w:rFonts w:ascii="Arial" w:hAnsi="Arial" w:cs="Arial"/>
        </w:rPr>
        <w:br/>
      </w:r>
      <w:r w:rsidR="00905EBE">
        <w:rPr>
          <w:rFonts w:ascii="Arial" w:hAnsi="Arial" w:cs="Arial"/>
        </w:rPr>
        <w:t>19.</w:t>
      </w:r>
      <w:r w:rsidR="00F62FBD">
        <w:rPr>
          <w:rFonts w:ascii="Arial" w:hAnsi="Arial" w:cs="Arial"/>
        </w:rPr>
        <w:t>.</w:t>
      </w:r>
      <w:r w:rsidR="00F62FBD" w:rsidRPr="00F62FBD">
        <w:rPr>
          <w:rFonts w:ascii="Arial" w:hAnsi="Arial" w:cs="Arial"/>
        </w:rPr>
        <w:t xml:space="preserve"> Waste Analysis provided for D.wise is stated to be eggshells however in your application LPD1 form is stated to be waste code 020204- Sludges from onsite</w:t>
      </w:r>
      <w:r>
        <w:rPr>
          <w:rFonts w:ascii="Arial" w:hAnsi="Arial" w:cs="Arial"/>
        </w:rPr>
        <w:t xml:space="preserve"> </w:t>
      </w:r>
      <w:r w:rsidR="00F62FBD" w:rsidRPr="00F62FBD">
        <w:rPr>
          <w:rFonts w:ascii="Arial" w:hAnsi="Arial" w:cs="Arial"/>
        </w:rPr>
        <w:t xml:space="preserve">ETP from abattoirs, poultry preparation plants, rendering plants or fish preparation plants only. </w:t>
      </w:r>
    </w:p>
    <w:p w14:paraId="43309E5E" w14:textId="30BE97F8" w:rsidR="00F62FBD" w:rsidRPr="00F62FBD" w:rsidRDefault="004250EF" w:rsidP="00F62FBD">
      <w:pPr>
        <w:rPr>
          <w:rFonts w:ascii="Arial" w:hAnsi="Arial" w:cs="Arial"/>
        </w:rPr>
      </w:pPr>
      <w:r>
        <w:rPr>
          <w:rFonts w:ascii="Arial" w:hAnsi="Arial" w:cs="Arial"/>
        </w:rPr>
        <w:t>You will need to</w:t>
      </w:r>
      <w:r w:rsidR="00F62FBD" w:rsidRPr="00F62FBD">
        <w:rPr>
          <w:rFonts w:ascii="Arial" w:hAnsi="Arial" w:cs="Arial"/>
        </w:rPr>
        <w:t xml:space="preserve"> clarify what type of waste and waste code waste stream D.wise is under. </w:t>
      </w:r>
    </w:p>
    <w:p w14:paraId="7DA3416C" w14:textId="74D31CB8" w:rsidR="00F62FBD" w:rsidRPr="00F62FBD" w:rsidRDefault="00831518" w:rsidP="00F62FBD">
      <w:pPr>
        <w:rPr>
          <w:rFonts w:ascii="Arial" w:hAnsi="Arial" w:cs="Arial"/>
        </w:rPr>
      </w:pPr>
      <w:r>
        <w:rPr>
          <w:rFonts w:ascii="Arial" w:hAnsi="Arial" w:cs="Arial"/>
        </w:rPr>
        <w:t>2</w:t>
      </w:r>
      <w:r w:rsidR="00905EBE">
        <w:rPr>
          <w:rFonts w:ascii="Arial" w:hAnsi="Arial" w:cs="Arial"/>
        </w:rPr>
        <w:t>0</w:t>
      </w:r>
      <w:r w:rsidR="00F62FBD" w:rsidRPr="00F62FBD">
        <w:rPr>
          <w:rFonts w:ascii="Arial" w:hAnsi="Arial" w:cs="Arial"/>
        </w:rPr>
        <w:t>. D.wise has liming effects on soil, in the current spread rates all fields will be over limed</w:t>
      </w:r>
      <w:r w:rsidR="001905D6">
        <w:rPr>
          <w:rFonts w:ascii="Arial" w:hAnsi="Arial" w:cs="Arial"/>
        </w:rPr>
        <w:t>.</w:t>
      </w:r>
    </w:p>
    <w:p w14:paraId="71955C32" w14:textId="1AD8DE09" w:rsidR="00F62FBD" w:rsidRPr="00F62FBD" w:rsidRDefault="004250EF" w:rsidP="00F62FBD">
      <w:pPr>
        <w:rPr>
          <w:rFonts w:ascii="Arial" w:hAnsi="Arial" w:cs="Arial"/>
        </w:rPr>
      </w:pPr>
      <w:r>
        <w:rPr>
          <w:rFonts w:ascii="Arial" w:hAnsi="Arial" w:cs="Arial"/>
        </w:rPr>
        <w:t xml:space="preserve">You will need to review the amount of lime being applied, and ensure they are in line with current limits. </w:t>
      </w:r>
    </w:p>
    <w:p w14:paraId="10CB886B" w14:textId="795E31D8" w:rsidR="00F62FBD" w:rsidRPr="00F62FBD" w:rsidRDefault="00AC7412" w:rsidP="00F62FBD">
      <w:pPr>
        <w:rPr>
          <w:rFonts w:ascii="Arial" w:hAnsi="Arial" w:cs="Arial"/>
        </w:rPr>
      </w:pPr>
      <w:r>
        <w:rPr>
          <w:rFonts w:ascii="Arial" w:hAnsi="Arial" w:cs="Arial"/>
        </w:rPr>
        <w:t>2</w:t>
      </w:r>
      <w:r w:rsidR="00905EBE">
        <w:rPr>
          <w:rFonts w:ascii="Arial" w:hAnsi="Arial" w:cs="Arial"/>
        </w:rPr>
        <w:t>1</w:t>
      </w:r>
      <w:r w:rsidR="00F62FBD" w:rsidRPr="00F62FBD">
        <w:rPr>
          <w:rFonts w:ascii="Arial" w:hAnsi="Arial" w:cs="Arial"/>
        </w:rPr>
        <w:t>. Encirc is listed in the waste analysis as a sludge cake, however in the LPD1 it is listed as a non-stackable sludge.</w:t>
      </w:r>
    </w:p>
    <w:p w14:paraId="71E3512E" w14:textId="5AB612D6" w:rsidR="00F67997" w:rsidRDefault="004250EF" w:rsidP="00F62FBD">
      <w:pPr>
        <w:rPr>
          <w:rFonts w:ascii="Arial" w:hAnsi="Arial" w:cs="Arial"/>
        </w:rPr>
      </w:pPr>
      <w:r>
        <w:rPr>
          <w:rFonts w:ascii="Arial" w:hAnsi="Arial" w:cs="Arial"/>
        </w:rPr>
        <w:lastRenderedPageBreak/>
        <w:t>You will need to include</w:t>
      </w:r>
      <w:r w:rsidR="00F62FBD" w:rsidRPr="00F62FBD">
        <w:rPr>
          <w:rFonts w:ascii="Arial" w:hAnsi="Arial" w:cs="Arial"/>
        </w:rPr>
        <w:t xml:space="preserve"> the correct waste description for this waste stream.  </w:t>
      </w:r>
      <w:r w:rsidR="00AC7412">
        <w:rPr>
          <w:rFonts w:ascii="Arial" w:hAnsi="Arial" w:cs="Arial"/>
        </w:rPr>
        <w:br/>
      </w:r>
      <w:r w:rsidR="00BC09E0">
        <w:rPr>
          <w:rFonts w:ascii="Arial" w:hAnsi="Arial" w:cs="Arial"/>
        </w:rPr>
        <w:br/>
      </w:r>
      <w:r w:rsidR="00BC09E0">
        <w:rPr>
          <w:rFonts w:ascii="Arial" w:hAnsi="Arial" w:cs="Arial"/>
          <w:b/>
          <w:bCs/>
        </w:rPr>
        <w:t xml:space="preserve">Risk Assessment </w:t>
      </w:r>
      <w:r w:rsidR="00BC09E0">
        <w:rPr>
          <w:rFonts w:ascii="Arial" w:hAnsi="Arial" w:cs="Arial"/>
        </w:rPr>
        <w:br/>
      </w:r>
      <w:r w:rsidR="00AC7412">
        <w:rPr>
          <w:rFonts w:ascii="Arial" w:hAnsi="Arial" w:cs="Arial"/>
        </w:rPr>
        <w:br/>
        <w:t>2</w:t>
      </w:r>
      <w:r w:rsidR="00905EBE">
        <w:rPr>
          <w:rFonts w:ascii="Arial" w:hAnsi="Arial" w:cs="Arial"/>
        </w:rPr>
        <w:t>2</w:t>
      </w:r>
      <w:r w:rsidR="00AC7412">
        <w:rPr>
          <w:rFonts w:ascii="Arial" w:hAnsi="Arial" w:cs="Arial"/>
        </w:rPr>
        <w:t>.</w:t>
      </w:r>
      <w:r w:rsidR="00BC09E0">
        <w:rPr>
          <w:rFonts w:ascii="Arial" w:hAnsi="Arial" w:cs="Arial"/>
          <w:b/>
          <w:bCs/>
        </w:rPr>
        <w:t xml:space="preserve"> </w:t>
      </w:r>
      <w:r w:rsidR="00BC09E0">
        <w:rPr>
          <w:rFonts w:ascii="Arial" w:hAnsi="Arial" w:cs="Arial"/>
        </w:rPr>
        <w:t xml:space="preserve">According to the risk assessment provided it was either drafted by Mr Ryan Griffiths-Patel in 2020 or By Mr R Piggott in </w:t>
      </w:r>
      <w:r w:rsidR="00967D82">
        <w:rPr>
          <w:rFonts w:ascii="Arial" w:hAnsi="Arial" w:cs="Arial"/>
        </w:rPr>
        <w:t>2019. In which ever case it was not drafted this year and is therefore not specific to this application as required.</w:t>
      </w:r>
      <w:r w:rsidR="00967D82">
        <w:rPr>
          <w:rFonts w:ascii="Arial" w:hAnsi="Arial" w:cs="Arial"/>
        </w:rPr>
        <w:br/>
      </w:r>
      <w:r w:rsidR="00967D82">
        <w:rPr>
          <w:rFonts w:ascii="Arial" w:hAnsi="Arial" w:cs="Arial"/>
        </w:rPr>
        <w:br/>
      </w:r>
      <w:r>
        <w:rPr>
          <w:rFonts w:ascii="Arial" w:hAnsi="Arial" w:cs="Arial"/>
        </w:rPr>
        <w:t>You will need to include</w:t>
      </w:r>
      <w:r w:rsidR="00967D82">
        <w:rPr>
          <w:rFonts w:ascii="Arial" w:hAnsi="Arial" w:cs="Arial"/>
        </w:rPr>
        <w:t xml:space="preserve"> an </w:t>
      </w:r>
      <w:r w:rsidR="00F67997">
        <w:rPr>
          <w:rFonts w:ascii="Arial" w:hAnsi="Arial" w:cs="Arial"/>
        </w:rPr>
        <w:t>up-to-date</w:t>
      </w:r>
      <w:r w:rsidR="00967D82">
        <w:rPr>
          <w:rFonts w:ascii="Arial" w:hAnsi="Arial" w:cs="Arial"/>
        </w:rPr>
        <w:t xml:space="preserve"> site specific risk assessment addressing all</w:t>
      </w:r>
      <w:r w:rsidR="00F67997">
        <w:rPr>
          <w:rFonts w:ascii="Arial" w:hAnsi="Arial" w:cs="Arial"/>
        </w:rPr>
        <w:t xml:space="preserve"> potential negative impacts, pathways and mitigations. </w:t>
      </w:r>
    </w:p>
    <w:p w14:paraId="6814B431" w14:textId="76D38EEF" w:rsidR="006E7734" w:rsidRPr="006E7734" w:rsidRDefault="00F67997" w:rsidP="006E7734">
      <w:pPr>
        <w:rPr>
          <w:rFonts w:ascii="Arial" w:hAnsi="Arial" w:cs="Arial"/>
        </w:rPr>
      </w:pPr>
      <w:r>
        <w:rPr>
          <w:rFonts w:ascii="Arial" w:hAnsi="Arial" w:cs="Arial"/>
        </w:rPr>
        <w:t>2</w:t>
      </w:r>
      <w:r w:rsidR="00905EBE">
        <w:rPr>
          <w:rFonts w:ascii="Arial" w:hAnsi="Arial" w:cs="Arial"/>
        </w:rPr>
        <w:t>3</w:t>
      </w:r>
      <w:r>
        <w:rPr>
          <w:rFonts w:ascii="Arial" w:hAnsi="Arial" w:cs="Arial"/>
        </w:rPr>
        <w:t xml:space="preserve">. </w:t>
      </w:r>
      <w:r w:rsidR="00E56EE5">
        <w:rPr>
          <w:rFonts w:ascii="Arial" w:hAnsi="Arial" w:cs="Arial"/>
        </w:rPr>
        <w:t xml:space="preserve">Your Risk assessment indicates there will be surface spreading </w:t>
      </w:r>
      <w:r w:rsidR="007529B4">
        <w:rPr>
          <w:rFonts w:ascii="Arial" w:hAnsi="Arial" w:cs="Arial"/>
        </w:rPr>
        <w:t xml:space="preserve">methods in the application, this has not been provided else where in your application. </w:t>
      </w:r>
      <w:r w:rsidR="007529B4">
        <w:rPr>
          <w:rFonts w:ascii="Arial" w:hAnsi="Arial" w:cs="Arial"/>
        </w:rPr>
        <w:br/>
      </w:r>
      <w:r w:rsidR="007529B4">
        <w:rPr>
          <w:rFonts w:ascii="Arial" w:hAnsi="Arial" w:cs="Arial"/>
        </w:rPr>
        <w:br/>
      </w:r>
      <w:r w:rsidR="004250EF">
        <w:rPr>
          <w:rFonts w:ascii="Arial" w:hAnsi="Arial" w:cs="Arial"/>
        </w:rPr>
        <w:t>You will need to either</w:t>
      </w:r>
      <w:r w:rsidR="007529B4">
        <w:rPr>
          <w:rFonts w:ascii="Arial" w:hAnsi="Arial" w:cs="Arial"/>
        </w:rPr>
        <w:t xml:space="preserve"> amend your </w:t>
      </w:r>
      <w:r w:rsidR="008A0C6E">
        <w:rPr>
          <w:rFonts w:ascii="Arial" w:hAnsi="Arial" w:cs="Arial"/>
        </w:rPr>
        <w:t>risk</w:t>
      </w:r>
      <w:r w:rsidR="007529B4">
        <w:rPr>
          <w:rFonts w:ascii="Arial" w:hAnsi="Arial" w:cs="Arial"/>
        </w:rPr>
        <w:t xml:space="preserve"> assessment or </w:t>
      </w:r>
      <w:r w:rsidR="004250EF">
        <w:rPr>
          <w:rFonts w:ascii="Arial" w:hAnsi="Arial" w:cs="Arial"/>
        </w:rPr>
        <w:t xml:space="preserve">include </w:t>
      </w:r>
      <w:r w:rsidR="007529B4">
        <w:rPr>
          <w:rFonts w:ascii="Arial" w:hAnsi="Arial" w:cs="Arial"/>
        </w:rPr>
        <w:t xml:space="preserve">details of </w:t>
      </w:r>
      <w:r w:rsidR="008A0C6E">
        <w:rPr>
          <w:rFonts w:ascii="Arial" w:hAnsi="Arial" w:cs="Arial"/>
        </w:rPr>
        <w:t xml:space="preserve">surface spreading methods in your agricultural benefit statement. </w:t>
      </w:r>
      <w:r w:rsidR="008A0C6E">
        <w:rPr>
          <w:rFonts w:ascii="Arial" w:hAnsi="Arial" w:cs="Arial"/>
        </w:rPr>
        <w:br/>
      </w:r>
      <w:r w:rsidR="008A0C6E">
        <w:rPr>
          <w:rFonts w:ascii="Arial" w:hAnsi="Arial" w:cs="Arial"/>
        </w:rPr>
        <w:br/>
        <w:t>2</w:t>
      </w:r>
      <w:r w:rsidR="00905EBE">
        <w:rPr>
          <w:rFonts w:ascii="Arial" w:hAnsi="Arial" w:cs="Arial"/>
        </w:rPr>
        <w:t>4</w:t>
      </w:r>
      <w:r w:rsidR="008A0C6E">
        <w:rPr>
          <w:rFonts w:ascii="Arial" w:hAnsi="Arial" w:cs="Arial"/>
        </w:rPr>
        <w:t xml:space="preserve">. </w:t>
      </w:r>
      <w:r w:rsidR="00AC7D1F">
        <w:rPr>
          <w:rFonts w:ascii="Arial" w:hAnsi="Arial" w:cs="Arial"/>
        </w:rPr>
        <w:t xml:space="preserve">Risk assessment does not address impact of airborne nitrogen </w:t>
      </w:r>
      <w:r w:rsidR="00E00899">
        <w:rPr>
          <w:rFonts w:ascii="Arial" w:hAnsi="Arial" w:cs="Arial"/>
        </w:rPr>
        <w:t xml:space="preserve">or phosphate on </w:t>
      </w:r>
      <w:bookmarkStart w:id="1" w:name="_Hlk121938522"/>
      <w:r w:rsidR="00E00899">
        <w:rPr>
          <w:rFonts w:ascii="Arial" w:hAnsi="Arial" w:cs="Arial"/>
        </w:rPr>
        <w:t>SSSI/SAC</w:t>
      </w:r>
      <w:r w:rsidR="004A19C9">
        <w:rPr>
          <w:rFonts w:ascii="Arial" w:hAnsi="Arial" w:cs="Arial"/>
        </w:rPr>
        <w:t xml:space="preserve"> Fenn’s, Whixall, Bettisfield, Wem and Cadney mosses</w:t>
      </w:r>
      <w:r w:rsidR="002A35E8">
        <w:rPr>
          <w:rFonts w:ascii="Arial" w:hAnsi="Arial" w:cs="Arial"/>
        </w:rPr>
        <w:t xml:space="preserve"> or Ramsar Midlands</w:t>
      </w:r>
      <w:r w:rsidR="00E00899">
        <w:rPr>
          <w:rFonts w:ascii="Arial" w:hAnsi="Arial" w:cs="Arial"/>
        </w:rPr>
        <w:t xml:space="preserve"> meres and mosses</w:t>
      </w:r>
      <w:r w:rsidR="002A35E8">
        <w:rPr>
          <w:rFonts w:ascii="Arial" w:hAnsi="Arial" w:cs="Arial"/>
        </w:rPr>
        <w:t xml:space="preserve"> phase 2. These sites contain mosses, br</w:t>
      </w:r>
      <w:r w:rsidR="001A12D4">
        <w:rPr>
          <w:rFonts w:ascii="Arial" w:hAnsi="Arial" w:cs="Arial"/>
        </w:rPr>
        <w:t>y</w:t>
      </w:r>
      <w:r w:rsidR="002A35E8">
        <w:rPr>
          <w:rFonts w:ascii="Arial" w:hAnsi="Arial" w:cs="Arial"/>
        </w:rPr>
        <w:t>ophrites and other flora and fauna that thrives strictly in low nutrient environment</w:t>
      </w:r>
      <w:r w:rsidR="001A12D4">
        <w:rPr>
          <w:rFonts w:ascii="Arial" w:hAnsi="Arial" w:cs="Arial"/>
        </w:rPr>
        <w:t xml:space="preserve">, airborne nutrients can seriously </w:t>
      </w:r>
      <w:r w:rsidR="00C66AD7">
        <w:rPr>
          <w:rFonts w:ascii="Arial" w:hAnsi="Arial" w:cs="Arial"/>
        </w:rPr>
        <w:t>affect</w:t>
      </w:r>
      <w:r w:rsidR="001A12D4">
        <w:rPr>
          <w:rFonts w:ascii="Arial" w:hAnsi="Arial" w:cs="Arial"/>
        </w:rPr>
        <w:t xml:space="preserve"> </w:t>
      </w:r>
      <w:r w:rsidR="00424005">
        <w:rPr>
          <w:rFonts w:ascii="Arial" w:hAnsi="Arial" w:cs="Arial"/>
        </w:rPr>
        <w:t xml:space="preserve">the designated features of these sites. </w:t>
      </w:r>
      <w:bookmarkEnd w:id="1"/>
      <w:r w:rsidR="00424005">
        <w:rPr>
          <w:rFonts w:ascii="Arial" w:hAnsi="Arial" w:cs="Arial"/>
        </w:rPr>
        <w:br/>
      </w:r>
      <w:r w:rsidR="00424005">
        <w:rPr>
          <w:rFonts w:ascii="Arial" w:hAnsi="Arial" w:cs="Arial"/>
        </w:rPr>
        <w:br/>
      </w:r>
      <w:r w:rsidR="0029697B">
        <w:rPr>
          <w:rFonts w:ascii="Arial" w:hAnsi="Arial" w:cs="Arial"/>
        </w:rPr>
        <w:t>You will need to assess</w:t>
      </w:r>
      <w:r w:rsidR="00424005">
        <w:rPr>
          <w:rFonts w:ascii="Arial" w:hAnsi="Arial" w:cs="Arial"/>
        </w:rPr>
        <w:t xml:space="preserve"> all impact pathways and provide mitigation in your risk assessment. </w:t>
      </w:r>
      <w:r w:rsidR="00424005">
        <w:rPr>
          <w:rFonts w:ascii="Arial" w:hAnsi="Arial" w:cs="Arial"/>
        </w:rPr>
        <w:br/>
      </w:r>
      <w:r w:rsidR="00424005">
        <w:rPr>
          <w:rFonts w:ascii="Arial" w:hAnsi="Arial" w:cs="Arial"/>
        </w:rPr>
        <w:br/>
        <w:t>2</w:t>
      </w:r>
      <w:r w:rsidR="00905EBE">
        <w:rPr>
          <w:rFonts w:ascii="Arial" w:hAnsi="Arial" w:cs="Arial"/>
        </w:rPr>
        <w:t>5</w:t>
      </w:r>
      <w:r w:rsidR="00424005">
        <w:rPr>
          <w:rFonts w:ascii="Arial" w:hAnsi="Arial" w:cs="Arial"/>
        </w:rPr>
        <w:t xml:space="preserve">. </w:t>
      </w:r>
      <w:r w:rsidR="003C07AD">
        <w:rPr>
          <w:rFonts w:ascii="Arial" w:hAnsi="Arial" w:cs="Arial"/>
        </w:rPr>
        <w:t xml:space="preserve">Fennswood fields 1 and 9 are at phosphate indices 4 introducing more </w:t>
      </w:r>
      <w:r w:rsidR="00676B9B">
        <w:rPr>
          <w:rFonts w:ascii="Arial" w:hAnsi="Arial" w:cs="Arial"/>
        </w:rPr>
        <w:t xml:space="preserve">nutrients even at a crop offtake level will cause </w:t>
      </w:r>
      <w:r w:rsidR="00C66AD7">
        <w:rPr>
          <w:rFonts w:ascii="Arial" w:hAnsi="Arial" w:cs="Arial"/>
        </w:rPr>
        <w:t xml:space="preserve">a serious risk of nutrient leeching into the local ground water. This gives a credible impact pathway to </w:t>
      </w:r>
      <w:r w:rsidR="00C66AD7" w:rsidRPr="00C66AD7">
        <w:rPr>
          <w:rFonts w:ascii="Arial" w:hAnsi="Arial" w:cs="Arial"/>
        </w:rPr>
        <w:t>SSSI/SAC Fenn’s, Whixall, Bettisfield, Wem and Cadney mosses or Ramsar Midlands meres and mosses phase 2. These sites contain mosses, bryophrites and other flora and fauna that thrives strictly in low nutrient environment, nutrients can seriously affect the designated features of these sites.</w:t>
      </w:r>
      <w:r w:rsidR="00C66AD7">
        <w:rPr>
          <w:rFonts w:ascii="Arial" w:hAnsi="Arial" w:cs="Arial"/>
        </w:rPr>
        <w:t xml:space="preserve"> This has not been adequately addressed by your risk assessment. </w:t>
      </w:r>
      <w:r w:rsidR="00C66AD7" w:rsidRPr="00C66AD7">
        <w:rPr>
          <w:rFonts w:ascii="Arial" w:hAnsi="Arial" w:cs="Arial"/>
        </w:rPr>
        <w:t xml:space="preserve"> </w:t>
      </w:r>
      <w:r w:rsidR="00C66AD7">
        <w:rPr>
          <w:rFonts w:ascii="Arial" w:hAnsi="Arial" w:cs="Arial"/>
        </w:rPr>
        <w:br/>
      </w:r>
      <w:r w:rsidR="00C66AD7">
        <w:rPr>
          <w:rFonts w:ascii="Arial" w:hAnsi="Arial" w:cs="Arial"/>
        </w:rPr>
        <w:br/>
      </w:r>
      <w:r w:rsidR="0029697B">
        <w:rPr>
          <w:rFonts w:ascii="Arial" w:hAnsi="Arial" w:cs="Arial"/>
        </w:rPr>
        <w:t>You will need to remove</w:t>
      </w:r>
      <w:r w:rsidR="00C66AD7">
        <w:rPr>
          <w:rFonts w:ascii="Arial" w:hAnsi="Arial" w:cs="Arial"/>
        </w:rPr>
        <w:t xml:space="preserve"> these fields or provide appropriate mitigation in your risk assessment. </w:t>
      </w:r>
      <w:r w:rsidR="00C66AD7">
        <w:rPr>
          <w:rFonts w:ascii="Arial" w:hAnsi="Arial" w:cs="Arial"/>
        </w:rPr>
        <w:br/>
      </w:r>
      <w:r w:rsidR="00C66AD7">
        <w:rPr>
          <w:rFonts w:ascii="Arial" w:hAnsi="Arial" w:cs="Arial"/>
        </w:rPr>
        <w:br/>
        <w:t>2</w:t>
      </w:r>
      <w:r w:rsidR="00905EBE">
        <w:rPr>
          <w:rFonts w:ascii="Arial" w:hAnsi="Arial" w:cs="Arial"/>
        </w:rPr>
        <w:t>6</w:t>
      </w:r>
      <w:r w:rsidR="00C66AD7">
        <w:rPr>
          <w:rFonts w:ascii="Arial" w:hAnsi="Arial" w:cs="Arial"/>
        </w:rPr>
        <w:t xml:space="preserve">. </w:t>
      </w:r>
      <w:r w:rsidR="00341534">
        <w:rPr>
          <w:rFonts w:ascii="Arial" w:hAnsi="Arial" w:cs="Arial"/>
        </w:rPr>
        <w:t>Field 23 is fluvial linked to SSSI Llyn Bedydd</w:t>
      </w:r>
      <w:r w:rsidR="00CE52B9">
        <w:rPr>
          <w:rFonts w:ascii="Arial" w:hAnsi="Arial" w:cs="Arial"/>
        </w:rPr>
        <w:t xml:space="preserve"> and </w:t>
      </w:r>
      <w:bookmarkStart w:id="2" w:name="_Hlk121938719"/>
      <w:r w:rsidR="00CE52B9">
        <w:rPr>
          <w:rFonts w:ascii="Arial" w:hAnsi="Arial" w:cs="Arial"/>
        </w:rPr>
        <w:t>Ramsar Midlands meres and mosses phase 2</w:t>
      </w:r>
      <w:bookmarkEnd w:id="2"/>
      <w:r w:rsidR="00CE52B9">
        <w:rPr>
          <w:rFonts w:ascii="Arial" w:hAnsi="Arial" w:cs="Arial"/>
        </w:rPr>
        <w:t xml:space="preserve">. The field appears to drain into a spring (issue) which is </w:t>
      </w:r>
      <w:r w:rsidR="009417FA">
        <w:rPr>
          <w:rFonts w:ascii="Arial" w:hAnsi="Arial" w:cs="Arial"/>
        </w:rPr>
        <w:t xml:space="preserve">part and flows into the SSSI and Ramsar. You have not provided any acknowledgement or mitigation for </w:t>
      </w:r>
      <w:r w:rsidR="009757B7">
        <w:rPr>
          <w:rFonts w:ascii="Arial" w:hAnsi="Arial" w:cs="Arial"/>
        </w:rPr>
        <w:t xml:space="preserve">SSSI Llyn Bedydd and have not addressed this spring in your risk assessment covering </w:t>
      </w:r>
      <w:r w:rsidR="009757B7" w:rsidRPr="009757B7">
        <w:rPr>
          <w:rFonts w:ascii="Arial" w:hAnsi="Arial" w:cs="Arial"/>
        </w:rPr>
        <w:t>Ramsar Midlands meres and mosses phase 2</w:t>
      </w:r>
      <w:r w:rsidR="009757B7">
        <w:rPr>
          <w:rFonts w:ascii="Arial" w:hAnsi="Arial" w:cs="Arial"/>
        </w:rPr>
        <w:t>.</w:t>
      </w:r>
      <w:r w:rsidR="00BF4BBA">
        <w:rPr>
          <w:rFonts w:ascii="Arial" w:hAnsi="Arial" w:cs="Arial"/>
        </w:rPr>
        <w:br/>
      </w:r>
      <w:r w:rsidR="00BF4BBA">
        <w:rPr>
          <w:rFonts w:ascii="Arial" w:hAnsi="Arial" w:cs="Arial"/>
        </w:rPr>
        <w:br/>
      </w:r>
      <w:r w:rsidR="0029697B">
        <w:rPr>
          <w:rFonts w:ascii="Arial" w:hAnsi="Arial" w:cs="Arial"/>
        </w:rPr>
        <w:t>You will need to remove</w:t>
      </w:r>
      <w:r w:rsidR="00BF4BBA">
        <w:rPr>
          <w:rFonts w:ascii="Arial" w:hAnsi="Arial" w:cs="Arial"/>
        </w:rPr>
        <w:t xml:space="preserve"> this field or provide </w:t>
      </w:r>
      <w:r w:rsidR="00C213C8">
        <w:rPr>
          <w:rFonts w:ascii="Arial" w:hAnsi="Arial" w:cs="Arial"/>
        </w:rPr>
        <w:t>a risk assessment addressing</w:t>
      </w:r>
      <w:r w:rsidR="00387299">
        <w:rPr>
          <w:rFonts w:ascii="Arial" w:hAnsi="Arial" w:cs="Arial"/>
        </w:rPr>
        <w:t xml:space="preserve"> the issues listed above. </w:t>
      </w:r>
      <w:r w:rsidR="00387299">
        <w:rPr>
          <w:rFonts w:ascii="Arial" w:hAnsi="Arial" w:cs="Arial"/>
        </w:rPr>
        <w:br/>
      </w:r>
      <w:r w:rsidR="00387299">
        <w:rPr>
          <w:rFonts w:ascii="Arial" w:hAnsi="Arial" w:cs="Arial"/>
        </w:rPr>
        <w:br/>
      </w:r>
      <w:r w:rsidR="00614CA8">
        <w:rPr>
          <w:rFonts w:ascii="Arial" w:hAnsi="Arial" w:cs="Arial"/>
          <w:b/>
          <w:bCs/>
        </w:rPr>
        <w:t xml:space="preserve">Consent </w:t>
      </w:r>
      <w:r w:rsidR="00614CA8">
        <w:rPr>
          <w:rFonts w:ascii="Arial" w:hAnsi="Arial" w:cs="Arial"/>
          <w:b/>
          <w:bCs/>
        </w:rPr>
        <w:br/>
      </w:r>
      <w:r w:rsidR="00614CA8">
        <w:rPr>
          <w:rFonts w:ascii="Arial" w:hAnsi="Arial" w:cs="Arial"/>
          <w:b/>
          <w:bCs/>
        </w:rPr>
        <w:br/>
      </w:r>
      <w:r w:rsidR="00614CA8">
        <w:rPr>
          <w:rFonts w:ascii="Arial" w:hAnsi="Arial" w:cs="Arial"/>
        </w:rPr>
        <w:t>2</w:t>
      </w:r>
      <w:r w:rsidR="00905EBE">
        <w:rPr>
          <w:rFonts w:ascii="Arial" w:hAnsi="Arial" w:cs="Arial"/>
        </w:rPr>
        <w:t>7</w:t>
      </w:r>
      <w:r w:rsidR="00614CA8">
        <w:rPr>
          <w:rFonts w:ascii="Arial" w:hAnsi="Arial" w:cs="Arial"/>
        </w:rPr>
        <w:t xml:space="preserve">. Your application does not provide adequate consent. </w:t>
      </w:r>
      <w:r w:rsidR="0049520E">
        <w:rPr>
          <w:rFonts w:ascii="Arial" w:hAnsi="Arial" w:cs="Arial"/>
        </w:rPr>
        <w:t>T</w:t>
      </w:r>
      <w:r w:rsidR="006E7734" w:rsidRPr="006E7734">
        <w:rPr>
          <w:rFonts w:ascii="Arial" w:hAnsi="Arial" w:cs="Arial"/>
        </w:rPr>
        <w:t xml:space="preserve">he document supplied does not include information on what wastes (other than “commercial”) have agreed to be spread, nor has the table which includes the field information been completed. Explicit consent has not </w:t>
      </w:r>
      <w:r w:rsidR="006E7734" w:rsidRPr="006E7734">
        <w:rPr>
          <w:rFonts w:ascii="Arial" w:hAnsi="Arial" w:cs="Arial"/>
        </w:rPr>
        <w:lastRenderedPageBreak/>
        <w:t>been given from the landowner/occupier for each farm/field, in this application there are multiple landowners</w:t>
      </w:r>
      <w:r w:rsidR="009158FC">
        <w:rPr>
          <w:rFonts w:ascii="Arial" w:hAnsi="Arial" w:cs="Arial"/>
        </w:rPr>
        <w:t>.</w:t>
      </w:r>
    </w:p>
    <w:p w14:paraId="26DC0BC0" w14:textId="6FBD175A" w:rsidR="009150BC" w:rsidRPr="0043438B" w:rsidRDefault="0049520E" w:rsidP="009150BC">
      <w:pPr>
        <w:spacing w:after="0" w:line="240" w:lineRule="auto"/>
        <w:rPr>
          <w:rFonts w:ascii="Arial" w:hAnsi="Arial" w:cs="Arial"/>
        </w:rPr>
      </w:pPr>
      <w:r>
        <w:rPr>
          <w:rFonts w:ascii="Arial" w:hAnsi="Arial" w:cs="Arial"/>
        </w:rPr>
        <w:t>You will need to include</w:t>
      </w:r>
      <w:r w:rsidR="006E7734" w:rsidRPr="006E7734">
        <w:rPr>
          <w:rFonts w:ascii="Arial" w:hAnsi="Arial" w:cs="Arial"/>
        </w:rPr>
        <w:t xml:space="preserve"> documents that provides explicit consent from the landowners/occupiers for the proposed activity i.e. one that includes both the waste the wastes to be spread and the receiving land, that the landowner/occupier has signed.</w:t>
      </w:r>
      <w:r w:rsidR="009757B7">
        <w:rPr>
          <w:rFonts w:ascii="Arial" w:hAnsi="Arial" w:cs="Arial"/>
        </w:rPr>
        <w:t xml:space="preserve"> </w:t>
      </w:r>
      <w:r w:rsidR="009158FC">
        <w:rPr>
          <w:rFonts w:ascii="Arial" w:hAnsi="Arial" w:cs="Arial"/>
        </w:rPr>
        <w:br/>
      </w:r>
      <w:r w:rsidR="009158FC">
        <w:rPr>
          <w:rFonts w:ascii="Arial" w:hAnsi="Arial" w:cs="Arial"/>
        </w:rPr>
        <w:br/>
      </w:r>
      <w:r w:rsidR="009158FC" w:rsidRPr="008E6894">
        <w:rPr>
          <w:rFonts w:ascii="Arial" w:hAnsi="Arial" w:cs="Arial"/>
          <w:b/>
          <w:bCs/>
        </w:rPr>
        <w:t>Previous deployment still live</w:t>
      </w:r>
    </w:p>
    <w:p w14:paraId="28BD0DA1" w14:textId="538A346F" w:rsidR="0049520E" w:rsidRPr="0043438B" w:rsidRDefault="009150BC" w:rsidP="009150BC">
      <w:pPr>
        <w:spacing w:after="0" w:line="240" w:lineRule="auto"/>
        <w:rPr>
          <w:rFonts w:ascii="Arial" w:eastAsia="Times New Roman" w:hAnsi="Arial" w:cs="Arial"/>
          <w:lang w:eastAsia="en-GB"/>
        </w:rPr>
      </w:pPr>
      <w:r w:rsidRPr="0043438B">
        <w:rPr>
          <w:rFonts w:ascii="Arial" w:eastAsia="Times New Roman" w:hAnsi="Arial" w:cs="Arial"/>
          <w:lang w:eastAsia="en-GB"/>
        </w:rPr>
        <w:br/>
      </w:r>
      <w:r w:rsidR="008E6894">
        <w:rPr>
          <w:rFonts w:ascii="Arial" w:eastAsia="Times New Roman" w:hAnsi="Arial" w:cs="Arial"/>
          <w:lang w:eastAsia="en-GB"/>
        </w:rPr>
        <w:t xml:space="preserve">28. </w:t>
      </w:r>
      <w:r w:rsidRPr="0043438B">
        <w:rPr>
          <w:rFonts w:ascii="Arial" w:eastAsia="Times New Roman" w:hAnsi="Arial" w:cs="Arial"/>
          <w:lang w:eastAsia="en-GB"/>
        </w:rPr>
        <w:t>The land you wish to spread on under this deployment application (PAN-019</w:t>
      </w:r>
      <w:r w:rsidR="00B223E3" w:rsidRPr="0043438B">
        <w:rPr>
          <w:rFonts w:ascii="Arial" w:eastAsia="Times New Roman" w:hAnsi="Arial" w:cs="Arial"/>
          <w:lang w:eastAsia="en-GB"/>
        </w:rPr>
        <w:t>730</w:t>
      </w:r>
      <w:r w:rsidRPr="0043438B">
        <w:rPr>
          <w:rFonts w:ascii="Arial" w:eastAsia="Times New Roman" w:hAnsi="Arial" w:cs="Arial"/>
          <w:lang w:eastAsia="en-GB"/>
        </w:rPr>
        <w:t>) is already permitted under deployment PAN-0</w:t>
      </w:r>
      <w:r w:rsidR="00F148AB" w:rsidRPr="0043438B">
        <w:rPr>
          <w:rFonts w:ascii="Arial" w:eastAsia="Times New Roman" w:hAnsi="Arial" w:cs="Arial"/>
          <w:lang w:eastAsia="en-GB"/>
        </w:rPr>
        <w:t>16687</w:t>
      </w:r>
      <w:r w:rsidRPr="0043438B">
        <w:rPr>
          <w:rFonts w:ascii="Arial" w:eastAsia="Times New Roman" w:hAnsi="Arial" w:cs="Arial"/>
          <w:lang w:eastAsia="en-GB"/>
        </w:rPr>
        <w:t xml:space="preserve"> which does not expire until </w:t>
      </w:r>
      <w:r w:rsidR="0049520E" w:rsidRPr="0043438B">
        <w:rPr>
          <w:rFonts w:ascii="Arial" w:eastAsia="Times New Roman" w:hAnsi="Arial" w:cs="Arial"/>
          <w:lang w:eastAsia="en-GB"/>
        </w:rPr>
        <w:t>February 20233</w:t>
      </w:r>
      <w:r w:rsidRPr="0043438B">
        <w:rPr>
          <w:rFonts w:ascii="Arial" w:eastAsia="Times New Roman" w:hAnsi="Arial" w:cs="Arial"/>
          <w:lang w:eastAsia="en-GB"/>
        </w:rPr>
        <w:t xml:space="preserve">. </w:t>
      </w:r>
    </w:p>
    <w:p w14:paraId="62BB7CDF" w14:textId="39C23B61" w:rsidR="009150BC" w:rsidRPr="0043438B" w:rsidRDefault="0049520E" w:rsidP="009150BC">
      <w:pPr>
        <w:spacing w:after="0" w:line="240" w:lineRule="auto"/>
        <w:rPr>
          <w:rFonts w:ascii="Arial" w:eastAsia="Times New Roman" w:hAnsi="Arial" w:cs="Arial"/>
          <w:color w:val="FF0000"/>
          <w:lang w:eastAsia="en-GB"/>
        </w:rPr>
      </w:pPr>
      <w:r w:rsidRPr="0043438B">
        <w:rPr>
          <w:rFonts w:ascii="Arial" w:eastAsia="Times New Roman" w:hAnsi="Arial" w:cs="Arial"/>
          <w:lang w:eastAsia="en-GB"/>
        </w:rPr>
        <w:t xml:space="preserve">You will need to </w:t>
      </w:r>
      <w:r w:rsidR="009150BC" w:rsidRPr="0043438B">
        <w:rPr>
          <w:rFonts w:ascii="Arial" w:eastAsia="Times New Roman" w:hAnsi="Arial" w:cs="Arial"/>
          <w:lang w:eastAsia="en-GB"/>
        </w:rPr>
        <w:t xml:space="preserve">confirm that you will not start the </w:t>
      </w:r>
      <w:r w:rsidRPr="0043438B">
        <w:rPr>
          <w:rFonts w:ascii="Arial" w:eastAsia="Times New Roman" w:hAnsi="Arial" w:cs="Arial"/>
          <w:lang w:eastAsia="en-GB"/>
        </w:rPr>
        <w:t xml:space="preserve">proposed </w:t>
      </w:r>
      <w:r w:rsidR="009150BC" w:rsidRPr="0043438B">
        <w:rPr>
          <w:rFonts w:ascii="Arial" w:eastAsia="Times New Roman" w:hAnsi="Arial" w:cs="Arial"/>
          <w:lang w:eastAsia="en-GB"/>
        </w:rPr>
        <w:t xml:space="preserve">activity until </w:t>
      </w:r>
      <w:r w:rsidRPr="0043438B">
        <w:rPr>
          <w:rFonts w:ascii="Arial" w:eastAsia="Times New Roman" w:hAnsi="Arial" w:cs="Arial"/>
          <w:lang w:eastAsia="en-GB"/>
        </w:rPr>
        <w:t>PAN-016687 has expired</w:t>
      </w:r>
      <w:r w:rsidR="008E6894">
        <w:rPr>
          <w:rFonts w:ascii="Arial" w:eastAsia="Times New Roman" w:hAnsi="Arial" w:cs="Arial"/>
          <w:lang w:eastAsia="en-GB"/>
        </w:rPr>
        <w:t>,</w:t>
      </w:r>
      <w:r w:rsidR="008E6894" w:rsidRPr="0043438B">
        <w:rPr>
          <w:rFonts w:ascii="Arial" w:eastAsia="Times New Roman" w:hAnsi="Arial" w:cs="Arial"/>
          <w:lang w:eastAsia="en-GB"/>
        </w:rPr>
        <w:t xml:space="preserve"> </w:t>
      </w:r>
      <w:r w:rsidR="009150BC" w:rsidRPr="0043438B">
        <w:rPr>
          <w:rFonts w:ascii="Arial" w:eastAsia="Times New Roman" w:hAnsi="Arial" w:cs="Arial"/>
          <w:lang w:eastAsia="en-GB"/>
        </w:rPr>
        <w:t xml:space="preserve">or we have agreed the </w:t>
      </w:r>
      <w:r w:rsidR="008E6894">
        <w:rPr>
          <w:rFonts w:ascii="Arial" w:eastAsia="Times New Roman" w:hAnsi="Arial" w:cs="Arial"/>
          <w:lang w:eastAsia="en-GB"/>
        </w:rPr>
        <w:t xml:space="preserve">new </w:t>
      </w:r>
      <w:r w:rsidR="009150BC" w:rsidRPr="0043438B">
        <w:rPr>
          <w:rFonts w:ascii="Arial" w:eastAsia="Times New Roman" w:hAnsi="Arial" w:cs="Arial"/>
          <w:lang w:eastAsia="en-GB"/>
        </w:rPr>
        <w:t>deployment in writing (whichever is the later).</w:t>
      </w:r>
    </w:p>
    <w:p w14:paraId="4DB252B9" w14:textId="77777777" w:rsidR="009150BC" w:rsidRPr="0043438B" w:rsidRDefault="009150BC" w:rsidP="009150BC">
      <w:pPr>
        <w:spacing w:after="0"/>
        <w:rPr>
          <w:rFonts w:ascii="Arial" w:hAnsi="Arial" w:cs="Arial"/>
          <w:color w:val="FF0000"/>
        </w:rPr>
      </w:pPr>
    </w:p>
    <w:p w14:paraId="1B212B9C" w14:textId="77777777" w:rsidR="002D6B5C" w:rsidRPr="002D6B5C" w:rsidRDefault="002D6B5C" w:rsidP="002D6B5C">
      <w:pPr>
        <w:rPr>
          <w:rFonts w:ascii="Arial" w:hAnsi="Arial" w:cs="Arial"/>
        </w:rPr>
      </w:pPr>
    </w:p>
    <w:sectPr w:rsidR="002D6B5C" w:rsidRPr="002D6B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E6"/>
    <w:rsid w:val="000223C2"/>
    <w:rsid w:val="00071AED"/>
    <w:rsid w:val="001905D6"/>
    <w:rsid w:val="001A12D4"/>
    <w:rsid w:val="001E0174"/>
    <w:rsid w:val="0029697B"/>
    <w:rsid w:val="002A35E8"/>
    <w:rsid w:val="002D6B5C"/>
    <w:rsid w:val="00341534"/>
    <w:rsid w:val="00387299"/>
    <w:rsid w:val="003C07AD"/>
    <w:rsid w:val="00424005"/>
    <w:rsid w:val="004250EF"/>
    <w:rsid w:val="0043438B"/>
    <w:rsid w:val="00440242"/>
    <w:rsid w:val="0049520E"/>
    <w:rsid w:val="004A19C9"/>
    <w:rsid w:val="0056208B"/>
    <w:rsid w:val="00614CA8"/>
    <w:rsid w:val="00676B9B"/>
    <w:rsid w:val="006E7734"/>
    <w:rsid w:val="007529B4"/>
    <w:rsid w:val="007D699B"/>
    <w:rsid w:val="00831518"/>
    <w:rsid w:val="008A0C6E"/>
    <w:rsid w:val="008E6894"/>
    <w:rsid w:val="00905EBE"/>
    <w:rsid w:val="009102FF"/>
    <w:rsid w:val="009150BC"/>
    <w:rsid w:val="009158FC"/>
    <w:rsid w:val="009417FA"/>
    <w:rsid w:val="009665EA"/>
    <w:rsid w:val="00967D82"/>
    <w:rsid w:val="009757B7"/>
    <w:rsid w:val="009B51D6"/>
    <w:rsid w:val="00A102FE"/>
    <w:rsid w:val="00AC7412"/>
    <w:rsid w:val="00AC7D1F"/>
    <w:rsid w:val="00B07615"/>
    <w:rsid w:val="00B223E3"/>
    <w:rsid w:val="00BC09E0"/>
    <w:rsid w:val="00BF4BBA"/>
    <w:rsid w:val="00C01A96"/>
    <w:rsid w:val="00C213C8"/>
    <w:rsid w:val="00C66AD7"/>
    <w:rsid w:val="00CE52B9"/>
    <w:rsid w:val="00CF3D1B"/>
    <w:rsid w:val="00D27DC1"/>
    <w:rsid w:val="00E00899"/>
    <w:rsid w:val="00E56EE5"/>
    <w:rsid w:val="00EB09E6"/>
    <w:rsid w:val="00F10092"/>
    <w:rsid w:val="00F148AB"/>
    <w:rsid w:val="00F62FBD"/>
    <w:rsid w:val="00F6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F16D6"/>
  <w15:chartTrackingRefBased/>
  <w15:docId w15:val="{609C052D-CEA8-4BAE-8667-9872043E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D6B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6B5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REGU-204-2746560</_dlc_DocId>
    <_dlc_DocIdUrl xmlns="9be56660-2c31-41ef-bc00-23e72f632f2a">
      <Url>https://cyfoethnaturiolcymru.sharepoint.com/teams/Regulatory/Permitting/_layouts/15/DocIdRedir.aspx?ID=REGU-204-2746560</Url>
      <Description>REGU-204-2746560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C580D0-2B30-4CC0-B2E9-2EDA8E6AA8E6}">
  <ds:schemaRefs>
    <ds:schemaRef ds:uri="http://schemas.microsoft.com/sharepoint/events"/>
  </ds:schemaRefs>
</ds:datastoreItem>
</file>

<file path=customXml/itemProps2.xml><?xml version="1.0" encoding="utf-8"?>
<ds:datastoreItem xmlns:ds="http://schemas.openxmlformats.org/officeDocument/2006/customXml" ds:itemID="{7EAAE339-7D81-4E33-B076-3461BC6CE5F9}"/>
</file>

<file path=customXml/itemProps3.xml><?xml version="1.0" encoding="utf-8"?>
<ds:datastoreItem xmlns:ds="http://schemas.openxmlformats.org/officeDocument/2006/customXml" ds:itemID="{D35631AC-70D2-4DA1-B4EF-8D83A6199992}"/>
</file>

<file path=customXml/itemProps4.xml><?xml version="1.0" encoding="utf-8"?>
<ds:datastoreItem xmlns:ds="http://schemas.openxmlformats.org/officeDocument/2006/customXml" ds:itemID="{B1606C22-9764-4003-8589-7AC67E1A913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5F6DF1A6-350E-4B7B-A63A-2298187764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Banfield, Ethan</dc:creator>
  <cp:keywords/>
  <dc:description/>
  <cp:lastModifiedBy>Banfield, Ethan</cp:lastModifiedBy>
  <cp:revision>7</cp:revision>
  <dcterms:created xsi:type="dcterms:W3CDTF">2022-12-15T14:47:00Z</dcterms:created>
  <dcterms:modified xsi:type="dcterms:W3CDTF">2022-12-15T16:26:00Z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6bcfd642-c6b8-4963-a4c8-4d58f84473c3</vt:lpwstr>
  </property>
  <property fmtid="{D5CDD505-2E9C-101B-9397-08002B2CF9AE}" pid="4" name="Order">
    <vt:r8>274656000</vt:r8>
  </property>
  <property fmtid="{D5CDD505-2E9C-101B-9397-08002B2CF9AE}" pid="5" name="MediaServiceImageTags">
    <vt:lpwstr/>
  </property>
</Properties>
</file>