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5692773C" w:rsidR="00196F3F" w:rsidRPr="001669D0" w:rsidRDefault="002C471B" w:rsidP="002C471B">
            <w:pPr>
              <w:pStyle w:val="EndnoteText"/>
              <w:rPr>
                <w:rFonts w:cs="Arial"/>
                <w:sz w:val="22"/>
                <w:szCs w:val="22"/>
                <w:lang w:val="en-US"/>
              </w:rPr>
            </w:pPr>
            <w:bookmarkStart w:id="0" w:name="Address1"/>
            <w:bookmarkEnd w:id="0"/>
            <w:r w:rsidRPr="002C471B">
              <w:rPr>
                <w:rFonts w:cs="Arial"/>
                <w:sz w:val="22"/>
                <w:szCs w:val="22"/>
                <w:lang w:val="en-US"/>
              </w:rPr>
              <w:t xml:space="preserve">Trade Effluent </w:t>
            </w:r>
            <w:r w:rsidR="00D53E55" w:rsidRPr="00D53E55">
              <w:rPr>
                <w:rFonts w:cs="Arial"/>
                <w:sz w:val="22"/>
                <w:szCs w:val="22"/>
                <w:lang w:val="en-US"/>
              </w:rPr>
              <w:t xml:space="preserve">Services </w:t>
            </w:r>
            <w:r w:rsidRPr="002C471B">
              <w:rPr>
                <w:rFonts w:cs="Arial"/>
                <w:sz w:val="22"/>
                <w:szCs w:val="22"/>
                <w:lang w:val="en-US"/>
              </w:rPr>
              <w:t>LTD</w:t>
            </w:r>
            <w:r>
              <w:rPr>
                <w:rFonts w:cs="Arial"/>
                <w:color w:val="FF0000"/>
                <w:sz w:val="22"/>
                <w:szCs w:val="22"/>
                <w:lang w:val="en-US"/>
              </w:rPr>
              <w:br/>
            </w:r>
            <w:proofErr w:type="spellStart"/>
            <w:r w:rsidRPr="002C471B">
              <w:rPr>
                <w:rFonts w:cs="Arial"/>
                <w:sz w:val="22"/>
                <w:szCs w:val="22"/>
                <w:lang w:val="en-US"/>
              </w:rPr>
              <w:t>Hugmore</w:t>
            </w:r>
            <w:proofErr w:type="spellEnd"/>
            <w:r w:rsidRPr="002C471B">
              <w:rPr>
                <w:rFonts w:cs="Arial"/>
                <w:sz w:val="22"/>
                <w:szCs w:val="22"/>
                <w:lang w:val="en-US"/>
              </w:rPr>
              <w:t xml:space="preserve"> House, </w:t>
            </w:r>
            <w:r>
              <w:rPr>
                <w:rFonts w:cs="Arial"/>
                <w:sz w:val="22"/>
                <w:szCs w:val="22"/>
                <w:lang w:val="en-US"/>
              </w:rPr>
              <w:br/>
            </w:r>
            <w:proofErr w:type="spellStart"/>
            <w:r w:rsidRPr="002C471B">
              <w:rPr>
                <w:rFonts w:cs="Arial"/>
                <w:sz w:val="22"/>
                <w:szCs w:val="22"/>
                <w:lang w:val="en-US"/>
              </w:rPr>
              <w:t>Hugmore</w:t>
            </w:r>
            <w:proofErr w:type="spellEnd"/>
            <w:r w:rsidRPr="002C471B">
              <w:rPr>
                <w:rFonts w:cs="Arial"/>
                <w:sz w:val="22"/>
                <w:szCs w:val="22"/>
                <w:lang w:val="en-US"/>
              </w:rPr>
              <w:t xml:space="preserve"> Lane, </w:t>
            </w:r>
            <w:proofErr w:type="spellStart"/>
            <w:r w:rsidRPr="002C471B">
              <w:rPr>
                <w:rFonts w:cs="Arial"/>
                <w:sz w:val="22"/>
                <w:szCs w:val="22"/>
                <w:lang w:val="en-US"/>
              </w:rPr>
              <w:t>Llan</w:t>
            </w:r>
            <w:proofErr w:type="spellEnd"/>
            <w:r w:rsidRPr="002C471B">
              <w:rPr>
                <w:rFonts w:cs="Arial"/>
                <w:sz w:val="22"/>
                <w:szCs w:val="22"/>
                <w:lang w:val="en-US"/>
              </w:rPr>
              <w:t>-y-</w:t>
            </w:r>
            <w:proofErr w:type="spellStart"/>
            <w:r w:rsidRPr="002C471B">
              <w:rPr>
                <w:rFonts w:cs="Arial"/>
                <w:sz w:val="22"/>
                <w:szCs w:val="22"/>
                <w:lang w:val="en-US"/>
              </w:rPr>
              <w:t>pwll</w:t>
            </w:r>
            <w:proofErr w:type="spellEnd"/>
            <w:r w:rsidRPr="002C471B">
              <w:rPr>
                <w:rFonts w:cs="Arial"/>
                <w:sz w:val="22"/>
                <w:szCs w:val="22"/>
                <w:lang w:val="en-US"/>
              </w:rPr>
              <w:t xml:space="preserve"> </w:t>
            </w:r>
            <w:r>
              <w:rPr>
                <w:rFonts w:cs="Arial"/>
                <w:sz w:val="22"/>
                <w:szCs w:val="22"/>
                <w:lang w:val="en-US"/>
              </w:rPr>
              <w:br/>
              <w:t xml:space="preserve">Wrexham </w:t>
            </w:r>
            <w:r w:rsidRPr="002C471B">
              <w:rPr>
                <w:rFonts w:cs="Arial"/>
                <w:sz w:val="22"/>
                <w:szCs w:val="22"/>
                <w:lang w:val="en-US"/>
              </w:rPr>
              <w:t>LL13 9YE</w:t>
            </w:r>
          </w:p>
        </w:tc>
        <w:tc>
          <w:tcPr>
            <w:tcW w:w="4621" w:type="dxa"/>
          </w:tcPr>
          <w:p w14:paraId="19A72555" w14:textId="57AEB46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C471B">
              <w:rPr>
                <w:rFonts w:cs="Arial"/>
                <w:b/>
                <w:sz w:val="22"/>
                <w:szCs w:val="22"/>
                <w:lang w:val="en-US"/>
              </w:rPr>
              <w:t>-019532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086C79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665739">
              <w:rPr>
                <w:rFonts w:cs="Arial"/>
                <w:b/>
                <w:sz w:val="22"/>
                <w:szCs w:val="22"/>
                <w:lang w:val="en-US"/>
              </w:rPr>
              <w:t>: 16/12/22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F9F9ACC" w:rsidR="001F5322" w:rsidRPr="001669D0" w:rsidRDefault="001F5322" w:rsidP="001F5322">
      <w:pPr>
        <w:pStyle w:val="EndnoteText"/>
        <w:rPr>
          <w:rFonts w:cs="Arial"/>
          <w:sz w:val="22"/>
          <w:szCs w:val="22"/>
          <w:lang w:val="en-US"/>
        </w:rPr>
      </w:pPr>
      <w:r w:rsidRPr="001669D0">
        <w:rPr>
          <w:rFonts w:cs="Arial"/>
          <w:sz w:val="22"/>
          <w:szCs w:val="22"/>
          <w:lang w:val="en-US"/>
        </w:rPr>
        <w:t>Dea</w:t>
      </w:r>
      <w:r w:rsidR="002C471B">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AFDFAA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C471B">
        <w:rPr>
          <w:rFonts w:cs="Arial"/>
          <w:b/>
          <w:sz w:val="22"/>
          <w:szCs w:val="22"/>
          <w:lang w:val="en-US"/>
        </w:rPr>
        <w:t>-019532</w:t>
      </w:r>
      <w:r w:rsidR="00E3036E" w:rsidRPr="00400A60">
        <w:rPr>
          <w:rFonts w:cs="Arial"/>
          <w:b/>
          <w:sz w:val="22"/>
          <w:szCs w:val="22"/>
          <w:lang w:val="en-US"/>
        </w:rPr>
        <w:t xml:space="preserve">  </w:t>
      </w:r>
    </w:p>
    <w:p w14:paraId="563CD00D" w14:textId="5AA5653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C471B" w:rsidRPr="002C471B">
        <w:rPr>
          <w:rFonts w:cs="Arial"/>
          <w:b/>
          <w:sz w:val="22"/>
          <w:szCs w:val="22"/>
          <w:lang w:val="en-US"/>
        </w:rPr>
        <w:t>KP3594VE</w:t>
      </w:r>
    </w:p>
    <w:p w14:paraId="7606682C" w14:textId="6407555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24643">
        <w:rPr>
          <w:rFonts w:cs="Arial"/>
          <w:b/>
          <w:sz w:val="22"/>
          <w:szCs w:val="22"/>
          <w:lang w:val="en-US"/>
        </w:rPr>
        <w:t xml:space="preserve">Trade Effluent Services LTD </w:t>
      </w:r>
    </w:p>
    <w:p w14:paraId="6ED75DF0" w14:textId="6242F17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6D63A6" w:rsidRPr="006D63A6">
        <w:rPr>
          <w:rFonts w:cs="Arial"/>
          <w:b/>
          <w:sz w:val="22"/>
          <w:szCs w:val="22"/>
          <w:lang w:val="en-US"/>
        </w:rPr>
        <w:t xml:space="preserve">Play </w:t>
      </w:r>
      <w:proofErr w:type="spellStart"/>
      <w:r w:rsidR="006D63A6" w:rsidRPr="006D63A6">
        <w:rPr>
          <w:rFonts w:cs="Arial"/>
          <w:b/>
          <w:sz w:val="22"/>
          <w:szCs w:val="22"/>
          <w:lang w:val="en-US"/>
        </w:rPr>
        <w:t>Yn</w:t>
      </w:r>
      <w:proofErr w:type="spellEnd"/>
      <w:r w:rsidR="006D63A6" w:rsidRPr="006D63A6">
        <w:rPr>
          <w:rFonts w:cs="Arial"/>
          <w:b/>
          <w:sz w:val="22"/>
          <w:szCs w:val="22"/>
          <w:lang w:val="en-US"/>
        </w:rPr>
        <w:t xml:space="preserve"> </w:t>
      </w:r>
      <w:proofErr w:type="spellStart"/>
      <w:r w:rsidR="006D63A6" w:rsidRPr="006D63A6">
        <w:rPr>
          <w:rFonts w:cs="Arial"/>
          <w:b/>
          <w:sz w:val="22"/>
          <w:szCs w:val="22"/>
          <w:lang w:val="en-US"/>
        </w:rPr>
        <w:t>LLan</w:t>
      </w:r>
      <w:proofErr w:type="spellEnd"/>
      <w:r w:rsidR="006D63A6">
        <w:rPr>
          <w:rFonts w:cs="Arial"/>
          <w:b/>
          <w:sz w:val="22"/>
          <w:szCs w:val="22"/>
          <w:lang w:val="en-US"/>
        </w:rPr>
        <w:t>,</w:t>
      </w:r>
      <w:r w:rsidR="006D63A6" w:rsidRPr="006D63A6">
        <w:t xml:space="preserve"> </w:t>
      </w:r>
      <w:proofErr w:type="spellStart"/>
      <w:r w:rsidR="006D63A6" w:rsidRPr="006D63A6">
        <w:rPr>
          <w:rFonts w:cs="Arial"/>
          <w:b/>
          <w:sz w:val="22"/>
          <w:szCs w:val="22"/>
          <w:lang w:val="en-US"/>
        </w:rPr>
        <w:t>Llangynhafal</w:t>
      </w:r>
      <w:proofErr w:type="spellEnd"/>
      <w:r w:rsidR="006D63A6">
        <w:rPr>
          <w:rFonts w:cs="Arial"/>
          <w:b/>
          <w:sz w:val="22"/>
          <w:szCs w:val="22"/>
          <w:lang w:val="en-US"/>
        </w:rPr>
        <w:t xml:space="preserve">, </w:t>
      </w:r>
      <w:r w:rsidR="006D63A6" w:rsidRPr="006D63A6">
        <w:rPr>
          <w:rFonts w:cs="Arial"/>
          <w:b/>
          <w:sz w:val="22"/>
          <w:szCs w:val="22"/>
          <w:lang w:val="en-US"/>
        </w:rPr>
        <w:t>Denbighshire</w:t>
      </w:r>
      <w:r w:rsidR="006D63A6">
        <w:rPr>
          <w:rFonts w:cs="Arial"/>
          <w:b/>
          <w:sz w:val="22"/>
          <w:szCs w:val="22"/>
          <w:lang w:val="en-US"/>
        </w:rPr>
        <w:t xml:space="preserve">, </w:t>
      </w:r>
      <w:r w:rsidR="006D63A6" w:rsidRPr="006D63A6">
        <w:rPr>
          <w:rFonts w:cs="Arial"/>
          <w:b/>
          <w:sz w:val="22"/>
          <w:szCs w:val="22"/>
          <w:lang w:val="en-US"/>
        </w:rPr>
        <w:t>LL16 4LN</w:t>
      </w:r>
      <w:r w:rsidR="006D63A6">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5548A9A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65739">
        <w:rPr>
          <w:rFonts w:cs="Arial"/>
          <w:b/>
          <w:sz w:val="22"/>
          <w:szCs w:val="22"/>
          <w:lang w:val="en-US"/>
        </w:rPr>
        <w:t>16/12/2022</w:t>
      </w:r>
    </w:p>
    <w:p w14:paraId="573BA710" w14:textId="7CC0B340" w:rsidR="00155754" w:rsidRPr="00400A60" w:rsidRDefault="001E3CEF" w:rsidP="001F5322">
      <w:pPr>
        <w:rPr>
          <w:rFonts w:cs="Arial"/>
          <w:sz w:val="22"/>
          <w:szCs w:val="22"/>
          <w:lang w:val="en-US"/>
        </w:rPr>
      </w:pPr>
      <w:r w:rsidRPr="00400A60">
        <w:rPr>
          <w:rFonts w:cs="Arial"/>
          <w:b/>
          <w:sz w:val="22"/>
          <w:szCs w:val="22"/>
          <w:lang w:val="en-US"/>
        </w:rPr>
        <w:t xml:space="preserve">End of deployment period: </w:t>
      </w:r>
      <w:r w:rsidR="00665739">
        <w:rPr>
          <w:rFonts w:cs="Arial"/>
          <w:b/>
          <w:sz w:val="22"/>
          <w:szCs w:val="22"/>
          <w:lang w:val="en-US"/>
        </w:rPr>
        <w:t>15/12/2023</w:t>
      </w:r>
      <w:r w:rsidRPr="00400A60">
        <w:rPr>
          <w:rFonts w:cs="Arial"/>
          <w:sz w:val="22"/>
          <w:szCs w:val="22"/>
          <w:lang w:val="en-US"/>
        </w:rPr>
        <w:t xml:space="preserve"> </w:t>
      </w:r>
      <w:r w:rsidR="00665739">
        <w:rPr>
          <w:rFonts w:cs="Arial"/>
          <w:i/>
          <w:color w:val="FF33CC"/>
          <w:sz w:val="22"/>
          <w:szCs w:val="22"/>
          <w:lang w:val="en-US"/>
        </w:rPr>
        <w:br/>
      </w:r>
    </w:p>
    <w:p w14:paraId="660D135C" w14:textId="56F686A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65739">
        <w:rPr>
          <w:rFonts w:cs="Arial"/>
          <w:b/>
          <w:sz w:val="22"/>
          <w:szCs w:val="22"/>
          <w:lang w:val="en-US"/>
        </w:rPr>
        <w:t>16/12/2023</w:t>
      </w:r>
      <w:r w:rsidR="008D39C0" w:rsidRPr="00400A60">
        <w:rPr>
          <w:rFonts w:cs="Arial"/>
          <w:sz w:val="22"/>
          <w:szCs w:val="22"/>
          <w:lang w:val="en-US"/>
        </w:rPr>
        <w:t>and</w:t>
      </w:r>
      <w:r w:rsidR="00A14AC8" w:rsidRPr="00400A60">
        <w:rPr>
          <w:rFonts w:cs="Arial"/>
          <w:sz w:val="22"/>
          <w:szCs w:val="22"/>
          <w:lang w:val="en-US"/>
        </w:rPr>
        <w:t xml:space="preserve"> expires on</w:t>
      </w:r>
      <w:r w:rsidR="00665739">
        <w:rPr>
          <w:rFonts w:cs="Arial"/>
          <w:sz w:val="22"/>
          <w:szCs w:val="22"/>
          <w:lang w:val="en-US"/>
        </w:rPr>
        <w:t xml:space="preserve"> </w:t>
      </w:r>
      <w:r w:rsidR="00665739">
        <w:rPr>
          <w:rFonts w:cs="Arial"/>
          <w:b/>
          <w:bCs/>
          <w:sz w:val="22"/>
          <w:szCs w:val="22"/>
          <w:lang w:val="en-US"/>
        </w:rPr>
        <w:t>15/12/2023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3BC9A1C2" w:rsidR="001D684F" w:rsidRPr="001669D0" w:rsidRDefault="00C05742" w:rsidP="004F089B">
      <w:pPr>
        <w:rPr>
          <w:rFonts w:cs="Arial"/>
          <w:b/>
          <w:sz w:val="22"/>
          <w:szCs w:val="22"/>
        </w:rPr>
      </w:pPr>
      <w:r>
        <w:rPr>
          <w:rFonts w:cs="Arial"/>
          <w:b/>
          <w:sz w:val="22"/>
          <w:szCs w:val="22"/>
        </w:rPr>
        <w:br/>
        <w:t>Ethan Banfield</w:t>
      </w:r>
      <w:r>
        <w:rPr>
          <w:rFonts w:cs="Arial"/>
          <w:b/>
          <w:sz w:val="22"/>
          <w:szCs w:val="22"/>
        </w:rPr>
        <w:br/>
        <w:t xml:space="preserve">Permitting Officer </w:t>
      </w:r>
      <w:r>
        <w:rPr>
          <w:rFonts w:cs="Arial"/>
          <w:b/>
          <w:sz w:val="22"/>
          <w:szCs w:val="22"/>
        </w:rPr>
        <w:br/>
      </w:r>
    </w:p>
    <w:p w14:paraId="73769407" w14:textId="6E6DA920" w:rsidR="001669D0" w:rsidRPr="001669D0" w:rsidRDefault="001669D0" w:rsidP="004F089B">
      <w:pPr>
        <w:rPr>
          <w:rFonts w:cs="Arial"/>
          <w:sz w:val="22"/>
          <w:szCs w:val="22"/>
        </w:rPr>
      </w:pPr>
      <w:r w:rsidRPr="001669D0">
        <w:rPr>
          <w:rFonts w:cs="Arial"/>
          <w:sz w:val="22"/>
          <w:szCs w:val="22"/>
        </w:rPr>
        <w:t>c.c</w:t>
      </w:r>
      <w:r w:rsidR="00C05742">
        <w:rPr>
          <w:rFonts w:cs="Arial"/>
          <w:sz w:val="22"/>
          <w:szCs w:val="22"/>
        </w:rPr>
        <w:t xml:space="preserve">. Ryan Griffiths-Patel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6573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101BE"/>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C471B"/>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24643"/>
    <w:rsid w:val="0053098C"/>
    <w:rsid w:val="005927EA"/>
    <w:rsid w:val="005A2E1B"/>
    <w:rsid w:val="005B2408"/>
    <w:rsid w:val="005C1450"/>
    <w:rsid w:val="00612111"/>
    <w:rsid w:val="00665739"/>
    <w:rsid w:val="00682551"/>
    <w:rsid w:val="00685C4C"/>
    <w:rsid w:val="006C2A99"/>
    <w:rsid w:val="006D63A6"/>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05742"/>
    <w:rsid w:val="00C17B40"/>
    <w:rsid w:val="00C2451A"/>
    <w:rsid w:val="00C73CDE"/>
    <w:rsid w:val="00C7474E"/>
    <w:rsid w:val="00C84140"/>
    <w:rsid w:val="00C915FB"/>
    <w:rsid w:val="00CA2271"/>
    <w:rsid w:val="00CC4CC3"/>
    <w:rsid w:val="00D413FE"/>
    <w:rsid w:val="00D53E55"/>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REGU-204-2746565</_dlc_DocId>
    <_dlc_DocIdUrl xmlns="9be56660-2c31-41ef-bc00-23e72f632f2a">
      <Url>https://cyfoethnaturiolcymru.sharepoint.com/teams/Regulatory/Permitting/_layouts/15/DocIdRedir.aspx?ID=REGU-204-2746565</Url>
      <Description>REGU-204-2746565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E2A7E-5680-4FBD-92F8-B9FE24599B85}"/>
</file>

<file path=customXml/itemProps2.xml><?xml version="1.0" encoding="utf-8"?>
<ds:datastoreItem xmlns:ds="http://schemas.openxmlformats.org/officeDocument/2006/customXml" ds:itemID="{9AA3A112-29C2-42DD-AD99-414777ACACCA}"/>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643</Words>
  <Characters>4265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14</cp:revision>
  <cp:lastPrinted>2013-01-11T13:59:00Z</cp:lastPrinted>
  <dcterms:created xsi:type="dcterms:W3CDTF">2019-09-20T12:23:00Z</dcterms:created>
  <dcterms:modified xsi:type="dcterms:W3CDTF">2022-12-16T14:08:00Z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0542096e-eb8f-4ac0-884d-bc7b041bca75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274656500</vt:r8>
  </property>
  <property fmtid="{D5CDD505-2E9C-101B-9397-08002B2CF9AE}" pid="18" name="MediaServiceImageTags">
    <vt:lpwstr/>
  </property>
</Properties>
</file>