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EEE18" w14:textId="77777777" w:rsidR="002B1F85" w:rsidRPr="006C7290" w:rsidRDefault="002B1F85" w:rsidP="002B1F85">
      <w:pPr>
        <w:pStyle w:val="Title"/>
      </w:pPr>
      <w:r w:rsidRPr="006C7290">
        <w:t>First Inspection Checklist</w:t>
      </w:r>
    </w:p>
    <w:p w14:paraId="0FC0DDFF" w14:textId="4631C06C" w:rsidR="002B1F85" w:rsidRDefault="002B1F85" w:rsidP="002B1F85">
      <w:pPr>
        <w:pStyle w:val="BodyText"/>
      </w:pPr>
      <w:r w:rsidRPr="006C7290">
        <w:t>Topics for regulatory officers to discuss with operator on first site inspection of a newly permitted waste operation (internal document only)</w:t>
      </w:r>
    </w:p>
    <w:p w14:paraId="52752D90" w14:textId="7ECB84B3" w:rsidR="007F6704" w:rsidRPr="009C013F" w:rsidRDefault="007F6704" w:rsidP="009C013F">
      <w:pPr>
        <w:pStyle w:val="Heading4"/>
        <w:rPr>
          <w:rStyle w:val="dateref"/>
          <w:b/>
          <w:bCs/>
          <w:color w:val="005546"/>
          <w:sz w:val="28"/>
          <w:szCs w:val="24"/>
          <w:lang w:eastAsia="en-GB"/>
        </w:rPr>
      </w:pPr>
      <w:r w:rsidRPr="009C013F">
        <w:rPr>
          <w:rStyle w:val="dateref"/>
          <w:b/>
          <w:bCs/>
          <w:color w:val="005546"/>
          <w:sz w:val="28"/>
          <w:szCs w:val="24"/>
          <w:lang w:eastAsia="en-GB"/>
        </w:rPr>
        <w:t>Environmental Permit number (EPR):</w:t>
      </w:r>
      <w:r w:rsidR="00901CFE">
        <w:rPr>
          <w:rStyle w:val="dateref"/>
          <w:b/>
          <w:bCs/>
          <w:color w:val="005546"/>
          <w:sz w:val="28"/>
          <w:szCs w:val="24"/>
          <w:lang w:eastAsia="en-GB"/>
        </w:rPr>
        <w:t xml:space="preserve"> CB</w:t>
      </w:r>
      <w:r w:rsidR="007E4B98">
        <w:rPr>
          <w:rStyle w:val="dateref"/>
          <w:b/>
          <w:bCs/>
          <w:color w:val="005546"/>
          <w:sz w:val="28"/>
          <w:szCs w:val="24"/>
          <w:lang w:eastAsia="en-GB"/>
        </w:rPr>
        <w:t>3698ZW</w:t>
      </w:r>
    </w:p>
    <w:p w14:paraId="7461D349" w14:textId="1331071B" w:rsidR="007F6704" w:rsidRPr="009C013F" w:rsidRDefault="007F6704" w:rsidP="009C013F">
      <w:pPr>
        <w:pStyle w:val="Heading4"/>
        <w:rPr>
          <w:rStyle w:val="dateref"/>
          <w:b/>
          <w:bCs/>
          <w:color w:val="005546"/>
          <w:sz w:val="28"/>
          <w:szCs w:val="24"/>
          <w:lang w:eastAsia="en-GB"/>
        </w:rPr>
      </w:pPr>
      <w:r w:rsidRPr="009C013F">
        <w:rPr>
          <w:rStyle w:val="dateref"/>
          <w:b/>
          <w:bCs/>
          <w:color w:val="005546"/>
          <w:sz w:val="28"/>
          <w:szCs w:val="24"/>
          <w:lang w:eastAsia="en-GB"/>
        </w:rPr>
        <w:t>Operator:</w:t>
      </w:r>
      <w:r w:rsidR="000A13B8">
        <w:rPr>
          <w:rStyle w:val="dateref"/>
          <w:b/>
          <w:bCs/>
          <w:color w:val="005546"/>
          <w:sz w:val="28"/>
          <w:szCs w:val="24"/>
          <w:lang w:eastAsia="en-GB"/>
        </w:rPr>
        <w:t xml:space="preserve"> Towy Metals Limited</w:t>
      </w:r>
    </w:p>
    <w:p w14:paraId="67F39FE3" w14:textId="264D3EBD" w:rsidR="007F6704" w:rsidRPr="009C013F" w:rsidRDefault="007F6704" w:rsidP="009C013F">
      <w:pPr>
        <w:pStyle w:val="Heading4"/>
        <w:rPr>
          <w:rStyle w:val="dateref"/>
          <w:b/>
          <w:bCs/>
          <w:color w:val="005546"/>
          <w:sz w:val="28"/>
          <w:szCs w:val="24"/>
          <w:lang w:eastAsia="en-GB"/>
        </w:rPr>
      </w:pPr>
      <w:r w:rsidRPr="009C013F">
        <w:rPr>
          <w:rStyle w:val="dateref"/>
          <w:b/>
          <w:bCs/>
          <w:color w:val="005546"/>
          <w:sz w:val="28"/>
          <w:szCs w:val="24"/>
          <w:lang w:eastAsia="en-GB"/>
        </w:rPr>
        <w:t>Site contact:</w:t>
      </w:r>
      <w:r w:rsidR="000A13B8">
        <w:rPr>
          <w:rStyle w:val="dateref"/>
          <w:b/>
          <w:bCs/>
          <w:color w:val="005546"/>
          <w:sz w:val="28"/>
          <w:szCs w:val="24"/>
          <w:lang w:eastAsia="en-GB"/>
        </w:rPr>
        <w:t xml:space="preserve"> Mr. Michael Murphy</w:t>
      </w:r>
      <w:r w:rsidR="007E4B98">
        <w:rPr>
          <w:rStyle w:val="dateref"/>
          <w:b/>
          <w:bCs/>
          <w:color w:val="005546"/>
          <w:sz w:val="28"/>
          <w:szCs w:val="24"/>
          <w:lang w:eastAsia="en-GB"/>
        </w:rPr>
        <w:t xml:space="preserve"> (director)</w:t>
      </w:r>
    </w:p>
    <w:p w14:paraId="0849B7C9" w14:textId="1256D116" w:rsidR="007F6704" w:rsidRPr="009C013F" w:rsidRDefault="007F6704" w:rsidP="009C013F">
      <w:pPr>
        <w:pStyle w:val="Heading4"/>
        <w:rPr>
          <w:rStyle w:val="dateref"/>
          <w:b/>
          <w:bCs/>
          <w:color w:val="005546"/>
          <w:sz w:val="28"/>
          <w:szCs w:val="24"/>
          <w:lang w:eastAsia="en-GB"/>
        </w:rPr>
      </w:pPr>
      <w:r w:rsidRPr="009C013F">
        <w:rPr>
          <w:rStyle w:val="dateref"/>
          <w:b/>
          <w:bCs/>
          <w:color w:val="005546"/>
          <w:sz w:val="28"/>
          <w:szCs w:val="24"/>
          <w:lang w:eastAsia="en-GB"/>
        </w:rPr>
        <w:t>Date of inspection:</w:t>
      </w:r>
      <w:r w:rsidR="000A13B8">
        <w:rPr>
          <w:rStyle w:val="dateref"/>
          <w:b/>
          <w:bCs/>
          <w:color w:val="005546"/>
          <w:sz w:val="28"/>
          <w:szCs w:val="24"/>
          <w:lang w:eastAsia="en-GB"/>
        </w:rPr>
        <w:t xml:space="preserve"> </w:t>
      </w:r>
      <w:r w:rsidR="00321FD0">
        <w:rPr>
          <w:rStyle w:val="dateref"/>
          <w:b/>
          <w:bCs/>
          <w:color w:val="005546"/>
          <w:sz w:val="28"/>
          <w:szCs w:val="24"/>
          <w:lang w:eastAsia="en-GB"/>
        </w:rPr>
        <w:t xml:space="preserve">16 November and </w:t>
      </w:r>
      <w:r w:rsidR="000A13B8">
        <w:rPr>
          <w:rStyle w:val="dateref"/>
          <w:b/>
          <w:bCs/>
          <w:color w:val="005546"/>
          <w:sz w:val="28"/>
          <w:szCs w:val="24"/>
          <w:lang w:eastAsia="en-GB"/>
        </w:rPr>
        <w:t>1 December 2022</w:t>
      </w:r>
    </w:p>
    <w:p w14:paraId="0F1C5837" w14:textId="1F8F6E7F" w:rsidR="007F6704" w:rsidRDefault="007F6704" w:rsidP="009C013F">
      <w:pPr>
        <w:pStyle w:val="Heading4"/>
        <w:rPr>
          <w:rStyle w:val="dateref"/>
          <w:b/>
          <w:bCs/>
          <w:color w:val="005546"/>
          <w:sz w:val="28"/>
          <w:szCs w:val="24"/>
          <w:lang w:eastAsia="en-GB"/>
        </w:rPr>
      </w:pPr>
      <w:r w:rsidRPr="009C013F">
        <w:rPr>
          <w:rStyle w:val="dateref"/>
          <w:b/>
          <w:bCs/>
          <w:color w:val="005546"/>
          <w:sz w:val="28"/>
          <w:szCs w:val="24"/>
          <w:lang w:eastAsia="en-GB"/>
        </w:rPr>
        <w:t>Officers Name:</w:t>
      </w:r>
      <w:r w:rsidR="000A13B8">
        <w:rPr>
          <w:rStyle w:val="dateref"/>
          <w:b/>
          <w:bCs/>
          <w:color w:val="005546"/>
          <w:sz w:val="28"/>
          <w:szCs w:val="24"/>
          <w:lang w:eastAsia="en-GB"/>
        </w:rPr>
        <w:t xml:space="preserve"> Jeremy Goddard</w:t>
      </w:r>
    </w:p>
    <w:p w14:paraId="5C8ECEE8" w14:textId="6DA49323" w:rsidR="00B104FD" w:rsidRPr="00B104FD" w:rsidRDefault="00B104FD" w:rsidP="00B104FD"/>
    <w:p w14:paraId="5DADA564" w14:textId="69AEDAF2" w:rsidR="00B104FD" w:rsidRPr="001A50E8" w:rsidRDefault="00B104FD" w:rsidP="00B104FD">
      <w:pPr>
        <w:rPr>
          <w:rStyle w:val="dateref"/>
          <w:rFonts w:cs="Arial"/>
          <w:iCs/>
          <w:color w:val="005546"/>
          <w:sz w:val="28"/>
          <w:szCs w:val="24"/>
          <w:lang w:eastAsia="en-GB"/>
        </w:rPr>
      </w:pPr>
    </w:p>
    <w:p w14:paraId="74126C26" w14:textId="2CD40607" w:rsidR="00B104FD" w:rsidRPr="001A50E8" w:rsidRDefault="00B104FD" w:rsidP="00B104FD">
      <w:pPr>
        <w:rPr>
          <w:rFonts w:ascii="Arial" w:hAnsi="Arial" w:cs="Arial"/>
        </w:rPr>
      </w:pPr>
      <w:r w:rsidRPr="001A50E8">
        <w:rPr>
          <w:rFonts w:ascii="Arial" w:hAnsi="Arial" w:cs="Arial"/>
        </w:rPr>
        <w:t xml:space="preserve">Please see below an outline of the topics </w:t>
      </w:r>
      <w:r w:rsidR="00423D03" w:rsidRPr="001A50E8">
        <w:rPr>
          <w:rFonts w:ascii="Arial" w:hAnsi="Arial" w:cs="Arial"/>
        </w:rPr>
        <w:t xml:space="preserve">discussed with Mr. Michael Murphy on 16 November and further elaborated on </w:t>
      </w:r>
      <w:r w:rsidR="001A50E8" w:rsidRPr="001A50E8">
        <w:rPr>
          <w:rFonts w:ascii="Arial" w:hAnsi="Arial" w:cs="Arial"/>
        </w:rPr>
        <w:t>1 December 2022.</w:t>
      </w:r>
    </w:p>
    <w:tbl>
      <w:tblPr>
        <w:tblpPr w:leftFromText="180" w:rightFromText="180" w:vertAnchor="text" w:horzAnchor="margin" w:tblpY="125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275"/>
        <w:gridCol w:w="4678"/>
      </w:tblGrid>
      <w:tr w:rsidR="007F6704" w14:paraId="7FED3711" w14:textId="77777777" w:rsidTr="00857E98">
        <w:trPr>
          <w:trHeight w:val="594"/>
        </w:trPr>
        <w:tc>
          <w:tcPr>
            <w:tcW w:w="3823" w:type="dxa"/>
          </w:tcPr>
          <w:p w14:paraId="4D70E051" w14:textId="77777777" w:rsidR="007F6704" w:rsidRPr="003E2FB2" w:rsidRDefault="007F6704" w:rsidP="009C013F">
            <w:pPr>
              <w:pStyle w:val="BodyText"/>
              <w:rPr>
                <w:rStyle w:val="boldbodycopy"/>
                <w:b w:val="0"/>
                <w:color w:val="005546"/>
                <w:sz w:val="32"/>
                <w:szCs w:val="24"/>
                <w:lang w:eastAsia="en-GB"/>
              </w:rPr>
            </w:pPr>
            <w:r w:rsidRPr="003E2FB2">
              <w:rPr>
                <w:rStyle w:val="boldbodycopy"/>
                <w:color w:val="005546"/>
                <w:sz w:val="32"/>
                <w:szCs w:val="24"/>
                <w:lang w:eastAsia="en-GB"/>
              </w:rPr>
              <w:t>Topic</w:t>
            </w:r>
          </w:p>
        </w:tc>
        <w:tc>
          <w:tcPr>
            <w:tcW w:w="1275" w:type="dxa"/>
          </w:tcPr>
          <w:p w14:paraId="6993C413" w14:textId="1FF3408B" w:rsidR="007F6704" w:rsidRPr="003E2FB2" w:rsidRDefault="007F6704" w:rsidP="009C013F">
            <w:pPr>
              <w:pStyle w:val="BodyText"/>
              <w:rPr>
                <w:rStyle w:val="boldbodycopy"/>
                <w:b w:val="0"/>
                <w:color w:val="005546"/>
                <w:sz w:val="32"/>
                <w:szCs w:val="24"/>
                <w:lang w:eastAsia="en-GB"/>
              </w:rPr>
            </w:pPr>
            <w:r w:rsidRPr="003E2FB2">
              <w:rPr>
                <w:rStyle w:val="boldbodycopy"/>
                <w:color w:val="005546"/>
                <w:sz w:val="32"/>
                <w:szCs w:val="24"/>
                <w:lang w:eastAsia="en-GB"/>
              </w:rPr>
              <w:t>Officer</w:t>
            </w:r>
            <w:r w:rsidR="00E53CFA" w:rsidRPr="003E2FB2">
              <w:rPr>
                <w:rStyle w:val="boldbodycopy"/>
                <w:color w:val="005546"/>
                <w:sz w:val="32"/>
                <w:szCs w:val="24"/>
                <w:lang w:eastAsia="en-GB"/>
              </w:rPr>
              <w:t xml:space="preserve"> </w:t>
            </w:r>
            <w:r w:rsidRPr="003E2FB2">
              <w:rPr>
                <w:rStyle w:val="boldbodycopy"/>
                <w:color w:val="005546"/>
                <w:sz w:val="32"/>
                <w:szCs w:val="24"/>
                <w:lang w:eastAsia="en-GB"/>
              </w:rPr>
              <w:t>Initials</w:t>
            </w:r>
          </w:p>
        </w:tc>
        <w:tc>
          <w:tcPr>
            <w:tcW w:w="4678" w:type="dxa"/>
          </w:tcPr>
          <w:p w14:paraId="64D5FA39" w14:textId="77777777" w:rsidR="007F6704" w:rsidRPr="003E2FB2" w:rsidRDefault="007F6704" w:rsidP="009C013F">
            <w:pPr>
              <w:pStyle w:val="BodyText"/>
              <w:rPr>
                <w:rStyle w:val="boldbodycopy"/>
                <w:b w:val="0"/>
                <w:color w:val="005546"/>
                <w:sz w:val="32"/>
                <w:szCs w:val="24"/>
                <w:lang w:eastAsia="en-GB"/>
              </w:rPr>
            </w:pPr>
            <w:r w:rsidRPr="003E2FB2">
              <w:rPr>
                <w:rStyle w:val="boldbodycopy"/>
                <w:color w:val="005546"/>
                <w:sz w:val="32"/>
                <w:szCs w:val="24"/>
                <w:lang w:eastAsia="en-GB"/>
              </w:rPr>
              <w:t>Comments/actions</w:t>
            </w:r>
          </w:p>
        </w:tc>
      </w:tr>
      <w:tr w:rsidR="007F6704" w14:paraId="140ED843" w14:textId="77777777" w:rsidTr="00857E98">
        <w:trPr>
          <w:trHeight w:val="2019"/>
        </w:trPr>
        <w:tc>
          <w:tcPr>
            <w:tcW w:w="3823" w:type="dxa"/>
          </w:tcPr>
          <w:p w14:paraId="4A6689A0" w14:textId="77777777" w:rsidR="007F6704" w:rsidRDefault="007F6704" w:rsidP="00937F7C">
            <w:pPr>
              <w:pStyle w:val="description"/>
              <w:framePr w:hSpace="0" w:wrap="auto" w:vAnchor="margin" w:hAnchor="text" w:yAlign="inline"/>
            </w:pPr>
            <w:r w:rsidRPr="003E2FB2">
              <w:rPr>
                <w:rStyle w:val="Heading4Char"/>
              </w:rPr>
              <w:t>Technical guidance</w:t>
            </w:r>
            <w:r w:rsidRPr="006C7290">
              <w:t xml:space="preserve"> </w:t>
            </w:r>
            <w:r w:rsidRPr="00554555">
              <w:rPr>
                <w:rStyle w:val="BodyTextChar"/>
              </w:rPr>
              <w:t>– How to comply with your Environmental Permit (include any sector specific guidance – TGNs etc)</w:t>
            </w:r>
          </w:p>
          <w:p w14:paraId="5ABAA21B" w14:textId="77777777" w:rsidR="007F6704" w:rsidRPr="006C7290" w:rsidRDefault="007F6704" w:rsidP="00937F7C">
            <w:pPr>
              <w:pStyle w:val="description"/>
              <w:framePr w:hSpace="0" w:wrap="auto" w:vAnchor="margin" w:hAnchor="text" w:yAlign="inline"/>
              <w:rPr>
                <w:rStyle w:val="dateref"/>
              </w:rPr>
            </w:pPr>
          </w:p>
        </w:tc>
        <w:tc>
          <w:tcPr>
            <w:tcW w:w="1275" w:type="dxa"/>
          </w:tcPr>
          <w:p w14:paraId="2D67ED89" w14:textId="77777777" w:rsidR="007F6704" w:rsidRDefault="007F6704" w:rsidP="00554555">
            <w:pPr>
              <w:pStyle w:val="BodyText"/>
            </w:pPr>
          </w:p>
          <w:p w14:paraId="1B4B663B" w14:textId="0DC1B4CD" w:rsidR="009C013F" w:rsidRDefault="000A13B8" w:rsidP="00554555">
            <w:pPr>
              <w:pStyle w:val="BodyText"/>
            </w:pPr>
            <w:r>
              <w:t>JG</w:t>
            </w:r>
          </w:p>
          <w:p w14:paraId="57C36B85" w14:textId="77777777" w:rsidR="009C013F" w:rsidRDefault="009C013F" w:rsidP="00554555">
            <w:pPr>
              <w:pStyle w:val="BodyText"/>
            </w:pPr>
          </w:p>
          <w:p w14:paraId="44E9BDA0" w14:textId="369D9E01" w:rsidR="009C013F" w:rsidRPr="0058004E" w:rsidRDefault="009C013F" w:rsidP="00554555">
            <w:pPr>
              <w:pStyle w:val="BodyText"/>
            </w:pPr>
          </w:p>
        </w:tc>
        <w:tc>
          <w:tcPr>
            <w:tcW w:w="4678" w:type="dxa"/>
          </w:tcPr>
          <w:p w14:paraId="313D345E" w14:textId="6DEB34AE" w:rsidR="009C6259" w:rsidRPr="0058004E" w:rsidRDefault="000A13B8" w:rsidP="00554555">
            <w:pPr>
              <w:pStyle w:val="BodyText"/>
            </w:pPr>
            <w:r>
              <w:t xml:space="preserve">How to comply with your Environmental Permit can be found at the following link: </w:t>
            </w:r>
            <w:hyperlink r:id="rId14" w:history="1">
              <w:r w:rsidRPr="000A13B8">
                <w:rPr>
                  <w:rStyle w:val="Hyperlink"/>
                </w:rPr>
                <w:t>How to comply with your environmental permit (</w:t>
              </w:r>
              <w:proofErr w:type="spellStart"/>
              <w:r w:rsidRPr="000A13B8">
                <w:rPr>
                  <w:rStyle w:val="Hyperlink"/>
                </w:rPr>
                <w:t>naturalresources.wales</w:t>
              </w:r>
              <w:proofErr w:type="spellEnd"/>
              <w:r w:rsidRPr="000A13B8">
                <w:rPr>
                  <w:rStyle w:val="Hyperlink"/>
                </w:rPr>
                <w:t>)</w:t>
              </w:r>
            </w:hyperlink>
            <w:r>
              <w:t xml:space="preserve"> Please take time to read the relevant sections of this document.</w:t>
            </w:r>
          </w:p>
        </w:tc>
      </w:tr>
      <w:tr w:rsidR="007F6704" w14:paraId="4C9024C7" w14:textId="77777777" w:rsidTr="00857E98">
        <w:trPr>
          <w:trHeight w:val="594"/>
        </w:trPr>
        <w:tc>
          <w:tcPr>
            <w:tcW w:w="3823" w:type="dxa"/>
          </w:tcPr>
          <w:p w14:paraId="188B3B37" w14:textId="1B6EF43B" w:rsidR="007F6704" w:rsidRPr="009A3D8A" w:rsidRDefault="007F6704" w:rsidP="009A3D8A">
            <w:pPr>
              <w:pStyle w:val="BodyText"/>
              <w:rPr>
                <w:rStyle w:val="IntenseEmphasis"/>
                <w:b w:val="0"/>
                <w:bCs w:val="0"/>
                <w:i w:val="0"/>
                <w:iCs w:val="0"/>
                <w:color w:val="000000"/>
              </w:rPr>
            </w:pPr>
            <w:r w:rsidRPr="009A3D8A">
              <w:rPr>
                <w:rStyle w:val="Heading4Char"/>
              </w:rPr>
              <w:t>Environmental Management System</w:t>
            </w:r>
            <w:r w:rsidRPr="009A3D8A">
              <w:rPr>
                <w:rStyle w:val="boldbodycopy"/>
                <w:b w:val="0"/>
                <w:sz w:val="24"/>
                <w:szCs w:val="24"/>
                <w:lang w:eastAsia="en-GB"/>
              </w:rPr>
              <w:t xml:space="preserve"> </w:t>
            </w:r>
            <w:r w:rsidRPr="009A3D8A">
              <w:t>– obtain a copy</w:t>
            </w:r>
            <w:r w:rsidR="009A3D8A">
              <w:t>:</w:t>
            </w:r>
            <w:r w:rsidRPr="009A3D8A">
              <w:t xml:space="preserve"> </w:t>
            </w:r>
            <w:r w:rsidR="009A3D8A">
              <w:t>I</w:t>
            </w:r>
            <w:r w:rsidRPr="009A3D8A">
              <w:t xml:space="preserve">s it </w:t>
            </w:r>
            <w:r w:rsidR="009A3D8A">
              <w:t>adequate</w:t>
            </w:r>
            <w:r w:rsidRPr="009A3D8A">
              <w:t>?</w:t>
            </w:r>
            <w:r w:rsidRPr="009A3D8A">
              <w:rPr>
                <w:rStyle w:val="boldbodycopy"/>
                <w:b w:val="0"/>
                <w:sz w:val="24"/>
                <w:szCs w:val="24"/>
                <w:lang w:eastAsia="en-GB"/>
              </w:rPr>
              <w:t xml:space="preserve"> (</w:t>
            </w:r>
            <w:proofErr w:type="gramStart"/>
            <w:r w:rsidRPr="009A3D8A">
              <w:rPr>
                <w:rStyle w:val="boldbodycopy"/>
                <w:b w:val="0"/>
                <w:sz w:val="24"/>
                <w:szCs w:val="24"/>
                <w:lang w:eastAsia="en-GB"/>
              </w:rPr>
              <w:t>see</w:t>
            </w:r>
            <w:proofErr w:type="gramEnd"/>
            <w:r w:rsidRPr="009A3D8A">
              <w:rPr>
                <w:rStyle w:val="boldbodycopy"/>
                <w:b w:val="0"/>
                <w:sz w:val="24"/>
                <w:szCs w:val="24"/>
                <w:lang w:eastAsia="en-GB"/>
              </w:rPr>
              <w:t xml:space="preserve"> guidance in how to comply</w:t>
            </w:r>
            <w:r w:rsidR="009A3D8A">
              <w:rPr>
                <w:rStyle w:val="boldbodycopy"/>
                <w:b w:val="0"/>
                <w:sz w:val="24"/>
                <w:szCs w:val="24"/>
                <w:lang w:eastAsia="en-GB"/>
              </w:rPr>
              <w:t xml:space="preserve"> </w:t>
            </w:r>
            <w:r w:rsidRPr="009A3D8A">
              <w:rPr>
                <w:rStyle w:val="boldbodycopy"/>
                <w:b w:val="0"/>
                <w:sz w:val="24"/>
                <w:szCs w:val="24"/>
                <w:lang w:eastAsia="en-GB"/>
              </w:rPr>
              <w:t>and specific guidance produced on waste storage</w:t>
            </w:r>
            <w:r w:rsidR="009A3D8A">
              <w:rPr>
                <w:rStyle w:val="boldbodycopy"/>
                <w:b w:val="0"/>
                <w:sz w:val="24"/>
                <w:szCs w:val="24"/>
                <w:lang w:eastAsia="en-GB"/>
              </w:rPr>
              <w:t>)</w:t>
            </w:r>
            <w:r w:rsidRPr="009A3D8A">
              <w:rPr>
                <w:rStyle w:val="boldbodycopy"/>
                <w:b w:val="0"/>
                <w:sz w:val="24"/>
                <w:szCs w:val="24"/>
                <w:lang w:eastAsia="en-GB"/>
              </w:rPr>
              <w:t>.</w:t>
            </w:r>
          </w:p>
        </w:tc>
        <w:tc>
          <w:tcPr>
            <w:tcW w:w="1275" w:type="dxa"/>
          </w:tcPr>
          <w:p w14:paraId="5B078DF0" w14:textId="77777777" w:rsidR="007F6704" w:rsidRDefault="007F6704" w:rsidP="00554555">
            <w:pPr>
              <w:pStyle w:val="BodyText"/>
            </w:pPr>
          </w:p>
          <w:p w14:paraId="7C156659" w14:textId="0095B8D9" w:rsidR="009C013F" w:rsidRDefault="000A13B8" w:rsidP="00554555">
            <w:pPr>
              <w:pStyle w:val="BodyText"/>
            </w:pPr>
            <w:r>
              <w:t>JG</w:t>
            </w:r>
          </w:p>
          <w:p w14:paraId="2CB78E5E" w14:textId="77777777" w:rsidR="009C013F" w:rsidRDefault="009C013F" w:rsidP="00554555">
            <w:pPr>
              <w:pStyle w:val="BodyText"/>
            </w:pPr>
          </w:p>
          <w:p w14:paraId="306B5B4A" w14:textId="5C045180" w:rsidR="009C013F" w:rsidRPr="0058004E" w:rsidRDefault="009C013F" w:rsidP="00554555">
            <w:pPr>
              <w:pStyle w:val="BodyText"/>
            </w:pPr>
          </w:p>
        </w:tc>
        <w:tc>
          <w:tcPr>
            <w:tcW w:w="4678" w:type="dxa"/>
          </w:tcPr>
          <w:p w14:paraId="539314C1" w14:textId="38843B1F" w:rsidR="007F6704" w:rsidRPr="0058004E" w:rsidRDefault="000A13B8" w:rsidP="00554555">
            <w:pPr>
              <w:pStyle w:val="BodyText"/>
            </w:pPr>
            <w:r>
              <w:t xml:space="preserve">I have briefly seen a hard copy of the EMS in the site office. </w:t>
            </w:r>
            <w:r w:rsidRPr="0001399D">
              <w:rPr>
                <w:b/>
                <w:bCs/>
              </w:rPr>
              <w:t>Please ensure that an electronic version is submitted to NRW for full review.</w:t>
            </w:r>
            <w:r w:rsidR="0001399D">
              <w:rPr>
                <w:b/>
                <w:bCs/>
              </w:rPr>
              <w:t xml:space="preserve"> </w:t>
            </w:r>
            <w:r w:rsidR="0001399D" w:rsidRPr="00DA4470">
              <w:t xml:space="preserve">This has been actioned in your Compliance Assessment Report for the visit undertaken on </w:t>
            </w:r>
            <w:r w:rsidR="00DA4470" w:rsidRPr="00DA4470">
              <w:t>1 December 2022.</w:t>
            </w:r>
          </w:p>
        </w:tc>
      </w:tr>
      <w:tr w:rsidR="007F6704" w14:paraId="1ABF1CF8" w14:textId="77777777" w:rsidTr="00857E98">
        <w:trPr>
          <w:trHeight w:val="1972"/>
        </w:trPr>
        <w:tc>
          <w:tcPr>
            <w:tcW w:w="3823" w:type="dxa"/>
          </w:tcPr>
          <w:p w14:paraId="50DFB903" w14:textId="6D0EC6D4" w:rsidR="007F6704" w:rsidRPr="006C7290" w:rsidRDefault="007F6704" w:rsidP="009A3D8A">
            <w:pPr>
              <w:pStyle w:val="BodyText"/>
            </w:pPr>
            <w:r w:rsidRPr="009A3D8A">
              <w:rPr>
                <w:rStyle w:val="Heading4Char"/>
              </w:rPr>
              <w:lastRenderedPageBreak/>
              <w:t>Technical competence</w:t>
            </w:r>
            <w:r w:rsidRPr="006C7290">
              <w:t xml:space="preserve"> – obtain copies of certificates</w:t>
            </w:r>
            <w:r w:rsidR="009A3D8A">
              <w:t>:</w:t>
            </w:r>
            <w:r w:rsidRPr="006C7290">
              <w:t xml:space="preserve"> </w:t>
            </w:r>
            <w:r w:rsidR="009A3D8A">
              <w:t>D</w:t>
            </w:r>
            <w:r w:rsidRPr="006C7290">
              <w:t>iscuss continuing competency</w:t>
            </w:r>
            <w:r w:rsidR="00554555">
              <w:t>;</w:t>
            </w:r>
            <w:r w:rsidRPr="006C7290">
              <w:t xml:space="preserve"> presence on site etc. </w:t>
            </w:r>
          </w:p>
        </w:tc>
        <w:tc>
          <w:tcPr>
            <w:tcW w:w="1275" w:type="dxa"/>
          </w:tcPr>
          <w:p w14:paraId="024810AB" w14:textId="486F0375" w:rsidR="007F6704" w:rsidRDefault="000A13B8" w:rsidP="00554555">
            <w:pPr>
              <w:pStyle w:val="BodyText"/>
            </w:pPr>
            <w:r>
              <w:t>JG</w:t>
            </w:r>
          </w:p>
          <w:p w14:paraId="168A18FA" w14:textId="77777777" w:rsidR="009C013F" w:rsidRDefault="009C013F" w:rsidP="00554555">
            <w:pPr>
              <w:pStyle w:val="BodyText"/>
            </w:pPr>
          </w:p>
          <w:p w14:paraId="7BCC59A0" w14:textId="77777777" w:rsidR="009C013F" w:rsidRDefault="009C013F" w:rsidP="00554555">
            <w:pPr>
              <w:pStyle w:val="BodyText"/>
            </w:pPr>
          </w:p>
          <w:p w14:paraId="31C99650" w14:textId="4AECDC4D" w:rsidR="009C013F" w:rsidRPr="0058004E" w:rsidRDefault="009C013F" w:rsidP="00554555">
            <w:pPr>
              <w:pStyle w:val="BodyText"/>
            </w:pPr>
          </w:p>
        </w:tc>
        <w:tc>
          <w:tcPr>
            <w:tcW w:w="4678" w:type="dxa"/>
          </w:tcPr>
          <w:p w14:paraId="1D9835F5" w14:textId="599C76D5" w:rsidR="007F6704" w:rsidRDefault="000A13B8" w:rsidP="00554555">
            <w:pPr>
              <w:pStyle w:val="BodyText"/>
            </w:pPr>
            <w:r>
              <w:t>We have an in date WAMITAB certificate covering End-of Life Vehicle (ELV) for the site’s named technically competent manager</w:t>
            </w:r>
            <w:r w:rsidR="00861745">
              <w:t xml:space="preserve">, </w:t>
            </w:r>
            <w:r>
              <w:t xml:space="preserve">Mark </w:t>
            </w:r>
            <w:proofErr w:type="spellStart"/>
            <w:r>
              <w:t>Tymkiv</w:t>
            </w:r>
            <w:proofErr w:type="spellEnd"/>
            <w:r>
              <w:t xml:space="preserve">. Mr. </w:t>
            </w:r>
            <w:proofErr w:type="spellStart"/>
            <w:r>
              <w:t>Tymkiv’s</w:t>
            </w:r>
            <w:proofErr w:type="spellEnd"/>
            <w:r>
              <w:t xml:space="preserve"> certificate expires on 15/09/2023. </w:t>
            </w:r>
          </w:p>
          <w:p w14:paraId="68C2F85E" w14:textId="39E97F4D" w:rsidR="007F6704" w:rsidRPr="0058004E" w:rsidRDefault="000A13B8" w:rsidP="00554555">
            <w:pPr>
              <w:pStyle w:val="BodyText"/>
            </w:pPr>
            <w:r w:rsidRPr="000A13B8">
              <w:t xml:space="preserve">The technically competent manager must be </w:t>
            </w:r>
            <w:r w:rsidR="00564682" w:rsidRPr="000A13B8">
              <w:t>able</w:t>
            </w:r>
            <w:r w:rsidRPr="000A13B8">
              <w:t xml:space="preserve"> to direct activities on the site. This will be reflected in the operator’s management system and operational procedures. </w:t>
            </w:r>
            <w:r w:rsidRPr="000A13B8">
              <w:rPr>
                <w:b/>
                <w:bCs/>
                <w:u w:val="single"/>
              </w:rPr>
              <w:t>There is a minimum site attendance of one hour a week on all operational sites.</w:t>
            </w:r>
            <w:r w:rsidRPr="000A13B8">
              <w:t xml:space="preserve"> This includes in-house facilities taking their own waste. A week runs from Sunday at midnight and ends on the following Sunday at midnight.</w:t>
            </w:r>
          </w:p>
        </w:tc>
      </w:tr>
      <w:tr w:rsidR="007F6704" w14:paraId="601B8B33" w14:textId="77777777" w:rsidTr="00857E98">
        <w:trPr>
          <w:trHeight w:val="559"/>
        </w:trPr>
        <w:tc>
          <w:tcPr>
            <w:tcW w:w="3823" w:type="dxa"/>
          </w:tcPr>
          <w:p w14:paraId="30C7225F" w14:textId="77777777" w:rsidR="007F6704" w:rsidRPr="006C7290" w:rsidRDefault="007F6704" w:rsidP="008D1B50">
            <w:pPr>
              <w:pStyle w:val="BodyText"/>
            </w:pPr>
            <w:r w:rsidRPr="008A43CA">
              <w:rPr>
                <w:rStyle w:val="Heading4Char"/>
              </w:rPr>
              <w:t>Waste Returns –</w:t>
            </w:r>
            <w:r w:rsidRPr="006C7290">
              <w:t xml:space="preserve"> frequency, format, EWC codes, our escalation system etc. </w:t>
            </w:r>
          </w:p>
        </w:tc>
        <w:tc>
          <w:tcPr>
            <w:tcW w:w="1275" w:type="dxa"/>
          </w:tcPr>
          <w:p w14:paraId="6A63F6F0" w14:textId="34100A31" w:rsidR="007F6704" w:rsidRDefault="00321FD0" w:rsidP="008D1B50">
            <w:pPr>
              <w:pStyle w:val="BodyText"/>
            </w:pPr>
            <w:r>
              <w:t>JG</w:t>
            </w:r>
          </w:p>
          <w:p w14:paraId="1AD2C6BE" w14:textId="77777777" w:rsidR="009C013F" w:rsidRDefault="009C013F" w:rsidP="008D1B50">
            <w:pPr>
              <w:pStyle w:val="BodyText"/>
            </w:pPr>
          </w:p>
          <w:p w14:paraId="7CEEFF28" w14:textId="77777777" w:rsidR="009C013F" w:rsidRDefault="009C013F" w:rsidP="008D1B50">
            <w:pPr>
              <w:pStyle w:val="BodyText"/>
            </w:pPr>
          </w:p>
          <w:p w14:paraId="627E6CE7" w14:textId="231F2584" w:rsidR="009C013F" w:rsidRPr="0058004E" w:rsidRDefault="009C013F" w:rsidP="008D1B50">
            <w:pPr>
              <w:pStyle w:val="BodyText"/>
            </w:pPr>
          </w:p>
        </w:tc>
        <w:tc>
          <w:tcPr>
            <w:tcW w:w="4678" w:type="dxa"/>
          </w:tcPr>
          <w:p w14:paraId="44E35408" w14:textId="7B078841" w:rsidR="008D1B50" w:rsidRPr="0058004E" w:rsidRDefault="005B4112" w:rsidP="008D1B50">
            <w:pPr>
              <w:pStyle w:val="BodyText"/>
            </w:pPr>
            <w:r>
              <w:t xml:space="preserve">The site’s permit requires annual waste return submissions. The return is due by the 31 January for the previous </w:t>
            </w:r>
            <w:r w:rsidR="0068391F">
              <w:t>12-month</w:t>
            </w:r>
            <w:r>
              <w:t xml:space="preserve"> period 1 January to 31 December. For 2022 we will require was returns from, 21 October (the date the permit was issued) until 31 December 2022. Further detail on Waste Returns can be found at the following link: </w:t>
            </w:r>
            <w:hyperlink r:id="rId15" w:history="1">
              <w:r w:rsidRPr="005B4112">
                <w:rPr>
                  <w:rStyle w:val="Hyperlink"/>
                </w:rPr>
                <w:t>Natural Resources Wales / Submit your waste return</w:t>
              </w:r>
            </w:hyperlink>
            <w:r>
              <w:t xml:space="preserve">. There is a link on this page to further information on European Waste Catalogue (EWC) codes. </w:t>
            </w:r>
          </w:p>
        </w:tc>
      </w:tr>
      <w:tr w:rsidR="007F6704" w14:paraId="23E7A340" w14:textId="77777777" w:rsidTr="00857E98">
        <w:trPr>
          <w:trHeight w:val="605"/>
        </w:trPr>
        <w:tc>
          <w:tcPr>
            <w:tcW w:w="3823" w:type="dxa"/>
          </w:tcPr>
          <w:p w14:paraId="1BB80AA2" w14:textId="5E2A932A" w:rsidR="007F6704" w:rsidRPr="009C013F" w:rsidRDefault="007F6704" w:rsidP="008D1B50">
            <w:pPr>
              <w:pStyle w:val="BodyText"/>
              <w:rPr>
                <w:vertAlign w:val="superscript"/>
              </w:rPr>
            </w:pPr>
            <w:r w:rsidRPr="008A43CA">
              <w:rPr>
                <w:rStyle w:val="Heading4Char"/>
              </w:rPr>
              <w:t>Compliance/CCS scores –</w:t>
            </w:r>
            <w:r w:rsidRPr="006C7290">
              <w:t xml:space="preserve">   how non</w:t>
            </w:r>
            <w:r w:rsidR="009C0575">
              <w:t>-</w:t>
            </w:r>
            <w:r w:rsidRPr="006C7290">
              <w:t>compliances affect subsistence. See overleaf</w:t>
            </w:r>
            <w:r w:rsidR="009C013F">
              <w:rPr>
                <w:vertAlign w:val="superscript"/>
              </w:rPr>
              <w:t>1</w:t>
            </w:r>
          </w:p>
        </w:tc>
        <w:tc>
          <w:tcPr>
            <w:tcW w:w="1275" w:type="dxa"/>
          </w:tcPr>
          <w:p w14:paraId="0ECECDE9" w14:textId="1E0E9403" w:rsidR="007F6704" w:rsidRDefault="00321FD0" w:rsidP="008D1B50">
            <w:pPr>
              <w:pStyle w:val="BodyText"/>
            </w:pPr>
            <w:r>
              <w:t>JG</w:t>
            </w:r>
          </w:p>
          <w:p w14:paraId="4E58C89F" w14:textId="77777777" w:rsidR="009C013F" w:rsidRDefault="009C013F" w:rsidP="008D1B50">
            <w:pPr>
              <w:pStyle w:val="BodyText"/>
            </w:pPr>
          </w:p>
          <w:p w14:paraId="31F775CE" w14:textId="77777777" w:rsidR="009C013F" w:rsidRDefault="009C013F" w:rsidP="008D1B50">
            <w:pPr>
              <w:pStyle w:val="BodyText"/>
            </w:pPr>
          </w:p>
          <w:p w14:paraId="7E7C99ED" w14:textId="3F155F58" w:rsidR="009C013F" w:rsidRPr="0058004E" w:rsidRDefault="009C013F" w:rsidP="008D1B50">
            <w:pPr>
              <w:pStyle w:val="BodyText"/>
            </w:pPr>
          </w:p>
        </w:tc>
        <w:tc>
          <w:tcPr>
            <w:tcW w:w="4678" w:type="dxa"/>
          </w:tcPr>
          <w:p w14:paraId="2E83401E" w14:textId="24AD6B5E" w:rsidR="009C013F" w:rsidRDefault="00693E4D" w:rsidP="008D1B50">
            <w:pPr>
              <w:pStyle w:val="BodyText"/>
            </w:pPr>
            <w:r>
              <w:t xml:space="preserve">As explained on site each time the site is assessed by NRW officers we will review operations against the conditions of the permit. Non-compliances with permit conditions will accumulate a non-compliance score. </w:t>
            </w:r>
            <w:r w:rsidR="00AC1942">
              <w:t xml:space="preserve">The more permit non-compliances, </w:t>
            </w:r>
            <w:r w:rsidR="00C4228B">
              <w:t>t</w:t>
            </w:r>
            <w:r>
              <w:t xml:space="preserve">he higher the score </w:t>
            </w:r>
            <w:r w:rsidR="00C4228B">
              <w:t xml:space="preserve">and </w:t>
            </w:r>
            <w:r>
              <w:t>the lower the performance banding of the site for that year. The lower the banding the greater the subsistence fee you will pay. On the reverse the better the performance the better the score</w:t>
            </w:r>
            <w:r w:rsidR="00A43BEC">
              <w:t>. Band A performer</w:t>
            </w:r>
            <w:r w:rsidR="00BE0D9D">
              <w:t>s</w:t>
            </w:r>
            <w:r w:rsidR="00A43BEC">
              <w:t xml:space="preserve"> will at present get a small percentage discount on their fees</w:t>
            </w:r>
            <w:r w:rsidR="00BE0D9D">
              <w:t>, whilst Band F performers will pay significantly more fo</w:t>
            </w:r>
            <w:r w:rsidR="001D28F8">
              <w:t>r their subsistence fees.</w:t>
            </w:r>
          </w:p>
          <w:p w14:paraId="0875A27F" w14:textId="12F708A9" w:rsidR="00307F42" w:rsidRPr="009541D2" w:rsidRDefault="00447CA4" w:rsidP="008D1B50">
            <w:pPr>
              <w:pStyle w:val="BodyText"/>
            </w:pPr>
            <w:r>
              <w:lastRenderedPageBreak/>
              <w:t xml:space="preserve">Permits can be </w:t>
            </w:r>
            <w:r w:rsidR="001D28F8">
              <w:t xml:space="preserve">partially suspended, </w:t>
            </w:r>
            <w:proofErr w:type="gramStart"/>
            <w:r>
              <w:t>suspended</w:t>
            </w:r>
            <w:proofErr w:type="gramEnd"/>
            <w:r>
              <w:t xml:space="preserve"> or </w:t>
            </w:r>
            <w:r w:rsidR="001D28F8">
              <w:t xml:space="preserve">even </w:t>
            </w:r>
            <w:r>
              <w:t xml:space="preserve">revoked </w:t>
            </w:r>
            <w:r w:rsidR="00A83FE8">
              <w:t>in certain instances for poor performance and compliance.</w:t>
            </w:r>
          </w:p>
        </w:tc>
      </w:tr>
      <w:tr w:rsidR="007F6704" w14:paraId="44D90392" w14:textId="77777777" w:rsidTr="00857E98">
        <w:trPr>
          <w:trHeight w:val="559"/>
        </w:trPr>
        <w:tc>
          <w:tcPr>
            <w:tcW w:w="3823" w:type="dxa"/>
          </w:tcPr>
          <w:p w14:paraId="086EA22C" w14:textId="37BE9B7D" w:rsidR="007F6704" w:rsidRPr="006C7290" w:rsidRDefault="007F6704" w:rsidP="008D1B50">
            <w:pPr>
              <w:pStyle w:val="BodyText"/>
            </w:pPr>
            <w:r w:rsidRPr="008A43CA">
              <w:rPr>
                <w:rStyle w:val="Heading4Char"/>
              </w:rPr>
              <w:lastRenderedPageBreak/>
              <w:t>Compliance Assessment Report</w:t>
            </w:r>
            <w:r w:rsidR="008A43CA" w:rsidRPr="008A43CA">
              <w:rPr>
                <w:rStyle w:val="Heading4Char"/>
              </w:rPr>
              <w:t xml:space="preserve"> </w:t>
            </w:r>
            <w:r w:rsidR="009C0575">
              <w:rPr>
                <w:rStyle w:val="Heading4Char"/>
              </w:rPr>
              <w:t xml:space="preserve">(CAR) </w:t>
            </w:r>
            <w:r w:rsidRPr="008A43CA">
              <w:rPr>
                <w:rStyle w:val="Heading4Char"/>
              </w:rPr>
              <w:t>–</w:t>
            </w:r>
            <w:r w:rsidRPr="006C7290">
              <w:t xml:space="preserve"> Go over the CAR (use the NRW CAR guidance to help you)</w:t>
            </w:r>
            <w:r w:rsidR="00B9228A">
              <w:t>.</w:t>
            </w:r>
            <w:r w:rsidRPr="006C7290">
              <w:t xml:space="preserve"> </w:t>
            </w:r>
            <w:r w:rsidR="00B9228A">
              <w:t>E</w:t>
            </w:r>
            <w:r w:rsidRPr="006C7290">
              <w:t>xplain and discuss enforcement options that we can use</w:t>
            </w:r>
            <w:r w:rsidR="00B9228A">
              <w:t>.</w:t>
            </w:r>
            <w:r w:rsidRPr="006C7290">
              <w:t xml:space="preserve"> </w:t>
            </w:r>
            <w:proofErr w:type="gramStart"/>
            <w:r w:rsidRPr="006C7290">
              <w:t>e.g.</w:t>
            </w:r>
            <w:proofErr w:type="gramEnd"/>
            <w:r w:rsidRPr="006C7290">
              <w:t xml:space="preserve"> notices etc</w:t>
            </w:r>
            <w:r w:rsidR="00B9228A">
              <w:t>.</w:t>
            </w:r>
          </w:p>
        </w:tc>
        <w:tc>
          <w:tcPr>
            <w:tcW w:w="1275" w:type="dxa"/>
          </w:tcPr>
          <w:p w14:paraId="2F26F1F8" w14:textId="24702AF6" w:rsidR="007F6704" w:rsidRDefault="00321FD0" w:rsidP="008D1B50">
            <w:pPr>
              <w:pStyle w:val="BodyText"/>
            </w:pPr>
            <w:r>
              <w:t>JG</w:t>
            </w:r>
          </w:p>
          <w:p w14:paraId="7B990626" w14:textId="77777777" w:rsidR="009C013F" w:rsidRDefault="009C013F" w:rsidP="008D1B50">
            <w:pPr>
              <w:pStyle w:val="BodyText"/>
            </w:pPr>
          </w:p>
          <w:p w14:paraId="37A92986" w14:textId="77777777" w:rsidR="009C013F" w:rsidRDefault="009C013F" w:rsidP="008D1B50">
            <w:pPr>
              <w:pStyle w:val="BodyText"/>
            </w:pPr>
          </w:p>
          <w:p w14:paraId="1750363F" w14:textId="388DEC25" w:rsidR="009C013F" w:rsidRPr="0058004E" w:rsidRDefault="009C013F" w:rsidP="008D1B50">
            <w:pPr>
              <w:pStyle w:val="BodyText"/>
            </w:pPr>
          </w:p>
        </w:tc>
        <w:tc>
          <w:tcPr>
            <w:tcW w:w="4678" w:type="dxa"/>
          </w:tcPr>
          <w:p w14:paraId="0206402F" w14:textId="1027ED8C" w:rsidR="007F6704" w:rsidRPr="0058004E" w:rsidRDefault="00A43BEC" w:rsidP="008D1B50">
            <w:pPr>
              <w:pStyle w:val="BodyText"/>
            </w:pPr>
            <w:r>
              <w:t xml:space="preserve">Each time NRW assess the site against the conditions of its permit a Compliance Assessment Report </w:t>
            </w:r>
            <w:r w:rsidR="00AB5D67">
              <w:t xml:space="preserve">(CAR form) </w:t>
            </w:r>
            <w:r>
              <w:t>will be generated</w:t>
            </w:r>
            <w:r w:rsidR="00AB5D67">
              <w:t xml:space="preserve"> d</w:t>
            </w:r>
            <w:r>
              <w:t xml:space="preserve">etailing our findings, any </w:t>
            </w:r>
            <w:proofErr w:type="gramStart"/>
            <w:r>
              <w:t>actions</w:t>
            </w:r>
            <w:proofErr w:type="gramEnd"/>
            <w:r>
              <w:t xml:space="preserve"> and associated scores. A CAR</w:t>
            </w:r>
            <w:r w:rsidR="004E1E6B">
              <w:t xml:space="preserve"> form</w:t>
            </w:r>
            <w:r>
              <w:t xml:space="preserve"> can be generated even when we haven’t physically attended site, such as </w:t>
            </w:r>
            <w:r w:rsidR="004E1E6B">
              <w:t xml:space="preserve">when we </w:t>
            </w:r>
            <w:r>
              <w:t>review</w:t>
            </w:r>
            <w:r w:rsidR="004E1E6B">
              <w:t xml:space="preserve"> </w:t>
            </w:r>
            <w:r>
              <w:t>your Fire Prevention and Mitigation Plan or your waste return submissions remotely.</w:t>
            </w:r>
          </w:p>
        </w:tc>
      </w:tr>
      <w:tr w:rsidR="007F6704" w14:paraId="6E9034F7" w14:textId="77777777" w:rsidTr="00857E98">
        <w:trPr>
          <w:trHeight w:val="487"/>
        </w:trPr>
        <w:tc>
          <w:tcPr>
            <w:tcW w:w="3823" w:type="dxa"/>
          </w:tcPr>
          <w:p w14:paraId="546AD03B" w14:textId="77777777" w:rsidR="007F6704" w:rsidRPr="006C7290" w:rsidRDefault="007F6704" w:rsidP="008D1B50">
            <w:pPr>
              <w:pStyle w:val="BodyText"/>
            </w:pPr>
            <w:r w:rsidRPr="00B9228A">
              <w:rPr>
                <w:rStyle w:val="Heading4Char"/>
              </w:rPr>
              <w:t>Public Register –</w:t>
            </w:r>
            <w:r w:rsidRPr="006C7290">
              <w:t xml:space="preserve"> explain what documents are held</w:t>
            </w:r>
          </w:p>
        </w:tc>
        <w:tc>
          <w:tcPr>
            <w:tcW w:w="1275" w:type="dxa"/>
          </w:tcPr>
          <w:p w14:paraId="062B5662" w14:textId="19A42E81" w:rsidR="007F6704" w:rsidRDefault="00321FD0" w:rsidP="008D1B50">
            <w:pPr>
              <w:pStyle w:val="BodyText"/>
            </w:pPr>
            <w:r>
              <w:t>JG</w:t>
            </w:r>
          </w:p>
          <w:p w14:paraId="03EBDCF1" w14:textId="77777777" w:rsidR="009C013F" w:rsidRDefault="009C013F" w:rsidP="008D1B50">
            <w:pPr>
              <w:pStyle w:val="BodyText"/>
            </w:pPr>
          </w:p>
          <w:p w14:paraId="1700A979" w14:textId="77777777" w:rsidR="009C013F" w:rsidRDefault="009C013F" w:rsidP="008D1B50">
            <w:pPr>
              <w:pStyle w:val="BodyText"/>
            </w:pPr>
          </w:p>
          <w:p w14:paraId="20C35043" w14:textId="0A87CE43" w:rsidR="009C013F" w:rsidRPr="0058004E" w:rsidRDefault="009C013F" w:rsidP="008D1B50">
            <w:pPr>
              <w:pStyle w:val="BodyText"/>
            </w:pPr>
          </w:p>
        </w:tc>
        <w:tc>
          <w:tcPr>
            <w:tcW w:w="4678" w:type="dxa"/>
          </w:tcPr>
          <w:p w14:paraId="7FEAD23C" w14:textId="096CF22C" w:rsidR="008D1B50" w:rsidRPr="0058004E" w:rsidRDefault="00A43BEC" w:rsidP="008D1B50">
            <w:pPr>
              <w:pStyle w:val="BodyText"/>
            </w:pPr>
            <w:r>
              <w:t>All CAR forms generated we be held on our public register and are available to members of the public. Other information associated with the site permit is also available to members of the public such as waste return dat</w:t>
            </w:r>
            <w:r w:rsidR="009D3315">
              <w:t>a</w:t>
            </w:r>
            <w:r>
              <w:t xml:space="preserve">. Some information, containing sensitive information such as personal contact details </w:t>
            </w:r>
            <w:r w:rsidR="008845A4">
              <w:t xml:space="preserve">or matters of corporate confidentiality </w:t>
            </w:r>
            <w:r>
              <w:t>will be withheld or redacted before being made public register.</w:t>
            </w:r>
          </w:p>
        </w:tc>
      </w:tr>
      <w:tr w:rsidR="007F6704" w14:paraId="52456257" w14:textId="77777777" w:rsidTr="00857E98">
        <w:trPr>
          <w:trHeight w:val="508"/>
        </w:trPr>
        <w:tc>
          <w:tcPr>
            <w:tcW w:w="3823" w:type="dxa"/>
          </w:tcPr>
          <w:p w14:paraId="786AE496" w14:textId="478E70C9" w:rsidR="007C0B75" w:rsidRPr="006C7290" w:rsidRDefault="007F6704" w:rsidP="008D1B50">
            <w:pPr>
              <w:pStyle w:val="BodyText"/>
            </w:pPr>
            <w:r w:rsidRPr="00B9228A">
              <w:rPr>
                <w:rStyle w:val="Heading4Char"/>
              </w:rPr>
              <w:t>Duty of Care</w:t>
            </w:r>
            <w:r w:rsidR="00B9228A">
              <w:rPr>
                <w:rStyle w:val="Heading4Char"/>
              </w:rPr>
              <w:t xml:space="preserve"> </w:t>
            </w:r>
            <w:r w:rsidRPr="00B9228A">
              <w:rPr>
                <w:rStyle w:val="Heading4Char"/>
              </w:rPr>
              <w:t>–</w:t>
            </w:r>
            <w:r w:rsidRPr="006C7290">
              <w:t xml:space="preserve"> explain requirements</w:t>
            </w:r>
            <w:r w:rsidR="00B9228A">
              <w:t>:</w:t>
            </w:r>
            <w:r w:rsidRPr="006C7290">
              <w:t xml:space="preserve"> </w:t>
            </w:r>
            <w:r w:rsidR="00B9228A">
              <w:t>I</w:t>
            </w:r>
            <w:r w:rsidRPr="006C7290">
              <w:t>ncluding waste hierarchy, SIC, adequate written description of actual waste with EWC.</w:t>
            </w:r>
          </w:p>
        </w:tc>
        <w:tc>
          <w:tcPr>
            <w:tcW w:w="1275" w:type="dxa"/>
          </w:tcPr>
          <w:p w14:paraId="2DD67360" w14:textId="62A24C11" w:rsidR="007F6704" w:rsidRDefault="00321FD0" w:rsidP="008D1B50">
            <w:pPr>
              <w:pStyle w:val="BodyText"/>
            </w:pPr>
            <w:r>
              <w:t>JG</w:t>
            </w:r>
          </w:p>
          <w:p w14:paraId="197934F8" w14:textId="77777777" w:rsidR="009C013F" w:rsidRDefault="009C013F" w:rsidP="008D1B50">
            <w:pPr>
              <w:pStyle w:val="BodyText"/>
            </w:pPr>
          </w:p>
          <w:p w14:paraId="2CFD344C" w14:textId="77777777" w:rsidR="009C013F" w:rsidRDefault="009C013F" w:rsidP="008D1B50">
            <w:pPr>
              <w:pStyle w:val="BodyText"/>
            </w:pPr>
          </w:p>
          <w:p w14:paraId="37D059DC" w14:textId="59F1D174" w:rsidR="009C013F" w:rsidRPr="0058004E" w:rsidRDefault="009C013F" w:rsidP="008D1B50">
            <w:pPr>
              <w:pStyle w:val="BodyText"/>
            </w:pPr>
          </w:p>
        </w:tc>
        <w:tc>
          <w:tcPr>
            <w:tcW w:w="4678" w:type="dxa"/>
          </w:tcPr>
          <w:p w14:paraId="3A20638B" w14:textId="2AAC738C" w:rsidR="007F6704" w:rsidRDefault="000740EA" w:rsidP="008D1B50">
            <w:pPr>
              <w:pStyle w:val="BodyText"/>
            </w:pPr>
            <w:r>
              <w:t xml:space="preserve">As you </w:t>
            </w:r>
            <w:r w:rsidRPr="000740EA">
              <w:t xml:space="preserve">produce, import, carry, keep, </w:t>
            </w:r>
            <w:proofErr w:type="gramStart"/>
            <w:r w:rsidRPr="000740EA">
              <w:t>treat</w:t>
            </w:r>
            <w:proofErr w:type="gramEnd"/>
            <w:r w:rsidRPr="000740EA">
              <w:t xml:space="preserve"> or dispose of waste you have legal responsibilities for this waste. This is known as your duty of care.</w:t>
            </w:r>
          </w:p>
          <w:p w14:paraId="5B9AEFF5" w14:textId="6E6E1C8D" w:rsidR="00B83695" w:rsidRDefault="00B83695" w:rsidP="008D1B50">
            <w:pPr>
              <w:pStyle w:val="BodyText"/>
            </w:pPr>
            <w:r>
              <w:t xml:space="preserve">Further information on duty of care can be </w:t>
            </w:r>
            <w:r w:rsidR="005066D7">
              <w:t xml:space="preserve">found at the following link: </w:t>
            </w:r>
            <w:hyperlink r:id="rId16" w:history="1">
              <w:r w:rsidR="005066D7" w:rsidRPr="005066D7">
                <w:rPr>
                  <w:rStyle w:val="Hyperlink"/>
                </w:rPr>
                <w:t>Natural Resources Wales / Waste duty of care for organisations</w:t>
              </w:r>
            </w:hyperlink>
          </w:p>
          <w:p w14:paraId="114A4BA1" w14:textId="43A33AF5" w:rsidR="005066D7" w:rsidRDefault="000036AD" w:rsidP="008D1B50">
            <w:pPr>
              <w:pStyle w:val="BodyText"/>
            </w:pPr>
            <w:r>
              <w:t xml:space="preserve">Information regarding the completion of waste transfer notes including European Waste catalogue </w:t>
            </w:r>
            <w:r w:rsidR="005B1496">
              <w:t xml:space="preserve">(EWC) codes, and Standard Industry Codes (SIC) can be found at the following link: </w:t>
            </w:r>
            <w:hyperlink r:id="rId17" w:history="1">
              <w:r w:rsidR="005B1496" w:rsidRPr="005B1496">
                <w:rPr>
                  <w:rStyle w:val="Hyperlink"/>
                </w:rPr>
                <w:t>Natural Resources Wales / Completing waste transfer notes</w:t>
              </w:r>
            </w:hyperlink>
          </w:p>
          <w:p w14:paraId="798C8AAA" w14:textId="6C46C34E" w:rsidR="008D1B50" w:rsidRDefault="0075008E" w:rsidP="008D1B50">
            <w:pPr>
              <w:pStyle w:val="BodyText"/>
            </w:pPr>
            <w:r>
              <w:t>You should k</w:t>
            </w:r>
            <w:r w:rsidR="00C738AE" w:rsidRPr="00C738AE">
              <w:t xml:space="preserve">eep waste to a minimum. Do everything you reasonably can to prevent, reuse, recycle or recover waste, rather than dispose of it. This is known as </w:t>
            </w:r>
            <w:r w:rsidR="00C738AE" w:rsidRPr="00C738AE">
              <w:lastRenderedPageBreak/>
              <w:t>applying the waste hierarchy.</w:t>
            </w:r>
            <w:r>
              <w:t xml:space="preserve"> Further information can be found at the following link: </w:t>
            </w:r>
            <w:hyperlink r:id="rId18" w:history="1">
              <w:r w:rsidR="002215A5" w:rsidRPr="002215A5">
                <w:rPr>
                  <w:rStyle w:val="Hyperlink"/>
                </w:rPr>
                <w:t>Waste hierarchy guidance (publishing.service.gov.uk)</w:t>
              </w:r>
            </w:hyperlink>
          </w:p>
          <w:p w14:paraId="4F142111" w14:textId="25423F8B" w:rsidR="008D1B50" w:rsidRPr="0058004E" w:rsidRDefault="008D1B50" w:rsidP="008D1B50">
            <w:pPr>
              <w:pStyle w:val="BodyText"/>
            </w:pPr>
          </w:p>
        </w:tc>
      </w:tr>
    </w:tbl>
    <w:p w14:paraId="323BDD5A" w14:textId="77777777" w:rsidR="007F6704" w:rsidRDefault="007F6704" w:rsidP="007F6704">
      <w:pPr>
        <w:rPr>
          <w:b/>
          <w:color w:val="525252" w:themeColor="accent3" w:themeShade="80"/>
        </w:rPr>
      </w:pPr>
    </w:p>
    <w:p w14:paraId="3DA7926C" w14:textId="77777777" w:rsidR="007F6704" w:rsidRDefault="007F6704" w:rsidP="007F6704">
      <w:pPr>
        <w:rPr>
          <w:b/>
          <w:color w:val="525252" w:themeColor="accent3" w:themeShade="80"/>
        </w:rPr>
      </w:pPr>
    </w:p>
    <w:tbl>
      <w:tblPr>
        <w:tblStyle w:val="TableGrid"/>
        <w:tblW w:w="9776" w:type="dxa"/>
        <w:tblLook w:val="04A0" w:firstRow="1" w:lastRow="0" w:firstColumn="1" w:lastColumn="0" w:noHBand="0" w:noVBand="1"/>
      </w:tblPr>
      <w:tblGrid>
        <w:gridCol w:w="3823"/>
        <w:gridCol w:w="1275"/>
        <w:gridCol w:w="4678"/>
      </w:tblGrid>
      <w:tr w:rsidR="007C0B75" w14:paraId="55C93A45" w14:textId="77777777" w:rsidTr="00857E98">
        <w:tc>
          <w:tcPr>
            <w:tcW w:w="3823" w:type="dxa"/>
          </w:tcPr>
          <w:p w14:paraId="482DAB65" w14:textId="7EDA944A" w:rsidR="007C0B75" w:rsidRPr="007C0B75" w:rsidRDefault="007C0B75" w:rsidP="007C0B75">
            <w:pPr>
              <w:pStyle w:val="BodyText"/>
            </w:pPr>
            <w:r w:rsidRPr="00774C9A">
              <w:rPr>
                <w:rStyle w:val="Heading4Char"/>
              </w:rPr>
              <w:t>Hazardous Waste Regulations</w:t>
            </w:r>
            <w:r w:rsidRPr="007C0B75">
              <w:rPr>
                <w:rStyle w:val="boldbodycopy"/>
                <w:b w:val="0"/>
                <w:sz w:val="24"/>
                <w:szCs w:val="24"/>
                <w:lang w:eastAsia="en-GB"/>
              </w:rPr>
              <w:t xml:space="preserve"> – explain the requirements as a producer and a consignee. If a consignee the need to submit returns to us and producer returns</w:t>
            </w:r>
          </w:p>
        </w:tc>
        <w:tc>
          <w:tcPr>
            <w:tcW w:w="1275" w:type="dxa"/>
          </w:tcPr>
          <w:p w14:paraId="1C1D50B1" w14:textId="4B677DEE" w:rsidR="007C0B75" w:rsidRDefault="008517DF" w:rsidP="007C0B75">
            <w:pPr>
              <w:pStyle w:val="BodyText"/>
            </w:pPr>
            <w:r>
              <w:t>JG</w:t>
            </w:r>
          </w:p>
          <w:p w14:paraId="24642226" w14:textId="77777777" w:rsidR="00D72951" w:rsidRDefault="00D72951" w:rsidP="007C0B75">
            <w:pPr>
              <w:pStyle w:val="BodyText"/>
            </w:pPr>
          </w:p>
          <w:p w14:paraId="0C3A5F47" w14:textId="77777777" w:rsidR="00D72951" w:rsidRDefault="00D72951" w:rsidP="007C0B75">
            <w:pPr>
              <w:pStyle w:val="BodyText"/>
            </w:pPr>
          </w:p>
          <w:p w14:paraId="1B150B59" w14:textId="307ED190" w:rsidR="00D72951" w:rsidRPr="007C0B75" w:rsidRDefault="00D72951" w:rsidP="007C0B75">
            <w:pPr>
              <w:pStyle w:val="BodyText"/>
            </w:pPr>
          </w:p>
        </w:tc>
        <w:tc>
          <w:tcPr>
            <w:tcW w:w="4678" w:type="dxa"/>
          </w:tcPr>
          <w:p w14:paraId="36D07827" w14:textId="4E180552" w:rsidR="0045418C" w:rsidRDefault="007C09FA" w:rsidP="009C013F">
            <w:pPr>
              <w:pStyle w:val="BodyText"/>
            </w:pPr>
            <w:r>
              <w:t>Waste c</w:t>
            </w:r>
            <w:r w:rsidR="00A31B73">
              <w:t>ontaining hazardous properties is classified as hazardous waste. An example will be an un</w:t>
            </w:r>
            <w:r w:rsidR="004D7DD8">
              <w:t>-</w:t>
            </w:r>
            <w:r w:rsidR="00A31B73">
              <w:t xml:space="preserve">depolluted </w:t>
            </w:r>
            <w:r w:rsidR="00B476DE">
              <w:t xml:space="preserve">End-of-Life vehicle which is hazardous due to the oils etc contained within it. You will need to produce hazardous waste consignment notes if you are collecting any hazardous waste from non-domestic sources. You will also need to use consignment notes for any </w:t>
            </w:r>
            <w:r w:rsidR="001F7AD8">
              <w:t xml:space="preserve">onward movement of hazardous waste from the Smithy site, such as when you send your waste oils off for recovery. </w:t>
            </w:r>
            <w:r w:rsidR="004D7DD8">
              <w:t xml:space="preserve">In addition to your </w:t>
            </w:r>
            <w:r w:rsidR="005C57B3">
              <w:t>permit,</w:t>
            </w:r>
            <w:r w:rsidR="004D7DD8">
              <w:t xml:space="preserve"> you will need to register the premises as a hazardous waste producer.</w:t>
            </w:r>
            <w:r w:rsidR="00B115DC">
              <w:t xml:space="preserve"> You will be sent consignee returns for any onward </w:t>
            </w:r>
            <w:r w:rsidR="005C57B3">
              <w:t>movement of hazardous waste from the Smithy site. You will also need to issue consignee returns to the producer of any hazardous waste you have received on a consignment note.</w:t>
            </w:r>
            <w:r w:rsidR="00A332A3">
              <w:t xml:space="preserve"> </w:t>
            </w:r>
            <w:r w:rsidR="00F2379B">
              <w:t>Consignee returns must also be sent to NRW</w:t>
            </w:r>
            <w:r w:rsidR="003832AC">
              <w:t xml:space="preserve"> (there is a fee associated)</w:t>
            </w:r>
            <w:r w:rsidR="00F2379B">
              <w:t xml:space="preserve">. </w:t>
            </w:r>
            <w:r w:rsidR="00A332A3">
              <w:t>Please read over the following information and act accordingly</w:t>
            </w:r>
            <w:r w:rsidR="0045418C">
              <w:t>:</w:t>
            </w:r>
          </w:p>
          <w:p w14:paraId="492EB9B6" w14:textId="1458AA21" w:rsidR="00774C9A" w:rsidRDefault="0045418C" w:rsidP="009C013F">
            <w:pPr>
              <w:pStyle w:val="BodyText"/>
            </w:pPr>
            <w:hyperlink r:id="rId19" w:history="1">
              <w:r w:rsidRPr="0045418C">
                <w:rPr>
                  <w:rStyle w:val="Hyperlink"/>
                </w:rPr>
                <w:t>Natural Resources Wales / Register or renew as a hazardous waste producer</w:t>
              </w:r>
            </w:hyperlink>
          </w:p>
          <w:p w14:paraId="28837015" w14:textId="5C132FD9" w:rsidR="00E70839" w:rsidRDefault="00E70839" w:rsidP="009C013F">
            <w:pPr>
              <w:pStyle w:val="BodyText"/>
            </w:pPr>
            <w:hyperlink r:id="rId20" w:history="1">
              <w:r w:rsidRPr="00E70839">
                <w:rPr>
                  <w:rStyle w:val="Hyperlink"/>
                </w:rPr>
                <w:t>Natural Resources Wales / How to complete a hazardous waste consignment note</w:t>
              </w:r>
            </w:hyperlink>
          </w:p>
          <w:p w14:paraId="11611E04" w14:textId="2725ED62" w:rsidR="0045418C" w:rsidRPr="009C013F" w:rsidRDefault="00F2379B" w:rsidP="009C013F">
            <w:pPr>
              <w:pStyle w:val="BodyText"/>
            </w:pPr>
            <w:hyperlink r:id="rId21" w:history="1">
              <w:r w:rsidRPr="00F2379B">
                <w:rPr>
                  <w:rStyle w:val="Hyperlink"/>
                </w:rPr>
                <w:t>Natural Resources Wales / Submit your hazardous waste return</w:t>
              </w:r>
            </w:hyperlink>
          </w:p>
        </w:tc>
      </w:tr>
      <w:tr w:rsidR="007C0B75" w14:paraId="08B734FA" w14:textId="77777777" w:rsidTr="00857E98">
        <w:tc>
          <w:tcPr>
            <w:tcW w:w="3823" w:type="dxa"/>
          </w:tcPr>
          <w:p w14:paraId="6D0A72F8" w14:textId="0D3363E2" w:rsidR="007C0B75" w:rsidRPr="007C0B75" w:rsidRDefault="007C0B75" w:rsidP="009C013F">
            <w:pPr>
              <w:pStyle w:val="BodyText"/>
              <w:rPr>
                <w:rStyle w:val="boldbodycopy"/>
                <w:b w:val="0"/>
                <w:color w:val="005546"/>
                <w:sz w:val="28"/>
                <w:szCs w:val="24"/>
                <w:lang w:eastAsia="en-GB"/>
              </w:rPr>
            </w:pPr>
            <w:r w:rsidRPr="009C013F">
              <w:rPr>
                <w:rStyle w:val="Heading4Char"/>
              </w:rPr>
              <w:t>Other topics stated within permit</w:t>
            </w:r>
            <w:r w:rsidR="008C7BF0" w:rsidRPr="009C013F">
              <w:rPr>
                <w:rStyle w:val="Heading4Char"/>
              </w:rPr>
              <w:t xml:space="preserve"> -</w:t>
            </w:r>
            <w:r w:rsidR="008C7BF0">
              <w:t xml:space="preserve"> </w:t>
            </w:r>
            <w:r w:rsidRPr="009C013F">
              <w:t>Site drainage</w:t>
            </w:r>
            <w:r w:rsidR="00D72951" w:rsidRPr="009C013F">
              <w:t xml:space="preserve">; </w:t>
            </w:r>
            <w:r w:rsidRPr="009C013F">
              <w:t>Monitoring requirement</w:t>
            </w:r>
            <w:r w:rsidR="00D72951" w:rsidRPr="009C013F">
              <w:t xml:space="preserve">s; </w:t>
            </w:r>
            <w:r w:rsidRPr="009C013F">
              <w:t>Incident management</w:t>
            </w:r>
          </w:p>
        </w:tc>
        <w:tc>
          <w:tcPr>
            <w:tcW w:w="1275" w:type="dxa"/>
          </w:tcPr>
          <w:p w14:paraId="7B2BA97A" w14:textId="0D8FB803" w:rsidR="007C0B75" w:rsidRDefault="008517DF" w:rsidP="007C0B75">
            <w:pPr>
              <w:pStyle w:val="BodyText"/>
            </w:pPr>
            <w:r>
              <w:t>JG</w:t>
            </w:r>
          </w:p>
          <w:p w14:paraId="2393AFE9" w14:textId="77777777" w:rsidR="00D72951" w:rsidRDefault="00D72951" w:rsidP="007C0B75">
            <w:pPr>
              <w:pStyle w:val="BodyText"/>
            </w:pPr>
          </w:p>
          <w:p w14:paraId="16945171" w14:textId="77777777" w:rsidR="00D72951" w:rsidRDefault="00D72951" w:rsidP="007C0B75">
            <w:pPr>
              <w:pStyle w:val="BodyText"/>
            </w:pPr>
          </w:p>
          <w:p w14:paraId="44E98636" w14:textId="73D03BD5" w:rsidR="00D72951" w:rsidRPr="007C0B75" w:rsidRDefault="00D72951" w:rsidP="007C0B75">
            <w:pPr>
              <w:pStyle w:val="BodyText"/>
            </w:pPr>
          </w:p>
        </w:tc>
        <w:tc>
          <w:tcPr>
            <w:tcW w:w="4678" w:type="dxa"/>
          </w:tcPr>
          <w:p w14:paraId="3639BC77" w14:textId="2FB0D898" w:rsidR="007C0B75" w:rsidRDefault="007B0846" w:rsidP="007C0B75">
            <w:pPr>
              <w:pStyle w:val="BodyText"/>
            </w:pPr>
            <w:r>
              <w:lastRenderedPageBreak/>
              <w:t xml:space="preserve">You have specified that there is a sealed drainage system in place. Any </w:t>
            </w:r>
            <w:r w:rsidR="00527FBF">
              <w:t xml:space="preserve">liquids collected in your sump will need to be disposed of at an appropriately permitted site. As there could be oil contamination within the drainage water, it may be </w:t>
            </w:r>
            <w:r w:rsidR="00527FBF">
              <w:lastRenderedPageBreak/>
              <w:t xml:space="preserve">classified as hazardous waste so should be tested </w:t>
            </w:r>
            <w:r w:rsidR="00B017F3">
              <w:t xml:space="preserve">to see if it exceeds the threshold and is classified as hazardous </w:t>
            </w:r>
            <w:r w:rsidR="002D28C3">
              <w:t xml:space="preserve">before being disposed of appropriately. </w:t>
            </w:r>
            <w:r w:rsidR="00D83678">
              <w:t xml:space="preserve">No discharge </w:t>
            </w:r>
            <w:r w:rsidR="002740EB">
              <w:t xml:space="preserve">to surface water </w:t>
            </w:r>
            <w:r w:rsidR="00D83678">
              <w:t xml:space="preserve">can be made from the sump </w:t>
            </w:r>
            <w:r w:rsidR="007406FD">
              <w:t>serving the ELV de-pollution bay and the concreted waste storage area</w:t>
            </w:r>
            <w:r w:rsidR="002740EB">
              <w:t>.</w:t>
            </w:r>
          </w:p>
          <w:p w14:paraId="03207009" w14:textId="1D4C993B" w:rsidR="00FD1D89" w:rsidRDefault="00D5041F" w:rsidP="007C0B75">
            <w:pPr>
              <w:pStyle w:val="BodyText"/>
            </w:pPr>
            <w:r>
              <w:t xml:space="preserve">You have installed a </w:t>
            </w:r>
            <w:r w:rsidR="001D595C">
              <w:t>sign</w:t>
            </w:r>
            <w:r>
              <w:t xml:space="preserve"> with your incident contact </w:t>
            </w:r>
            <w:r w:rsidR="0095617A">
              <w:t xml:space="preserve">number </w:t>
            </w:r>
            <w:proofErr w:type="gramStart"/>
            <w:r w:rsidR="0095617A">
              <w:t>and also</w:t>
            </w:r>
            <w:proofErr w:type="gramEnd"/>
            <w:r w:rsidR="0095617A">
              <w:t xml:space="preserve"> that of NRW</w:t>
            </w:r>
            <w:r w:rsidR="001D595C">
              <w:t xml:space="preserve"> to the entrance gate of the site</w:t>
            </w:r>
            <w:r w:rsidR="0095617A">
              <w:t xml:space="preserve">. You need to ensure that your </w:t>
            </w:r>
            <w:r w:rsidR="00263BDF">
              <w:t xml:space="preserve">Environmental Management System (EMS) is adequate in terms of incident response procedures. </w:t>
            </w:r>
            <w:r w:rsidR="00FD1D89" w:rsidRPr="00CB0973">
              <w:rPr>
                <w:b/>
                <w:bCs/>
              </w:rPr>
              <w:t>As requested can you please forward NRW an electronic copy of your EMS</w:t>
            </w:r>
            <w:r w:rsidR="00263BDF" w:rsidRPr="00CB0973">
              <w:rPr>
                <w:b/>
                <w:bCs/>
              </w:rPr>
              <w:t xml:space="preserve"> </w:t>
            </w:r>
            <w:r w:rsidR="00FD1D89" w:rsidRPr="00CB0973">
              <w:rPr>
                <w:b/>
                <w:bCs/>
              </w:rPr>
              <w:t xml:space="preserve">for </w:t>
            </w:r>
            <w:r w:rsidRPr="00CB0973">
              <w:rPr>
                <w:b/>
                <w:bCs/>
              </w:rPr>
              <w:t>assessment and our records.</w:t>
            </w:r>
          </w:p>
          <w:p w14:paraId="1803AFDD" w14:textId="77777777" w:rsidR="00F20EA8" w:rsidRDefault="002740EB" w:rsidP="007C0B75">
            <w:pPr>
              <w:pStyle w:val="BodyText"/>
            </w:pPr>
            <w:r>
              <w:t xml:space="preserve">There are no set monitoring </w:t>
            </w:r>
            <w:r w:rsidR="004947DD">
              <w:t xml:space="preserve">requirements within the SR2012 No14 standard rules environmental permit. </w:t>
            </w:r>
          </w:p>
          <w:p w14:paraId="4DCE91AB" w14:textId="6892FA4C" w:rsidR="00774C9A" w:rsidRPr="007C0B75" w:rsidRDefault="004947DD" w:rsidP="007C0B75">
            <w:pPr>
              <w:pStyle w:val="BodyText"/>
            </w:pPr>
            <w:r>
              <w:t xml:space="preserve">You must submit annual </w:t>
            </w:r>
            <w:r w:rsidR="00C0311F">
              <w:t xml:space="preserve">calendar year </w:t>
            </w:r>
            <w:r>
              <w:t xml:space="preserve">waste returns by 31 January </w:t>
            </w:r>
            <w:r w:rsidR="00F20EA8">
              <w:t>of the following year.</w:t>
            </w:r>
          </w:p>
        </w:tc>
      </w:tr>
      <w:tr w:rsidR="007C0B75" w14:paraId="436E8E40" w14:textId="77777777" w:rsidTr="00857E98">
        <w:tc>
          <w:tcPr>
            <w:tcW w:w="3823" w:type="dxa"/>
          </w:tcPr>
          <w:p w14:paraId="777804DA" w14:textId="7609A9DA" w:rsidR="007C0B75" w:rsidRPr="007C0B75" w:rsidRDefault="007C0B75" w:rsidP="007C0B75">
            <w:pPr>
              <w:pStyle w:val="BodyText"/>
            </w:pPr>
            <w:r w:rsidRPr="00B52F0C">
              <w:rPr>
                <w:rStyle w:val="Heading4Char"/>
              </w:rPr>
              <w:lastRenderedPageBreak/>
              <w:t>Making changes to permit</w:t>
            </w:r>
            <w:r w:rsidR="00B52F0C">
              <w:rPr>
                <w:rStyle w:val="Heading4Char"/>
              </w:rPr>
              <w:t xml:space="preserve"> - </w:t>
            </w:r>
            <w:proofErr w:type="gramStart"/>
            <w:r w:rsidRPr="007C0B75">
              <w:t>i.e.</w:t>
            </w:r>
            <w:proofErr w:type="gramEnd"/>
            <w:r w:rsidRPr="007C0B75">
              <w:t xml:space="preserve"> variation, transfer, TCM, company details etc. </w:t>
            </w:r>
          </w:p>
          <w:p w14:paraId="525F1B93" w14:textId="77777777" w:rsidR="007C0B75" w:rsidRPr="007C0B75" w:rsidRDefault="007C0B75" w:rsidP="007C0B75">
            <w:pPr>
              <w:pStyle w:val="BodyText"/>
              <w:rPr>
                <w:rStyle w:val="boldbodycopy"/>
                <w:b w:val="0"/>
                <w:sz w:val="24"/>
                <w:szCs w:val="24"/>
                <w:lang w:eastAsia="en-GB"/>
              </w:rPr>
            </w:pPr>
          </w:p>
        </w:tc>
        <w:tc>
          <w:tcPr>
            <w:tcW w:w="1275" w:type="dxa"/>
          </w:tcPr>
          <w:p w14:paraId="3B75CCFF" w14:textId="5EC91CBA" w:rsidR="00B52F0C" w:rsidRDefault="000C34E5" w:rsidP="007C0B75">
            <w:pPr>
              <w:pStyle w:val="BodyText"/>
            </w:pPr>
            <w:r>
              <w:t>JG</w:t>
            </w:r>
          </w:p>
          <w:p w14:paraId="6917392B" w14:textId="77777777" w:rsidR="00B52F0C" w:rsidRDefault="00B52F0C" w:rsidP="007C0B75">
            <w:pPr>
              <w:pStyle w:val="BodyText"/>
            </w:pPr>
          </w:p>
          <w:p w14:paraId="25B1C453" w14:textId="31461819" w:rsidR="00B52F0C" w:rsidRPr="007C0B75" w:rsidRDefault="00B52F0C" w:rsidP="007C0B75">
            <w:pPr>
              <w:pStyle w:val="BodyText"/>
            </w:pPr>
          </w:p>
        </w:tc>
        <w:tc>
          <w:tcPr>
            <w:tcW w:w="4678" w:type="dxa"/>
          </w:tcPr>
          <w:p w14:paraId="75D37BE2" w14:textId="77777777" w:rsidR="009903AE" w:rsidRDefault="00F20EA8" w:rsidP="007C0B75">
            <w:pPr>
              <w:pStyle w:val="BodyText"/>
            </w:pPr>
            <w:r>
              <w:t>You must inform NRW if there is a change in technically competent manager (TCM)</w:t>
            </w:r>
            <w:r w:rsidR="009903AE">
              <w:t xml:space="preserve"> for the site, evidence of qualification must also be submitted. </w:t>
            </w:r>
          </w:p>
          <w:p w14:paraId="5773967D" w14:textId="29248CA3" w:rsidR="00066B69" w:rsidRDefault="009903AE" w:rsidP="007C0B75">
            <w:pPr>
              <w:pStyle w:val="BodyText"/>
            </w:pPr>
            <w:r>
              <w:t xml:space="preserve">If you want to </w:t>
            </w:r>
            <w:r w:rsidR="001E7B85">
              <w:t xml:space="preserve">change any aspect of the permit then you </w:t>
            </w:r>
            <w:r w:rsidR="00F43DF5">
              <w:t>must</w:t>
            </w:r>
            <w:r w:rsidR="001E7B85">
              <w:t xml:space="preserve"> apply for a variation. </w:t>
            </w:r>
            <w:r w:rsidR="007F666F">
              <w:t xml:space="preserve">This includes if the name of the permit holder changes from Towy Metals Limited. </w:t>
            </w:r>
            <w:r w:rsidR="001E7B85">
              <w:t>There are</w:t>
            </w:r>
            <w:r w:rsidR="00845C5D">
              <w:t xml:space="preserve"> associated fees for </w:t>
            </w:r>
            <w:r w:rsidR="007F666F">
              <w:t xml:space="preserve">permit </w:t>
            </w:r>
            <w:r w:rsidR="00845C5D">
              <w:t>variations</w:t>
            </w:r>
            <w:r w:rsidR="00307F42">
              <w:t xml:space="preserve"> as well as permit transfers and permit surrenders. </w:t>
            </w:r>
            <w:r w:rsidR="009845DD">
              <w:t xml:space="preserve">As </w:t>
            </w:r>
            <w:r w:rsidR="00EC2C6A">
              <w:t xml:space="preserve">you have </w:t>
            </w:r>
            <w:proofErr w:type="gramStart"/>
            <w:r w:rsidR="00EC2C6A">
              <w:t>a standard rules</w:t>
            </w:r>
            <w:proofErr w:type="gramEnd"/>
            <w:r w:rsidR="00EC2C6A">
              <w:t xml:space="preserve"> permit you are limited in what can be varied, not much more than </w:t>
            </w:r>
            <w:r w:rsidR="003A4E34">
              <w:t>permit holder</w:t>
            </w:r>
            <w:r w:rsidR="00D77164">
              <w:t xml:space="preserve"> name</w:t>
            </w:r>
            <w:r w:rsidR="003A4E34">
              <w:t xml:space="preserve"> and permitted area. If you wanted to change the </w:t>
            </w:r>
            <w:r w:rsidR="00AC1934">
              <w:t xml:space="preserve">operation </w:t>
            </w:r>
            <w:r w:rsidR="003A4E34">
              <w:t xml:space="preserve">you undertake then you may have to </w:t>
            </w:r>
            <w:r w:rsidR="00801908">
              <w:t xml:space="preserve">add another standard </w:t>
            </w:r>
            <w:proofErr w:type="gramStart"/>
            <w:r w:rsidR="00801908">
              <w:t>rules</w:t>
            </w:r>
            <w:proofErr w:type="gramEnd"/>
            <w:r w:rsidR="00801908">
              <w:t xml:space="preserve"> set </w:t>
            </w:r>
            <w:r w:rsidR="00210702">
              <w:t xml:space="preserve">for a different activity </w:t>
            </w:r>
            <w:r w:rsidR="00801908">
              <w:t xml:space="preserve">or vary the permit into a bespoke </w:t>
            </w:r>
            <w:r w:rsidR="00AC1934">
              <w:t xml:space="preserve">permit. There are associated costs around </w:t>
            </w:r>
            <w:proofErr w:type="gramStart"/>
            <w:r w:rsidR="00AC1934">
              <w:t>this</w:t>
            </w:r>
            <w:proofErr w:type="gramEnd"/>
            <w:r w:rsidR="00AC1934">
              <w:t xml:space="preserve"> and it will be </w:t>
            </w:r>
            <w:r w:rsidR="00AC1934">
              <w:lastRenderedPageBreak/>
              <w:t>more expensive to have a bespoke permit than a standard rules one.</w:t>
            </w:r>
          </w:p>
          <w:p w14:paraId="21D85F4E" w14:textId="379E5309" w:rsidR="00066B69" w:rsidRDefault="00066B69" w:rsidP="007C0B75">
            <w:pPr>
              <w:pStyle w:val="BodyText"/>
            </w:pPr>
            <w:r>
              <w:t xml:space="preserve">There are </w:t>
            </w:r>
            <w:r w:rsidR="00366F29">
              <w:t>fees associated with</w:t>
            </w:r>
            <w:r>
              <w:t xml:space="preserve"> making changes or surrendering your permit. </w:t>
            </w:r>
          </w:p>
          <w:p w14:paraId="0F4448CA" w14:textId="77777777" w:rsidR="00774C9A" w:rsidRDefault="00774C9A" w:rsidP="007C0B75">
            <w:pPr>
              <w:pStyle w:val="BodyText"/>
            </w:pPr>
          </w:p>
          <w:p w14:paraId="786CC8F2" w14:textId="77777777" w:rsidR="00774C9A" w:rsidRDefault="00774C9A" w:rsidP="007C0B75">
            <w:pPr>
              <w:pStyle w:val="BodyText"/>
            </w:pPr>
          </w:p>
          <w:p w14:paraId="2FC5698A" w14:textId="49A9213C" w:rsidR="00774C9A" w:rsidRPr="007C0B75" w:rsidRDefault="00774C9A" w:rsidP="007C0B75">
            <w:pPr>
              <w:pStyle w:val="BodyText"/>
            </w:pPr>
          </w:p>
        </w:tc>
      </w:tr>
      <w:tr w:rsidR="007C0B75" w14:paraId="6BC2442E" w14:textId="77777777" w:rsidTr="00857E98">
        <w:tc>
          <w:tcPr>
            <w:tcW w:w="3823" w:type="dxa"/>
          </w:tcPr>
          <w:p w14:paraId="03541328" w14:textId="76110FB6" w:rsidR="007C0B75" w:rsidRPr="007C0B75" w:rsidRDefault="007C0B75" w:rsidP="007C0B75">
            <w:pPr>
              <w:pStyle w:val="BodyText"/>
            </w:pPr>
            <w:r w:rsidRPr="00B52F0C">
              <w:rPr>
                <w:rStyle w:val="Heading4Char"/>
              </w:rPr>
              <w:lastRenderedPageBreak/>
              <w:t>Sector specific topics</w:t>
            </w:r>
            <w:r w:rsidRPr="007C0B75">
              <w:t xml:space="preserve">, </w:t>
            </w:r>
            <w:proofErr w:type="gramStart"/>
            <w:r w:rsidRPr="007C0B75">
              <w:t>e.g.</w:t>
            </w:r>
            <w:proofErr w:type="gramEnd"/>
            <w:r w:rsidRPr="007C0B75">
              <w:t xml:space="preserve"> bioaerosol risk management, odour management etc. </w:t>
            </w:r>
          </w:p>
          <w:p w14:paraId="4B6F9A35" w14:textId="77777777" w:rsidR="007C0B75" w:rsidRPr="007C0B75" w:rsidRDefault="007C0B75" w:rsidP="007C0B75">
            <w:pPr>
              <w:pStyle w:val="BodyText"/>
            </w:pPr>
          </w:p>
        </w:tc>
        <w:tc>
          <w:tcPr>
            <w:tcW w:w="1275" w:type="dxa"/>
          </w:tcPr>
          <w:p w14:paraId="6D600A16" w14:textId="7F2D4F22" w:rsidR="007C0B75" w:rsidRDefault="000C34E5" w:rsidP="007C0B75">
            <w:pPr>
              <w:pStyle w:val="BodyText"/>
            </w:pPr>
            <w:r>
              <w:t>JG</w:t>
            </w:r>
          </w:p>
          <w:p w14:paraId="16460631" w14:textId="77777777" w:rsidR="00B52F0C" w:rsidRDefault="00B52F0C" w:rsidP="007C0B75">
            <w:pPr>
              <w:pStyle w:val="BodyText"/>
            </w:pPr>
          </w:p>
          <w:p w14:paraId="14FCC3DF" w14:textId="77777777" w:rsidR="00B52F0C" w:rsidRDefault="00B52F0C" w:rsidP="007C0B75">
            <w:pPr>
              <w:pStyle w:val="BodyText"/>
            </w:pPr>
          </w:p>
          <w:p w14:paraId="137BB156" w14:textId="17683D1A" w:rsidR="00B52F0C" w:rsidRPr="007C0B75" w:rsidRDefault="00B52F0C" w:rsidP="007C0B75">
            <w:pPr>
              <w:pStyle w:val="BodyText"/>
            </w:pPr>
          </w:p>
        </w:tc>
        <w:tc>
          <w:tcPr>
            <w:tcW w:w="4678" w:type="dxa"/>
          </w:tcPr>
          <w:p w14:paraId="5DF8510F" w14:textId="69956B85" w:rsidR="007C0B75" w:rsidRDefault="003E4258" w:rsidP="007C0B75">
            <w:pPr>
              <w:pStyle w:val="BodyText"/>
            </w:pPr>
            <w:r>
              <w:t xml:space="preserve">Other than the requirement to have </w:t>
            </w:r>
            <w:r w:rsidR="006E5190">
              <w:t>a written and fit for purpose Environmental Management System and Fire Prevention &amp; Mitigation plan there is no current requirement for any other specifi</w:t>
            </w:r>
            <w:r w:rsidR="00DB0B9B">
              <w:t>c management plan</w:t>
            </w:r>
            <w:r w:rsidR="00BE16CB">
              <w:t>s or systems</w:t>
            </w:r>
            <w:r w:rsidR="007F5865">
              <w:t>. However</w:t>
            </w:r>
            <w:r w:rsidR="00DB0B9B">
              <w:t>,</w:t>
            </w:r>
            <w:r w:rsidR="007F5865">
              <w:t xml:space="preserve"> your permit does allow provision </w:t>
            </w:r>
            <w:r w:rsidR="00AF3BEA">
              <w:t xml:space="preserve">for NRW to ask for odour and noise management </w:t>
            </w:r>
            <w:r w:rsidR="00C156CA">
              <w:t>plans to be produced should either of these issues be deemed a</w:t>
            </w:r>
            <w:r w:rsidR="006E54AE">
              <w:t xml:space="preserve">t a level likely to cause pollution outside the site </w:t>
            </w:r>
            <w:r w:rsidR="00DB0B9B">
              <w:t xml:space="preserve">by an authorised officer of NRW. </w:t>
            </w:r>
          </w:p>
          <w:p w14:paraId="0B4EDEB4" w14:textId="1A7E4614" w:rsidR="00774C9A" w:rsidRPr="007C0B75" w:rsidRDefault="00774C9A" w:rsidP="007C0B75">
            <w:pPr>
              <w:pStyle w:val="BodyText"/>
            </w:pPr>
          </w:p>
        </w:tc>
      </w:tr>
      <w:tr w:rsidR="007C0B75" w14:paraId="79B63F1B" w14:textId="77777777" w:rsidTr="00857E98">
        <w:tc>
          <w:tcPr>
            <w:tcW w:w="3823" w:type="dxa"/>
          </w:tcPr>
          <w:p w14:paraId="5BD8F042" w14:textId="7F6DB357" w:rsidR="007C0B75" w:rsidRPr="009C013F" w:rsidRDefault="007C0B75" w:rsidP="009C013F">
            <w:pPr>
              <w:pStyle w:val="BodyText"/>
              <w:rPr>
                <w:rStyle w:val="boldbodycopy"/>
                <w:sz w:val="24"/>
                <w:szCs w:val="24"/>
                <w:lang w:eastAsia="en-GB"/>
              </w:rPr>
            </w:pPr>
            <w:r w:rsidRPr="009C013F">
              <w:rPr>
                <w:rStyle w:val="Heading4Char"/>
              </w:rPr>
              <w:t>Fire Prevention and Mitigation Plan (FPMP)</w:t>
            </w:r>
            <w:r w:rsidR="00F721D0" w:rsidRPr="009C013F">
              <w:rPr>
                <w:rStyle w:val="Heading4Char"/>
              </w:rPr>
              <w:t xml:space="preserve"> -</w:t>
            </w:r>
            <w:r w:rsidR="00F721D0" w:rsidRPr="009C013F">
              <w:rPr>
                <w:rStyle w:val="boldbodycopy"/>
                <w:sz w:val="24"/>
                <w:szCs w:val="24"/>
                <w:lang w:eastAsia="en-GB"/>
              </w:rPr>
              <w:t xml:space="preserve"> </w:t>
            </w:r>
            <w:r w:rsidRPr="009C013F">
              <w:t xml:space="preserve">Regulating officer to ensure the FPMP has been assessed using the </w:t>
            </w:r>
            <w:hyperlink r:id="rId22" w:history="1">
              <w:r w:rsidRPr="009C013F">
                <w:rPr>
                  <w:rStyle w:val="BodyTextChar"/>
                </w:rPr>
                <w:t>FPMP assessment checklist</w:t>
              </w:r>
            </w:hyperlink>
            <w:r w:rsidR="00C26ED1" w:rsidRPr="009C013F">
              <w:t xml:space="preserve"> </w:t>
            </w:r>
            <w:r w:rsidRPr="009C013F">
              <w:t>and is being implemented on site.</w:t>
            </w:r>
            <w:r w:rsidRPr="009C013F">
              <w:rPr>
                <w:rStyle w:val="boldbodycopy"/>
                <w:sz w:val="24"/>
                <w:szCs w:val="24"/>
                <w:lang w:eastAsia="en-GB"/>
              </w:rPr>
              <w:t xml:space="preserve">  </w:t>
            </w:r>
          </w:p>
        </w:tc>
        <w:tc>
          <w:tcPr>
            <w:tcW w:w="1275" w:type="dxa"/>
          </w:tcPr>
          <w:p w14:paraId="5B9BE3E0" w14:textId="5D268653" w:rsidR="00C26ED1" w:rsidRDefault="000C34E5" w:rsidP="007C0B75">
            <w:pPr>
              <w:pStyle w:val="BodyText"/>
            </w:pPr>
            <w:r>
              <w:t>JG</w:t>
            </w:r>
          </w:p>
          <w:p w14:paraId="43F7B9CD" w14:textId="77777777" w:rsidR="00C26ED1" w:rsidRDefault="00C26ED1" w:rsidP="007C0B75">
            <w:pPr>
              <w:pStyle w:val="BodyText"/>
            </w:pPr>
          </w:p>
          <w:p w14:paraId="2C860665" w14:textId="0681FDF1" w:rsidR="00C26ED1" w:rsidRPr="007C0B75" w:rsidRDefault="00C26ED1" w:rsidP="007C0B75">
            <w:pPr>
              <w:pStyle w:val="BodyText"/>
            </w:pPr>
          </w:p>
        </w:tc>
        <w:tc>
          <w:tcPr>
            <w:tcW w:w="4678" w:type="dxa"/>
          </w:tcPr>
          <w:p w14:paraId="3DC005C8" w14:textId="1AE40979" w:rsidR="007C0B75" w:rsidRDefault="000C34E5" w:rsidP="007C0B75">
            <w:pPr>
              <w:pStyle w:val="BodyText"/>
            </w:pPr>
            <w:r>
              <w:t>You have produced a FPMP and have submitted an electronic copy to NRW. This will be assessed in due course, and you will be advised if any changes are required.</w:t>
            </w:r>
          </w:p>
          <w:p w14:paraId="4E71BAC4" w14:textId="77777777" w:rsidR="00774C9A" w:rsidRDefault="00774C9A" w:rsidP="007C0B75">
            <w:pPr>
              <w:pStyle w:val="BodyText"/>
            </w:pPr>
          </w:p>
          <w:p w14:paraId="12F68578" w14:textId="77777777" w:rsidR="00774C9A" w:rsidRDefault="00774C9A" w:rsidP="007C0B75">
            <w:pPr>
              <w:pStyle w:val="BodyText"/>
            </w:pPr>
          </w:p>
          <w:p w14:paraId="2CB0122E" w14:textId="7C16D501" w:rsidR="00774C9A" w:rsidRPr="007C0B75" w:rsidRDefault="00774C9A" w:rsidP="007C0B75">
            <w:pPr>
              <w:pStyle w:val="BodyText"/>
            </w:pPr>
          </w:p>
        </w:tc>
      </w:tr>
      <w:tr w:rsidR="007C0B75" w14:paraId="1DD3D5A0" w14:textId="77777777" w:rsidTr="00857E98">
        <w:tc>
          <w:tcPr>
            <w:tcW w:w="3823" w:type="dxa"/>
          </w:tcPr>
          <w:p w14:paraId="150E7E5C" w14:textId="0E21D0F5" w:rsidR="007C0B75" w:rsidRPr="007C0B75" w:rsidRDefault="007C0B75" w:rsidP="009C013F">
            <w:pPr>
              <w:pStyle w:val="BodyText"/>
            </w:pPr>
            <w:r w:rsidRPr="009C013F">
              <w:rPr>
                <w:rStyle w:val="Heading4Char"/>
              </w:rPr>
              <w:t xml:space="preserve">Landowner/leasing agent details </w:t>
            </w:r>
            <w:r w:rsidR="00F721D0" w:rsidRPr="009C013F">
              <w:rPr>
                <w:rStyle w:val="Heading4Char"/>
              </w:rPr>
              <w:t>-</w:t>
            </w:r>
            <w:r w:rsidR="00F721D0">
              <w:t xml:space="preserve"> </w:t>
            </w:r>
            <w:r w:rsidRPr="009C013F">
              <w:t xml:space="preserve">Obtain full contact details of the landowner and/or </w:t>
            </w:r>
            <w:r w:rsidR="009C013F">
              <w:t>L</w:t>
            </w:r>
            <w:r w:rsidRPr="009C013F">
              <w:t xml:space="preserve">easing </w:t>
            </w:r>
            <w:r w:rsidR="009C013F">
              <w:t>A</w:t>
            </w:r>
            <w:r w:rsidRPr="009C013F">
              <w:t>gent.</w:t>
            </w:r>
            <w:r w:rsidRPr="007C0B75">
              <w:t xml:space="preserve"> </w:t>
            </w:r>
          </w:p>
          <w:p w14:paraId="681254CE" w14:textId="77777777" w:rsidR="007C0B75" w:rsidRPr="007C0B75" w:rsidRDefault="007C0B75" w:rsidP="009C013F">
            <w:pPr>
              <w:pStyle w:val="BodyText"/>
            </w:pPr>
            <w:r w:rsidRPr="007C0B75">
              <w:t>Establish if the operator has notified the landowner that a waste operation has been permitted on the land.</w:t>
            </w:r>
          </w:p>
          <w:p w14:paraId="224C4452" w14:textId="77777777" w:rsidR="007C0B75" w:rsidRPr="007C0B75" w:rsidRDefault="007C0B75" w:rsidP="009C013F">
            <w:pPr>
              <w:pStyle w:val="BodyText"/>
            </w:pPr>
            <w:r w:rsidRPr="007C0B75">
              <w:lastRenderedPageBreak/>
              <w:t xml:space="preserve">Ensure a copy of the first CAR and details of where the permit can be viewed by the landowner. </w:t>
            </w:r>
          </w:p>
          <w:p w14:paraId="229D1A8E" w14:textId="0ACD6935" w:rsidR="007C0B75" w:rsidRPr="007C0B75" w:rsidRDefault="007C0B75" w:rsidP="009C013F">
            <w:pPr>
              <w:pStyle w:val="BodyText"/>
            </w:pPr>
            <w:r w:rsidRPr="007C0B75">
              <w:t xml:space="preserve">Send a copy of the </w:t>
            </w:r>
            <w:hyperlink r:id="rId23" w:history="1">
              <w:r w:rsidRPr="007C0B75">
                <w:rPr>
                  <w:rStyle w:val="Hyperlink"/>
                  <w:color w:val="000000"/>
                  <w:u w:val="none"/>
                </w:rPr>
                <w:t>notification letter</w:t>
              </w:r>
            </w:hyperlink>
            <w:r w:rsidRPr="007C0B75">
              <w:t xml:space="preserve"> to the landowner including a copy of the CAR form.</w:t>
            </w:r>
          </w:p>
        </w:tc>
        <w:tc>
          <w:tcPr>
            <w:tcW w:w="1275" w:type="dxa"/>
          </w:tcPr>
          <w:p w14:paraId="001087AA" w14:textId="39DDCC22" w:rsidR="007C0B75" w:rsidRPr="007C0B75" w:rsidRDefault="000C34E5" w:rsidP="009C013F">
            <w:pPr>
              <w:pStyle w:val="BodyText"/>
            </w:pPr>
            <w:r>
              <w:lastRenderedPageBreak/>
              <w:t>JG</w:t>
            </w:r>
          </w:p>
        </w:tc>
        <w:tc>
          <w:tcPr>
            <w:tcW w:w="4678" w:type="dxa"/>
          </w:tcPr>
          <w:p w14:paraId="15314294" w14:textId="6A67D96F" w:rsidR="007C0B75" w:rsidRPr="009C013F" w:rsidRDefault="00A4112B" w:rsidP="009C013F">
            <w:pPr>
              <w:pStyle w:val="BodyText"/>
            </w:pPr>
            <w:r>
              <w:t xml:space="preserve">Mr. </w:t>
            </w:r>
            <w:r w:rsidR="00AC5DB6">
              <w:t>Murphy</w:t>
            </w:r>
            <w:r>
              <w:t xml:space="preserve"> has informed </w:t>
            </w:r>
            <w:r w:rsidR="00FF222E">
              <w:t>officers</w:t>
            </w:r>
            <w:r>
              <w:t xml:space="preserve"> </w:t>
            </w:r>
            <w:r w:rsidR="00AC5DB6">
              <w:t xml:space="preserve">that they are the landowners. </w:t>
            </w:r>
          </w:p>
        </w:tc>
      </w:tr>
    </w:tbl>
    <w:p w14:paraId="6245A28A" w14:textId="05D790EB" w:rsidR="009C013F" w:rsidRPr="009C013F" w:rsidRDefault="007F6704" w:rsidP="009C013F">
      <w:pPr>
        <w:pStyle w:val="BodyText"/>
        <w:spacing w:before="600" w:line="360" w:lineRule="auto"/>
      </w:pPr>
      <w:r w:rsidRPr="006C7290">
        <w:t xml:space="preserve">Operator confirmation that all topics were discussed and understood </w:t>
      </w:r>
    </w:p>
    <w:p w14:paraId="624B0DE6" w14:textId="0A7C6BF1" w:rsidR="00F721D0" w:rsidRPr="00265301" w:rsidRDefault="00265301" w:rsidP="009C013F">
      <w:pPr>
        <w:pStyle w:val="BodyText"/>
        <w:spacing w:before="360" w:after="360"/>
        <w:rPr>
          <w:b/>
          <w:bCs/>
        </w:rPr>
      </w:pPr>
      <w:r w:rsidRPr="00265301">
        <w:rPr>
          <w:b/>
          <w:bCs/>
        </w:rPr>
        <w:t>Operator</w:t>
      </w:r>
    </w:p>
    <w:p w14:paraId="39C12EA6" w14:textId="00DAF720" w:rsidR="007F6704" w:rsidRDefault="00265301" w:rsidP="00F721D0">
      <w:pPr>
        <w:pStyle w:val="BodyText"/>
      </w:pPr>
      <w:r>
        <w:t>S</w:t>
      </w:r>
      <w:r w:rsidR="007F6704" w:rsidRPr="006C7290">
        <w:t>ignature: ........................................</w:t>
      </w:r>
    </w:p>
    <w:p w14:paraId="6037790D" w14:textId="38B7DD75" w:rsidR="009C013F" w:rsidRPr="009C013F" w:rsidRDefault="007F6704" w:rsidP="00F721D0">
      <w:pPr>
        <w:pStyle w:val="BodyText"/>
      </w:pPr>
      <w:r w:rsidRPr="006C7290">
        <w:t>Print Name</w:t>
      </w:r>
      <w:r w:rsidR="004B65E1">
        <w:t>: Michael Murphy (director, Towy Metals Limited)</w:t>
      </w:r>
    </w:p>
    <w:p w14:paraId="119ED90F" w14:textId="2479657F" w:rsidR="007F6704" w:rsidRPr="00265301" w:rsidRDefault="00265301" w:rsidP="009C013F">
      <w:pPr>
        <w:pStyle w:val="BodyText"/>
        <w:spacing w:before="360" w:after="360"/>
        <w:rPr>
          <w:b/>
          <w:bCs/>
        </w:rPr>
      </w:pPr>
      <w:r w:rsidRPr="00265301">
        <w:rPr>
          <w:b/>
          <w:bCs/>
        </w:rPr>
        <w:t>Waste Regulation Officer</w:t>
      </w:r>
    </w:p>
    <w:p w14:paraId="2C82C93C" w14:textId="5D2FD13B" w:rsidR="007F6704" w:rsidRDefault="007F6704" w:rsidP="00F721D0">
      <w:pPr>
        <w:pStyle w:val="BodyText"/>
      </w:pPr>
      <w:r w:rsidRPr="006C7290">
        <w:t>Signature</w:t>
      </w:r>
      <w:r>
        <w:t xml:space="preserve">: </w:t>
      </w:r>
      <w:r w:rsidRPr="006C7290">
        <w:t>………………………….</w:t>
      </w:r>
    </w:p>
    <w:p w14:paraId="306EC70F" w14:textId="259EF133" w:rsidR="007F6704" w:rsidRPr="006C7290" w:rsidRDefault="007F6704" w:rsidP="00F721D0">
      <w:pPr>
        <w:pStyle w:val="BodyText"/>
      </w:pPr>
      <w:r w:rsidRPr="006C7290">
        <w:t>Print Name:</w:t>
      </w:r>
      <w:r w:rsidR="004B65E1">
        <w:t xml:space="preserve"> Jeremy Goddard (</w:t>
      </w:r>
      <w:r w:rsidR="00A478F0">
        <w:t>Team Leader, Waste and Enforcement Team – Mid Wales)</w:t>
      </w:r>
    </w:p>
    <w:p w14:paraId="7C59101B" w14:textId="77777777" w:rsidR="00265301" w:rsidRDefault="00265301" w:rsidP="007F6704">
      <w:pPr>
        <w:rPr>
          <w:rFonts w:ascii="Arial" w:hAnsi="Arial"/>
        </w:rPr>
      </w:pPr>
    </w:p>
    <w:p w14:paraId="393D94A6" w14:textId="77777777" w:rsidR="009C013F" w:rsidRDefault="009C013F">
      <w:pPr>
        <w:rPr>
          <w:rFonts w:ascii="Arial" w:hAnsi="Arial"/>
          <w:color w:val="000000"/>
        </w:rPr>
      </w:pPr>
      <w:r>
        <w:br w:type="page"/>
      </w:r>
    </w:p>
    <w:p w14:paraId="6ED00FA9" w14:textId="5AE25E04" w:rsidR="007F6704" w:rsidRDefault="007F6704" w:rsidP="00D6184A">
      <w:pPr>
        <w:pStyle w:val="BodyText"/>
      </w:pPr>
      <w:r>
        <w:lastRenderedPageBreak/>
        <w:t>Notes:</w:t>
      </w:r>
    </w:p>
    <w:p w14:paraId="3EF5AA59" w14:textId="77777777" w:rsidR="007F6704" w:rsidRDefault="007F6704" w:rsidP="00D6184A">
      <w:pPr>
        <w:pStyle w:val="BodyText"/>
      </w:pPr>
      <w:r>
        <w:t>* How CCS scores affect subsistence charges</w:t>
      </w:r>
    </w:p>
    <w:tbl>
      <w:tblPr>
        <w:tblpPr w:leftFromText="180" w:rightFromText="180" w:vertAnchor="text" w:horzAnchor="margin" w:tblpY="293"/>
        <w:tblW w:w="5637"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242"/>
        <w:gridCol w:w="3544"/>
        <w:gridCol w:w="851"/>
      </w:tblGrid>
      <w:tr w:rsidR="007F6704" w14:paraId="254436B8" w14:textId="77777777" w:rsidTr="00937F7C">
        <w:trPr>
          <w:trHeight w:val="480"/>
        </w:trPr>
        <w:tc>
          <w:tcPr>
            <w:tcW w:w="1242" w:type="dxa"/>
            <w:tcBorders>
              <w:top w:val="single" w:sz="8" w:space="0" w:color="000000"/>
              <w:left w:val="single" w:sz="8" w:space="0" w:color="000000"/>
              <w:bottom w:val="single" w:sz="8" w:space="0" w:color="000000"/>
              <w:right w:val="single" w:sz="8" w:space="0" w:color="000000"/>
            </w:tcBorders>
            <w:shd w:val="clear" w:color="auto" w:fill="FFFFFF"/>
            <w:hideMark/>
          </w:tcPr>
          <w:p w14:paraId="7194FE28" w14:textId="77777777" w:rsidR="007F6704" w:rsidRPr="00DB51B7" w:rsidRDefault="007F6704" w:rsidP="00D6184A">
            <w:pPr>
              <w:pStyle w:val="BodyText"/>
              <w:rPr>
                <w:rStyle w:val="boldbodycopy"/>
              </w:rPr>
            </w:pPr>
            <w:r>
              <w:rPr>
                <w:rStyle w:val="boldbodycopy"/>
              </w:rPr>
              <w:t xml:space="preserve">CCS </w:t>
            </w:r>
            <w:r w:rsidRPr="00DB51B7">
              <w:rPr>
                <w:rStyle w:val="boldbodycopy"/>
              </w:rPr>
              <w:t xml:space="preserve">Category </w:t>
            </w:r>
          </w:p>
        </w:tc>
        <w:tc>
          <w:tcPr>
            <w:tcW w:w="3544" w:type="dxa"/>
            <w:tcBorders>
              <w:top w:val="single" w:sz="8" w:space="0" w:color="000000"/>
              <w:left w:val="single" w:sz="8" w:space="0" w:color="000000"/>
              <w:bottom w:val="single" w:sz="8" w:space="0" w:color="000000"/>
              <w:right w:val="single" w:sz="8" w:space="0" w:color="000000"/>
            </w:tcBorders>
            <w:shd w:val="clear" w:color="auto" w:fill="FFFFFF"/>
            <w:hideMark/>
          </w:tcPr>
          <w:p w14:paraId="7BE73EF6" w14:textId="77777777" w:rsidR="007F6704" w:rsidRPr="00DB51B7" w:rsidRDefault="007F6704" w:rsidP="00D6184A">
            <w:pPr>
              <w:pStyle w:val="BodyText"/>
              <w:rPr>
                <w:rStyle w:val="boldbodycopy"/>
              </w:rPr>
            </w:pPr>
            <w:r>
              <w:rPr>
                <w:rStyle w:val="boldbodycopy"/>
              </w:rPr>
              <w:t>Description</w:t>
            </w:r>
          </w:p>
        </w:tc>
        <w:tc>
          <w:tcPr>
            <w:tcW w:w="851" w:type="dxa"/>
            <w:tcBorders>
              <w:top w:val="single" w:sz="8" w:space="0" w:color="000000"/>
              <w:left w:val="single" w:sz="8" w:space="0" w:color="000000"/>
              <w:bottom w:val="single" w:sz="8" w:space="0" w:color="000000"/>
              <w:right w:val="single" w:sz="8" w:space="0" w:color="000000"/>
            </w:tcBorders>
            <w:shd w:val="clear" w:color="auto" w:fill="FFFFFF"/>
            <w:hideMark/>
          </w:tcPr>
          <w:p w14:paraId="71675C13" w14:textId="77777777" w:rsidR="007F6704" w:rsidRPr="00DB51B7" w:rsidRDefault="007F6704" w:rsidP="00D6184A">
            <w:pPr>
              <w:pStyle w:val="BodyText"/>
              <w:rPr>
                <w:rStyle w:val="boldbodycopy"/>
              </w:rPr>
            </w:pPr>
            <w:r>
              <w:rPr>
                <w:rStyle w:val="boldbodycopy"/>
              </w:rPr>
              <w:t>Score</w:t>
            </w:r>
          </w:p>
        </w:tc>
      </w:tr>
      <w:tr w:rsidR="007F6704" w14:paraId="48696019" w14:textId="77777777" w:rsidTr="00937F7C">
        <w:trPr>
          <w:trHeight w:val="461"/>
        </w:trPr>
        <w:tc>
          <w:tcPr>
            <w:tcW w:w="1242" w:type="dxa"/>
            <w:tcBorders>
              <w:top w:val="single" w:sz="8" w:space="0" w:color="000000"/>
              <w:left w:val="single" w:sz="8" w:space="0" w:color="000000"/>
              <w:bottom w:val="single" w:sz="8" w:space="0" w:color="000000"/>
              <w:right w:val="single" w:sz="8" w:space="0" w:color="000000"/>
            </w:tcBorders>
            <w:shd w:val="clear" w:color="auto" w:fill="FFFFFF"/>
            <w:hideMark/>
          </w:tcPr>
          <w:p w14:paraId="44F40763" w14:textId="77777777" w:rsidR="007F6704" w:rsidRPr="00DB51B7" w:rsidRDefault="007F6704" w:rsidP="00D6184A">
            <w:pPr>
              <w:pStyle w:val="BodyText"/>
            </w:pPr>
            <w:r w:rsidRPr="00DB51B7">
              <w:t xml:space="preserve">1 </w:t>
            </w:r>
          </w:p>
        </w:tc>
        <w:tc>
          <w:tcPr>
            <w:tcW w:w="3544" w:type="dxa"/>
            <w:tcBorders>
              <w:top w:val="single" w:sz="8" w:space="0" w:color="000000"/>
              <w:left w:val="single" w:sz="8" w:space="0" w:color="000000"/>
              <w:bottom w:val="single" w:sz="8" w:space="0" w:color="000000"/>
              <w:right w:val="single" w:sz="8" w:space="0" w:color="000000"/>
            </w:tcBorders>
            <w:shd w:val="clear" w:color="auto" w:fill="FFFFFF"/>
            <w:hideMark/>
          </w:tcPr>
          <w:p w14:paraId="60CC32EF" w14:textId="77777777" w:rsidR="007F6704" w:rsidRPr="00DB51B7" w:rsidRDefault="007F6704" w:rsidP="00D6184A">
            <w:pPr>
              <w:pStyle w:val="BodyText"/>
            </w:pPr>
            <w:r w:rsidRPr="00DB51B7">
              <w:t xml:space="preserve">Breach with a potentially </w:t>
            </w:r>
            <w:r w:rsidRPr="003D5A0F">
              <w:rPr>
                <w:rStyle w:val="boldbodycopy"/>
              </w:rPr>
              <w:t>major</w:t>
            </w:r>
            <w:r w:rsidRPr="00DB51B7">
              <w:t xml:space="preserve"> environmental effect</w:t>
            </w:r>
          </w:p>
        </w:tc>
        <w:tc>
          <w:tcPr>
            <w:tcW w:w="851" w:type="dxa"/>
            <w:tcBorders>
              <w:top w:val="single" w:sz="8" w:space="0" w:color="000000"/>
              <w:left w:val="single" w:sz="8" w:space="0" w:color="000000"/>
              <w:bottom w:val="single" w:sz="8" w:space="0" w:color="000000"/>
              <w:right w:val="single" w:sz="8" w:space="0" w:color="000000"/>
            </w:tcBorders>
            <w:shd w:val="clear" w:color="auto" w:fill="FFFFFF"/>
            <w:hideMark/>
          </w:tcPr>
          <w:p w14:paraId="14CAF017" w14:textId="77777777" w:rsidR="007F6704" w:rsidRPr="00DB51B7" w:rsidRDefault="007F6704" w:rsidP="00D6184A">
            <w:pPr>
              <w:pStyle w:val="BodyText"/>
            </w:pPr>
            <w:r>
              <w:t>60</w:t>
            </w:r>
            <w:r w:rsidRPr="00DB51B7">
              <w:t xml:space="preserve"> </w:t>
            </w:r>
          </w:p>
        </w:tc>
      </w:tr>
      <w:tr w:rsidR="007F6704" w14:paraId="490F5625" w14:textId="77777777" w:rsidTr="00937F7C">
        <w:trPr>
          <w:trHeight w:val="461"/>
        </w:trPr>
        <w:tc>
          <w:tcPr>
            <w:tcW w:w="1242" w:type="dxa"/>
            <w:tcBorders>
              <w:top w:val="single" w:sz="8" w:space="0" w:color="000000"/>
              <w:left w:val="single" w:sz="8" w:space="0" w:color="000000"/>
              <w:bottom w:val="single" w:sz="8" w:space="0" w:color="000000"/>
              <w:right w:val="single" w:sz="8" w:space="0" w:color="000000"/>
            </w:tcBorders>
            <w:shd w:val="clear" w:color="auto" w:fill="FFFFFF"/>
            <w:hideMark/>
          </w:tcPr>
          <w:p w14:paraId="0D986C56" w14:textId="77777777" w:rsidR="007F6704" w:rsidRPr="00DB51B7" w:rsidRDefault="007F6704" w:rsidP="00D6184A">
            <w:pPr>
              <w:pStyle w:val="BodyText"/>
            </w:pPr>
            <w:r w:rsidRPr="00DB51B7">
              <w:t>2</w:t>
            </w:r>
          </w:p>
        </w:tc>
        <w:tc>
          <w:tcPr>
            <w:tcW w:w="3544" w:type="dxa"/>
            <w:tcBorders>
              <w:top w:val="single" w:sz="8" w:space="0" w:color="000000"/>
              <w:left w:val="single" w:sz="8" w:space="0" w:color="000000"/>
              <w:bottom w:val="single" w:sz="8" w:space="0" w:color="000000"/>
              <w:right w:val="single" w:sz="8" w:space="0" w:color="000000"/>
            </w:tcBorders>
            <w:shd w:val="clear" w:color="auto" w:fill="FFFFFF"/>
            <w:hideMark/>
          </w:tcPr>
          <w:p w14:paraId="2B80DD22" w14:textId="77777777" w:rsidR="007F6704" w:rsidRPr="00DB51B7" w:rsidRDefault="007F6704" w:rsidP="00D6184A">
            <w:pPr>
              <w:pStyle w:val="BodyText"/>
            </w:pPr>
            <w:r w:rsidRPr="00DB51B7">
              <w:t xml:space="preserve">Breach with a potentially </w:t>
            </w:r>
            <w:r w:rsidRPr="003D5A0F">
              <w:rPr>
                <w:rStyle w:val="boldbodycopy"/>
              </w:rPr>
              <w:t>significant</w:t>
            </w:r>
            <w:r w:rsidRPr="00DB51B7">
              <w:t xml:space="preserve"> environmental effect</w:t>
            </w:r>
          </w:p>
        </w:tc>
        <w:tc>
          <w:tcPr>
            <w:tcW w:w="851" w:type="dxa"/>
            <w:tcBorders>
              <w:top w:val="single" w:sz="8" w:space="0" w:color="000000"/>
              <w:left w:val="single" w:sz="8" w:space="0" w:color="000000"/>
              <w:bottom w:val="single" w:sz="8" w:space="0" w:color="000000"/>
              <w:right w:val="single" w:sz="8" w:space="0" w:color="000000"/>
            </w:tcBorders>
            <w:shd w:val="clear" w:color="auto" w:fill="FFFFFF"/>
            <w:hideMark/>
          </w:tcPr>
          <w:p w14:paraId="09B03C8B" w14:textId="77777777" w:rsidR="007F6704" w:rsidRPr="00DB51B7" w:rsidRDefault="007F6704" w:rsidP="00D6184A">
            <w:pPr>
              <w:pStyle w:val="BodyText"/>
            </w:pPr>
            <w:r>
              <w:t>31</w:t>
            </w:r>
          </w:p>
        </w:tc>
      </w:tr>
      <w:tr w:rsidR="007F6704" w14:paraId="047F316E" w14:textId="77777777" w:rsidTr="00937F7C">
        <w:trPr>
          <w:trHeight w:val="461"/>
        </w:trPr>
        <w:tc>
          <w:tcPr>
            <w:tcW w:w="1242" w:type="dxa"/>
            <w:tcBorders>
              <w:top w:val="single" w:sz="8" w:space="0" w:color="000000"/>
              <w:left w:val="single" w:sz="8" w:space="0" w:color="000000"/>
              <w:bottom w:val="single" w:sz="8" w:space="0" w:color="000000"/>
              <w:right w:val="single" w:sz="8" w:space="0" w:color="000000"/>
            </w:tcBorders>
            <w:shd w:val="clear" w:color="auto" w:fill="FFFFFF"/>
            <w:hideMark/>
          </w:tcPr>
          <w:p w14:paraId="6C68A560" w14:textId="77777777" w:rsidR="007F6704" w:rsidRPr="00DB51B7" w:rsidRDefault="007F6704" w:rsidP="00D6184A">
            <w:pPr>
              <w:pStyle w:val="BodyText"/>
            </w:pPr>
            <w:r w:rsidRPr="00DB51B7">
              <w:t>3</w:t>
            </w:r>
          </w:p>
        </w:tc>
        <w:tc>
          <w:tcPr>
            <w:tcW w:w="3544" w:type="dxa"/>
            <w:tcBorders>
              <w:top w:val="single" w:sz="8" w:space="0" w:color="000000"/>
              <w:left w:val="single" w:sz="8" w:space="0" w:color="000000"/>
              <w:bottom w:val="single" w:sz="8" w:space="0" w:color="000000"/>
              <w:right w:val="single" w:sz="8" w:space="0" w:color="000000"/>
            </w:tcBorders>
            <w:shd w:val="clear" w:color="auto" w:fill="FFFFFF"/>
            <w:hideMark/>
          </w:tcPr>
          <w:p w14:paraId="059D4F36" w14:textId="77777777" w:rsidR="007F6704" w:rsidRPr="00DB51B7" w:rsidRDefault="007F6704" w:rsidP="00D6184A">
            <w:pPr>
              <w:pStyle w:val="BodyText"/>
            </w:pPr>
            <w:r w:rsidRPr="00DB51B7">
              <w:t xml:space="preserve">Breach with a potentially </w:t>
            </w:r>
            <w:r w:rsidRPr="003D5A0F">
              <w:rPr>
                <w:rStyle w:val="boldbodycopy"/>
              </w:rPr>
              <w:t xml:space="preserve">minor </w:t>
            </w:r>
            <w:r w:rsidRPr="00DB51B7">
              <w:t>environmental effect</w:t>
            </w:r>
          </w:p>
        </w:tc>
        <w:tc>
          <w:tcPr>
            <w:tcW w:w="851" w:type="dxa"/>
            <w:tcBorders>
              <w:top w:val="single" w:sz="8" w:space="0" w:color="000000"/>
              <w:left w:val="single" w:sz="8" w:space="0" w:color="000000"/>
              <w:bottom w:val="single" w:sz="8" w:space="0" w:color="000000"/>
              <w:right w:val="single" w:sz="8" w:space="0" w:color="000000"/>
            </w:tcBorders>
            <w:shd w:val="clear" w:color="auto" w:fill="FFFFFF"/>
            <w:hideMark/>
          </w:tcPr>
          <w:p w14:paraId="7EF47D7D" w14:textId="77777777" w:rsidR="007F6704" w:rsidRPr="00DB51B7" w:rsidRDefault="007F6704" w:rsidP="00D6184A">
            <w:pPr>
              <w:pStyle w:val="BodyText"/>
            </w:pPr>
            <w:r>
              <w:t>4</w:t>
            </w:r>
          </w:p>
        </w:tc>
      </w:tr>
      <w:tr w:rsidR="007F6704" w14:paraId="0204DA62" w14:textId="77777777" w:rsidTr="00937F7C">
        <w:trPr>
          <w:trHeight w:val="461"/>
        </w:trPr>
        <w:tc>
          <w:tcPr>
            <w:tcW w:w="1242" w:type="dxa"/>
            <w:tcBorders>
              <w:top w:val="single" w:sz="8" w:space="0" w:color="000000"/>
              <w:left w:val="single" w:sz="8" w:space="0" w:color="000000"/>
              <w:bottom w:val="single" w:sz="8" w:space="0" w:color="000000"/>
              <w:right w:val="single" w:sz="8" w:space="0" w:color="000000"/>
            </w:tcBorders>
            <w:shd w:val="clear" w:color="auto" w:fill="FFFFFF"/>
            <w:hideMark/>
          </w:tcPr>
          <w:p w14:paraId="1E97F6BF" w14:textId="77777777" w:rsidR="007F6704" w:rsidRPr="00DB51B7" w:rsidRDefault="007F6704" w:rsidP="00D6184A">
            <w:pPr>
              <w:pStyle w:val="BodyText"/>
            </w:pPr>
            <w:r w:rsidRPr="00DB51B7">
              <w:t>4</w:t>
            </w:r>
          </w:p>
        </w:tc>
        <w:tc>
          <w:tcPr>
            <w:tcW w:w="3544" w:type="dxa"/>
            <w:tcBorders>
              <w:top w:val="single" w:sz="8" w:space="0" w:color="000000"/>
              <w:left w:val="single" w:sz="8" w:space="0" w:color="000000"/>
              <w:bottom w:val="single" w:sz="8" w:space="0" w:color="000000"/>
              <w:right w:val="single" w:sz="8" w:space="0" w:color="000000"/>
            </w:tcBorders>
            <w:shd w:val="clear" w:color="auto" w:fill="FFFFFF"/>
            <w:hideMark/>
          </w:tcPr>
          <w:p w14:paraId="46E1B030" w14:textId="77777777" w:rsidR="007F6704" w:rsidRPr="00DB51B7" w:rsidRDefault="007F6704" w:rsidP="00D6184A">
            <w:pPr>
              <w:pStyle w:val="BodyText"/>
            </w:pPr>
            <w:r w:rsidRPr="00DB51B7">
              <w:t xml:space="preserve">Breach with </w:t>
            </w:r>
            <w:r w:rsidRPr="003D5A0F">
              <w:rPr>
                <w:rStyle w:val="boldbodycopy"/>
              </w:rPr>
              <w:t>no</w:t>
            </w:r>
            <w:r w:rsidRPr="00DB51B7">
              <w:t xml:space="preserve"> potential environmental effect</w:t>
            </w:r>
          </w:p>
        </w:tc>
        <w:tc>
          <w:tcPr>
            <w:tcW w:w="851" w:type="dxa"/>
            <w:tcBorders>
              <w:top w:val="single" w:sz="8" w:space="0" w:color="000000"/>
              <w:left w:val="single" w:sz="8" w:space="0" w:color="000000"/>
              <w:bottom w:val="single" w:sz="8" w:space="0" w:color="000000"/>
              <w:right w:val="single" w:sz="8" w:space="0" w:color="000000"/>
            </w:tcBorders>
            <w:shd w:val="clear" w:color="auto" w:fill="FFFFFF"/>
            <w:hideMark/>
          </w:tcPr>
          <w:p w14:paraId="5B31011F" w14:textId="77777777" w:rsidR="007F6704" w:rsidRPr="00DB51B7" w:rsidRDefault="007F6704" w:rsidP="00D6184A">
            <w:pPr>
              <w:pStyle w:val="BodyText"/>
            </w:pPr>
            <w:r>
              <w:t>0.1</w:t>
            </w:r>
          </w:p>
        </w:tc>
      </w:tr>
    </w:tbl>
    <w:p w14:paraId="0F3A8618" w14:textId="77777777" w:rsidR="007F6704" w:rsidRDefault="007F6704" w:rsidP="00D6184A">
      <w:pPr>
        <w:pStyle w:val="BodyText"/>
      </w:pPr>
    </w:p>
    <w:p w14:paraId="53370BCE" w14:textId="77777777" w:rsidR="007F6704" w:rsidRDefault="007F6704" w:rsidP="00D6184A">
      <w:pPr>
        <w:pStyle w:val="BodyText"/>
      </w:pPr>
    </w:p>
    <w:p w14:paraId="01CCBA74" w14:textId="77777777" w:rsidR="007F6704" w:rsidRDefault="007F6704" w:rsidP="00D6184A">
      <w:pPr>
        <w:pStyle w:val="BodyText"/>
      </w:pPr>
    </w:p>
    <w:p w14:paraId="261994BD" w14:textId="77777777" w:rsidR="007F6704" w:rsidRDefault="007F6704" w:rsidP="00D6184A">
      <w:pPr>
        <w:pStyle w:val="BodyText"/>
      </w:pPr>
    </w:p>
    <w:p w14:paraId="3E6BCAAA" w14:textId="77777777" w:rsidR="007F6704" w:rsidRDefault="007F6704" w:rsidP="00D6184A">
      <w:pPr>
        <w:pStyle w:val="BodyText"/>
      </w:pPr>
    </w:p>
    <w:p w14:paraId="484AA87C" w14:textId="77777777" w:rsidR="007F6704" w:rsidRDefault="007F6704" w:rsidP="00D6184A">
      <w:pPr>
        <w:pStyle w:val="BodyText"/>
      </w:pPr>
    </w:p>
    <w:p w14:paraId="732E76E2" w14:textId="77777777" w:rsidR="007F6704" w:rsidRDefault="007F6704" w:rsidP="00D6184A">
      <w:pPr>
        <w:pStyle w:val="BodyText"/>
      </w:pPr>
    </w:p>
    <w:p w14:paraId="68F5DCAF" w14:textId="77777777" w:rsidR="00D6184A" w:rsidRDefault="00D6184A" w:rsidP="00D6184A">
      <w:pPr>
        <w:pStyle w:val="BodyText"/>
      </w:pPr>
    </w:p>
    <w:p w14:paraId="58E65107" w14:textId="77777777" w:rsidR="00D6184A" w:rsidRDefault="00D6184A" w:rsidP="00D6184A">
      <w:pPr>
        <w:pStyle w:val="BodyText"/>
      </w:pPr>
    </w:p>
    <w:p w14:paraId="46A6747D" w14:textId="77777777" w:rsidR="00D6184A" w:rsidRDefault="00D6184A" w:rsidP="00D6184A">
      <w:pPr>
        <w:pStyle w:val="BodyText"/>
      </w:pPr>
    </w:p>
    <w:p w14:paraId="5893B423" w14:textId="16BF5ED9" w:rsidR="007F6704" w:rsidRDefault="007F6704" w:rsidP="00D6184A">
      <w:pPr>
        <w:pStyle w:val="BodyText"/>
      </w:pPr>
      <w:r>
        <w:t>Accumulation of scores over a compliance calendar year:</w:t>
      </w:r>
    </w:p>
    <w:tbl>
      <w:tblPr>
        <w:tblpPr w:leftFromText="180" w:rightFromText="180" w:vertAnchor="text" w:horzAnchor="margin" w:tblpY="170"/>
        <w:tblW w:w="9771"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1833"/>
        <w:gridCol w:w="1028"/>
        <w:gridCol w:w="1382"/>
        <w:gridCol w:w="1559"/>
        <w:gridCol w:w="1418"/>
        <w:gridCol w:w="1559"/>
        <w:gridCol w:w="992"/>
      </w:tblGrid>
      <w:tr w:rsidR="00D6184A" w14:paraId="6985835C" w14:textId="77777777" w:rsidTr="00507B5B">
        <w:trPr>
          <w:trHeight w:val="340"/>
        </w:trPr>
        <w:tc>
          <w:tcPr>
            <w:tcW w:w="1833" w:type="dxa"/>
            <w:tcBorders>
              <w:top w:val="single" w:sz="8" w:space="0" w:color="000000"/>
              <w:left w:val="single" w:sz="8" w:space="0" w:color="000000"/>
              <w:bottom w:val="single" w:sz="8" w:space="0" w:color="000000"/>
              <w:right w:val="single" w:sz="8" w:space="0" w:color="000000"/>
            </w:tcBorders>
            <w:shd w:val="clear" w:color="auto" w:fill="FFFFFF"/>
            <w:hideMark/>
          </w:tcPr>
          <w:p w14:paraId="35727C41" w14:textId="77777777" w:rsidR="007F6704" w:rsidRPr="00DB51B7" w:rsidRDefault="007F6704" w:rsidP="00D6184A">
            <w:pPr>
              <w:pStyle w:val="BodyText"/>
              <w:rPr>
                <w:rStyle w:val="boldbodycopy"/>
              </w:rPr>
            </w:pPr>
            <w:r w:rsidRPr="00DB51B7">
              <w:rPr>
                <w:rStyle w:val="boldbodycopy"/>
              </w:rPr>
              <w:t xml:space="preserve">OPRA band </w:t>
            </w:r>
          </w:p>
        </w:tc>
        <w:tc>
          <w:tcPr>
            <w:tcW w:w="1028" w:type="dxa"/>
            <w:tcBorders>
              <w:top w:val="single" w:sz="8" w:space="0" w:color="000000"/>
              <w:left w:val="single" w:sz="8" w:space="0" w:color="000000"/>
              <w:bottom w:val="single" w:sz="8" w:space="0" w:color="000000"/>
              <w:right w:val="single" w:sz="8" w:space="0" w:color="000000"/>
            </w:tcBorders>
            <w:shd w:val="clear" w:color="auto" w:fill="FFFFFF"/>
            <w:hideMark/>
          </w:tcPr>
          <w:p w14:paraId="0415A5C7" w14:textId="77777777" w:rsidR="007F6704" w:rsidRPr="00DB51B7" w:rsidRDefault="007F6704" w:rsidP="00D6184A">
            <w:pPr>
              <w:pStyle w:val="BodyText"/>
              <w:rPr>
                <w:rStyle w:val="boldbodycopy"/>
              </w:rPr>
            </w:pPr>
            <w:r w:rsidRPr="00DB51B7">
              <w:rPr>
                <w:rStyle w:val="boldbodycopy"/>
              </w:rPr>
              <w:t xml:space="preserve">A </w:t>
            </w:r>
          </w:p>
        </w:tc>
        <w:tc>
          <w:tcPr>
            <w:tcW w:w="1382" w:type="dxa"/>
            <w:tcBorders>
              <w:top w:val="single" w:sz="8" w:space="0" w:color="000000"/>
              <w:left w:val="single" w:sz="8" w:space="0" w:color="000000"/>
              <w:bottom w:val="single" w:sz="8" w:space="0" w:color="000000"/>
              <w:right w:val="single" w:sz="8" w:space="0" w:color="000000"/>
            </w:tcBorders>
            <w:shd w:val="clear" w:color="auto" w:fill="FFFFFF"/>
            <w:hideMark/>
          </w:tcPr>
          <w:p w14:paraId="4D8586CE" w14:textId="77777777" w:rsidR="007F6704" w:rsidRPr="00DB51B7" w:rsidRDefault="007F6704" w:rsidP="00D6184A">
            <w:pPr>
              <w:pStyle w:val="BodyText"/>
              <w:rPr>
                <w:rStyle w:val="boldbodycopy"/>
              </w:rPr>
            </w:pPr>
            <w:r w:rsidRPr="00DB51B7">
              <w:rPr>
                <w:rStyle w:val="boldbodycopy"/>
              </w:rPr>
              <w:t xml:space="preserve">B </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14:paraId="16915991" w14:textId="77777777" w:rsidR="007F6704" w:rsidRPr="00DB51B7" w:rsidRDefault="007F6704" w:rsidP="00D6184A">
            <w:pPr>
              <w:pStyle w:val="BodyText"/>
              <w:rPr>
                <w:rStyle w:val="boldbodycopy"/>
              </w:rPr>
            </w:pPr>
            <w:r w:rsidRPr="00DB51B7">
              <w:rPr>
                <w:rStyle w:val="boldbodycopy"/>
              </w:rPr>
              <w:t xml:space="preserve">C </w:t>
            </w:r>
          </w:p>
        </w:tc>
        <w:tc>
          <w:tcPr>
            <w:tcW w:w="1418" w:type="dxa"/>
            <w:tcBorders>
              <w:top w:val="single" w:sz="8" w:space="0" w:color="000000"/>
              <w:left w:val="single" w:sz="8" w:space="0" w:color="000000"/>
              <w:bottom w:val="single" w:sz="8" w:space="0" w:color="000000"/>
              <w:right w:val="single" w:sz="8" w:space="0" w:color="000000"/>
            </w:tcBorders>
            <w:shd w:val="clear" w:color="auto" w:fill="auto"/>
            <w:hideMark/>
          </w:tcPr>
          <w:p w14:paraId="6125C326" w14:textId="77777777" w:rsidR="007F6704" w:rsidRPr="00DB51B7" w:rsidRDefault="007F6704" w:rsidP="00D6184A">
            <w:pPr>
              <w:pStyle w:val="BodyText"/>
              <w:rPr>
                <w:rStyle w:val="boldbodycopy"/>
              </w:rPr>
            </w:pPr>
            <w:r w:rsidRPr="00DB51B7">
              <w:rPr>
                <w:rStyle w:val="boldbodycopy"/>
              </w:rPr>
              <w:t xml:space="preserve">D </w:t>
            </w:r>
          </w:p>
        </w:tc>
        <w:tc>
          <w:tcPr>
            <w:tcW w:w="1559" w:type="dxa"/>
            <w:tcBorders>
              <w:top w:val="single" w:sz="8" w:space="0" w:color="000000"/>
              <w:left w:val="single" w:sz="8" w:space="0" w:color="000000"/>
              <w:bottom w:val="single" w:sz="8" w:space="0" w:color="000000"/>
              <w:right w:val="single" w:sz="8" w:space="0" w:color="000000"/>
            </w:tcBorders>
            <w:hideMark/>
          </w:tcPr>
          <w:p w14:paraId="00BC80D8" w14:textId="77777777" w:rsidR="007F6704" w:rsidRPr="00DB51B7" w:rsidRDefault="007F6704" w:rsidP="00D6184A">
            <w:pPr>
              <w:pStyle w:val="BodyText"/>
              <w:rPr>
                <w:rStyle w:val="boldbodycopy"/>
              </w:rPr>
            </w:pPr>
            <w:r w:rsidRPr="00DB51B7">
              <w:rPr>
                <w:rStyle w:val="boldbodycopy"/>
              </w:rPr>
              <w:t xml:space="preserve">E </w:t>
            </w:r>
          </w:p>
        </w:tc>
        <w:tc>
          <w:tcPr>
            <w:tcW w:w="992" w:type="dxa"/>
            <w:tcBorders>
              <w:top w:val="single" w:sz="8" w:space="0" w:color="000000"/>
              <w:left w:val="single" w:sz="8" w:space="0" w:color="000000"/>
              <w:bottom w:val="single" w:sz="8" w:space="0" w:color="000000"/>
              <w:right w:val="single" w:sz="8" w:space="0" w:color="000000"/>
            </w:tcBorders>
            <w:shd w:val="clear" w:color="auto" w:fill="FFFFFF"/>
            <w:hideMark/>
          </w:tcPr>
          <w:p w14:paraId="5AA7917E" w14:textId="77777777" w:rsidR="007F6704" w:rsidRPr="00DB51B7" w:rsidRDefault="007F6704" w:rsidP="00D6184A">
            <w:pPr>
              <w:pStyle w:val="BodyText"/>
              <w:rPr>
                <w:rStyle w:val="boldbodycopy"/>
              </w:rPr>
            </w:pPr>
            <w:r w:rsidRPr="00DB51B7">
              <w:rPr>
                <w:rStyle w:val="boldbodycopy"/>
              </w:rPr>
              <w:t xml:space="preserve">F </w:t>
            </w:r>
          </w:p>
        </w:tc>
      </w:tr>
      <w:tr w:rsidR="00D6184A" w14:paraId="12B8B619" w14:textId="77777777" w:rsidTr="00507B5B">
        <w:trPr>
          <w:trHeight w:val="327"/>
        </w:trPr>
        <w:tc>
          <w:tcPr>
            <w:tcW w:w="1833" w:type="dxa"/>
            <w:tcBorders>
              <w:top w:val="single" w:sz="8" w:space="0" w:color="000000"/>
              <w:left w:val="single" w:sz="8" w:space="0" w:color="000000"/>
              <w:bottom w:val="single" w:sz="8" w:space="0" w:color="000000"/>
              <w:right w:val="single" w:sz="8" w:space="0" w:color="000000"/>
            </w:tcBorders>
            <w:shd w:val="clear" w:color="auto" w:fill="FFFFFF"/>
            <w:hideMark/>
          </w:tcPr>
          <w:p w14:paraId="420D5E00" w14:textId="77777777" w:rsidR="007F6704" w:rsidRPr="00DB51B7" w:rsidRDefault="007F6704" w:rsidP="00D6184A">
            <w:pPr>
              <w:pStyle w:val="BodyText"/>
            </w:pPr>
            <w:r>
              <w:t>CCS points</w:t>
            </w:r>
          </w:p>
        </w:tc>
        <w:tc>
          <w:tcPr>
            <w:tcW w:w="1028" w:type="dxa"/>
            <w:tcBorders>
              <w:top w:val="single" w:sz="8" w:space="0" w:color="000000"/>
              <w:left w:val="single" w:sz="8" w:space="0" w:color="000000"/>
              <w:bottom w:val="single" w:sz="8" w:space="0" w:color="000000"/>
              <w:right w:val="single" w:sz="8" w:space="0" w:color="000000"/>
            </w:tcBorders>
            <w:shd w:val="clear" w:color="auto" w:fill="FFFFFF"/>
            <w:hideMark/>
          </w:tcPr>
          <w:p w14:paraId="15DC1053" w14:textId="77777777" w:rsidR="007F6704" w:rsidRPr="00DB51B7" w:rsidRDefault="007F6704" w:rsidP="00D6184A">
            <w:pPr>
              <w:pStyle w:val="BodyText"/>
            </w:pPr>
            <w:r w:rsidRPr="00DB51B7">
              <w:t xml:space="preserve">0 </w:t>
            </w:r>
          </w:p>
        </w:tc>
        <w:tc>
          <w:tcPr>
            <w:tcW w:w="1382" w:type="dxa"/>
            <w:tcBorders>
              <w:top w:val="single" w:sz="8" w:space="0" w:color="000000"/>
              <w:left w:val="single" w:sz="8" w:space="0" w:color="000000"/>
              <w:bottom w:val="single" w:sz="8" w:space="0" w:color="000000"/>
              <w:right w:val="single" w:sz="8" w:space="0" w:color="000000"/>
            </w:tcBorders>
            <w:shd w:val="clear" w:color="auto" w:fill="FFFFFF"/>
            <w:hideMark/>
          </w:tcPr>
          <w:p w14:paraId="366B1054" w14:textId="2BA58CEA" w:rsidR="007F6704" w:rsidRPr="00DB51B7" w:rsidRDefault="007F6704" w:rsidP="00D6184A">
            <w:pPr>
              <w:pStyle w:val="BodyText"/>
            </w:pPr>
            <w:r w:rsidRPr="00DB51B7">
              <w:t>0</w:t>
            </w:r>
            <w:r w:rsidR="005D51EB">
              <w:t xml:space="preserve">.1 – </w:t>
            </w:r>
            <w:r w:rsidRPr="00DB51B7">
              <w:t>10</w:t>
            </w:r>
            <w:r w:rsidR="005D51EB">
              <w:t>.0</w:t>
            </w:r>
            <w:r w:rsidRPr="00DB51B7">
              <w:t xml:space="preserve"> </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14:paraId="445E27A1" w14:textId="609BDF63" w:rsidR="007F6704" w:rsidRPr="00DB51B7" w:rsidRDefault="007F6704" w:rsidP="00D6184A">
            <w:pPr>
              <w:pStyle w:val="BodyText"/>
            </w:pPr>
            <w:r w:rsidRPr="00DB51B7">
              <w:t>10.1</w:t>
            </w:r>
            <w:r w:rsidR="005D51EB">
              <w:t xml:space="preserve"> – </w:t>
            </w:r>
            <w:r w:rsidRPr="00DB51B7">
              <w:t>30</w:t>
            </w:r>
            <w:r w:rsidR="005D51EB">
              <w:t>.0</w:t>
            </w:r>
            <w:r w:rsidRPr="00DB51B7">
              <w:t xml:space="preserve"> </w:t>
            </w:r>
          </w:p>
        </w:tc>
        <w:tc>
          <w:tcPr>
            <w:tcW w:w="1418" w:type="dxa"/>
            <w:tcBorders>
              <w:top w:val="single" w:sz="8" w:space="0" w:color="000000"/>
              <w:left w:val="single" w:sz="8" w:space="0" w:color="000000"/>
              <w:bottom w:val="single" w:sz="8" w:space="0" w:color="000000"/>
              <w:right w:val="single" w:sz="8" w:space="0" w:color="000000"/>
            </w:tcBorders>
            <w:shd w:val="clear" w:color="auto" w:fill="auto"/>
            <w:hideMark/>
          </w:tcPr>
          <w:p w14:paraId="6B231F68" w14:textId="413B6B17" w:rsidR="007F6704" w:rsidRPr="00DB51B7" w:rsidRDefault="007F6704" w:rsidP="00D6184A">
            <w:pPr>
              <w:pStyle w:val="BodyText"/>
            </w:pPr>
            <w:r w:rsidRPr="00DB51B7">
              <w:t>30.1</w:t>
            </w:r>
            <w:r w:rsidR="005D51EB">
              <w:t xml:space="preserve"> – </w:t>
            </w:r>
            <w:r w:rsidRPr="00DB51B7">
              <w:t>60</w:t>
            </w:r>
            <w:r w:rsidR="005D51EB">
              <w:t>.0</w:t>
            </w:r>
            <w:r w:rsidRPr="00DB51B7">
              <w:t xml:space="preserve"> </w:t>
            </w:r>
          </w:p>
        </w:tc>
        <w:tc>
          <w:tcPr>
            <w:tcW w:w="1559" w:type="dxa"/>
            <w:tcBorders>
              <w:top w:val="single" w:sz="8" w:space="0" w:color="000000"/>
              <w:left w:val="single" w:sz="8" w:space="0" w:color="000000"/>
              <w:bottom w:val="single" w:sz="8" w:space="0" w:color="000000"/>
              <w:right w:val="single" w:sz="8" w:space="0" w:color="000000"/>
            </w:tcBorders>
            <w:hideMark/>
          </w:tcPr>
          <w:p w14:paraId="3D78C368" w14:textId="7C2FF0A2" w:rsidR="007F6704" w:rsidRPr="00DB51B7" w:rsidRDefault="007F6704" w:rsidP="00D6184A">
            <w:pPr>
              <w:pStyle w:val="BodyText"/>
            </w:pPr>
            <w:r w:rsidRPr="00DB51B7">
              <w:t>60.1</w:t>
            </w:r>
            <w:r w:rsidR="005D51EB">
              <w:t xml:space="preserve"> </w:t>
            </w:r>
            <w:r w:rsidR="00507B5B">
              <w:t xml:space="preserve">- </w:t>
            </w:r>
            <w:r w:rsidRPr="00DB51B7">
              <w:t xml:space="preserve">149.9 </w:t>
            </w:r>
          </w:p>
        </w:tc>
        <w:tc>
          <w:tcPr>
            <w:tcW w:w="992" w:type="dxa"/>
            <w:tcBorders>
              <w:top w:val="single" w:sz="8" w:space="0" w:color="000000"/>
              <w:left w:val="single" w:sz="8" w:space="0" w:color="000000"/>
              <w:bottom w:val="single" w:sz="8" w:space="0" w:color="000000"/>
              <w:right w:val="single" w:sz="8" w:space="0" w:color="000000"/>
            </w:tcBorders>
            <w:shd w:val="clear" w:color="auto" w:fill="FFFFFF"/>
            <w:hideMark/>
          </w:tcPr>
          <w:p w14:paraId="5CED328A" w14:textId="5267E87B" w:rsidR="007F6704" w:rsidRPr="00DB51B7" w:rsidRDefault="007F6704" w:rsidP="00D6184A">
            <w:pPr>
              <w:pStyle w:val="BodyText"/>
            </w:pPr>
            <w:r w:rsidRPr="00DB51B7">
              <w:t xml:space="preserve">150 </w:t>
            </w:r>
            <w:r w:rsidR="00507B5B">
              <w:t>+</w:t>
            </w:r>
            <w:r w:rsidRPr="00DB51B7">
              <w:t xml:space="preserve"> </w:t>
            </w:r>
          </w:p>
        </w:tc>
      </w:tr>
      <w:tr w:rsidR="00D6184A" w14:paraId="4CE328E7" w14:textId="77777777" w:rsidTr="00507B5B">
        <w:trPr>
          <w:trHeight w:val="327"/>
        </w:trPr>
        <w:tc>
          <w:tcPr>
            <w:tcW w:w="1833" w:type="dxa"/>
            <w:tcBorders>
              <w:top w:val="single" w:sz="8" w:space="0" w:color="000000"/>
              <w:left w:val="single" w:sz="8" w:space="0" w:color="000000"/>
              <w:bottom w:val="single" w:sz="8" w:space="0" w:color="000000"/>
              <w:right w:val="single" w:sz="8" w:space="0" w:color="000000"/>
            </w:tcBorders>
            <w:shd w:val="clear" w:color="auto" w:fill="FFFFFF"/>
            <w:hideMark/>
          </w:tcPr>
          <w:p w14:paraId="532E8804" w14:textId="77777777" w:rsidR="007F6704" w:rsidRPr="00DB51B7" w:rsidRDefault="007F6704" w:rsidP="00D6184A">
            <w:pPr>
              <w:pStyle w:val="BodyText"/>
            </w:pPr>
            <w:r w:rsidRPr="00DB51B7">
              <w:t>Fee payable</w:t>
            </w:r>
          </w:p>
        </w:tc>
        <w:tc>
          <w:tcPr>
            <w:tcW w:w="1028" w:type="dxa"/>
            <w:tcBorders>
              <w:top w:val="single" w:sz="8" w:space="0" w:color="000000"/>
              <w:left w:val="single" w:sz="8" w:space="0" w:color="000000"/>
              <w:bottom w:val="single" w:sz="8" w:space="0" w:color="000000"/>
              <w:right w:val="single" w:sz="8" w:space="0" w:color="000000"/>
            </w:tcBorders>
            <w:shd w:val="clear" w:color="auto" w:fill="FFFFFF"/>
            <w:hideMark/>
          </w:tcPr>
          <w:p w14:paraId="3B24DE5D" w14:textId="77777777" w:rsidR="007F6704" w:rsidRPr="00DB51B7" w:rsidRDefault="007F6704" w:rsidP="00D6184A">
            <w:pPr>
              <w:pStyle w:val="BodyText"/>
            </w:pPr>
            <w:r>
              <w:t>95%</w:t>
            </w:r>
          </w:p>
        </w:tc>
        <w:tc>
          <w:tcPr>
            <w:tcW w:w="1382" w:type="dxa"/>
            <w:tcBorders>
              <w:top w:val="single" w:sz="8" w:space="0" w:color="000000"/>
              <w:left w:val="single" w:sz="8" w:space="0" w:color="000000"/>
              <w:bottom w:val="single" w:sz="8" w:space="0" w:color="000000"/>
              <w:right w:val="single" w:sz="8" w:space="0" w:color="000000"/>
            </w:tcBorders>
            <w:shd w:val="clear" w:color="auto" w:fill="FFFFFF"/>
            <w:hideMark/>
          </w:tcPr>
          <w:p w14:paraId="1073789E" w14:textId="77777777" w:rsidR="007F6704" w:rsidRPr="00DB51B7" w:rsidRDefault="007F6704" w:rsidP="00D6184A">
            <w:pPr>
              <w:pStyle w:val="BodyText"/>
            </w:pPr>
            <w:r w:rsidRPr="00DB51B7">
              <w:t>100%</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14:paraId="38E70F47" w14:textId="77777777" w:rsidR="007F6704" w:rsidRPr="00DB51B7" w:rsidRDefault="007F6704" w:rsidP="00D6184A">
            <w:pPr>
              <w:pStyle w:val="BodyText"/>
            </w:pPr>
            <w:r w:rsidRPr="00DB51B7">
              <w:t>110%</w:t>
            </w:r>
          </w:p>
        </w:tc>
        <w:tc>
          <w:tcPr>
            <w:tcW w:w="1418" w:type="dxa"/>
            <w:tcBorders>
              <w:top w:val="single" w:sz="8" w:space="0" w:color="000000"/>
              <w:left w:val="single" w:sz="8" w:space="0" w:color="000000"/>
              <w:bottom w:val="single" w:sz="8" w:space="0" w:color="000000"/>
              <w:right w:val="single" w:sz="8" w:space="0" w:color="000000"/>
            </w:tcBorders>
            <w:shd w:val="clear" w:color="auto" w:fill="auto"/>
            <w:hideMark/>
          </w:tcPr>
          <w:p w14:paraId="1341F462" w14:textId="77777777" w:rsidR="007F6704" w:rsidRPr="00DB51B7" w:rsidRDefault="007F6704" w:rsidP="00D6184A">
            <w:pPr>
              <w:pStyle w:val="BodyText"/>
            </w:pPr>
            <w:r>
              <w:t>200</w:t>
            </w:r>
            <w:r w:rsidRPr="00DB51B7">
              <w:t>%</w:t>
            </w:r>
          </w:p>
        </w:tc>
        <w:tc>
          <w:tcPr>
            <w:tcW w:w="1559" w:type="dxa"/>
            <w:tcBorders>
              <w:top w:val="single" w:sz="8" w:space="0" w:color="000000"/>
              <w:left w:val="single" w:sz="8" w:space="0" w:color="000000"/>
              <w:bottom w:val="single" w:sz="8" w:space="0" w:color="000000"/>
              <w:right w:val="single" w:sz="8" w:space="0" w:color="000000"/>
            </w:tcBorders>
            <w:hideMark/>
          </w:tcPr>
          <w:p w14:paraId="6449020E" w14:textId="77777777" w:rsidR="007F6704" w:rsidRPr="00DB51B7" w:rsidRDefault="007F6704" w:rsidP="00D6184A">
            <w:pPr>
              <w:pStyle w:val="BodyText"/>
            </w:pPr>
            <w:r>
              <w:t>300</w:t>
            </w:r>
            <w:r w:rsidRPr="00DB51B7">
              <w:t>%</w:t>
            </w:r>
          </w:p>
        </w:tc>
        <w:tc>
          <w:tcPr>
            <w:tcW w:w="992" w:type="dxa"/>
            <w:tcBorders>
              <w:top w:val="single" w:sz="8" w:space="0" w:color="000000"/>
              <w:left w:val="single" w:sz="8" w:space="0" w:color="000000"/>
              <w:bottom w:val="single" w:sz="8" w:space="0" w:color="000000"/>
              <w:right w:val="single" w:sz="8" w:space="0" w:color="000000"/>
            </w:tcBorders>
            <w:shd w:val="clear" w:color="auto" w:fill="FFFFFF"/>
            <w:hideMark/>
          </w:tcPr>
          <w:p w14:paraId="5FE0C49A" w14:textId="77777777" w:rsidR="007F6704" w:rsidRPr="00DB51B7" w:rsidRDefault="007F6704" w:rsidP="00D6184A">
            <w:pPr>
              <w:pStyle w:val="BodyText"/>
            </w:pPr>
            <w:r>
              <w:t>500</w:t>
            </w:r>
            <w:r w:rsidRPr="00DB51B7">
              <w:t>%</w:t>
            </w:r>
          </w:p>
        </w:tc>
      </w:tr>
      <w:tr w:rsidR="00D6184A" w14:paraId="145FBA00" w14:textId="77777777" w:rsidTr="00507B5B">
        <w:trPr>
          <w:trHeight w:val="327"/>
        </w:trPr>
        <w:tc>
          <w:tcPr>
            <w:tcW w:w="1833" w:type="dxa"/>
            <w:tcBorders>
              <w:top w:val="single" w:sz="8" w:space="0" w:color="000000"/>
              <w:left w:val="single" w:sz="8" w:space="0" w:color="000000"/>
              <w:bottom w:val="single" w:sz="8" w:space="0" w:color="000000"/>
              <w:right w:val="single" w:sz="8" w:space="0" w:color="000000"/>
            </w:tcBorders>
            <w:shd w:val="clear" w:color="auto" w:fill="FFFFFF"/>
            <w:hideMark/>
          </w:tcPr>
          <w:p w14:paraId="41A50168" w14:textId="77777777" w:rsidR="007F6704" w:rsidRPr="00DB51B7" w:rsidRDefault="007F6704" w:rsidP="00D6184A">
            <w:pPr>
              <w:pStyle w:val="BodyText"/>
            </w:pPr>
            <w:r w:rsidRPr="00DB51B7">
              <w:t>Example fee (£1000/</w:t>
            </w:r>
            <w:proofErr w:type="spellStart"/>
            <w:r w:rsidRPr="00DB51B7">
              <w:t>yr</w:t>
            </w:r>
            <w:proofErr w:type="spellEnd"/>
            <w:r w:rsidRPr="00DB51B7">
              <w:t>)</w:t>
            </w:r>
          </w:p>
        </w:tc>
        <w:tc>
          <w:tcPr>
            <w:tcW w:w="1028" w:type="dxa"/>
            <w:tcBorders>
              <w:top w:val="single" w:sz="8" w:space="0" w:color="000000"/>
              <w:left w:val="single" w:sz="8" w:space="0" w:color="000000"/>
              <w:bottom w:val="single" w:sz="8" w:space="0" w:color="000000"/>
              <w:right w:val="single" w:sz="8" w:space="0" w:color="000000"/>
            </w:tcBorders>
            <w:shd w:val="clear" w:color="auto" w:fill="FFFFFF"/>
            <w:hideMark/>
          </w:tcPr>
          <w:p w14:paraId="7233C44D" w14:textId="77777777" w:rsidR="007F6704" w:rsidRPr="00DB51B7" w:rsidRDefault="007F6704" w:rsidP="00D6184A">
            <w:pPr>
              <w:pStyle w:val="BodyText"/>
            </w:pPr>
            <w:r w:rsidRPr="00DB51B7">
              <w:t>£950</w:t>
            </w:r>
          </w:p>
        </w:tc>
        <w:tc>
          <w:tcPr>
            <w:tcW w:w="1382" w:type="dxa"/>
            <w:tcBorders>
              <w:top w:val="single" w:sz="8" w:space="0" w:color="000000"/>
              <w:left w:val="single" w:sz="8" w:space="0" w:color="000000"/>
              <w:bottom w:val="single" w:sz="8" w:space="0" w:color="000000"/>
              <w:right w:val="single" w:sz="8" w:space="0" w:color="000000"/>
            </w:tcBorders>
            <w:shd w:val="clear" w:color="auto" w:fill="FFFFFF"/>
            <w:hideMark/>
          </w:tcPr>
          <w:p w14:paraId="46FEAFCA" w14:textId="77777777" w:rsidR="007F6704" w:rsidRPr="00DB51B7" w:rsidRDefault="007F6704" w:rsidP="00D6184A">
            <w:pPr>
              <w:pStyle w:val="BodyText"/>
            </w:pPr>
            <w:r w:rsidRPr="00DB51B7">
              <w:t>£1000</w:t>
            </w:r>
          </w:p>
        </w:tc>
        <w:tc>
          <w:tcPr>
            <w:tcW w:w="1559" w:type="dxa"/>
            <w:tcBorders>
              <w:top w:val="single" w:sz="8" w:space="0" w:color="000000"/>
              <w:left w:val="single" w:sz="8" w:space="0" w:color="000000"/>
              <w:bottom w:val="single" w:sz="8" w:space="0" w:color="000000"/>
              <w:right w:val="single" w:sz="8" w:space="0" w:color="000000"/>
            </w:tcBorders>
            <w:shd w:val="clear" w:color="auto" w:fill="FFFFFF"/>
            <w:hideMark/>
          </w:tcPr>
          <w:p w14:paraId="33AAAEED" w14:textId="77777777" w:rsidR="007F6704" w:rsidRPr="00DB51B7" w:rsidRDefault="007F6704" w:rsidP="00D6184A">
            <w:pPr>
              <w:pStyle w:val="BodyText"/>
            </w:pPr>
            <w:r w:rsidRPr="00DB51B7">
              <w:t>£1100</w:t>
            </w:r>
          </w:p>
        </w:tc>
        <w:tc>
          <w:tcPr>
            <w:tcW w:w="1418" w:type="dxa"/>
            <w:tcBorders>
              <w:top w:val="single" w:sz="8" w:space="0" w:color="000000"/>
              <w:left w:val="single" w:sz="8" w:space="0" w:color="000000"/>
              <w:bottom w:val="single" w:sz="8" w:space="0" w:color="000000"/>
              <w:right w:val="single" w:sz="8" w:space="0" w:color="000000"/>
            </w:tcBorders>
            <w:shd w:val="clear" w:color="auto" w:fill="auto"/>
            <w:hideMark/>
          </w:tcPr>
          <w:p w14:paraId="36058C12" w14:textId="77777777" w:rsidR="007F6704" w:rsidRPr="00DB51B7" w:rsidRDefault="007F6704" w:rsidP="00D6184A">
            <w:pPr>
              <w:pStyle w:val="BodyText"/>
            </w:pPr>
            <w:r w:rsidRPr="00DB51B7">
              <w:t>£</w:t>
            </w:r>
            <w:r>
              <w:t>2000</w:t>
            </w:r>
          </w:p>
        </w:tc>
        <w:tc>
          <w:tcPr>
            <w:tcW w:w="1559" w:type="dxa"/>
            <w:tcBorders>
              <w:top w:val="single" w:sz="8" w:space="0" w:color="000000"/>
              <w:left w:val="single" w:sz="8" w:space="0" w:color="000000"/>
              <w:bottom w:val="single" w:sz="8" w:space="0" w:color="000000"/>
              <w:right w:val="single" w:sz="8" w:space="0" w:color="000000"/>
            </w:tcBorders>
            <w:hideMark/>
          </w:tcPr>
          <w:p w14:paraId="0DDB5D71" w14:textId="77777777" w:rsidR="007F6704" w:rsidRPr="00DB51B7" w:rsidRDefault="007F6704" w:rsidP="00D6184A">
            <w:pPr>
              <w:pStyle w:val="BodyText"/>
            </w:pPr>
            <w:r w:rsidRPr="00DB51B7">
              <w:t>£</w:t>
            </w:r>
            <w:r>
              <w:t>3000</w:t>
            </w:r>
          </w:p>
        </w:tc>
        <w:tc>
          <w:tcPr>
            <w:tcW w:w="992" w:type="dxa"/>
            <w:tcBorders>
              <w:top w:val="single" w:sz="8" w:space="0" w:color="000000"/>
              <w:left w:val="single" w:sz="8" w:space="0" w:color="000000"/>
              <w:bottom w:val="single" w:sz="8" w:space="0" w:color="000000"/>
              <w:right w:val="single" w:sz="8" w:space="0" w:color="000000"/>
            </w:tcBorders>
            <w:shd w:val="clear" w:color="auto" w:fill="FFFFFF"/>
            <w:hideMark/>
          </w:tcPr>
          <w:p w14:paraId="339C75CB" w14:textId="77777777" w:rsidR="007F6704" w:rsidRPr="00DB51B7" w:rsidRDefault="007F6704" w:rsidP="00D6184A">
            <w:pPr>
              <w:pStyle w:val="BodyText"/>
            </w:pPr>
            <w:r w:rsidRPr="00DB51B7">
              <w:t>£</w:t>
            </w:r>
            <w:r>
              <w:t>5000</w:t>
            </w:r>
          </w:p>
        </w:tc>
      </w:tr>
    </w:tbl>
    <w:p w14:paraId="376F4FE4" w14:textId="77777777" w:rsidR="007F6704" w:rsidRDefault="007F6704" w:rsidP="00D6184A">
      <w:pPr>
        <w:pStyle w:val="BodyText"/>
      </w:pPr>
    </w:p>
    <w:p w14:paraId="4458B904" w14:textId="77777777" w:rsidR="007F6704" w:rsidRDefault="007F6704" w:rsidP="00D6184A">
      <w:pPr>
        <w:pStyle w:val="BodyText"/>
      </w:pPr>
      <w:r>
        <w:t xml:space="preserve">Note: Ensure that you have consulted NRW Fees and Charges scheme for any updates to % </w:t>
      </w:r>
    </w:p>
    <w:p w14:paraId="1ABEAA78" w14:textId="77777777" w:rsidR="007F6704" w:rsidRDefault="007F6704" w:rsidP="007F6704">
      <w:pPr>
        <w:pStyle w:val="bodycopy"/>
      </w:pPr>
    </w:p>
    <w:p w14:paraId="1F9E732B" w14:textId="77777777" w:rsidR="007F6704" w:rsidRPr="00DC6C79" w:rsidRDefault="007F6704" w:rsidP="007F6704">
      <w:pPr>
        <w:ind w:left="1134"/>
        <w:rPr>
          <w:rFonts w:ascii="Arial" w:hAnsi="Arial"/>
        </w:rPr>
      </w:pPr>
    </w:p>
    <w:p w14:paraId="611DE208" w14:textId="77777777" w:rsidR="007F6704" w:rsidRPr="007F6704" w:rsidRDefault="007F6704" w:rsidP="007F6704">
      <w:pPr>
        <w:pStyle w:val="BodyText"/>
      </w:pPr>
    </w:p>
    <w:sectPr w:rsidR="007F6704" w:rsidRPr="007F6704" w:rsidSect="00EF38E7">
      <w:headerReference w:type="even" r:id="rId24"/>
      <w:headerReference w:type="default" r:id="rId25"/>
      <w:footerReference w:type="even" r:id="rId26"/>
      <w:footerReference w:type="default" r:id="rId27"/>
      <w:headerReference w:type="first" r:id="rId28"/>
      <w:footerReference w:type="first" r:id="rId29"/>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748D2" w14:textId="77777777" w:rsidR="00273E2F" w:rsidRDefault="00273E2F" w:rsidP="003B1B95">
      <w:r>
        <w:separator/>
      </w:r>
    </w:p>
  </w:endnote>
  <w:endnote w:type="continuationSeparator" w:id="0">
    <w:p w14:paraId="24AD687D" w14:textId="77777777" w:rsidR="00273E2F" w:rsidRDefault="00273E2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9796D" w14:textId="77777777" w:rsidR="009576DE" w:rsidRDefault="009576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B9B13" w14:textId="77777777" w:rsidR="009576DE" w:rsidRDefault="009576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913B4" w14:textId="77777777" w:rsidR="009576DE" w:rsidRDefault="00957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955F3" w14:textId="77777777" w:rsidR="00273E2F" w:rsidRDefault="00273E2F" w:rsidP="003B1B95">
      <w:r>
        <w:separator/>
      </w:r>
    </w:p>
  </w:footnote>
  <w:footnote w:type="continuationSeparator" w:id="0">
    <w:p w14:paraId="06246977" w14:textId="77777777" w:rsidR="00273E2F" w:rsidRDefault="00273E2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92DCD" w14:textId="77777777" w:rsidR="009576DE" w:rsidRDefault="009576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3739A" w14:textId="77777777" w:rsidR="00881C67" w:rsidRDefault="00881C67" w:rsidP="00580178">
    <w:pPr>
      <w:pStyle w:val="Header"/>
    </w:pPr>
  </w:p>
  <w:p w14:paraId="63B3739B" w14:textId="77777777" w:rsidR="00881C67" w:rsidRDefault="00881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3739E" w14:textId="0F05D20F" w:rsidR="00881C67" w:rsidRDefault="004F15CD" w:rsidP="00EA46A6">
    <w:pPr>
      <w:pStyle w:val="BodyText"/>
    </w:pPr>
    <w:r>
      <w:rPr>
        <w:noProof/>
      </w:rPr>
      <w:drawing>
        <wp:inline distT="0" distB="0" distL="0" distR="0" wp14:anchorId="63B373A0" wp14:editId="2C9FAA49">
          <wp:extent cx="1357200" cy="96120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2" w15:restartNumberingAfterBreak="0">
    <w:nsid w:val="255440EC"/>
    <w:multiLevelType w:val="multilevel"/>
    <w:tmpl w:val="DDB88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5DE0D522"/>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7"/>
  </w:num>
  <w:num w:numId="8">
    <w:abstractNumId w:val="0"/>
  </w:num>
  <w:num w:numId="9">
    <w:abstractNumId w:val="0"/>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7"/>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7"/>
  </w:num>
  <w:num w:numId="16">
    <w:abstractNumId w:val="1"/>
  </w:num>
  <w:num w:numId="17">
    <w:abstractNumId w:val="8"/>
  </w:num>
  <w:num w:numId="18">
    <w:abstractNumId w:val="6"/>
  </w:num>
  <w:num w:numId="19">
    <w:abstractNumId w:val="4"/>
    <w:lvlOverride w:ilvl="0">
      <w:lvl w:ilvl="0">
        <w:start w:val="1"/>
        <w:numFmt w:val="bullet"/>
        <w:pStyle w:val="Bullets"/>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C67"/>
    <w:rsid w:val="000036AD"/>
    <w:rsid w:val="0001399D"/>
    <w:rsid w:val="0003584B"/>
    <w:rsid w:val="0006469D"/>
    <w:rsid w:val="00066B69"/>
    <w:rsid w:val="000740EA"/>
    <w:rsid w:val="00081B13"/>
    <w:rsid w:val="00083B05"/>
    <w:rsid w:val="000A13B8"/>
    <w:rsid w:val="000C34E5"/>
    <w:rsid w:val="000D1041"/>
    <w:rsid w:val="000D42BC"/>
    <w:rsid w:val="0010023A"/>
    <w:rsid w:val="00111C12"/>
    <w:rsid w:val="00124C2B"/>
    <w:rsid w:val="00146ABB"/>
    <w:rsid w:val="00163204"/>
    <w:rsid w:val="001858A5"/>
    <w:rsid w:val="001A50E8"/>
    <w:rsid w:val="001D28F8"/>
    <w:rsid w:val="001D595C"/>
    <w:rsid w:val="001E34B7"/>
    <w:rsid w:val="001E7B85"/>
    <w:rsid w:val="001F7AD8"/>
    <w:rsid w:val="00210702"/>
    <w:rsid w:val="002215A5"/>
    <w:rsid w:val="00227FCF"/>
    <w:rsid w:val="002310C5"/>
    <w:rsid w:val="0024267B"/>
    <w:rsid w:val="0024550F"/>
    <w:rsid w:val="0026328C"/>
    <w:rsid w:val="00263BDF"/>
    <w:rsid w:val="00265301"/>
    <w:rsid w:val="00273E2F"/>
    <w:rsid w:val="002740EB"/>
    <w:rsid w:val="00295704"/>
    <w:rsid w:val="002B0FE6"/>
    <w:rsid w:val="002B1F85"/>
    <w:rsid w:val="002C1957"/>
    <w:rsid w:val="002C7D1B"/>
    <w:rsid w:val="002D1C88"/>
    <w:rsid w:val="002D1E23"/>
    <w:rsid w:val="002D28C3"/>
    <w:rsid w:val="002F3CF9"/>
    <w:rsid w:val="00301855"/>
    <w:rsid w:val="00307F42"/>
    <w:rsid w:val="00321FD0"/>
    <w:rsid w:val="00323656"/>
    <w:rsid w:val="00325394"/>
    <w:rsid w:val="00366E8B"/>
    <w:rsid w:val="00366F29"/>
    <w:rsid w:val="0037188A"/>
    <w:rsid w:val="003832AC"/>
    <w:rsid w:val="003A37E6"/>
    <w:rsid w:val="003A4B9C"/>
    <w:rsid w:val="003A4E34"/>
    <w:rsid w:val="003B1B95"/>
    <w:rsid w:val="003E2FB2"/>
    <w:rsid w:val="003E31B8"/>
    <w:rsid w:val="003E4258"/>
    <w:rsid w:val="00407B03"/>
    <w:rsid w:val="00421C65"/>
    <w:rsid w:val="00423D03"/>
    <w:rsid w:val="00435918"/>
    <w:rsid w:val="00436A14"/>
    <w:rsid w:val="004472B8"/>
    <w:rsid w:val="00447CA4"/>
    <w:rsid w:val="004517DE"/>
    <w:rsid w:val="0045418C"/>
    <w:rsid w:val="00491598"/>
    <w:rsid w:val="004947DD"/>
    <w:rsid w:val="004A2C4D"/>
    <w:rsid w:val="004B4D3A"/>
    <w:rsid w:val="004B55D4"/>
    <w:rsid w:val="004B65E1"/>
    <w:rsid w:val="004D606F"/>
    <w:rsid w:val="004D7879"/>
    <w:rsid w:val="004D7DD8"/>
    <w:rsid w:val="004E070B"/>
    <w:rsid w:val="004E1E6B"/>
    <w:rsid w:val="004E21FB"/>
    <w:rsid w:val="004F15CD"/>
    <w:rsid w:val="00504C76"/>
    <w:rsid w:val="005066D7"/>
    <w:rsid w:val="00507478"/>
    <w:rsid w:val="00507B5B"/>
    <w:rsid w:val="005118F5"/>
    <w:rsid w:val="0051775A"/>
    <w:rsid w:val="00527FBF"/>
    <w:rsid w:val="005364A1"/>
    <w:rsid w:val="00552D0B"/>
    <w:rsid w:val="00554555"/>
    <w:rsid w:val="00564682"/>
    <w:rsid w:val="00580178"/>
    <w:rsid w:val="005A0D52"/>
    <w:rsid w:val="005B1496"/>
    <w:rsid w:val="005B301B"/>
    <w:rsid w:val="005B4112"/>
    <w:rsid w:val="005C57B3"/>
    <w:rsid w:val="005C5EE6"/>
    <w:rsid w:val="005D51EB"/>
    <w:rsid w:val="0066120C"/>
    <w:rsid w:val="00666BB5"/>
    <w:rsid w:val="0068391F"/>
    <w:rsid w:val="00693E4D"/>
    <w:rsid w:val="006B620B"/>
    <w:rsid w:val="006D6756"/>
    <w:rsid w:val="006E1121"/>
    <w:rsid w:val="006E5190"/>
    <w:rsid w:val="006E54AE"/>
    <w:rsid w:val="006E6741"/>
    <w:rsid w:val="006E7FA2"/>
    <w:rsid w:val="00707251"/>
    <w:rsid w:val="00714352"/>
    <w:rsid w:val="007406FD"/>
    <w:rsid w:val="0075008E"/>
    <w:rsid w:val="0075201E"/>
    <w:rsid w:val="00773040"/>
    <w:rsid w:val="00774C9A"/>
    <w:rsid w:val="00780D50"/>
    <w:rsid w:val="00783751"/>
    <w:rsid w:val="007838DD"/>
    <w:rsid w:val="00783CEA"/>
    <w:rsid w:val="00794C61"/>
    <w:rsid w:val="007A78C9"/>
    <w:rsid w:val="007B0846"/>
    <w:rsid w:val="007B51E9"/>
    <w:rsid w:val="007C09FA"/>
    <w:rsid w:val="007C0B75"/>
    <w:rsid w:val="007C7F2F"/>
    <w:rsid w:val="007E4B98"/>
    <w:rsid w:val="007F5865"/>
    <w:rsid w:val="007F666F"/>
    <w:rsid w:val="007F6704"/>
    <w:rsid w:val="00801908"/>
    <w:rsid w:val="00820898"/>
    <w:rsid w:val="00832030"/>
    <w:rsid w:val="00842FC5"/>
    <w:rsid w:val="00845C5D"/>
    <w:rsid w:val="0084707A"/>
    <w:rsid w:val="008517DF"/>
    <w:rsid w:val="0085223F"/>
    <w:rsid w:val="00857E98"/>
    <w:rsid w:val="00861745"/>
    <w:rsid w:val="00861D04"/>
    <w:rsid w:val="00875D8F"/>
    <w:rsid w:val="00881C67"/>
    <w:rsid w:val="008837A9"/>
    <w:rsid w:val="008845A4"/>
    <w:rsid w:val="00897388"/>
    <w:rsid w:val="008A0F5F"/>
    <w:rsid w:val="008A28D6"/>
    <w:rsid w:val="008A43CA"/>
    <w:rsid w:val="008A56C7"/>
    <w:rsid w:val="008C007F"/>
    <w:rsid w:val="008C7BF0"/>
    <w:rsid w:val="008D1B50"/>
    <w:rsid w:val="008D6CC9"/>
    <w:rsid w:val="008E6805"/>
    <w:rsid w:val="008F11CB"/>
    <w:rsid w:val="00901CFE"/>
    <w:rsid w:val="009020F6"/>
    <w:rsid w:val="0095246A"/>
    <w:rsid w:val="0095617A"/>
    <w:rsid w:val="009576DE"/>
    <w:rsid w:val="00967FB8"/>
    <w:rsid w:val="00977CDE"/>
    <w:rsid w:val="009845DD"/>
    <w:rsid w:val="009903AE"/>
    <w:rsid w:val="009A383A"/>
    <w:rsid w:val="009A3D8A"/>
    <w:rsid w:val="009B37B8"/>
    <w:rsid w:val="009C013F"/>
    <w:rsid w:val="009C0575"/>
    <w:rsid w:val="009C6259"/>
    <w:rsid w:val="009D3315"/>
    <w:rsid w:val="009F79F4"/>
    <w:rsid w:val="00A15100"/>
    <w:rsid w:val="00A31B73"/>
    <w:rsid w:val="00A332A3"/>
    <w:rsid w:val="00A36091"/>
    <w:rsid w:val="00A4112B"/>
    <w:rsid w:val="00A43BEC"/>
    <w:rsid w:val="00A478F0"/>
    <w:rsid w:val="00A63022"/>
    <w:rsid w:val="00A64662"/>
    <w:rsid w:val="00A73E72"/>
    <w:rsid w:val="00A83FE8"/>
    <w:rsid w:val="00A908E3"/>
    <w:rsid w:val="00AA54D9"/>
    <w:rsid w:val="00AB5D67"/>
    <w:rsid w:val="00AB7169"/>
    <w:rsid w:val="00AC1934"/>
    <w:rsid w:val="00AC1942"/>
    <w:rsid w:val="00AC5DB6"/>
    <w:rsid w:val="00AE4565"/>
    <w:rsid w:val="00AF3BEA"/>
    <w:rsid w:val="00AF5EC2"/>
    <w:rsid w:val="00AF7309"/>
    <w:rsid w:val="00B017F3"/>
    <w:rsid w:val="00B02CD4"/>
    <w:rsid w:val="00B104FD"/>
    <w:rsid w:val="00B115DC"/>
    <w:rsid w:val="00B26F65"/>
    <w:rsid w:val="00B300B0"/>
    <w:rsid w:val="00B322A0"/>
    <w:rsid w:val="00B329CA"/>
    <w:rsid w:val="00B476DE"/>
    <w:rsid w:val="00B52F0C"/>
    <w:rsid w:val="00B56355"/>
    <w:rsid w:val="00B8223E"/>
    <w:rsid w:val="00B83695"/>
    <w:rsid w:val="00B90A54"/>
    <w:rsid w:val="00B9228A"/>
    <w:rsid w:val="00BA4AE0"/>
    <w:rsid w:val="00BA56BA"/>
    <w:rsid w:val="00BD3375"/>
    <w:rsid w:val="00BE0D9D"/>
    <w:rsid w:val="00BE16CB"/>
    <w:rsid w:val="00BF4770"/>
    <w:rsid w:val="00BF4F83"/>
    <w:rsid w:val="00BF6BD1"/>
    <w:rsid w:val="00C0311F"/>
    <w:rsid w:val="00C156CA"/>
    <w:rsid w:val="00C2002D"/>
    <w:rsid w:val="00C26ED1"/>
    <w:rsid w:val="00C31E03"/>
    <w:rsid w:val="00C332A7"/>
    <w:rsid w:val="00C37E1F"/>
    <w:rsid w:val="00C4228B"/>
    <w:rsid w:val="00C44639"/>
    <w:rsid w:val="00C55B14"/>
    <w:rsid w:val="00C70646"/>
    <w:rsid w:val="00C738AE"/>
    <w:rsid w:val="00C907AC"/>
    <w:rsid w:val="00CB0973"/>
    <w:rsid w:val="00CB0986"/>
    <w:rsid w:val="00CC6BEF"/>
    <w:rsid w:val="00CD0AA9"/>
    <w:rsid w:val="00CD4B48"/>
    <w:rsid w:val="00CE72E1"/>
    <w:rsid w:val="00CF5800"/>
    <w:rsid w:val="00D1147D"/>
    <w:rsid w:val="00D30CC0"/>
    <w:rsid w:val="00D4293C"/>
    <w:rsid w:val="00D5041F"/>
    <w:rsid w:val="00D56A48"/>
    <w:rsid w:val="00D6184A"/>
    <w:rsid w:val="00D61DAA"/>
    <w:rsid w:val="00D72951"/>
    <w:rsid w:val="00D77164"/>
    <w:rsid w:val="00D83678"/>
    <w:rsid w:val="00DA28F1"/>
    <w:rsid w:val="00DA4470"/>
    <w:rsid w:val="00DB0B9B"/>
    <w:rsid w:val="00E12968"/>
    <w:rsid w:val="00E3072A"/>
    <w:rsid w:val="00E41BCE"/>
    <w:rsid w:val="00E53CFA"/>
    <w:rsid w:val="00E70839"/>
    <w:rsid w:val="00EA1E4A"/>
    <w:rsid w:val="00EA1F90"/>
    <w:rsid w:val="00EA46A6"/>
    <w:rsid w:val="00EA5293"/>
    <w:rsid w:val="00EB4078"/>
    <w:rsid w:val="00EC2C6A"/>
    <w:rsid w:val="00ED5FFD"/>
    <w:rsid w:val="00EE01DB"/>
    <w:rsid w:val="00EE6FB7"/>
    <w:rsid w:val="00EF38E7"/>
    <w:rsid w:val="00F20EA8"/>
    <w:rsid w:val="00F2379B"/>
    <w:rsid w:val="00F25E50"/>
    <w:rsid w:val="00F4177D"/>
    <w:rsid w:val="00F43DF5"/>
    <w:rsid w:val="00F63843"/>
    <w:rsid w:val="00F64E34"/>
    <w:rsid w:val="00F721D0"/>
    <w:rsid w:val="00FB70DB"/>
    <w:rsid w:val="00FC39DE"/>
    <w:rsid w:val="00FD1D89"/>
    <w:rsid w:val="00FD5E17"/>
    <w:rsid w:val="00FE1DF5"/>
    <w:rsid w:val="00FF2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63B3737C"/>
  <w15:chartTrackingRefBased/>
  <w15:docId w15:val="{549190E8-6156-418D-9D1F-53A4C7F90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472B8"/>
    <w:rPr>
      <w:rFonts w:ascii="Times New Roman" w:eastAsia="Calibri" w:hAnsi="Times New Roman"/>
      <w:sz w:val="24"/>
      <w:szCs w:val="24"/>
    </w:rPr>
  </w:style>
  <w:style w:type="paragraph" w:styleId="Heading1">
    <w:name w:val="heading 1"/>
    <w:basedOn w:val="PlainText"/>
    <w:next w:val="BodyText"/>
    <w:link w:val="Heading1Char"/>
    <w:qFormat/>
    <w:rsid w:val="00EA46A6"/>
    <w:pPr>
      <w:keepNext/>
      <w:keepLines/>
      <w:spacing w:before="240" w:after="240"/>
      <w:outlineLvl w:val="0"/>
    </w:pPr>
    <w:rPr>
      <w:rFonts w:ascii="Arial" w:hAnsi="Arial"/>
      <w:b/>
      <w:bCs/>
      <w:color w:val="005546"/>
      <w:sz w:val="52"/>
      <w:szCs w:val="28"/>
    </w:rPr>
  </w:style>
  <w:style w:type="paragraph" w:styleId="Heading2">
    <w:name w:val="heading 2"/>
    <w:basedOn w:val="Normal"/>
    <w:next w:val="BodyText"/>
    <w:link w:val="Heading2Char"/>
    <w:qFormat/>
    <w:rsid w:val="00EA46A6"/>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EA46A6"/>
    <w:pPr>
      <w:keepNext/>
      <w:keepLines/>
      <w:spacing w:before="360" w:after="120"/>
      <w:outlineLvl w:val="2"/>
    </w:pPr>
    <w:rPr>
      <w:rFonts w:ascii="Arial" w:hAnsi="Arial"/>
      <w:b/>
      <w:bCs/>
      <w:color w:val="005546"/>
      <w:sz w:val="32"/>
    </w:rPr>
  </w:style>
  <w:style w:type="paragraph" w:styleId="Heading4">
    <w:name w:val="heading 4"/>
    <w:basedOn w:val="Normal"/>
    <w:next w:val="BodyText"/>
    <w:link w:val="Heading4Char"/>
    <w:qFormat/>
    <w:rsid w:val="00EA46A6"/>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EA46A6"/>
    <w:rPr>
      <w:rFonts w:eastAsia="Calibri"/>
      <w:b/>
      <w:bCs/>
      <w:color w:val="005546"/>
      <w:sz w:val="52"/>
      <w:szCs w:val="28"/>
    </w:rPr>
  </w:style>
  <w:style w:type="character" w:customStyle="1" w:styleId="Heading2Char">
    <w:name w:val="Heading 2 Char"/>
    <w:link w:val="Heading2"/>
    <w:rsid w:val="00EA46A6"/>
    <w:rPr>
      <w:rFonts w:eastAsia="Calibri"/>
      <w:b/>
      <w:bCs/>
      <w:color w:val="005546"/>
      <w:sz w:val="36"/>
      <w:szCs w:val="26"/>
    </w:rPr>
  </w:style>
  <w:style w:type="paragraph" w:customStyle="1" w:styleId="Bullets">
    <w:name w:val="Bullets"/>
    <w:basedOn w:val="Normal"/>
    <w:qFormat/>
    <w:rsid w:val="00EA46A6"/>
    <w:pPr>
      <w:numPr>
        <w:numId w:val="19"/>
      </w:numPr>
    </w:pPr>
    <w:rPr>
      <w:rFonts w:ascii="Arial" w:hAnsi="Arial"/>
      <w:color w:val="000000"/>
    </w:rPr>
  </w:style>
  <w:style w:type="paragraph" w:styleId="BodyText">
    <w:name w:val="Body Text"/>
    <w:basedOn w:val="Normal"/>
    <w:link w:val="BodyTextChar"/>
    <w:qFormat/>
    <w:rsid w:val="00EA46A6"/>
    <w:pPr>
      <w:spacing w:before="120" w:after="240"/>
    </w:pPr>
    <w:rPr>
      <w:rFonts w:ascii="Arial" w:hAnsi="Arial"/>
      <w:color w:val="000000"/>
    </w:rPr>
  </w:style>
  <w:style w:type="character" w:customStyle="1" w:styleId="BodyTextChar">
    <w:name w:val="Body Text Char"/>
    <w:link w:val="BodyText"/>
    <w:rsid w:val="00EA46A6"/>
    <w:rPr>
      <w:rFonts w:eastAsia="Calibri"/>
      <w:color w:val="000000"/>
      <w:sz w:val="24"/>
      <w:szCs w:val="24"/>
    </w:rPr>
  </w:style>
  <w:style w:type="character" w:customStyle="1" w:styleId="Heading3Char">
    <w:name w:val="Heading 3 Char"/>
    <w:link w:val="Heading3"/>
    <w:rsid w:val="00EA46A6"/>
    <w:rPr>
      <w:rFonts w:eastAsia="Calibri"/>
      <w:b/>
      <w:bCs/>
      <w:color w:val="005546"/>
      <w:sz w:val="32"/>
      <w:szCs w:val="24"/>
    </w:rPr>
  </w:style>
  <w:style w:type="character" w:customStyle="1" w:styleId="Heading4Char">
    <w:name w:val="Heading 4 Char"/>
    <w:link w:val="Heading4"/>
    <w:rsid w:val="00EA46A6"/>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504C76"/>
    <w:rPr>
      <w:color w:val="2D962D"/>
      <w:u w:val="single"/>
    </w:rPr>
  </w:style>
  <w:style w:type="paragraph" w:customStyle="1" w:styleId="Contents">
    <w:name w:val="Contents"/>
    <w:basedOn w:val="TOC1"/>
    <w:semiHidden/>
    <w:qFormat/>
    <w:rsid w:val="00EA46A6"/>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asciiTheme="minorHAnsi" w:eastAsiaTheme="minorEastAsia" w:hAnsiTheme="minorHAnsi" w:cstheme="minorBidi"/>
      <w:i/>
      <w:iCs/>
      <w:color w:val="5B9BD5" w:themeColor="accent1"/>
    </w:rPr>
  </w:style>
  <w:style w:type="paragraph" w:customStyle="1" w:styleId="HeaderTitle">
    <w:name w:val="Header Title"/>
    <w:basedOn w:val="BodyText"/>
    <w:next w:val="BodyText"/>
    <w:link w:val="HeaderTitleChar"/>
    <w:qFormat/>
    <w:rsid w:val="00EA46A6"/>
    <w:rPr>
      <w:b/>
      <w:color w:val="005546"/>
      <w:sz w:val="52"/>
    </w:rPr>
  </w:style>
  <w:style w:type="character" w:customStyle="1" w:styleId="HeaderTitleChar">
    <w:name w:val="Header Title Char"/>
    <w:basedOn w:val="BodyTextChar"/>
    <w:link w:val="HeaderTitle"/>
    <w:rsid w:val="00EA46A6"/>
    <w:rPr>
      <w:rFonts w:eastAsia="Calibri"/>
      <w:b/>
      <w:color w:val="005546"/>
      <w:sz w:val="52"/>
      <w:szCs w:val="24"/>
    </w:rPr>
  </w:style>
  <w:style w:type="paragraph" w:styleId="Title">
    <w:name w:val="Title"/>
    <w:basedOn w:val="Normal"/>
    <w:next w:val="Normal"/>
    <w:link w:val="TitleChar"/>
    <w:qFormat/>
    <w:rsid w:val="00EA46A6"/>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EA46A6"/>
    <w:rPr>
      <w:rFonts w:eastAsiaTheme="majorEastAsia" w:cs="Arial"/>
      <w:b/>
      <w:color w:val="005546"/>
      <w:spacing w:val="-10"/>
      <w:kern w:val="28"/>
      <w:sz w:val="56"/>
      <w:szCs w:val="56"/>
    </w:rPr>
  </w:style>
  <w:style w:type="paragraph" w:styleId="Subtitle">
    <w:name w:val="Subtitle"/>
    <w:basedOn w:val="Normal"/>
    <w:next w:val="Normal"/>
    <w:link w:val="SubtitleChar"/>
    <w:qFormat/>
    <w:rsid w:val="00EA46A6"/>
    <w:pPr>
      <w:numPr>
        <w:ilvl w:val="1"/>
      </w:numPr>
      <w:spacing w:after="160"/>
    </w:pPr>
    <w:rPr>
      <w:rFonts w:ascii="Arial" w:eastAsiaTheme="minorEastAsia" w:hAnsi="Arial" w:cstheme="minorBidi"/>
      <w:color w:val="5A5A5A"/>
      <w:spacing w:val="15"/>
      <w:sz w:val="28"/>
      <w:szCs w:val="22"/>
    </w:rPr>
  </w:style>
  <w:style w:type="character" w:customStyle="1" w:styleId="SubtitleChar">
    <w:name w:val="Subtitle Char"/>
    <w:basedOn w:val="DefaultParagraphFont"/>
    <w:link w:val="Subtitle"/>
    <w:rsid w:val="00EA46A6"/>
    <w:rPr>
      <w:rFonts w:eastAsiaTheme="minorEastAsia" w:cstheme="minorBidi"/>
      <w:color w:val="5A5A5A"/>
      <w:spacing w:val="15"/>
      <w:sz w:val="28"/>
      <w:szCs w:val="22"/>
    </w:rPr>
  </w:style>
  <w:style w:type="character" w:customStyle="1" w:styleId="dateref">
    <w:name w:val="date/ref"/>
    <w:basedOn w:val="DefaultParagraphFont"/>
    <w:rsid w:val="007F6704"/>
    <w:rPr>
      <w:rFonts w:ascii="Arial" w:hAnsi="Arial"/>
      <w:b/>
      <w:bCs/>
      <w:color w:val="455A21"/>
      <w:sz w:val="20"/>
      <w:szCs w:val="22"/>
      <w:lang w:val="en-GB" w:eastAsia="en-US" w:bidi="ar-SA"/>
    </w:rPr>
  </w:style>
  <w:style w:type="paragraph" w:customStyle="1" w:styleId="description">
    <w:name w:val="description"/>
    <w:basedOn w:val="Normal"/>
    <w:link w:val="descriptionChar"/>
    <w:autoRedefine/>
    <w:rsid w:val="007F6704"/>
    <w:pPr>
      <w:framePr w:hSpace="180" w:wrap="around" w:vAnchor="text" w:hAnchor="margin" w:y="48"/>
      <w:spacing w:before="120"/>
    </w:pPr>
    <w:rPr>
      <w:rFonts w:ascii="Arial" w:eastAsia="Times New Roman" w:hAnsi="Arial"/>
      <w:bCs/>
      <w:sz w:val="20"/>
      <w:szCs w:val="20"/>
      <w:lang w:eastAsia="en-US"/>
    </w:rPr>
  </w:style>
  <w:style w:type="character" w:customStyle="1" w:styleId="descriptionChar">
    <w:name w:val="description Char"/>
    <w:basedOn w:val="DefaultParagraphFont"/>
    <w:link w:val="description"/>
    <w:rsid w:val="007F6704"/>
    <w:rPr>
      <w:bCs/>
      <w:lang w:eastAsia="en-US"/>
    </w:rPr>
  </w:style>
  <w:style w:type="paragraph" w:customStyle="1" w:styleId="intropara">
    <w:name w:val="intro para +"/>
    <w:basedOn w:val="Normal"/>
    <w:autoRedefine/>
    <w:rsid w:val="009C013F"/>
    <w:pPr>
      <w:spacing w:after="240"/>
      <w:jc w:val="center"/>
    </w:pPr>
    <w:rPr>
      <w:rFonts w:ascii="Arial" w:eastAsia="Times New Roman" w:hAnsi="Arial"/>
      <w:b/>
      <w:bCs/>
      <w:lang w:eastAsia="en-US"/>
    </w:rPr>
  </w:style>
  <w:style w:type="character" w:customStyle="1" w:styleId="boldbodycopy">
    <w:name w:val="bold body copy"/>
    <w:basedOn w:val="DefaultParagraphFont"/>
    <w:rsid w:val="007F6704"/>
    <w:rPr>
      <w:rFonts w:ascii="Arial" w:hAnsi="Arial"/>
      <w:b/>
      <w:color w:val="000000"/>
      <w:sz w:val="22"/>
      <w:szCs w:val="22"/>
      <w:lang w:val="en-GB" w:eastAsia="en-US" w:bidi="ar-SA"/>
    </w:rPr>
  </w:style>
  <w:style w:type="character" w:styleId="IntenseEmphasis">
    <w:name w:val="Intense Emphasis"/>
    <w:basedOn w:val="DefaultParagraphFont"/>
    <w:uiPriority w:val="21"/>
    <w:qFormat/>
    <w:rsid w:val="007F6704"/>
    <w:rPr>
      <w:b/>
      <w:bCs/>
      <w:i/>
      <w:iCs/>
      <w:color w:val="4F81BD"/>
    </w:rPr>
  </w:style>
  <w:style w:type="paragraph" w:styleId="Quote">
    <w:name w:val="Quote"/>
    <w:basedOn w:val="Normal"/>
    <w:next w:val="Normal"/>
    <w:link w:val="QuoteChar"/>
    <w:uiPriority w:val="29"/>
    <w:qFormat/>
    <w:rsid w:val="007F6704"/>
    <w:rPr>
      <w:rFonts w:ascii="Arial" w:eastAsia="Times New Roman" w:hAnsi="Arial"/>
      <w:i/>
      <w:iCs/>
      <w:color w:val="000000"/>
      <w:sz w:val="20"/>
      <w:lang w:eastAsia="en-US"/>
    </w:rPr>
  </w:style>
  <w:style w:type="character" w:customStyle="1" w:styleId="QuoteChar">
    <w:name w:val="Quote Char"/>
    <w:basedOn w:val="DefaultParagraphFont"/>
    <w:link w:val="Quote"/>
    <w:uiPriority w:val="29"/>
    <w:rsid w:val="007F6704"/>
    <w:rPr>
      <w:i/>
      <w:iCs/>
      <w:color w:val="000000"/>
      <w:szCs w:val="24"/>
      <w:lang w:eastAsia="en-US"/>
    </w:rPr>
  </w:style>
  <w:style w:type="paragraph" w:customStyle="1" w:styleId="bodycopy">
    <w:name w:val="body copy"/>
    <w:basedOn w:val="Normal"/>
    <w:link w:val="bodycopyChar"/>
    <w:autoRedefine/>
    <w:rsid w:val="007F6704"/>
    <w:pPr>
      <w:spacing w:after="240" w:line="276" w:lineRule="auto"/>
    </w:pPr>
    <w:rPr>
      <w:rFonts w:ascii="Arial" w:eastAsia="Times New Roman" w:hAnsi="Arial"/>
      <w:color w:val="000000"/>
      <w:sz w:val="22"/>
      <w:szCs w:val="22"/>
      <w:lang w:eastAsia="en-US"/>
    </w:rPr>
  </w:style>
  <w:style w:type="character" w:customStyle="1" w:styleId="bodycopyChar">
    <w:name w:val="body copy Char"/>
    <w:basedOn w:val="DefaultParagraphFont"/>
    <w:link w:val="bodycopy"/>
    <w:rsid w:val="007F6704"/>
    <w:rPr>
      <w:color w:val="000000"/>
      <w:sz w:val="22"/>
      <w:szCs w:val="22"/>
      <w:lang w:eastAsia="en-US"/>
    </w:rPr>
  </w:style>
  <w:style w:type="paragraph" w:customStyle="1" w:styleId="bodycopygreen">
    <w:name w:val="body copy green"/>
    <w:basedOn w:val="Normal"/>
    <w:autoRedefine/>
    <w:rsid w:val="007F6704"/>
    <w:pPr>
      <w:spacing w:after="240" w:line="276" w:lineRule="auto"/>
    </w:pPr>
    <w:rPr>
      <w:rFonts w:ascii="Arial" w:eastAsia="Times New Roman" w:hAnsi="Arial"/>
      <w:color w:val="455A21"/>
      <w:sz w:val="22"/>
      <w:szCs w:val="22"/>
      <w:lang w:eastAsia="en-US"/>
    </w:rPr>
  </w:style>
  <w:style w:type="character" w:styleId="UnresolvedMention">
    <w:name w:val="Unresolved Mention"/>
    <w:basedOn w:val="DefaultParagraphFont"/>
    <w:uiPriority w:val="99"/>
    <w:semiHidden/>
    <w:unhideWhenUsed/>
    <w:rsid w:val="000A13B8"/>
    <w:rPr>
      <w:color w:val="605E5C"/>
      <w:shd w:val="clear" w:color="auto" w:fill="E1DFDD"/>
    </w:rPr>
  </w:style>
  <w:style w:type="character" w:styleId="FollowedHyperlink">
    <w:name w:val="FollowedHyperlink"/>
    <w:basedOn w:val="DefaultParagraphFont"/>
    <w:rsid w:val="000A13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477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assets.publishing.service.gov.uk/government/uploads/system/uploads/attachment_data/file/69403/pb13530-waste-hierarchy-guidance.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uidance-and-advice/environmental-topics/waste-management/submit-your-hazardous-waste-return/?lang=en"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uidance-and-advice/environmental-topics/waste-management/completing-waste-transfer-notes/?lang=en"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waste-duty-of-care/?lang=en" TargetMode="External"/><Relationship Id="rId20" Type="http://schemas.openxmlformats.org/officeDocument/2006/relationships/hyperlink" Target="https://naturalresources.wales/guidance-and-advice/environmental-topics/waste-management/how-to-complete-a-hazardous-waste-consignment-note/?lang=en"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hyperlink" Target="https://cyfoethnaturiolcymru.sharepoint.com/teams/Regulatory/rg/regbus/Compliance%20Subgroup/Compliance%20Tools/160105-landowner%20notification-letter-v1.odt" TargetMode="External"/><Relationship Id="rId28" Type="http://schemas.openxmlformats.org/officeDocument/2006/relationships/header" Target="header3.xml"/><Relationship Id="rId10" Type="http://schemas.openxmlformats.org/officeDocument/2006/relationships/settings" Target="settings.xml"/><Relationship Id="rId19" Type="http://schemas.openxmlformats.org/officeDocument/2006/relationships/hyperlink" Target="https://naturalresources.wales/permits-and-permissions/waste-permitting/register-or-renew-as-a-hazardous-waste-producer/?lang=en"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media/2110/how-to-comply-with-your-environmental-permit.pdf" TargetMode="External"/><Relationship Id="rId22" Type="http://schemas.openxmlformats.org/officeDocument/2006/relationships/hyperlink" Target="https://cyfoethnaturiolcymru.sharepoint.com/:w:/r/teams/Regulatory/rg/regbus/Compliance%20Subgroup/Compliance%20Tools/FPMP%20v2%20-%20assessment%20checklist%20for%20permitting%20and%20operations.docx?d=w04763c4ee0aa453faf325d6c68f9728a&amp;csf=1"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jan_e\LOCALS~1\Temp\General%20Document%20Portrait%20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REGU-195-6512753</_dlc_DocId>
    <_dlc_DocIdUrl xmlns="9be56660-2c31-41ef-bc00-23e72f632f2a">
      <Url>https://cyfoethnaturiolcymru.sharepoint.com/teams/Regulatory/Permitting/_layouts/15/DocIdRedir.aspx?ID=REGU-195-6512753</Url>
      <Description>REGU-195-6512753</Description>
    </_dlc_DocIdUrl>
    <Site_x0020_Name xmlns="859f7ad6-93f6-4205-b62b-a17f28acbbac">The Smithy</Site_x0020_Name>
    <Internal_x002f_External xmlns="859f7ad6-93f6-4205-b62b-a17f28acbbac">Outgoing document</Internal_x002f_External>
    <Post_x0020_code xmlns="859f7ad6-93f6-4205-b62b-a17f28acbbac">SA46 0LD</Post_x0020_cod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Towy Terrace, Ffairfach, Llandeillo, SA19 6ST</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2022-12-21T00:00:00+00:00</Document_x0020_Date>
    <Facility_x0020_Address xmlns="859f7ad6-93f6-4205-b62b-a17f28acbbac">Aberaeron, Ceredigion</Facility_x0020_Address>
    <lcf76f155ced4ddcb4097134ff3c332f xmlns="0a3f541d-ab69-4573-98e7-35881639f867">
      <Terms xmlns="http://schemas.microsoft.com/office/infopath/2007/PartnerControls"/>
    </lcf76f155ced4ddcb4097134ff3c332f>
    <Environment_x0020_Sub_x0020_Folder xmlns="859f7ad6-93f6-4205-b62b-a17f28acbbac">Inspections</Environment_x0020_Sub_x0020_Folder>
    <Customer_x0020_Name xmlns="859f7ad6-93f6-4205-b62b-a17f28acbbac">Towy Metals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94DF6359-FC53-4670-9A58-EBF83CA94F6B}"/>
</file>

<file path=customXml/itemProps4.xml><?xml version="1.0" encoding="utf-8"?>
<ds:datastoreItem xmlns:ds="http://schemas.openxmlformats.org/officeDocument/2006/customXml" ds:itemID="{9B0AAB9F-8D27-490E-9F56-0E61295F5A31}"/>
</file>

<file path=customXml/itemProps5.xml><?xml version="1.0" encoding="utf-8"?>
<ds:datastoreItem xmlns:ds="http://schemas.openxmlformats.org/officeDocument/2006/customXml" ds:itemID="{5337AD6B-3734-4078-861C-9BEDF8571C39}">
  <ds:schemaRefs>
    <ds:schemaRef ds:uri="http://schemas.microsoft.com/sharepoint/events"/>
  </ds:schemaRefs>
</ds:datastoreItem>
</file>

<file path=customXml/itemProps6.xml><?xml version="1.0" encoding="utf-8"?>
<ds:datastoreItem xmlns:ds="http://schemas.openxmlformats.org/officeDocument/2006/customXml" ds:itemID="{E41DA5C9-FE15-4625-B038-41933A2F938F}">
  <ds:schemaRefs>
    <ds:schemaRef ds:uri="http://schemas.openxmlformats.org/officeDocument/2006/bibliography"/>
  </ds:schemaRefs>
</ds:datastoreItem>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General Document Portrait A4</Template>
  <TotalTime>163</TotalTime>
  <Pages>8</Pages>
  <Words>1772</Words>
  <Characters>10954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1st Inspection Checklist</vt:lpstr>
    </vt:vector>
  </TitlesOfParts>
  <Company/>
  <LinksUpToDate>false</LinksUpToDate>
  <CharactersWithSpaces>12701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1st Inspection Checklist</dc:title>
  <dc:subject/>
  <dc:creator>Jeremy Goddard</dc:creator>
  <cp:keywords/>
  <cp:lastModifiedBy>Goddard, Jeremy</cp:lastModifiedBy>
  <cp:revision>99</cp:revision>
  <cp:lastPrinted>2013-10-01T07:52:00Z</cp:lastPrinted>
  <dcterms:created xsi:type="dcterms:W3CDTF">2022-12-20T16:42:00Z</dcterms:created>
  <dcterms:modified xsi:type="dcterms:W3CDTF">2022-12-21T11:44:00Z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c5c258e8-10d8-4968-bcff-c627a20a3605</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0x01010067EB80C5FE939D4A9B3D8BA62129B7F5010200D03DC62798FD7C43A420D691A82D8B4E</vt:lpwstr>
  </property>
  <property fmtid="{D5CDD505-2E9C-101B-9397-08002B2CF9AE}" pid="7" name="SharedWithUsers">
    <vt:lpwstr>479;#Jenkins, Helen Sian</vt:lpwstr>
  </property>
  <property fmtid="{D5CDD505-2E9C-101B-9397-08002B2CF9AE}" pid="8" name="Submitter">
    <vt:lpwstr/>
  </property>
  <property fmtid="{D5CDD505-2E9C-101B-9397-08002B2CF9AE}" pid="9" name="Order">
    <vt:r8>41000</vt:r8>
  </property>
  <property fmtid="{D5CDD505-2E9C-101B-9397-08002B2CF9AE}" pid="10" name="CC">
    <vt:lpwstr/>
  </property>
  <property fmtid="{D5CDD505-2E9C-101B-9397-08002B2CF9AE}" pid="11" name="URL">
    <vt:lpwstr/>
  </property>
  <property fmtid="{D5CDD505-2E9C-101B-9397-08002B2CF9AE}" pid="12" name="To">
    <vt:lpwstr/>
  </property>
  <property fmtid="{D5CDD505-2E9C-101B-9397-08002B2CF9AE}" pid="13" name="From1">
    <vt:lpwstr/>
  </property>
  <property fmtid="{D5CDD505-2E9C-101B-9397-08002B2CF9AE}" pid="14" name="BCC">
    <vt:lpwstr/>
  </property>
  <property fmtid="{D5CDD505-2E9C-101B-9397-08002B2CF9AE}" pid="15" name="_ExtendedDescription">
    <vt:lpwstr/>
  </property>
  <property fmtid="{D5CDD505-2E9C-101B-9397-08002B2CF9AE}" pid="16" name="MediaServiceImageTags">
    <vt:lpwstr/>
  </property>
</Properties>
</file>