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37" w14:textId="54CFBD55" w:rsidR="00CD03B8" w:rsidRPr="00B143DA" w:rsidRDefault="00CD03B8" w:rsidP="00CD03B8">
      <w:pPr>
        <w:pStyle w:val="AgencyStdParagraph"/>
        <w:rPr>
          <w:color w:val="auto"/>
        </w:rPr>
      </w:pPr>
      <w:r w:rsidRPr="00125F66">
        <w:rPr>
          <w:color w:val="auto"/>
          <w:sz w:val="24"/>
        </w:rPr>
        <w:t>Permit Number:</w:t>
      </w:r>
      <w:r w:rsidRPr="00125F66">
        <w:t xml:space="preserve"> </w:t>
      </w:r>
      <w:r w:rsidRPr="00125F66">
        <w:tab/>
      </w:r>
      <w:r w:rsidR="00B143DA">
        <w:rPr>
          <w:color w:val="auto"/>
          <w:sz w:val="24"/>
        </w:rPr>
        <w:t>EPR/K</w:t>
      </w:r>
      <w:r w:rsidR="00B143DA" w:rsidRPr="00B143DA">
        <w:rPr>
          <w:color w:val="auto"/>
          <w:sz w:val="24"/>
        </w:rPr>
        <w:t>P3135KV</w:t>
      </w:r>
      <w:r w:rsidR="00B143DA" w:rsidRPr="00B143DA">
        <w:rPr>
          <w:color w:val="auto"/>
          <w:sz w:val="24"/>
        </w:rPr>
        <w:tab/>
      </w:r>
      <w:r w:rsidRPr="00B143DA">
        <w:rPr>
          <w:color w:val="auto"/>
        </w:rPr>
        <w:tab/>
      </w:r>
      <w:r w:rsidRPr="00B143DA">
        <w:rPr>
          <w:color w:val="auto"/>
          <w:sz w:val="24"/>
        </w:rPr>
        <w:t xml:space="preserve">Operator: </w:t>
      </w:r>
      <w:r w:rsidRPr="00B143DA">
        <w:rPr>
          <w:color w:val="auto"/>
          <w:sz w:val="24"/>
        </w:rPr>
        <w:tab/>
      </w:r>
      <w:r w:rsidRPr="00B143DA">
        <w:rPr>
          <w:color w:val="auto"/>
        </w:rPr>
        <w:tab/>
      </w:r>
      <w:r w:rsidR="00B143DA" w:rsidRPr="00B143DA">
        <w:rPr>
          <w:color w:val="auto"/>
          <w:sz w:val="24"/>
        </w:rPr>
        <w:t>The Royal Mint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1C760978" w:rsidR="00CD03B8" w:rsidRPr="00125F66" w:rsidRDefault="00CD03B8" w:rsidP="00CD03B8">
      <w:pPr>
        <w:rPr>
          <w:rFonts w:ascii="Arial" w:hAnsi="Arial"/>
          <w:i/>
        </w:rPr>
      </w:pPr>
      <w:r w:rsidRPr="00125F66">
        <w:rPr>
          <w:rFonts w:ascii="Arial" w:hAnsi="Arial"/>
        </w:rPr>
        <w:t>Facility:</w:t>
      </w:r>
      <w:r w:rsidR="00B143DA">
        <w:rPr>
          <w:rFonts w:ascii="Arial" w:hAnsi="Arial"/>
        </w:rPr>
        <w:t xml:space="preserve"> </w:t>
      </w:r>
      <w:r w:rsidR="00B143DA">
        <w:rPr>
          <w:rFonts w:ascii="Arial" w:hAnsi="Arial"/>
        </w:rPr>
        <w:tab/>
      </w:r>
      <w:r w:rsidR="00B143DA">
        <w:rPr>
          <w:rFonts w:ascii="Arial" w:hAnsi="Arial"/>
        </w:rPr>
        <w:tab/>
        <w:t>The Royal Mint</w:t>
      </w:r>
      <w:r w:rsidRPr="00125F66">
        <w:rPr>
          <w:rFonts w:ascii="Arial" w:hAnsi="Arial"/>
          <w:color w:val="0000FF"/>
        </w:rPr>
        <w:tab/>
      </w:r>
      <w:r w:rsidRPr="00125F66">
        <w:rPr>
          <w:rFonts w:ascii="Arial" w:hAnsi="Arial"/>
        </w:rPr>
        <w:tab/>
        <w:t xml:space="preserve">Form Number: </w:t>
      </w:r>
      <w:r w:rsidRPr="006746FD">
        <w:rPr>
          <w:rFonts w:ascii="Arial" w:hAnsi="Arial"/>
        </w:rPr>
        <w:tab/>
        <w:t xml:space="preserve"> Air1 / </w:t>
      </w:r>
      <w:r w:rsidR="006746FD" w:rsidRPr="006746FD">
        <w:rPr>
          <w:rFonts w:ascii="Arial" w:hAnsi="Arial"/>
        </w:rPr>
        <w:t>19/01/2023</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B143DA">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B143DA">
        <w:trPr>
          <w:cantSplit/>
          <w:trHeight w:val="459"/>
          <w:jc w:val="center"/>
        </w:trPr>
        <w:tc>
          <w:tcPr>
            <w:tcW w:w="1242" w:type="dxa"/>
            <w:vAlign w:val="center"/>
          </w:tcPr>
          <w:p w14:paraId="27B10C4A" w14:textId="5D9147AE" w:rsidR="00CD03B8" w:rsidRPr="00B143DA" w:rsidRDefault="00B143DA" w:rsidP="000A3766">
            <w:pPr>
              <w:pStyle w:val="Filename"/>
              <w:jc w:val="center"/>
              <w:rPr>
                <w:rFonts w:ascii="Arial" w:hAnsi="Arial" w:cs="Arial"/>
              </w:rPr>
            </w:pPr>
            <w:r w:rsidRPr="00B143DA">
              <w:rPr>
                <w:rFonts w:ascii="Arial" w:hAnsi="Arial" w:cs="Arial"/>
              </w:rPr>
              <w:t>A9</w:t>
            </w:r>
          </w:p>
        </w:tc>
        <w:tc>
          <w:tcPr>
            <w:tcW w:w="1826" w:type="dxa"/>
            <w:vAlign w:val="center"/>
          </w:tcPr>
          <w:p w14:paraId="27B10C4B" w14:textId="6F3C6831" w:rsidR="00CD03B8" w:rsidRPr="00B143DA" w:rsidRDefault="00B143DA" w:rsidP="000A3766">
            <w:pPr>
              <w:pStyle w:val="Tableexamples"/>
              <w:rPr>
                <w:rFonts w:cs="Arial"/>
                <w:i w:val="0"/>
                <w:color w:val="auto"/>
                <w:sz w:val="20"/>
              </w:rPr>
            </w:pPr>
            <w:r w:rsidRPr="00B143DA">
              <w:rPr>
                <w:rFonts w:cs="Arial"/>
                <w:i w:val="0"/>
                <w:color w:val="auto"/>
                <w:sz w:val="20"/>
              </w:rPr>
              <w:t>Hydrogen Cyanide</w:t>
            </w:r>
          </w:p>
        </w:tc>
        <w:tc>
          <w:tcPr>
            <w:tcW w:w="1559" w:type="dxa"/>
            <w:vAlign w:val="center"/>
          </w:tcPr>
          <w:p w14:paraId="27B10C4C" w14:textId="5F14F463" w:rsidR="00CD03B8" w:rsidRPr="00B143DA" w:rsidRDefault="00B143DA" w:rsidP="000A3766">
            <w:pPr>
              <w:jc w:val="center"/>
              <w:rPr>
                <w:rFonts w:ascii="Arial" w:hAnsi="Arial" w:cs="Arial"/>
                <w:color w:val="0000FF"/>
                <w:sz w:val="20"/>
                <w:vertAlign w:val="superscript"/>
              </w:rPr>
            </w:pPr>
            <w:r w:rsidRPr="00B143DA">
              <w:rPr>
                <w:rFonts w:ascii="Arial" w:hAnsi="Arial" w:cs="Arial"/>
                <w:sz w:val="20"/>
              </w:rPr>
              <w:t>5 mg/m</w:t>
            </w:r>
            <w:r w:rsidRPr="00B143DA">
              <w:rPr>
                <w:rFonts w:ascii="Arial" w:hAnsi="Arial" w:cs="Arial"/>
                <w:sz w:val="20"/>
                <w:vertAlign w:val="superscript"/>
              </w:rPr>
              <w:t>3</w:t>
            </w:r>
          </w:p>
        </w:tc>
        <w:tc>
          <w:tcPr>
            <w:tcW w:w="2552" w:type="dxa"/>
            <w:vAlign w:val="center"/>
          </w:tcPr>
          <w:p w14:paraId="27B10C4D" w14:textId="706F04AF" w:rsidR="00CD03B8" w:rsidRPr="00125F66" w:rsidRDefault="00D72FB8" w:rsidP="000A3766">
            <w:pPr>
              <w:rPr>
                <w:rFonts w:ascii="Arial" w:hAnsi="Arial" w:cs="Arial"/>
                <w:color w:val="0000FF"/>
                <w:sz w:val="20"/>
              </w:rPr>
            </w:pPr>
            <w:r w:rsidRPr="00D72FB8">
              <w:rPr>
                <w:rFonts w:ascii="Arial" w:hAnsi="Arial" w:cs="Arial"/>
                <w:sz w:val="20"/>
              </w:rPr>
              <w:t>Periodic (Daily Average)</w:t>
            </w:r>
          </w:p>
        </w:tc>
        <w:tc>
          <w:tcPr>
            <w:tcW w:w="1984" w:type="dxa"/>
            <w:vAlign w:val="center"/>
          </w:tcPr>
          <w:p w14:paraId="27B10C4E" w14:textId="77777777" w:rsidR="00CD03B8" w:rsidRPr="00766714" w:rsidRDefault="00CD03B8" w:rsidP="000A3766">
            <w:pPr>
              <w:jc w:val="center"/>
              <w:rPr>
                <w:rFonts w:ascii="Arial" w:hAnsi="Arial" w:cs="Arial"/>
                <w:sz w:val="20"/>
              </w:rPr>
            </w:pPr>
          </w:p>
        </w:tc>
        <w:tc>
          <w:tcPr>
            <w:tcW w:w="1560" w:type="dxa"/>
            <w:vAlign w:val="center"/>
          </w:tcPr>
          <w:p w14:paraId="26EEFDFB" w14:textId="729C4780" w:rsidR="00CD03B8" w:rsidRDefault="00B143DA" w:rsidP="000A3766">
            <w:pPr>
              <w:jc w:val="center"/>
              <w:rPr>
                <w:rFonts w:ascii="Arial" w:hAnsi="Arial" w:cs="Arial"/>
                <w:sz w:val="20"/>
              </w:rPr>
            </w:pPr>
            <w:r w:rsidRPr="00766714">
              <w:rPr>
                <w:rFonts w:ascii="Arial" w:hAnsi="Arial" w:cs="Arial"/>
                <w:sz w:val="20"/>
              </w:rPr>
              <w:t>CEN TS 17337</w:t>
            </w:r>
          </w:p>
          <w:p w14:paraId="706FF91A" w14:textId="77777777" w:rsidR="00F77DE4" w:rsidRPr="00766714" w:rsidRDefault="00F77DE4" w:rsidP="000A3766">
            <w:pPr>
              <w:jc w:val="center"/>
              <w:rPr>
                <w:rFonts w:ascii="Arial" w:hAnsi="Arial" w:cs="Arial"/>
                <w:sz w:val="20"/>
              </w:rPr>
            </w:pPr>
          </w:p>
          <w:p w14:paraId="27B10C4F" w14:textId="255B4D36" w:rsidR="00766714" w:rsidRPr="00766714" w:rsidRDefault="00766714" w:rsidP="00766714">
            <w:pPr>
              <w:ind w:left="-54"/>
              <w:jc w:val="center"/>
              <w:rPr>
                <w:rFonts w:ascii="Arial" w:hAnsi="Arial" w:cs="Arial"/>
                <w:sz w:val="20"/>
              </w:rPr>
            </w:pPr>
            <w:r w:rsidRPr="00766714">
              <w:rPr>
                <w:rFonts w:ascii="Arial" w:hAnsi="Arial" w:cs="Arial"/>
                <w:sz w:val="20"/>
              </w:rPr>
              <w:t>US EPA OTM29</w:t>
            </w:r>
          </w:p>
        </w:tc>
        <w:tc>
          <w:tcPr>
            <w:tcW w:w="1984" w:type="dxa"/>
            <w:vAlign w:val="center"/>
          </w:tcPr>
          <w:p w14:paraId="27B10C50" w14:textId="77777777" w:rsidR="00CD03B8" w:rsidRPr="00125F66" w:rsidRDefault="00CD03B8" w:rsidP="000A3766">
            <w:pPr>
              <w:jc w:val="center"/>
              <w:rPr>
                <w:rFonts w:ascii="Arial Narrow" w:hAnsi="Arial Narrow"/>
                <w:sz w:val="18"/>
              </w:rPr>
            </w:pPr>
          </w:p>
        </w:tc>
        <w:tc>
          <w:tcPr>
            <w:tcW w:w="1435" w:type="dxa"/>
            <w:vAlign w:val="center"/>
          </w:tcPr>
          <w:p w14:paraId="27B10C51" w14:textId="77777777" w:rsidR="00CD03B8" w:rsidRPr="00125F66" w:rsidRDefault="00CD03B8" w:rsidP="000A3766">
            <w:pPr>
              <w:jc w:val="center"/>
              <w:rPr>
                <w:rFonts w:ascii="Arial Narrow" w:hAnsi="Arial Narrow"/>
                <w:sz w:val="18"/>
              </w:rPr>
            </w:pPr>
          </w:p>
        </w:tc>
      </w:tr>
      <w:tr w:rsidR="00CD03B8" w:rsidRPr="00125F66" w14:paraId="27B10C5B" w14:textId="77777777" w:rsidTr="00B143DA">
        <w:trPr>
          <w:cantSplit/>
          <w:jc w:val="center"/>
        </w:trPr>
        <w:tc>
          <w:tcPr>
            <w:tcW w:w="1242" w:type="dxa"/>
            <w:vAlign w:val="center"/>
          </w:tcPr>
          <w:p w14:paraId="27B10C53" w14:textId="70B5B525" w:rsidR="00CD03B8" w:rsidRPr="00173D13" w:rsidRDefault="00B143DA" w:rsidP="000A3766">
            <w:pPr>
              <w:pStyle w:val="Filename"/>
              <w:jc w:val="center"/>
              <w:rPr>
                <w:rFonts w:ascii="Arial" w:hAnsi="Arial" w:cs="Arial"/>
              </w:rPr>
            </w:pPr>
            <w:r w:rsidRPr="00173D13">
              <w:rPr>
                <w:rFonts w:ascii="Arial" w:hAnsi="Arial" w:cs="Arial"/>
              </w:rPr>
              <w:t>A10</w:t>
            </w:r>
          </w:p>
        </w:tc>
        <w:tc>
          <w:tcPr>
            <w:tcW w:w="1826" w:type="dxa"/>
            <w:vAlign w:val="center"/>
          </w:tcPr>
          <w:p w14:paraId="27B10C54" w14:textId="7C585C5E" w:rsidR="00CD03B8" w:rsidRPr="00173D13" w:rsidRDefault="00B143DA" w:rsidP="000A3766">
            <w:pPr>
              <w:pStyle w:val="Tableexamples"/>
              <w:rPr>
                <w:rFonts w:cs="Arial"/>
                <w:i w:val="0"/>
                <w:color w:val="auto"/>
                <w:sz w:val="20"/>
              </w:rPr>
            </w:pPr>
            <w:r w:rsidRPr="00173D13">
              <w:rPr>
                <w:rFonts w:cs="Arial"/>
                <w:i w:val="0"/>
                <w:color w:val="auto"/>
                <w:sz w:val="20"/>
              </w:rPr>
              <w:t>Sulphur dioxide</w:t>
            </w:r>
          </w:p>
        </w:tc>
        <w:tc>
          <w:tcPr>
            <w:tcW w:w="1559" w:type="dxa"/>
            <w:vAlign w:val="center"/>
          </w:tcPr>
          <w:p w14:paraId="27B10C55" w14:textId="4D0DF180" w:rsidR="00CD03B8" w:rsidRPr="00173D13" w:rsidRDefault="00173D13" w:rsidP="000A3766">
            <w:pPr>
              <w:jc w:val="center"/>
              <w:rPr>
                <w:rFonts w:ascii="Arial" w:hAnsi="Arial" w:cs="Arial"/>
                <w:sz w:val="20"/>
              </w:rPr>
            </w:pPr>
            <w:r w:rsidRPr="00173D13">
              <w:rPr>
                <w:rFonts w:ascii="Arial" w:hAnsi="Arial" w:cs="Arial"/>
                <w:sz w:val="20"/>
              </w:rPr>
              <w:t>0.6 mg/m</w:t>
            </w:r>
            <w:r w:rsidRPr="00173D13">
              <w:rPr>
                <w:rFonts w:ascii="Arial" w:hAnsi="Arial" w:cs="Arial"/>
                <w:sz w:val="20"/>
                <w:vertAlign w:val="superscript"/>
              </w:rPr>
              <w:t>3</w:t>
            </w:r>
          </w:p>
        </w:tc>
        <w:tc>
          <w:tcPr>
            <w:tcW w:w="2552" w:type="dxa"/>
            <w:vAlign w:val="center"/>
          </w:tcPr>
          <w:p w14:paraId="27B10C56" w14:textId="6E139BB7" w:rsidR="00CD03B8" w:rsidRPr="00125F66" w:rsidRDefault="00D72FB8" w:rsidP="000A3766">
            <w:pPr>
              <w:rPr>
                <w:rFonts w:ascii="Arial" w:hAnsi="Arial" w:cs="Arial"/>
                <w:color w:val="0000FF"/>
                <w:sz w:val="20"/>
              </w:rPr>
            </w:pPr>
            <w:r w:rsidRPr="00D72FB8">
              <w:rPr>
                <w:rFonts w:ascii="Arial" w:hAnsi="Arial" w:cs="Arial"/>
                <w:sz w:val="20"/>
              </w:rPr>
              <w:t>Periodic (Daily Average)</w:t>
            </w:r>
          </w:p>
        </w:tc>
        <w:tc>
          <w:tcPr>
            <w:tcW w:w="1984" w:type="dxa"/>
            <w:vAlign w:val="center"/>
          </w:tcPr>
          <w:p w14:paraId="27B10C57" w14:textId="77777777" w:rsidR="00CD03B8" w:rsidRPr="006002FD" w:rsidRDefault="00CD03B8" w:rsidP="000A3766">
            <w:pPr>
              <w:jc w:val="center"/>
              <w:rPr>
                <w:rFonts w:ascii="Arial" w:hAnsi="Arial" w:cs="Arial"/>
                <w:sz w:val="20"/>
              </w:rPr>
            </w:pPr>
          </w:p>
        </w:tc>
        <w:tc>
          <w:tcPr>
            <w:tcW w:w="1560" w:type="dxa"/>
            <w:vAlign w:val="center"/>
          </w:tcPr>
          <w:p w14:paraId="27B10C58" w14:textId="41A7554F" w:rsidR="00CD03B8" w:rsidRPr="006002FD" w:rsidRDefault="006002FD" w:rsidP="000A3766">
            <w:pPr>
              <w:jc w:val="center"/>
              <w:rPr>
                <w:rFonts w:ascii="Arial" w:hAnsi="Arial" w:cs="Arial"/>
                <w:sz w:val="20"/>
              </w:rPr>
            </w:pPr>
            <w:r w:rsidRPr="006002FD">
              <w:rPr>
                <w:rFonts w:ascii="Arial" w:hAnsi="Arial" w:cs="Arial"/>
                <w:sz w:val="20"/>
              </w:rPr>
              <w:t>EN 14791</w:t>
            </w:r>
          </w:p>
        </w:tc>
        <w:tc>
          <w:tcPr>
            <w:tcW w:w="1984" w:type="dxa"/>
            <w:vAlign w:val="center"/>
          </w:tcPr>
          <w:p w14:paraId="27B10C59" w14:textId="77777777" w:rsidR="00CD03B8" w:rsidRPr="00125F66" w:rsidRDefault="00CD03B8" w:rsidP="000A3766">
            <w:pPr>
              <w:jc w:val="center"/>
              <w:rPr>
                <w:rFonts w:ascii="Arial Narrow" w:hAnsi="Arial Narrow"/>
                <w:sz w:val="18"/>
              </w:rPr>
            </w:pPr>
          </w:p>
        </w:tc>
        <w:tc>
          <w:tcPr>
            <w:tcW w:w="1435" w:type="dxa"/>
            <w:vAlign w:val="center"/>
          </w:tcPr>
          <w:p w14:paraId="27B10C5A" w14:textId="77777777" w:rsidR="00CD03B8" w:rsidRPr="00125F66" w:rsidRDefault="00CD03B8" w:rsidP="000A3766">
            <w:pPr>
              <w:jc w:val="center"/>
              <w:rPr>
                <w:rFonts w:ascii="Arial Narrow" w:hAnsi="Arial Narrow"/>
                <w:sz w:val="18"/>
              </w:rPr>
            </w:pPr>
          </w:p>
        </w:tc>
      </w:tr>
    </w:tbl>
    <w:p w14:paraId="27B10CD2" w14:textId="77777777" w:rsidR="00CD03B8" w:rsidRPr="00125F66" w:rsidRDefault="00CD03B8" w:rsidP="00CD03B8">
      <w:pPr>
        <w:pStyle w:val="AgencyStdParagraph"/>
      </w:pPr>
    </w:p>
    <w:p w14:paraId="27B10CD3" w14:textId="77777777" w:rsidR="00CD03B8" w:rsidRPr="00125F66" w:rsidRDefault="00CD03B8" w:rsidP="00CD03B8">
      <w:pPr>
        <w:pStyle w:val="AgencyStdParagraph"/>
      </w:pPr>
    </w:p>
    <w:p w14:paraId="27B10CD4" w14:textId="77777777" w:rsidR="00CD03B8" w:rsidRPr="00125F66" w:rsidRDefault="00CD03B8" w:rsidP="00CD03B8">
      <w:pPr>
        <w:pStyle w:val="AgencyStdParagraph"/>
      </w:pPr>
    </w:p>
    <w:p w14:paraId="27B10CD5" w14:textId="77777777" w:rsidR="00CD03B8" w:rsidRPr="00125F66" w:rsidRDefault="00CD03B8" w:rsidP="00CD03B8">
      <w:pPr>
        <w:pStyle w:val="AgencyStdParagraph"/>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D03B8">
      <w:pPr>
        <w:pStyle w:val="AgencyStdParagraph"/>
        <w:numPr>
          <w:ilvl w:val="0"/>
          <w:numId w:val="76"/>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w:t>
      </w:r>
      <w:r w:rsidR="00780E2A" w:rsidRPr="00125F66">
        <w:rPr>
          <w:color w:val="000000"/>
        </w:rPr>
        <w:t>for example</w:t>
      </w:r>
      <w:r w:rsidRPr="00125F66">
        <w:rPr>
          <w:color w:val="000000"/>
        </w:rPr>
        <w:t xml:space="preserve"> gas chromatography.</w:t>
      </w:r>
    </w:p>
    <w:p w14:paraId="27B10CD8" w14:textId="77777777" w:rsidR="00CD03B8" w:rsidRPr="00173D13" w:rsidRDefault="00CD03B8" w:rsidP="00CD03B8">
      <w:pPr>
        <w:pStyle w:val="AgencyStdParagraph"/>
        <w:numPr>
          <w:ilvl w:val="0"/>
          <w:numId w:val="76"/>
        </w:numPr>
        <w:jc w:val="left"/>
        <w:rPr>
          <w:color w:val="auto"/>
        </w:rPr>
      </w:pPr>
      <w:r w:rsidRPr="00125F66">
        <w:rPr>
          <w:color w:val="000000"/>
        </w:rPr>
        <w:t xml:space="preserve">For non-continuous measurements the date and time of the sample that produced the result is given. For continuous measurements the percentage of the process </w:t>
      </w:r>
      <w:r w:rsidRPr="00173D13">
        <w:rPr>
          <w:color w:val="auto"/>
        </w:rPr>
        <w:t xml:space="preserve">operating time covered by the result is given.   </w:t>
      </w:r>
    </w:p>
    <w:p w14:paraId="27B10CD9" w14:textId="77777777" w:rsidR="00CD03B8" w:rsidRPr="00173D13" w:rsidRDefault="00CD03B8" w:rsidP="00CD03B8">
      <w:pPr>
        <w:pStyle w:val="AgencyStdParagraph"/>
        <w:numPr>
          <w:ilvl w:val="0"/>
          <w:numId w:val="76"/>
        </w:numPr>
        <w:jc w:val="left"/>
        <w:rPr>
          <w:color w:val="auto"/>
        </w:rPr>
      </w:pPr>
      <w:r w:rsidRPr="00173D13">
        <w:rPr>
          <w:color w:val="auto"/>
        </w:rPr>
        <w:t>The uncertainty associated with the quoted result at the 95% confidence interval, unless otherwise stated.</w:t>
      </w:r>
    </w:p>
    <w:p w14:paraId="27B10CDA" w14:textId="77777777" w:rsidR="00CD03B8" w:rsidRPr="00173D13" w:rsidRDefault="00CD03B8" w:rsidP="00CD03B8">
      <w:pPr>
        <w:pStyle w:val="AgencyStdParagraph"/>
        <w:rPr>
          <w:color w:val="auto"/>
        </w:rPr>
      </w:pPr>
    </w:p>
    <w:p w14:paraId="27B10CDB" w14:textId="77777777" w:rsidR="00CD03B8" w:rsidRPr="00173D13" w:rsidRDefault="00CD03B8" w:rsidP="00CD03B8">
      <w:pPr>
        <w:pStyle w:val="AgencyStdParagraph"/>
        <w:rPr>
          <w:color w:val="auto"/>
        </w:rPr>
      </w:pPr>
    </w:p>
    <w:p w14:paraId="27B10CDC" w14:textId="77777777" w:rsidR="00CD03B8" w:rsidRPr="00173D13" w:rsidRDefault="00CD03B8" w:rsidP="00CD03B8">
      <w:pPr>
        <w:pStyle w:val="AgencyStdParagraph"/>
        <w:rPr>
          <w:color w:val="auto"/>
        </w:rPr>
      </w:pPr>
    </w:p>
    <w:p w14:paraId="27B10CDD" w14:textId="77777777" w:rsidR="00CD03B8" w:rsidRPr="00173D13" w:rsidRDefault="00CD03B8" w:rsidP="00CD03B8">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CDE" w14:textId="77777777" w:rsidR="00CD03B8" w:rsidRPr="00125F66" w:rsidRDefault="00CD03B8" w:rsidP="00CD03B8">
      <w:pPr>
        <w:pStyle w:val="AgencyStdParagraph"/>
      </w:pPr>
      <w:r w:rsidRPr="00173D13">
        <w:rPr>
          <w:color w:val="auto"/>
        </w:rPr>
        <w:tab/>
        <w:t>(Authorised to sign as representative of Operator</w:t>
      </w:r>
      <w:r w:rsidRPr="00125F66">
        <w:t>)</w:t>
      </w:r>
    </w:p>
    <w:p w14:paraId="74D71D6E" w14:textId="77777777" w:rsidR="00B143DA" w:rsidRPr="00B143DA" w:rsidRDefault="00CD03B8" w:rsidP="00B143DA">
      <w:pPr>
        <w:pStyle w:val="AgencyStdParagraph"/>
        <w:rPr>
          <w:color w:val="auto"/>
        </w:rPr>
      </w:pPr>
      <w:r w:rsidRPr="00125F66">
        <w:rPr>
          <w:lang w:eastAsia="en-US"/>
        </w:rPr>
        <w:br w:type="page"/>
      </w:r>
      <w:r w:rsidR="00B143DA" w:rsidRPr="00125F66">
        <w:rPr>
          <w:color w:val="auto"/>
          <w:sz w:val="24"/>
        </w:rPr>
        <w:lastRenderedPageBreak/>
        <w:t>Permit Number:</w:t>
      </w:r>
      <w:r w:rsidR="00B143DA" w:rsidRPr="00125F66">
        <w:t xml:space="preserve"> </w:t>
      </w:r>
      <w:r w:rsidR="00B143DA" w:rsidRPr="00125F66">
        <w:tab/>
      </w:r>
      <w:r w:rsidR="00B143DA">
        <w:rPr>
          <w:color w:val="auto"/>
          <w:sz w:val="24"/>
        </w:rPr>
        <w:t>EPR/K</w:t>
      </w:r>
      <w:r w:rsidR="00B143DA" w:rsidRPr="00B143DA">
        <w:rPr>
          <w:color w:val="auto"/>
          <w:sz w:val="24"/>
        </w:rPr>
        <w:t>P3135KV</w:t>
      </w:r>
      <w:r w:rsidR="00B143DA" w:rsidRPr="00B143DA">
        <w:rPr>
          <w:color w:val="auto"/>
          <w:sz w:val="24"/>
        </w:rPr>
        <w:tab/>
      </w:r>
      <w:r w:rsidR="00B143DA" w:rsidRPr="00B143DA">
        <w:rPr>
          <w:color w:val="auto"/>
        </w:rPr>
        <w:tab/>
      </w:r>
      <w:r w:rsidR="00B143DA" w:rsidRPr="00B143DA">
        <w:rPr>
          <w:color w:val="auto"/>
          <w:sz w:val="24"/>
        </w:rPr>
        <w:t xml:space="preserve">Operator: </w:t>
      </w:r>
      <w:r w:rsidR="00B143DA" w:rsidRPr="00B143DA">
        <w:rPr>
          <w:color w:val="auto"/>
          <w:sz w:val="24"/>
        </w:rPr>
        <w:tab/>
      </w:r>
      <w:r w:rsidR="00B143DA" w:rsidRPr="00B143DA">
        <w:rPr>
          <w:color w:val="auto"/>
        </w:rPr>
        <w:tab/>
      </w:r>
      <w:r w:rsidR="00B143DA" w:rsidRPr="00B143DA">
        <w:rPr>
          <w:color w:val="auto"/>
          <w:sz w:val="24"/>
        </w:rPr>
        <w:t>The Royal Mint Limited</w:t>
      </w:r>
    </w:p>
    <w:p w14:paraId="27B10CE0" w14:textId="77777777" w:rsidR="00EE428B" w:rsidRPr="00B143DA" w:rsidRDefault="00EE428B" w:rsidP="00EE428B">
      <w:pPr>
        <w:pStyle w:val="Header"/>
        <w:tabs>
          <w:tab w:val="clear" w:pos="4153"/>
          <w:tab w:val="clear" w:pos="8306"/>
        </w:tabs>
        <w:rPr>
          <w:rFonts w:ascii="Arial" w:hAnsi="Arial"/>
        </w:rPr>
      </w:pPr>
    </w:p>
    <w:p w14:paraId="27B10CE1" w14:textId="00C8D153" w:rsidR="00EE428B" w:rsidRPr="00125F66" w:rsidRDefault="00EE428B" w:rsidP="00EE428B">
      <w:pPr>
        <w:rPr>
          <w:rFonts w:ascii="Arial" w:hAnsi="Arial"/>
          <w:i/>
        </w:rPr>
      </w:pPr>
      <w:r w:rsidRPr="00B143DA">
        <w:rPr>
          <w:rFonts w:ascii="Arial" w:hAnsi="Arial"/>
        </w:rPr>
        <w:t>Facility:</w:t>
      </w:r>
      <w:r w:rsidRPr="00B143DA">
        <w:rPr>
          <w:rFonts w:ascii="Arial" w:hAnsi="Arial"/>
        </w:rPr>
        <w:tab/>
      </w:r>
      <w:r w:rsidRPr="00B143DA">
        <w:rPr>
          <w:rFonts w:ascii="Arial" w:hAnsi="Arial"/>
        </w:rPr>
        <w:tab/>
      </w:r>
      <w:r w:rsidR="00B143DA" w:rsidRPr="00B143DA">
        <w:rPr>
          <w:rFonts w:ascii="Arial" w:hAnsi="Arial"/>
        </w:rPr>
        <w:t>The Royal Mint</w:t>
      </w:r>
      <w:r w:rsidRPr="00B143DA">
        <w:rPr>
          <w:rFonts w:ascii="Arial" w:hAnsi="Arial"/>
        </w:rPr>
        <w:tab/>
      </w:r>
      <w:r w:rsidRPr="00125F66">
        <w:rPr>
          <w:rFonts w:ascii="Arial" w:hAnsi="Arial"/>
        </w:rPr>
        <w:tab/>
        <w:t xml:space="preserve">Form Number: </w:t>
      </w:r>
      <w:r w:rsidRPr="00125F66">
        <w:rPr>
          <w:rFonts w:ascii="Arial" w:hAnsi="Arial"/>
        </w:rPr>
        <w:tab/>
      </w:r>
      <w:r w:rsidRPr="006746FD">
        <w:rPr>
          <w:rFonts w:ascii="Arial" w:hAnsi="Arial"/>
        </w:rPr>
        <w:t xml:space="preserve">Water1 / </w:t>
      </w:r>
      <w:r w:rsidR="006746FD" w:rsidRPr="006746FD">
        <w:rPr>
          <w:rFonts w:ascii="Arial" w:hAnsi="Arial"/>
        </w:rPr>
        <w:t>19/01/2023</w:t>
      </w:r>
    </w:p>
    <w:p w14:paraId="27B10CE2"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125F66" w14:paraId="27B10CF1" w14:textId="77777777" w:rsidTr="00B143DA">
        <w:trPr>
          <w:tblHeader/>
          <w:jc w:val="center"/>
        </w:trPr>
        <w:tc>
          <w:tcPr>
            <w:tcW w:w="1167" w:type="dxa"/>
            <w:shd w:val="solid" w:color="auto" w:fill="auto"/>
            <w:vAlign w:val="center"/>
          </w:tcPr>
          <w:p w14:paraId="27B10CE3"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4"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CE6"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8"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EB" w14:textId="77777777" w:rsidR="00EE428B" w:rsidRPr="00125F66" w:rsidRDefault="00EE428B" w:rsidP="000A3766">
            <w:pPr>
              <w:jc w:val="center"/>
              <w:rPr>
                <w:rFonts w:ascii="Arial" w:hAnsi="Arial"/>
                <w:b/>
                <w:sz w:val="20"/>
              </w:rPr>
            </w:pPr>
            <w:r w:rsidRPr="00125F66">
              <w:rPr>
                <w:rFonts w:ascii="Arial" w:hAnsi="Arial"/>
                <w:b/>
                <w:sz w:val="20"/>
              </w:rPr>
              <w:t>Test</w:t>
            </w:r>
          </w:p>
          <w:p w14:paraId="27B10CEC"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EE428B" w:rsidRPr="00125F66" w:rsidRDefault="00EE428B" w:rsidP="000A3766">
            <w:pPr>
              <w:jc w:val="center"/>
              <w:rPr>
                <w:rFonts w:ascii="Arial" w:hAnsi="Arial"/>
                <w:b/>
                <w:sz w:val="20"/>
              </w:rPr>
            </w:pPr>
            <w:r w:rsidRPr="00125F66">
              <w:rPr>
                <w:rFonts w:ascii="Arial" w:hAnsi="Arial"/>
                <w:b/>
                <w:sz w:val="20"/>
              </w:rPr>
              <w:t>Sample</w:t>
            </w:r>
          </w:p>
          <w:p w14:paraId="27B10CEE"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CF0"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EE428B" w:rsidRPr="00125F66" w14:paraId="27B10CFA" w14:textId="77777777" w:rsidTr="00B143DA">
        <w:trPr>
          <w:cantSplit/>
          <w:trHeight w:val="459"/>
          <w:jc w:val="center"/>
        </w:trPr>
        <w:tc>
          <w:tcPr>
            <w:tcW w:w="1167" w:type="dxa"/>
            <w:vAlign w:val="center"/>
          </w:tcPr>
          <w:p w14:paraId="27B10CF2" w14:textId="77777777" w:rsidR="00EE428B" w:rsidRPr="00B143DA" w:rsidRDefault="00EE428B" w:rsidP="000A3766">
            <w:pPr>
              <w:pStyle w:val="Filename"/>
              <w:jc w:val="center"/>
              <w:rPr>
                <w:rFonts w:ascii="Arial" w:hAnsi="Arial" w:cs="Arial"/>
              </w:rPr>
            </w:pPr>
            <w:r w:rsidRPr="00B143DA">
              <w:rPr>
                <w:rFonts w:ascii="Arial" w:hAnsi="Arial" w:cs="Arial"/>
              </w:rPr>
              <w:t>W1</w:t>
            </w:r>
          </w:p>
        </w:tc>
        <w:tc>
          <w:tcPr>
            <w:tcW w:w="2022" w:type="dxa"/>
            <w:vAlign w:val="center"/>
          </w:tcPr>
          <w:p w14:paraId="27B10CF3" w14:textId="396A312E" w:rsidR="00EE428B" w:rsidRPr="00B143DA" w:rsidRDefault="00B143DA" w:rsidP="00B61FE8">
            <w:pPr>
              <w:pStyle w:val="Tableexamples"/>
              <w:jc w:val="center"/>
              <w:rPr>
                <w:rFonts w:cs="Arial"/>
                <w:i w:val="0"/>
                <w:color w:val="auto"/>
                <w:sz w:val="20"/>
              </w:rPr>
            </w:pPr>
            <w:r w:rsidRPr="00B143DA">
              <w:rPr>
                <w:rFonts w:cs="Arial"/>
                <w:i w:val="0"/>
                <w:color w:val="auto"/>
                <w:sz w:val="20"/>
              </w:rPr>
              <w:t>S</w:t>
            </w:r>
            <w:r w:rsidR="00EE428B" w:rsidRPr="00B143DA">
              <w:rPr>
                <w:rFonts w:cs="Arial"/>
                <w:i w:val="0"/>
                <w:color w:val="auto"/>
                <w:sz w:val="20"/>
              </w:rPr>
              <w:t>uspended solids</w:t>
            </w:r>
          </w:p>
        </w:tc>
        <w:tc>
          <w:tcPr>
            <w:tcW w:w="1559" w:type="dxa"/>
            <w:vAlign w:val="center"/>
          </w:tcPr>
          <w:p w14:paraId="27B10CF4" w14:textId="295F76A9" w:rsidR="00EE428B" w:rsidRPr="00B143DA" w:rsidRDefault="00B143DA" w:rsidP="000A3766">
            <w:pPr>
              <w:jc w:val="center"/>
              <w:rPr>
                <w:rFonts w:ascii="Arial" w:hAnsi="Arial" w:cs="Arial"/>
                <w:sz w:val="20"/>
              </w:rPr>
            </w:pPr>
            <w:r w:rsidRPr="00B143DA">
              <w:rPr>
                <w:rFonts w:ascii="Arial" w:hAnsi="Arial" w:cs="Arial"/>
                <w:sz w:val="20"/>
              </w:rPr>
              <w:t>5</w:t>
            </w:r>
            <w:r w:rsidR="00EE428B" w:rsidRPr="00B143DA">
              <w:rPr>
                <w:rFonts w:ascii="Arial" w:hAnsi="Arial" w:cs="Arial"/>
                <w:sz w:val="20"/>
              </w:rPr>
              <w:t>0 mg/l</w:t>
            </w:r>
          </w:p>
        </w:tc>
        <w:tc>
          <w:tcPr>
            <w:tcW w:w="2552" w:type="dxa"/>
            <w:vAlign w:val="center"/>
          </w:tcPr>
          <w:p w14:paraId="27B10CF5" w14:textId="4298B1BE" w:rsidR="00EE428B" w:rsidRPr="00B143DA" w:rsidRDefault="00B143DA" w:rsidP="007E3D13">
            <w:pPr>
              <w:jc w:val="left"/>
              <w:rPr>
                <w:rFonts w:ascii="Arial" w:hAnsi="Arial" w:cs="Arial"/>
                <w:sz w:val="20"/>
              </w:rPr>
            </w:pPr>
            <w:proofErr w:type="gramStart"/>
            <w:r w:rsidRPr="00B143DA">
              <w:rPr>
                <w:rFonts w:ascii="Arial" w:hAnsi="Arial" w:cs="Arial"/>
                <w:sz w:val="20"/>
              </w:rPr>
              <w:t>24 hour</w:t>
            </w:r>
            <w:proofErr w:type="gramEnd"/>
            <w:r w:rsidRPr="00B143DA">
              <w:rPr>
                <w:rFonts w:ascii="Arial" w:hAnsi="Arial" w:cs="Arial"/>
                <w:sz w:val="20"/>
              </w:rPr>
              <w:t xml:space="preserve"> flow proportional sample</w:t>
            </w:r>
          </w:p>
        </w:tc>
        <w:tc>
          <w:tcPr>
            <w:tcW w:w="1984" w:type="dxa"/>
            <w:vAlign w:val="center"/>
          </w:tcPr>
          <w:p w14:paraId="27B10CF6" w14:textId="77777777" w:rsidR="00EE428B" w:rsidRPr="00B143DA" w:rsidRDefault="00EE428B" w:rsidP="000A3766">
            <w:pPr>
              <w:jc w:val="center"/>
              <w:rPr>
                <w:rFonts w:ascii="Arial" w:hAnsi="Arial" w:cs="Arial"/>
                <w:sz w:val="20"/>
              </w:rPr>
            </w:pPr>
          </w:p>
        </w:tc>
        <w:tc>
          <w:tcPr>
            <w:tcW w:w="1560" w:type="dxa"/>
            <w:vAlign w:val="center"/>
          </w:tcPr>
          <w:p w14:paraId="765878D9" w14:textId="77777777" w:rsidR="00EE428B" w:rsidRPr="001633E0" w:rsidRDefault="00EE428B" w:rsidP="000A3766">
            <w:pPr>
              <w:jc w:val="center"/>
              <w:rPr>
                <w:rFonts w:ascii="Arial" w:hAnsi="Arial" w:cs="Arial"/>
                <w:sz w:val="20"/>
              </w:rPr>
            </w:pPr>
            <w:r w:rsidRPr="001633E0">
              <w:rPr>
                <w:rFonts w:ascii="Arial" w:hAnsi="Arial" w:cs="Arial"/>
                <w:sz w:val="20"/>
              </w:rPr>
              <w:t>BS EN 872</w:t>
            </w:r>
          </w:p>
          <w:p w14:paraId="27B10CF7" w14:textId="3B211445" w:rsidR="00B143DA" w:rsidRPr="001633E0" w:rsidRDefault="00B143DA" w:rsidP="000A3766">
            <w:pPr>
              <w:jc w:val="center"/>
              <w:rPr>
                <w:rFonts w:ascii="Arial" w:hAnsi="Arial" w:cs="Arial"/>
                <w:sz w:val="20"/>
              </w:rPr>
            </w:pPr>
            <w:r w:rsidRPr="001633E0">
              <w:rPr>
                <w:rFonts w:ascii="Arial" w:hAnsi="Arial" w:cs="Arial"/>
                <w:sz w:val="20"/>
              </w:rPr>
              <w:t>BS 6068-2.54:1996</w:t>
            </w:r>
          </w:p>
        </w:tc>
        <w:tc>
          <w:tcPr>
            <w:tcW w:w="1984" w:type="dxa"/>
            <w:vAlign w:val="center"/>
          </w:tcPr>
          <w:p w14:paraId="27B10CF8" w14:textId="77777777" w:rsidR="00EE428B" w:rsidRPr="00125F66" w:rsidRDefault="00EE428B" w:rsidP="000A3766">
            <w:pPr>
              <w:jc w:val="center"/>
              <w:rPr>
                <w:rFonts w:ascii="Arial" w:hAnsi="Arial" w:cs="Arial"/>
                <w:sz w:val="18"/>
              </w:rPr>
            </w:pPr>
          </w:p>
        </w:tc>
        <w:tc>
          <w:tcPr>
            <w:tcW w:w="1435" w:type="dxa"/>
            <w:vAlign w:val="center"/>
          </w:tcPr>
          <w:p w14:paraId="27B10CF9" w14:textId="77777777" w:rsidR="00EE428B" w:rsidRPr="00125F66" w:rsidRDefault="00EE428B" w:rsidP="000A3766">
            <w:pPr>
              <w:jc w:val="center"/>
              <w:rPr>
                <w:rFonts w:ascii="Arial Narrow" w:hAnsi="Arial Narrow"/>
                <w:sz w:val="18"/>
              </w:rPr>
            </w:pPr>
          </w:p>
        </w:tc>
      </w:tr>
      <w:tr w:rsidR="00B143DA" w:rsidRPr="00125F66" w14:paraId="27B10D03" w14:textId="77777777" w:rsidTr="00B143DA">
        <w:trPr>
          <w:cantSplit/>
          <w:jc w:val="center"/>
        </w:trPr>
        <w:tc>
          <w:tcPr>
            <w:tcW w:w="1167" w:type="dxa"/>
            <w:vAlign w:val="center"/>
          </w:tcPr>
          <w:p w14:paraId="27B10CFB" w14:textId="77777777" w:rsidR="00B143DA" w:rsidRPr="00B143DA" w:rsidRDefault="00B143DA" w:rsidP="00B143DA">
            <w:pPr>
              <w:pStyle w:val="Filename"/>
              <w:jc w:val="center"/>
              <w:rPr>
                <w:rFonts w:ascii="Arial" w:hAnsi="Arial" w:cs="Arial"/>
              </w:rPr>
            </w:pPr>
            <w:r w:rsidRPr="00B143DA">
              <w:rPr>
                <w:rFonts w:ascii="Arial" w:hAnsi="Arial" w:cs="Arial"/>
              </w:rPr>
              <w:t>W1</w:t>
            </w:r>
          </w:p>
        </w:tc>
        <w:tc>
          <w:tcPr>
            <w:tcW w:w="2022" w:type="dxa"/>
            <w:vAlign w:val="center"/>
          </w:tcPr>
          <w:p w14:paraId="27B10CFC" w14:textId="13EC09FC" w:rsidR="00B143DA" w:rsidRPr="00B143DA" w:rsidRDefault="00B143DA" w:rsidP="00B61FE8">
            <w:pPr>
              <w:pStyle w:val="Tableexamples"/>
              <w:jc w:val="center"/>
              <w:rPr>
                <w:rFonts w:cs="Arial"/>
                <w:i w:val="0"/>
                <w:color w:val="auto"/>
                <w:sz w:val="20"/>
              </w:rPr>
            </w:pPr>
            <w:r w:rsidRPr="00B143DA">
              <w:rPr>
                <w:rFonts w:cs="Arial"/>
                <w:i w:val="0"/>
                <w:color w:val="auto"/>
                <w:sz w:val="20"/>
              </w:rPr>
              <w:t>Temperature</w:t>
            </w:r>
          </w:p>
        </w:tc>
        <w:tc>
          <w:tcPr>
            <w:tcW w:w="1559" w:type="dxa"/>
            <w:vAlign w:val="center"/>
          </w:tcPr>
          <w:p w14:paraId="27B10CFD" w14:textId="5F99E50A" w:rsidR="00B143DA" w:rsidRPr="00B143DA" w:rsidRDefault="00B143DA" w:rsidP="00B143DA">
            <w:pPr>
              <w:pStyle w:val="Filename"/>
              <w:jc w:val="center"/>
              <w:rPr>
                <w:rFonts w:ascii="Arial" w:hAnsi="Arial" w:cs="Arial"/>
              </w:rPr>
            </w:pPr>
            <w:r w:rsidRPr="00B143DA">
              <w:rPr>
                <w:rFonts w:ascii="Arial" w:hAnsi="Arial" w:cs="Arial"/>
              </w:rPr>
              <w:t>30 °C</w:t>
            </w:r>
          </w:p>
        </w:tc>
        <w:tc>
          <w:tcPr>
            <w:tcW w:w="2552" w:type="dxa"/>
            <w:vAlign w:val="center"/>
          </w:tcPr>
          <w:p w14:paraId="27B10CFE" w14:textId="19687605" w:rsidR="00B143DA" w:rsidRPr="00B143DA" w:rsidRDefault="00B143DA" w:rsidP="00B143DA">
            <w:pPr>
              <w:pStyle w:val="Filename"/>
              <w:jc w:val="center"/>
              <w:rPr>
                <w:rFonts w:ascii="Arial" w:hAnsi="Arial" w:cs="Arial"/>
              </w:rPr>
            </w:pPr>
            <w:r w:rsidRPr="00B143DA">
              <w:rPr>
                <w:rFonts w:ascii="Arial" w:hAnsi="Arial" w:cs="Arial"/>
              </w:rPr>
              <w:t>Spot sample</w:t>
            </w:r>
          </w:p>
        </w:tc>
        <w:tc>
          <w:tcPr>
            <w:tcW w:w="1984" w:type="dxa"/>
            <w:vAlign w:val="center"/>
          </w:tcPr>
          <w:p w14:paraId="27B10CFF" w14:textId="18FE3B6C" w:rsidR="00B143DA" w:rsidRPr="00B143DA" w:rsidRDefault="00B143DA" w:rsidP="00B143DA">
            <w:pPr>
              <w:pStyle w:val="Filename"/>
              <w:jc w:val="center"/>
              <w:rPr>
                <w:rFonts w:ascii="Arial" w:hAnsi="Arial" w:cs="Arial"/>
              </w:rPr>
            </w:pPr>
          </w:p>
        </w:tc>
        <w:tc>
          <w:tcPr>
            <w:tcW w:w="1560" w:type="dxa"/>
            <w:vAlign w:val="center"/>
          </w:tcPr>
          <w:p w14:paraId="27B10D00" w14:textId="586D8460" w:rsidR="00B143DA" w:rsidRPr="001633E0" w:rsidRDefault="00B143DA" w:rsidP="00B143DA">
            <w:pPr>
              <w:pStyle w:val="Filename"/>
              <w:jc w:val="center"/>
              <w:rPr>
                <w:rFonts w:ascii="Arial" w:hAnsi="Arial" w:cs="Arial"/>
              </w:rPr>
            </w:pPr>
            <w:r w:rsidRPr="001633E0">
              <w:rPr>
                <w:rFonts w:ascii="Arial" w:hAnsi="Arial" w:cs="Arial"/>
              </w:rPr>
              <w:t>As approved by Natural Resources Wales</w:t>
            </w:r>
          </w:p>
        </w:tc>
        <w:tc>
          <w:tcPr>
            <w:tcW w:w="1984" w:type="dxa"/>
            <w:vAlign w:val="center"/>
          </w:tcPr>
          <w:p w14:paraId="27B10D01" w14:textId="77777777" w:rsidR="00B143DA" w:rsidRPr="00B143DA" w:rsidRDefault="00B143DA" w:rsidP="00B143DA">
            <w:pPr>
              <w:pStyle w:val="Filename"/>
              <w:jc w:val="center"/>
              <w:rPr>
                <w:rFonts w:ascii="Arial" w:hAnsi="Arial" w:cs="Arial"/>
              </w:rPr>
            </w:pPr>
          </w:p>
        </w:tc>
        <w:tc>
          <w:tcPr>
            <w:tcW w:w="1435" w:type="dxa"/>
            <w:vAlign w:val="center"/>
          </w:tcPr>
          <w:p w14:paraId="27B10D02" w14:textId="77777777" w:rsidR="00B143DA" w:rsidRPr="00125F66" w:rsidRDefault="00B143DA" w:rsidP="00B143DA">
            <w:pPr>
              <w:jc w:val="center"/>
              <w:rPr>
                <w:rFonts w:ascii="Arial Narrow" w:hAnsi="Arial Narrow"/>
                <w:sz w:val="18"/>
              </w:rPr>
            </w:pPr>
          </w:p>
        </w:tc>
      </w:tr>
      <w:tr w:rsidR="00EE428B" w:rsidRPr="00125F66" w14:paraId="27B10D0C" w14:textId="77777777" w:rsidTr="00B143DA">
        <w:trPr>
          <w:cantSplit/>
          <w:jc w:val="center"/>
        </w:trPr>
        <w:tc>
          <w:tcPr>
            <w:tcW w:w="1167" w:type="dxa"/>
            <w:vAlign w:val="center"/>
          </w:tcPr>
          <w:p w14:paraId="27B10D04" w14:textId="77777777" w:rsidR="00EE428B" w:rsidRPr="00B143DA" w:rsidRDefault="00EE428B" w:rsidP="000A3766">
            <w:pPr>
              <w:pStyle w:val="Filename"/>
              <w:jc w:val="center"/>
              <w:rPr>
                <w:rFonts w:ascii="Arial" w:hAnsi="Arial" w:cs="Arial"/>
              </w:rPr>
            </w:pPr>
            <w:r w:rsidRPr="00B143DA">
              <w:rPr>
                <w:rFonts w:ascii="Arial" w:hAnsi="Arial" w:cs="Arial"/>
              </w:rPr>
              <w:t>W1</w:t>
            </w:r>
          </w:p>
        </w:tc>
        <w:tc>
          <w:tcPr>
            <w:tcW w:w="2022" w:type="dxa"/>
            <w:vAlign w:val="center"/>
          </w:tcPr>
          <w:p w14:paraId="27B10D05" w14:textId="3229D2A0" w:rsidR="00EE428B" w:rsidRPr="00B143DA" w:rsidRDefault="00B143DA" w:rsidP="00B61FE8">
            <w:pPr>
              <w:pStyle w:val="Tableexamples"/>
              <w:jc w:val="center"/>
              <w:rPr>
                <w:rFonts w:cs="Arial"/>
                <w:color w:val="auto"/>
                <w:sz w:val="20"/>
              </w:rPr>
            </w:pPr>
            <w:r w:rsidRPr="00B143DA">
              <w:rPr>
                <w:rFonts w:cs="Arial"/>
                <w:i w:val="0"/>
                <w:color w:val="auto"/>
                <w:sz w:val="20"/>
              </w:rPr>
              <w:t>Free Chlorine</w:t>
            </w:r>
          </w:p>
        </w:tc>
        <w:tc>
          <w:tcPr>
            <w:tcW w:w="1559" w:type="dxa"/>
            <w:vAlign w:val="center"/>
          </w:tcPr>
          <w:p w14:paraId="27B10D06" w14:textId="1F64404E" w:rsidR="00EE428B" w:rsidRPr="00B143DA" w:rsidRDefault="00EE428B" w:rsidP="00B143DA">
            <w:pPr>
              <w:jc w:val="center"/>
              <w:rPr>
                <w:rFonts w:ascii="Arial" w:hAnsi="Arial" w:cs="Arial"/>
                <w:sz w:val="20"/>
              </w:rPr>
            </w:pPr>
            <w:r w:rsidRPr="00B143DA">
              <w:rPr>
                <w:rFonts w:ascii="Arial" w:hAnsi="Arial" w:cs="Arial"/>
                <w:sz w:val="20"/>
              </w:rPr>
              <w:t>0</w:t>
            </w:r>
            <w:r w:rsidR="00B143DA" w:rsidRPr="00B143DA">
              <w:rPr>
                <w:rFonts w:ascii="Arial" w:hAnsi="Arial" w:cs="Arial"/>
                <w:sz w:val="20"/>
              </w:rPr>
              <w:t>.</w:t>
            </w:r>
            <w:r w:rsidRPr="00B143DA">
              <w:rPr>
                <w:rFonts w:ascii="Arial" w:hAnsi="Arial" w:cs="Arial"/>
                <w:sz w:val="20"/>
              </w:rPr>
              <w:t>1 mg/l</w:t>
            </w:r>
          </w:p>
        </w:tc>
        <w:tc>
          <w:tcPr>
            <w:tcW w:w="2552" w:type="dxa"/>
            <w:vAlign w:val="center"/>
          </w:tcPr>
          <w:p w14:paraId="27B10D07" w14:textId="03834E3A" w:rsidR="00EE428B" w:rsidRPr="00B143DA" w:rsidRDefault="00B143DA" w:rsidP="00B143DA">
            <w:pPr>
              <w:pStyle w:val="Filename"/>
              <w:jc w:val="center"/>
              <w:rPr>
                <w:rFonts w:ascii="Arial" w:hAnsi="Arial" w:cs="Arial"/>
              </w:rPr>
            </w:pPr>
            <w:r w:rsidRPr="00B143DA">
              <w:rPr>
                <w:rFonts w:ascii="Arial" w:hAnsi="Arial" w:cs="Arial"/>
              </w:rPr>
              <w:t>Spot sample</w:t>
            </w:r>
          </w:p>
        </w:tc>
        <w:tc>
          <w:tcPr>
            <w:tcW w:w="1984" w:type="dxa"/>
            <w:vAlign w:val="center"/>
          </w:tcPr>
          <w:p w14:paraId="27B10D08" w14:textId="77777777" w:rsidR="00EE428B" w:rsidRPr="00B143DA" w:rsidRDefault="00EE428B" w:rsidP="000A3766">
            <w:pPr>
              <w:pStyle w:val="Filename"/>
              <w:jc w:val="center"/>
              <w:rPr>
                <w:rFonts w:ascii="Arial" w:hAnsi="Arial" w:cs="Arial"/>
              </w:rPr>
            </w:pPr>
          </w:p>
        </w:tc>
        <w:tc>
          <w:tcPr>
            <w:tcW w:w="1560" w:type="dxa"/>
            <w:vAlign w:val="center"/>
          </w:tcPr>
          <w:p w14:paraId="27B10D09" w14:textId="4D297AB9" w:rsidR="00EE428B" w:rsidRPr="001633E0" w:rsidRDefault="00B143DA" w:rsidP="000A3766">
            <w:pPr>
              <w:jc w:val="center"/>
              <w:rPr>
                <w:rFonts w:ascii="Arial" w:hAnsi="Arial" w:cs="Arial"/>
                <w:sz w:val="20"/>
              </w:rPr>
            </w:pPr>
            <w:r w:rsidRPr="001633E0">
              <w:rPr>
                <w:rFonts w:ascii="Arial" w:hAnsi="Arial" w:cs="Arial"/>
                <w:sz w:val="20"/>
              </w:rPr>
              <w:t>As approved by Natural Resources Wales</w:t>
            </w:r>
          </w:p>
        </w:tc>
        <w:tc>
          <w:tcPr>
            <w:tcW w:w="1984" w:type="dxa"/>
            <w:vAlign w:val="center"/>
          </w:tcPr>
          <w:p w14:paraId="27B10D0A" w14:textId="77777777" w:rsidR="00EE428B" w:rsidRPr="00B143DA" w:rsidRDefault="00EE428B" w:rsidP="000A3766">
            <w:pPr>
              <w:jc w:val="center"/>
              <w:rPr>
                <w:rFonts w:ascii="Arial" w:hAnsi="Arial" w:cs="Arial"/>
                <w:sz w:val="18"/>
              </w:rPr>
            </w:pPr>
          </w:p>
        </w:tc>
        <w:tc>
          <w:tcPr>
            <w:tcW w:w="1435" w:type="dxa"/>
            <w:vAlign w:val="center"/>
          </w:tcPr>
          <w:p w14:paraId="27B10D0B" w14:textId="77777777" w:rsidR="00EE428B" w:rsidRPr="00B143DA" w:rsidRDefault="00EE428B" w:rsidP="000A3766">
            <w:pPr>
              <w:jc w:val="center"/>
              <w:rPr>
                <w:rFonts w:ascii="Arial Narrow" w:hAnsi="Arial Narrow"/>
                <w:sz w:val="18"/>
              </w:rPr>
            </w:pPr>
          </w:p>
        </w:tc>
      </w:tr>
      <w:tr w:rsidR="007E3D13" w:rsidRPr="00125F66" w14:paraId="27B10D15" w14:textId="77777777" w:rsidTr="00B143DA">
        <w:trPr>
          <w:cantSplit/>
          <w:trHeight w:val="329"/>
          <w:jc w:val="center"/>
        </w:trPr>
        <w:tc>
          <w:tcPr>
            <w:tcW w:w="1167" w:type="dxa"/>
            <w:vAlign w:val="center"/>
          </w:tcPr>
          <w:p w14:paraId="27B10D0D" w14:textId="32AA88B7" w:rsidR="007E3D13" w:rsidRPr="00B143DA" w:rsidRDefault="00B143DA" w:rsidP="00B143DA">
            <w:pPr>
              <w:pStyle w:val="Filename"/>
              <w:spacing w:before="60" w:after="60" w:line="230" w:lineRule="exact"/>
              <w:jc w:val="center"/>
              <w:rPr>
                <w:rFonts w:ascii="Arial" w:hAnsi="Arial" w:cs="Arial"/>
              </w:rPr>
            </w:pPr>
            <w:r w:rsidRPr="00B143DA">
              <w:rPr>
                <w:rFonts w:ascii="Arial" w:hAnsi="Arial" w:cs="Arial"/>
              </w:rPr>
              <w:t>W1</w:t>
            </w:r>
          </w:p>
        </w:tc>
        <w:tc>
          <w:tcPr>
            <w:tcW w:w="2022" w:type="dxa"/>
            <w:vAlign w:val="center"/>
          </w:tcPr>
          <w:p w14:paraId="27B10D0E" w14:textId="7BD90B52" w:rsidR="007E3D13" w:rsidRPr="00B143DA" w:rsidRDefault="00B143DA" w:rsidP="00B143DA">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27B10D0F" w14:textId="36B2215B" w:rsidR="007E3D13" w:rsidRPr="00B143DA" w:rsidRDefault="00B143DA" w:rsidP="00B143DA">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27B10D10" w14:textId="7061E97A" w:rsidR="007E3D13" w:rsidRPr="00B143DA" w:rsidRDefault="00B143DA" w:rsidP="00B143DA">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27B10D11" w14:textId="77777777" w:rsidR="007E3D13" w:rsidRPr="00125F66" w:rsidRDefault="007E3D13" w:rsidP="007E3D13">
            <w:pPr>
              <w:spacing w:before="60" w:after="60" w:line="230" w:lineRule="exact"/>
              <w:jc w:val="center"/>
              <w:rPr>
                <w:rFonts w:ascii="Arial" w:hAnsi="Arial" w:cs="Arial"/>
                <w:color w:val="0000FF"/>
                <w:sz w:val="20"/>
              </w:rPr>
            </w:pPr>
          </w:p>
        </w:tc>
        <w:tc>
          <w:tcPr>
            <w:tcW w:w="1560" w:type="dxa"/>
            <w:vAlign w:val="center"/>
          </w:tcPr>
          <w:p w14:paraId="27B10D12" w14:textId="6A0ED80A" w:rsidR="007E3D13" w:rsidRPr="00125F66" w:rsidRDefault="00173D13" w:rsidP="007E3D13">
            <w:pPr>
              <w:spacing w:before="60" w:after="60" w:line="230" w:lineRule="exact"/>
              <w:jc w:val="center"/>
              <w:rPr>
                <w:rFonts w:ascii="Arial" w:hAnsi="Arial" w:cs="Arial"/>
                <w:color w:val="0000FF"/>
                <w:sz w:val="20"/>
              </w:rPr>
            </w:pPr>
            <w:r w:rsidRPr="00173D13">
              <w:rPr>
                <w:rFonts w:ascii="Arial" w:hAnsi="Arial" w:cs="Arial"/>
                <w:sz w:val="20"/>
              </w:rPr>
              <w:t>Visual Check</w:t>
            </w:r>
          </w:p>
        </w:tc>
        <w:tc>
          <w:tcPr>
            <w:tcW w:w="1984" w:type="dxa"/>
            <w:vAlign w:val="center"/>
          </w:tcPr>
          <w:p w14:paraId="27B10D13" w14:textId="77777777" w:rsidR="007E3D13" w:rsidRPr="00125F66" w:rsidRDefault="007E3D13" w:rsidP="007E3D13">
            <w:pPr>
              <w:spacing w:before="60" w:after="60" w:line="230" w:lineRule="exact"/>
              <w:jc w:val="center"/>
              <w:rPr>
                <w:rFonts w:ascii="Arial" w:hAnsi="Arial" w:cs="Arial"/>
                <w:sz w:val="20"/>
              </w:rPr>
            </w:pPr>
          </w:p>
        </w:tc>
        <w:tc>
          <w:tcPr>
            <w:tcW w:w="1435" w:type="dxa"/>
            <w:vAlign w:val="center"/>
          </w:tcPr>
          <w:p w14:paraId="27B10D14" w14:textId="77777777" w:rsidR="007E3D13" w:rsidRPr="00125F66" w:rsidRDefault="007E3D13" w:rsidP="007E3D13">
            <w:pPr>
              <w:spacing w:before="60" w:after="60" w:line="230" w:lineRule="exact"/>
              <w:jc w:val="center"/>
              <w:rPr>
                <w:rFonts w:ascii="Arial Narrow" w:hAnsi="Arial Narrow"/>
                <w:sz w:val="20"/>
              </w:rPr>
            </w:pPr>
          </w:p>
        </w:tc>
      </w:tr>
      <w:tr w:rsidR="00173D13" w:rsidRPr="00125F66" w14:paraId="2C2CB03D" w14:textId="77777777" w:rsidTr="00B143DA">
        <w:trPr>
          <w:cantSplit/>
          <w:trHeight w:val="329"/>
          <w:jc w:val="center"/>
        </w:trPr>
        <w:tc>
          <w:tcPr>
            <w:tcW w:w="1167" w:type="dxa"/>
            <w:vAlign w:val="center"/>
          </w:tcPr>
          <w:p w14:paraId="7A662D24" w14:textId="2EF8F199" w:rsidR="00173D13" w:rsidRPr="00B143DA" w:rsidRDefault="00173D13" w:rsidP="00173D13">
            <w:pPr>
              <w:pStyle w:val="Filename"/>
              <w:spacing w:before="60" w:after="60" w:line="230" w:lineRule="exact"/>
              <w:jc w:val="center"/>
              <w:rPr>
                <w:rFonts w:ascii="Arial" w:hAnsi="Arial" w:cs="Arial"/>
              </w:rPr>
            </w:pPr>
            <w:r>
              <w:rPr>
                <w:rFonts w:ascii="Arial" w:hAnsi="Arial" w:cs="Arial"/>
              </w:rPr>
              <w:t>W2</w:t>
            </w:r>
          </w:p>
        </w:tc>
        <w:tc>
          <w:tcPr>
            <w:tcW w:w="2022" w:type="dxa"/>
            <w:vAlign w:val="center"/>
          </w:tcPr>
          <w:p w14:paraId="3CDEC360" w14:textId="07123D89"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48FA191C" w14:textId="61CF57F5"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3DA21BD7" w14:textId="6A6E2BC4"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0F12EAB0"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63C224C6" w14:textId="1F91EF46"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2A099AAB"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4D7F6AB0" w14:textId="77777777" w:rsidR="00173D13" w:rsidRPr="00125F66" w:rsidRDefault="00173D13" w:rsidP="00173D13">
            <w:pPr>
              <w:spacing w:before="60" w:after="60" w:line="230" w:lineRule="exact"/>
              <w:jc w:val="center"/>
              <w:rPr>
                <w:rFonts w:ascii="Arial Narrow" w:hAnsi="Arial Narrow"/>
                <w:sz w:val="20"/>
              </w:rPr>
            </w:pPr>
          </w:p>
        </w:tc>
      </w:tr>
      <w:tr w:rsidR="00173D13" w:rsidRPr="00125F66" w14:paraId="31B10838" w14:textId="77777777" w:rsidTr="00B143DA">
        <w:trPr>
          <w:cantSplit/>
          <w:trHeight w:val="329"/>
          <w:jc w:val="center"/>
        </w:trPr>
        <w:tc>
          <w:tcPr>
            <w:tcW w:w="1167" w:type="dxa"/>
            <w:vAlign w:val="center"/>
          </w:tcPr>
          <w:p w14:paraId="730DEB5E" w14:textId="3C9917FE" w:rsidR="00173D13" w:rsidRPr="00B143DA" w:rsidRDefault="00173D13" w:rsidP="00173D13">
            <w:pPr>
              <w:pStyle w:val="Filename"/>
              <w:spacing w:before="60" w:after="60" w:line="230" w:lineRule="exact"/>
              <w:jc w:val="center"/>
              <w:rPr>
                <w:rFonts w:ascii="Arial" w:hAnsi="Arial" w:cs="Arial"/>
              </w:rPr>
            </w:pPr>
            <w:r>
              <w:rPr>
                <w:rFonts w:ascii="Arial" w:hAnsi="Arial" w:cs="Arial"/>
              </w:rPr>
              <w:t>W3</w:t>
            </w:r>
          </w:p>
        </w:tc>
        <w:tc>
          <w:tcPr>
            <w:tcW w:w="2022" w:type="dxa"/>
            <w:vAlign w:val="center"/>
          </w:tcPr>
          <w:p w14:paraId="780B7D4A" w14:textId="00581044"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6BD281BB" w14:textId="4D74A112"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05C7DAE6" w14:textId="0E541B5E"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5F2555B0"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36551A41" w14:textId="4BAA8F42"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79DCF6DE"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2CF798E3" w14:textId="77777777" w:rsidR="00173D13" w:rsidRPr="00125F66" w:rsidRDefault="00173D13" w:rsidP="00173D13">
            <w:pPr>
              <w:spacing w:before="60" w:after="60" w:line="230" w:lineRule="exact"/>
              <w:jc w:val="center"/>
              <w:rPr>
                <w:rFonts w:ascii="Arial Narrow" w:hAnsi="Arial Narrow"/>
                <w:sz w:val="20"/>
              </w:rPr>
            </w:pPr>
          </w:p>
        </w:tc>
      </w:tr>
      <w:tr w:rsidR="00173D13" w:rsidRPr="00125F66" w14:paraId="0E0C4A38" w14:textId="77777777" w:rsidTr="00B143DA">
        <w:trPr>
          <w:cantSplit/>
          <w:trHeight w:val="329"/>
          <w:jc w:val="center"/>
        </w:trPr>
        <w:tc>
          <w:tcPr>
            <w:tcW w:w="1167" w:type="dxa"/>
            <w:vAlign w:val="center"/>
          </w:tcPr>
          <w:p w14:paraId="4A591F8A" w14:textId="2E219DA4" w:rsidR="00173D13" w:rsidRPr="00B143DA" w:rsidRDefault="00173D13" w:rsidP="00173D13">
            <w:pPr>
              <w:pStyle w:val="Filename"/>
              <w:spacing w:before="60" w:after="60" w:line="230" w:lineRule="exact"/>
              <w:jc w:val="center"/>
              <w:rPr>
                <w:rFonts w:ascii="Arial" w:hAnsi="Arial" w:cs="Arial"/>
              </w:rPr>
            </w:pPr>
            <w:r>
              <w:rPr>
                <w:rFonts w:ascii="Arial" w:hAnsi="Arial" w:cs="Arial"/>
              </w:rPr>
              <w:t>W5</w:t>
            </w:r>
          </w:p>
        </w:tc>
        <w:tc>
          <w:tcPr>
            <w:tcW w:w="2022" w:type="dxa"/>
            <w:vAlign w:val="center"/>
          </w:tcPr>
          <w:p w14:paraId="581BCA99" w14:textId="353215D3"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3D3824C7" w14:textId="5D7C1C90"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2DE7ADED" w14:textId="7D60A324"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2C082973"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502AFE23" w14:textId="7F5F8C51"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1C646AFF"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536969CA" w14:textId="77777777" w:rsidR="00173D13" w:rsidRPr="00125F66" w:rsidRDefault="00173D13" w:rsidP="00173D13">
            <w:pPr>
              <w:spacing w:before="60" w:after="60" w:line="230" w:lineRule="exact"/>
              <w:jc w:val="center"/>
              <w:rPr>
                <w:rFonts w:ascii="Arial Narrow" w:hAnsi="Arial Narrow"/>
                <w:sz w:val="20"/>
              </w:rPr>
            </w:pPr>
          </w:p>
        </w:tc>
      </w:tr>
      <w:tr w:rsidR="00173D13" w:rsidRPr="00125F66" w14:paraId="78596142" w14:textId="77777777" w:rsidTr="00B143DA">
        <w:trPr>
          <w:cantSplit/>
          <w:trHeight w:val="329"/>
          <w:jc w:val="center"/>
        </w:trPr>
        <w:tc>
          <w:tcPr>
            <w:tcW w:w="1167" w:type="dxa"/>
            <w:vAlign w:val="center"/>
          </w:tcPr>
          <w:p w14:paraId="5180629D" w14:textId="305C2DA0" w:rsidR="00173D13" w:rsidRPr="00B143DA" w:rsidRDefault="00173D13" w:rsidP="00173D13">
            <w:pPr>
              <w:pStyle w:val="Filename"/>
              <w:spacing w:before="60" w:after="60" w:line="230" w:lineRule="exact"/>
              <w:jc w:val="center"/>
              <w:rPr>
                <w:rFonts w:ascii="Arial" w:hAnsi="Arial" w:cs="Arial"/>
              </w:rPr>
            </w:pPr>
            <w:r>
              <w:rPr>
                <w:rFonts w:ascii="Arial" w:hAnsi="Arial" w:cs="Arial"/>
              </w:rPr>
              <w:t>W6</w:t>
            </w:r>
          </w:p>
        </w:tc>
        <w:tc>
          <w:tcPr>
            <w:tcW w:w="2022" w:type="dxa"/>
            <w:vAlign w:val="center"/>
          </w:tcPr>
          <w:p w14:paraId="45541194" w14:textId="540CD787"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45332DDC" w14:textId="0BB54790"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57733B9E" w14:textId="448719E8"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7AC30F69"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28332861" w14:textId="0DF9B4C6"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4DA0E72E"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30D1B6AA" w14:textId="77777777" w:rsidR="00173D13" w:rsidRPr="00125F66" w:rsidRDefault="00173D13" w:rsidP="00173D13">
            <w:pPr>
              <w:spacing w:before="60" w:after="60" w:line="230" w:lineRule="exact"/>
              <w:jc w:val="center"/>
              <w:rPr>
                <w:rFonts w:ascii="Arial Narrow" w:hAnsi="Arial Narrow"/>
                <w:sz w:val="20"/>
              </w:rPr>
            </w:pPr>
          </w:p>
        </w:tc>
      </w:tr>
      <w:tr w:rsidR="00173D13" w:rsidRPr="00125F66" w14:paraId="7773C403" w14:textId="77777777" w:rsidTr="00B143DA">
        <w:trPr>
          <w:cantSplit/>
          <w:trHeight w:val="329"/>
          <w:jc w:val="center"/>
        </w:trPr>
        <w:tc>
          <w:tcPr>
            <w:tcW w:w="1167" w:type="dxa"/>
            <w:vAlign w:val="center"/>
          </w:tcPr>
          <w:p w14:paraId="296484BF" w14:textId="049A12A5" w:rsidR="00173D13" w:rsidRPr="00B143DA" w:rsidRDefault="00173D13" w:rsidP="00173D13">
            <w:pPr>
              <w:pStyle w:val="Filename"/>
              <w:spacing w:before="60" w:after="60" w:line="230" w:lineRule="exact"/>
              <w:jc w:val="center"/>
              <w:rPr>
                <w:rFonts w:ascii="Arial" w:hAnsi="Arial" w:cs="Arial"/>
              </w:rPr>
            </w:pPr>
            <w:r>
              <w:rPr>
                <w:rFonts w:ascii="Arial" w:hAnsi="Arial" w:cs="Arial"/>
              </w:rPr>
              <w:t>W7</w:t>
            </w:r>
          </w:p>
        </w:tc>
        <w:tc>
          <w:tcPr>
            <w:tcW w:w="2022" w:type="dxa"/>
            <w:vAlign w:val="center"/>
          </w:tcPr>
          <w:p w14:paraId="10455241" w14:textId="03ED4CA6" w:rsidR="00173D13" w:rsidRPr="00B143DA" w:rsidRDefault="00173D13" w:rsidP="00173D13">
            <w:pPr>
              <w:pStyle w:val="Filename"/>
              <w:spacing w:before="60" w:after="60" w:line="230" w:lineRule="exact"/>
              <w:jc w:val="center"/>
              <w:rPr>
                <w:rFonts w:ascii="Arial" w:hAnsi="Arial" w:cs="Arial"/>
              </w:rPr>
            </w:pPr>
            <w:r w:rsidRPr="00B143DA">
              <w:rPr>
                <w:rFonts w:ascii="Arial" w:hAnsi="Arial" w:cs="Arial"/>
              </w:rPr>
              <w:t>Oil</w:t>
            </w:r>
          </w:p>
        </w:tc>
        <w:tc>
          <w:tcPr>
            <w:tcW w:w="1559" w:type="dxa"/>
            <w:vAlign w:val="center"/>
          </w:tcPr>
          <w:p w14:paraId="4E714A4D" w14:textId="41A239AC"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 xml:space="preserve">None </w:t>
            </w:r>
            <w:proofErr w:type="spellStart"/>
            <w:r w:rsidRPr="00B143DA">
              <w:rPr>
                <w:rFonts w:ascii="Arial" w:hAnsi="Arial" w:cs="Arial"/>
                <w:sz w:val="20"/>
              </w:rPr>
              <w:t>Visable</w:t>
            </w:r>
            <w:proofErr w:type="spellEnd"/>
          </w:p>
        </w:tc>
        <w:tc>
          <w:tcPr>
            <w:tcW w:w="2552" w:type="dxa"/>
            <w:vAlign w:val="center"/>
          </w:tcPr>
          <w:p w14:paraId="6B3C38C6" w14:textId="078B4C43" w:rsidR="00173D13" w:rsidRPr="00B143DA" w:rsidRDefault="00173D13" w:rsidP="00173D13">
            <w:pPr>
              <w:spacing w:before="60" w:after="60" w:line="230" w:lineRule="exact"/>
              <w:jc w:val="center"/>
              <w:rPr>
                <w:rFonts w:ascii="Arial" w:hAnsi="Arial" w:cs="Arial"/>
                <w:sz w:val="20"/>
              </w:rPr>
            </w:pPr>
            <w:r w:rsidRPr="00B143DA">
              <w:rPr>
                <w:rFonts w:ascii="Arial" w:hAnsi="Arial" w:cs="Arial"/>
                <w:sz w:val="20"/>
              </w:rPr>
              <w:t>Instantaneous</w:t>
            </w:r>
          </w:p>
        </w:tc>
        <w:tc>
          <w:tcPr>
            <w:tcW w:w="1984" w:type="dxa"/>
            <w:vAlign w:val="center"/>
          </w:tcPr>
          <w:p w14:paraId="005AE4BE" w14:textId="77777777" w:rsidR="00173D13" w:rsidRPr="00125F66" w:rsidRDefault="00173D13" w:rsidP="00173D13">
            <w:pPr>
              <w:spacing w:before="60" w:after="60" w:line="230" w:lineRule="exact"/>
              <w:jc w:val="center"/>
              <w:rPr>
                <w:rFonts w:ascii="Arial" w:hAnsi="Arial" w:cs="Arial"/>
                <w:color w:val="0000FF"/>
                <w:sz w:val="20"/>
              </w:rPr>
            </w:pPr>
          </w:p>
        </w:tc>
        <w:tc>
          <w:tcPr>
            <w:tcW w:w="1560" w:type="dxa"/>
            <w:vAlign w:val="center"/>
          </w:tcPr>
          <w:p w14:paraId="3A05F436" w14:textId="05F9527A" w:rsidR="00173D13" w:rsidRPr="00173D13" w:rsidRDefault="00173D13" w:rsidP="00173D13">
            <w:pPr>
              <w:spacing w:before="60" w:after="60" w:line="230" w:lineRule="exact"/>
              <w:jc w:val="center"/>
              <w:rPr>
                <w:rFonts w:ascii="Arial" w:hAnsi="Arial" w:cs="Arial"/>
                <w:sz w:val="20"/>
              </w:rPr>
            </w:pPr>
            <w:r w:rsidRPr="00173D13">
              <w:rPr>
                <w:rFonts w:ascii="Arial" w:hAnsi="Arial" w:cs="Arial"/>
                <w:sz w:val="20"/>
              </w:rPr>
              <w:t>Visual Check</w:t>
            </w:r>
          </w:p>
        </w:tc>
        <w:tc>
          <w:tcPr>
            <w:tcW w:w="1984" w:type="dxa"/>
            <w:vAlign w:val="center"/>
          </w:tcPr>
          <w:p w14:paraId="11769563" w14:textId="77777777" w:rsidR="00173D13" w:rsidRPr="00125F66" w:rsidRDefault="00173D13" w:rsidP="00173D13">
            <w:pPr>
              <w:spacing w:before="60" w:after="60" w:line="230" w:lineRule="exact"/>
              <w:jc w:val="center"/>
              <w:rPr>
                <w:rFonts w:ascii="Arial" w:hAnsi="Arial" w:cs="Arial"/>
                <w:sz w:val="20"/>
              </w:rPr>
            </w:pPr>
          </w:p>
        </w:tc>
        <w:tc>
          <w:tcPr>
            <w:tcW w:w="1435" w:type="dxa"/>
            <w:vAlign w:val="center"/>
          </w:tcPr>
          <w:p w14:paraId="0D4DA9B2" w14:textId="77777777" w:rsidR="00173D13" w:rsidRPr="00125F66" w:rsidRDefault="00173D13" w:rsidP="00173D13">
            <w:pPr>
              <w:spacing w:before="60" w:after="60" w:line="230" w:lineRule="exact"/>
              <w:jc w:val="center"/>
              <w:rPr>
                <w:rFonts w:ascii="Arial Narrow" w:hAnsi="Arial Narrow"/>
                <w:sz w:val="20"/>
              </w:rPr>
            </w:pPr>
          </w:p>
        </w:tc>
      </w:tr>
    </w:tbl>
    <w:p w14:paraId="27B10D1F" w14:textId="77777777" w:rsidR="00EE428B" w:rsidRPr="00125F66" w:rsidRDefault="00EE428B" w:rsidP="00EE428B">
      <w:pPr>
        <w:rPr>
          <w:rFonts w:ascii="Arial" w:hAnsi="Arial"/>
        </w:rPr>
      </w:pPr>
    </w:p>
    <w:p w14:paraId="27B10D20" w14:textId="77777777" w:rsidR="00EE428B" w:rsidRPr="00173D13" w:rsidRDefault="00EE428B" w:rsidP="00EE428B">
      <w:pPr>
        <w:pStyle w:val="AgencyStdParagraph"/>
        <w:numPr>
          <w:ilvl w:val="0"/>
          <w:numId w:val="77"/>
        </w:numPr>
        <w:jc w:val="left"/>
        <w:rPr>
          <w:color w:val="auto"/>
        </w:rPr>
      </w:pPr>
      <w:r w:rsidRPr="00125F66">
        <w:rPr>
          <w:color w:val="000000"/>
        </w:rPr>
        <w:t>The resu</w:t>
      </w:r>
      <w:r w:rsidRPr="00173D13">
        <w:rPr>
          <w:color w:val="auto"/>
        </w:rPr>
        <w:t>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21" w14:textId="77777777" w:rsidR="00EE428B" w:rsidRPr="00173D13" w:rsidRDefault="00EE428B" w:rsidP="00EE428B">
      <w:pPr>
        <w:pStyle w:val="AgencyStdParagraph"/>
        <w:numPr>
          <w:ilvl w:val="0"/>
          <w:numId w:val="77"/>
        </w:numPr>
        <w:jc w:val="left"/>
        <w:rPr>
          <w:color w:val="auto"/>
        </w:rPr>
      </w:pPr>
      <w:r w:rsidRPr="00173D13">
        <w:rPr>
          <w:color w:val="auto"/>
        </w:rPr>
        <w:t xml:space="preserve">Where an internationally recognised standard test method is used the reference number is given. Where another method that has been formally agreed with </w:t>
      </w:r>
      <w:r w:rsidR="001366E7" w:rsidRPr="00173D13">
        <w:rPr>
          <w:color w:val="auto"/>
        </w:rPr>
        <w:t>Natural Resources Wales</w:t>
      </w:r>
      <w:r w:rsidRPr="00173D13">
        <w:rPr>
          <w:color w:val="auto"/>
        </w:rPr>
        <w:t xml:space="preserve"> is used, then the appropriate identifier is given. In other </w:t>
      </w:r>
      <w:proofErr w:type="gramStart"/>
      <w:r w:rsidRPr="00173D13">
        <w:rPr>
          <w:color w:val="auto"/>
        </w:rPr>
        <w:t>cases</w:t>
      </w:r>
      <w:proofErr w:type="gramEnd"/>
      <w:r w:rsidRPr="00173D13">
        <w:rPr>
          <w:color w:val="auto"/>
        </w:rPr>
        <w:t xml:space="preserve"> the principal technique is stated, </w:t>
      </w:r>
      <w:r w:rsidR="00780E2A" w:rsidRPr="00173D13">
        <w:rPr>
          <w:color w:val="auto"/>
        </w:rPr>
        <w:t>for example</w:t>
      </w:r>
      <w:r w:rsidRPr="00173D13">
        <w:rPr>
          <w:color w:val="auto"/>
        </w:rPr>
        <w:t xml:space="preserve"> gas chromatography.</w:t>
      </w:r>
    </w:p>
    <w:p w14:paraId="27B10D22" w14:textId="77777777" w:rsidR="00EE428B" w:rsidRPr="00173D13" w:rsidRDefault="00EE428B" w:rsidP="00EE428B">
      <w:pPr>
        <w:pStyle w:val="AgencyStdParagraph"/>
        <w:numPr>
          <w:ilvl w:val="0"/>
          <w:numId w:val="77"/>
        </w:numPr>
        <w:jc w:val="left"/>
        <w:rPr>
          <w:color w:val="auto"/>
        </w:rPr>
      </w:pPr>
      <w:r w:rsidRPr="00173D13">
        <w:rPr>
          <w:color w:val="auto"/>
        </w:rPr>
        <w:t xml:space="preserve">For non-continuous measurements the date and time of the sample that produced the result is given. For continuous measurements the percentage of the process operating time covered by the result is given.   </w:t>
      </w:r>
    </w:p>
    <w:p w14:paraId="27B10D23" w14:textId="77777777" w:rsidR="00EE428B" w:rsidRPr="00173D13" w:rsidRDefault="00EE428B" w:rsidP="00EE428B">
      <w:pPr>
        <w:pStyle w:val="AgencyStdParagraph"/>
        <w:numPr>
          <w:ilvl w:val="0"/>
          <w:numId w:val="77"/>
        </w:numPr>
        <w:jc w:val="left"/>
        <w:rPr>
          <w:color w:val="auto"/>
        </w:rPr>
      </w:pPr>
      <w:r w:rsidRPr="00173D13">
        <w:rPr>
          <w:color w:val="auto"/>
        </w:rPr>
        <w:t>The uncertainty associated with the quoted result at the 95% confidence interval, unless otherwise stated.</w:t>
      </w:r>
    </w:p>
    <w:p w14:paraId="27B10D24" w14:textId="77777777" w:rsidR="00EE428B" w:rsidRPr="00173D13" w:rsidRDefault="00EE428B" w:rsidP="00EE428B">
      <w:pPr>
        <w:pStyle w:val="AgencyStdParagraph"/>
        <w:rPr>
          <w:color w:val="auto"/>
        </w:rPr>
      </w:pPr>
    </w:p>
    <w:p w14:paraId="27B10D25" w14:textId="77777777" w:rsidR="00EE428B" w:rsidRPr="00173D13" w:rsidRDefault="00EE428B" w:rsidP="00EE428B">
      <w:pPr>
        <w:pStyle w:val="AgencyStdParagraph"/>
        <w:rPr>
          <w:color w:val="auto"/>
        </w:rPr>
      </w:pPr>
    </w:p>
    <w:p w14:paraId="27B10D26"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p>
    <w:p w14:paraId="27B10D27" w14:textId="77777777" w:rsidR="00EE428B" w:rsidRPr="00173D13" w:rsidRDefault="00EE428B" w:rsidP="007E3D13">
      <w:pPr>
        <w:pStyle w:val="AgencyStdParagraph"/>
        <w:rPr>
          <w:color w:val="auto"/>
        </w:rPr>
      </w:pPr>
      <w:r w:rsidRPr="00173D13">
        <w:rPr>
          <w:color w:val="auto"/>
        </w:rPr>
        <w:tab/>
        <w:t>(Authorised to sign as representative of Operator)</w:t>
      </w:r>
    </w:p>
    <w:p w14:paraId="0D5A8255" w14:textId="77777777" w:rsidR="00B143DA" w:rsidRPr="00B143DA" w:rsidRDefault="00EE428B" w:rsidP="00B143DA">
      <w:pPr>
        <w:pStyle w:val="AgencyStdParagraph"/>
        <w:rPr>
          <w:color w:val="auto"/>
        </w:rPr>
      </w:pPr>
      <w:r w:rsidRPr="00125F66">
        <w:rPr>
          <w:lang w:eastAsia="en-US"/>
        </w:rPr>
        <w:br w:type="page"/>
      </w:r>
      <w:r w:rsidR="00B143DA" w:rsidRPr="00125F66">
        <w:rPr>
          <w:color w:val="auto"/>
          <w:sz w:val="24"/>
        </w:rPr>
        <w:lastRenderedPageBreak/>
        <w:t>Permit Number:</w:t>
      </w:r>
      <w:r w:rsidR="00B143DA" w:rsidRPr="00125F66">
        <w:t xml:space="preserve"> </w:t>
      </w:r>
      <w:r w:rsidR="00B143DA" w:rsidRPr="00125F66">
        <w:tab/>
      </w:r>
      <w:r w:rsidR="00B143DA">
        <w:rPr>
          <w:color w:val="auto"/>
          <w:sz w:val="24"/>
        </w:rPr>
        <w:t>EPR/K</w:t>
      </w:r>
      <w:r w:rsidR="00B143DA" w:rsidRPr="00B143DA">
        <w:rPr>
          <w:color w:val="auto"/>
          <w:sz w:val="24"/>
        </w:rPr>
        <w:t>P3135KV</w:t>
      </w:r>
      <w:r w:rsidR="00B143DA" w:rsidRPr="00B143DA">
        <w:rPr>
          <w:color w:val="auto"/>
          <w:sz w:val="24"/>
        </w:rPr>
        <w:tab/>
      </w:r>
      <w:r w:rsidR="00B143DA" w:rsidRPr="00B143DA">
        <w:rPr>
          <w:color w:val="auto"/>
        </w:rPr>
        <w:tab/>
      </w:r>
      <w:r w:rsidR="00B143DA" w:rsidRPr="00B143DA">
        <w:rPr>
          <w:color w:val="auto"/>
          <w:sz w:val="24"/>
        </w:rPr>
        <w:t xml:space="preserve">Operator: </w:t>
      </w:r>
      <w:r w:rsidR="00B143DA" w:rsidRPr="00B143DA">
        <w:rPr>
          <w:color w:val="auto"/>
          <w:sz w:val="24"/>
        </w:rPr>
        <w:tab/>
      </w:r>
      <w:r w:rsidR="00B143DA" w:rsidRPr="00B143DA">
        <w:rPr>
          <w:color w:val="auto"/>
        </w:rPr>
        <w:tab/>
      </w:r>
      <w:r w:rsidR="00B143DA" w:rsidRPr="00B143DA">
        <w:rPr>
          <w:color w:val="auto"/>
          <w:sz w:val="24"/>
        </w:rPr>
        <w:t>The Royal Mint Limited</w:t>
      </w:r>
    </w:p>
    <w:p w14:paraId="27B10D29" w14:textId="77777777" w:rsidR="00EE428B" w:rsidRPr="00125F66" w:rsidRDefault="00EE428B" w:rsidP="00EE428B">
      <w:pPr>
        <w:pStyle w:val="Header"/>
        <w:tabs>
          <w:tab w:val="clear" w:pos="4153"/>
          <w:tab w:val="clear" w:pos="8306"/>
        </w:tabs>
        <w:rPr>
          <w:rFonts w:ascii="Arial" w:hAnsi="Arial"/>
        </w:rPr>
      </w:pPr>
    </w:p>
    <w:p w14:paraId="27B10D2A" w14:textId="5887639A"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B143DA">
        <w:rPr>
          <w:rFonts w:ascii="Arial" w:hAnsi="Arial"/>
        </w:rPr>
        <w:t>The Royal Mint</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6746FD">
        <w:rPr>
          <w:rFonts w:ascii="Arial" w:hAnsi="Arial"/>
        </w:rPr>
        <w:t xml:space="preserve">Sewer1 / </w:t>
      </w:r>
      <w:r w:rsidR="006746FD" w:rsidRPr="006746FD">
        <w:rPr>
          <w:rFonts w:ascii="Arial" w:hAnsi="Arial"/>
        </w:rPr>
        <w:t>19/01/2023</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EE428B" w:rsidRPr="00125F66" w14:paraId="27B10D3A" w14:textId="77777777" w:rsidTr="00B143DA">
        <w:trPr>
          <w:tblHeader/>
          <w:jc w:val="center"/>
        </w:trPr>
        <w:tc>
          <w:tcPr>
            <w:tcW w:w="1242" w:type="dxa"/>
            <w:shd w:val="solid" w:color="auto" w:fill="auto"/>
            <w:vAlign w:val="center"/>
          </w:tcPr>
          <w:p w14:paraId="27B10D2C"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2D"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D2E"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D2F"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D30"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31"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D32"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D33"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D34" w14:textId="77777777" w:rsidR="00EE428B" w:rsidRPr="00125F66" w:rsidRDefault="00EE428B" w:rsidP="000A3766">
            <w:pPr>
              <w:jc w:val="center"/>
              <w:rPr>
                <w:rFonts w:ascii="Arial" w:hAnsi="Arial"/>
                <w:b/>
                <w:sz w:val="20"/>
              </w:rPr>
            </w:pPr>
            <w:r w:rsidRPr="00125F66">
              <w:rPr>
                <w:rFonts w:ascii="Arial" w:hAnsi="Arial"/>
                <w:b/>
                <w:sz w:val="20"/>
              </w:rPr>
              <w:t>Test</w:t>
            </w:r>
          </w:p>
          <w:p w14:paraId="27B10D35"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D36" w14:textId="77777777" w:rsidR="00EE428B" w:rsidRPr="00125F66" w:rsidRDefault="00EE428B" w:rsidP="000A3766">
            <w:pPr>
              <w:jc w:val="center"/>
              <w:rPr>
                <w:rFonts w:ascii="Arial" w:hAnsi="Arial"/>
                <w:b/>
                <w:sz w:val="20"/>
              </w:rPr>
            </w:pPr>
            <w:r w:rsidRPr="00125F66">
              <w:rPr>
                <w:rFonts w:ascii="Arial" w:hAnsi="Arial"/>
                <w:b/>
                <w:sz w:val="20"/>
              </w:rPr>
              <w:t>Sample</w:t>
            </w:r>
          </w:p>
          <w:p w14:paraId="27B10D37"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D38"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D39"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B143DA" w:rsidRPr="00B143DA" w14:paraId="27B10D43" w14:textId="77777777" w:rsidTr="00B143DA">
        <w:trPr>
          <w:cantSplit/>
          <w:trHeight w:val="459"/>
          <w:jc w:val="center"/>
        </w:trPr>
        <w:tc>
          <w:tcPr>
            <w:tcW w:w="1242" w:type="dxa"/>
            <w:vAlign w:val="center"/>
          </w:tcPr>
          <w:p w14:paraId="27B10D3B" w14:textId="77777777" w:rsidR="00B143DA" w:rsidRPr="00B143DA" w:rsidRDefault="00B143DA" w:rsidP="00B143DA">
            <w:pPr>
              <w:pStyle w:val="Filename"/>
              <w:jc w:val="center"/>
              <w:rPr>
                <w:rFonts w:ascii="Arial" w:hAnsi="Arial" w:cs="Arial"/>
              </w:rPr>
            </w:pPr>
            <w:r w:rsidRPr="00B143DA">
              <w:rPr>
                <w:rFonts w:ascii="Arial" w:hAnsi="Arial" w:cs="Arial"/>
              </w:rPr>
              <w:t>S1</w:t>
            </w:r>
          </w:p>
        </w:tc>
        <w:tc>
          <w:tcPr>
            <w:tcW w:w="1826" w:type="dxa"/>
            <w:vAlign w:val="center"/>
          </w:tcPr>
          <w:p w14:paraId="27B10D3C" w14:textId="45685EE8" w:rsidR="00B143DA" w:rsidRPr="00B143DA" w:rsidRDefault="00B143DA" w:rsidP="00B143DA">
            <w:pPr>
              <w:pStyle w:val="Tableexamples"/>
              <w:rPr>
                <w:rFonts w:cs="Arial"/>
                <w:i w:val="0"/>
                <w:color w:val="auto"/>
                <w:sz w:val="20"/>
              </w:rPr>
            </w:pPr>
            <w:r w:rsidRPr="00B143DA">
              <w:rPr>
                <w:rFonts w:cs="Arial"/>
                <w:i w:val="0"/>
                <w:color w:val="auto"/>
                <w:sz w:val="20"/>
              </w:rPr>
              <w:t>Free Cyanide</w:t>
            </w:r>
          </w:p>
        </w:tc>
        <w:tc>
          <w:tcPr>
            <w:tcW w:w="1559" w:type="dxa"/>
            <w:vAlign w:val="center"/>
          </w:tcPr>
          <w:p w14:paraId="27B10D3D" w14:textId="77777777" w:rsidR="00B143DA" w:rsidRPr="00B143DA" w:rsidRDefault="00B143DA" w:rsidP="00B143DA">
            <w:pPr>
              <w:jc w:val="center"/>
              <w:rPr>
                <w:rFonts w:ascii="Arial" w:hAnsi="Arial" w:cs="Arial"/>
                <w:sz w:val="20"/>
              </w:rPr>
            </w:pPr>
            <w:r w:rsidRPr="00B143DA">
              <w:rPr>
                <w:rFonts w:ascii="Arial" w:hAnsi="Arial" w:cs="Arial"/>
                <w:sz w:val="20"/>
              </w:rPr>
              <w:t>30 mg/l</w:t>
            </w:r>
          </w:p>
        </w:tc>
        <w:tc>
          <w:tcPr>
            <w:tcW w:w="2552" w:type="dxa"/>
            <w:vAlign w:val="center"/>
          </w:tcPr>
          <w:p w14:paraId="27B10D3E" w14:textId="62A71F9D" w:rsidR="00B143DA" w:rsidRPr="00B143DA" w:rsidRDefault="00B143DA" w:rsidP="00B143DA">
            <w:pPr>
              <w:rPr>
                <w:rFonts w:ascii="Arial" w:hAnsi="Arial" w:cs="Arial"/>
                <w:sz w:val="20"/>
              </w:rPr>
            </w:pPr>
            <w:r w:rsidRPr="00B143DA">
              <w:rPr>
                <w:rFonts w:ascii="Arial" w:hAnsi="Arial" w:cs="Arial"/>
                <w:sz w:val="20"/>
              </w:rPr>
              <w:t>Spot Sample</w:t>
            </w:r>
          </w:p>
        </w:tc>
        <w:tc>
          <w:tcPr>
            <w:tcW w:w="1984" w:type="dxa"/>
            <w:vAlign w:val="center"/>
          </w:tcPr>
          <w:p w14:paraId="27B10D3F" w14:textId="77777777" w:rsidR="00B143DA" w:rsidRPr="00B143DA" w:rsidRDefault="00B143DA" w:rsidP="00B143DA">
            <w:pPr>
              <w:jc w:val="center"/>
              <w:rPr>
                <w:rFonts w:ascii="Arial" w:hAnsi="Arial" w:cs="Arial"/>
                <w:sz w:val="20"/>
              </w:rPr>
            </w:pPr>
          </w:p>
        </w:tc>
        <w:tc>
          <w:tcPr>
            <w:tcW w:w="1560" w:type="dxa"/>
          </w:tcPr>
          <w:p w14:paraId="27B10D40" w14:textId="3E968706" w:rsidR="00B143DA" w:rsidRPr="00173D13" w:rsidRDefault="00B143DA" w:rsidP="00173D13">
            <w:pPr>
              <w:pStyle w:val="Filename"/>
              <w:jc w:val="center"/>
              <w:rPr>
                <w:rFonts w:ascii="Arial" w:hAnsi="Arial" w:cs="Arial"/>
              </w:rPr>
            </w:pPr>
            <w:r w:rsidRPr="00173D13">
              <w:rPr>
                <w:rFonts w:ascii="Arial" w:hAnsi="Arial" w:cs="Arial"/>
              </w:rPr>
              <w:t>BS EN ISO 14403-1 or</w:t>
            </w:r>
            <w:r w:rsidR="00173D13" w:rsidRPr="00173D13">
              <w:rPr>
                <w:rFonts w:ascii="Arial" w:hAnsi="Arial" w:cs="Arial"/>
              </w:rPr>
              <w:t xml:space="preserve"> BS EN ISO 14403-2</w:t>
            </w:r>
          </w:p>
        </w:tc>
        <w:tc>
          <w:tcPr>
            <w:tcW w:w="1984" w:type="dxa"/>
            <w:vAlign w:val="center"/>
          </w:tcPr>
          <w:p w14:paraId="27B10D41" w14:textId="77777777" w:rsidR="00B143DA" w:rsidRPr="00B143DA" w:rsidRDefault="00B143DA" w:rsidP="00B143DA">
            <w:pPr>
              <w:jc w:val="center"/>
              <w:rPr>
                <w:rFonts w:ascii="Arial" w:hAnsi="Arial" w:cs="Arial"/>
                <w:sz w:val="18"/>
              </w:rPr>
            </w:pPr>
          </w:p>
        </w:tc>
        <w:tc>
          <w:tcPr>
            <w:tcW w:w="1435" w:type="dxa"/>
            <w:vAlign w:val="center"/>
          </w:tcPr>
          <w:p w14:paraId="27B10D42" w14:textId="77777777" w:rsidR="00B143DA" w:rsidRPr="00B143DA" w:rsidRDefault="00B143DA" w:rsidP="00B143DA">
            <w:pPr>
              <w:jc w:val="center"/>
              <w:rPr>
                <w:rFonts w:ascii="Arial" w:hAnsi="Arial" w:cs="Arial"/>
                <w:sz w:val="18"/>
              </w:rPr>
            </w:pPr>
          </w:p>
        </w:tc>
      </w:tr>
      <w:tr w:rsidR="00B143DA" w:rsidRPr="00B143DA" w14:paraId="27B10D4C" w14:textId="77777777" w:rsidTr="00B143DA">
        <w:trPr>
          <w:cantSplit/>
          <w:jc w:val="center"/>
        </w:trPr>
        <w:tc>
          <w:tcPr>
            <w:tcW w:w="1242" w:type="dxa"/>
            <w:vAlign w:val="center"/>
          </w:tcPr>
          <w:p w14:paraId="27B10D44" w14:textId="77777777" w:rsidR="00B143DA" w:rsidRPr="00B143DA" w:rsidRDefault="00B143DA" w:rsidP="00B143DA">
            <w:pPr>
              <w:pStyle w:val="Filename"/>
              <w:jc w:val="center"/>
              <w:rPr>
                <w:rFonts w:ascii="Arial" w:hAnsi="Arial" w:cs="Arial"/>
              </w:rPr>
            </w:pPr>
            <w:r w:rsidRPr="00B143DA">
              <w:rPr>
                <w:rFonts w:ascii="Arial" w:hAnsi="Arial" w:cs="Arial"/>
              </w:rPr>
              <w:t>S1</w:t>
            </w:r>
          </w:p>
        </w:tc>
        <w:tc>
          <w:tcPr>
            <w:tcW w:w="1826" w:type="dxa"/>
            <w:vAlign w:val="center"/>
          </w:tcPr>
          <w:p w14:paraId="27B10D45" w14:textId="75504CC6" w:rsidR="00B143DA" w:rsidRPr="00B143DA" w:rsidRDefault="00B143DA" w:rsidP="00B143DA">
            <w:pPr>
              <w:pStyle w:val="Tableexamples"/>
              <w:rPr>
                <w:rFonts w:cs="Arial"/>
                <w:i w:val="0"/>
                <w:color w:val="auto"/>
                <w:sz w:val="20"/>
              </w:rPr>
            </w:pPr>
            <w:r w:rsidRPr="00B143DA">
              <w:rPr>
                <w:rFonts w:cs="Arial"/>
                <w:i w:val="0"/>
                <w:color w:val="auto"/>
                <w:sz w:val="20"/>
              </w:rPr>
              <w:t>Copper and its compounds</w:t>
            </w:r>
          </w:p>
        </w:tc>
        <w:tc>
          <w:tcPr>
            <w:tcW w:w="1559" w:type="dxa"/>
            <w:vAlign w:val="center"/>
          </w:tcPr>
          <w:p w14:paraId="27B10D46" w14:textId="77777777" w:rsidR="00B143DA" w:rsidRPr="00B143DA" w:rsidRDefault="00B143DA" w:rsidP="00B143DA">
            <w:pPr>
              <w:jc w:val="center"/>
              <w:rPr>
                <w:rFonts w:ascii="Arial" w:hAnsi="Arial" w:cs="Arial"/>
                <w:sz w:val="20"/>
              </w:rPr>
            </w:pPr>
            <w:r w:rsidRPr="00B143DA">
              <w:rPr>
                <w:rFonts w:ascii="Arial" w:hAnsi="Arial" w:cs="Arial"/>
                <w:sz w:val="20"/>
              </w:rPr>
              <w:t>0.005 mg/l</w:t>
            </w:r>
          </w:p>
        </w:tc>
        <w:tc>
          <w:tcPr>
            <w:tcW w:w="2552" w:type="dxa"/>
            <w:vAlign w:val="center"/>
          </w:tcPr>
          <w:p w14:paraId="27B10D47" w14:textId="0C0828A6" w:rsidR="00B143DA" w:rsidRPr="00B143DA" w:rsidRDefault="00B143DA" w:rsidP="00B143DA">
            <w:pPr>
              <w:rPr>
                <w:rFonts w:ascii="Arial" w:hAnsi="Arial" w:cs="Arial"/>
                <w:sz w:val="20"/>
              </w:rPr>
            </w:pPr>
            <w:r w:rsidRPr="00B143DA">
              <w:rPr>
                <w:rFonts w:ascii="Arial" w:hAnsi="Arial" w:cs="Arial"/>
                <w:sz w:val="20"/>
              </w:rPr>
              <w:t>Spot Sample</w:t>
            </w:r>
          </w:p>
        </w:tc>
        <w:tc>
          <w:tcPr>
            <w:tcW w:w="1984" w:type="dxa"/>
            <w:vAlign w:val="center"/>
          </w:tcPr>
          <w:p w14:paraId="27B10D48" w14:textId="77777777" w:rsidR="00B143DA" w:rsidRPr="00B143DA" w:rsidRDefault="00B143DA" w:rsidP="00B143DA">
            <w:pPr>
              <w:jc w:val="center"/>
              <w:rPr>
                <w:rFonts w:ascii="Arial" w:hAnsi="Arial" w:cs="Arial"/>
                <w:sz w:val="20"/>
              </w:rPr>
            </w:pPr>
          </w:p>
        </w:tc>
        <w:tc>
          <w:tcPr>
            <w:tcW w:w="1560" w:type="dxa"/>
          </w:tcPr>
          <w:p w14:paraId="5E1BDDF6" w14:textId="35D668BF" w:rsidR="00173D13" w:rsidRPr="00173D13" w:rsidRDefault="00173D13" w:rsidP="00173D13">
            <w:pPr>
              <w:pStyle w:val="Filename"/>
              <w:jc w:val="center"/>
              <w:rPr>
                <w:rFonts w:ascii="Arial" w:hAnsi="Arial" w:cs="Arial"/>
              </w:rPr>
            </w:pPr>
            <w:r w:rsidRPr="00173D13">
              <w:rPr>
                <w:rFonts w:ascii="Arial" w:hAnsi="Arial" w:cs="Arial"/>
              </w:rPr>
              <w:t>BS ISO 17294-2</w:t>
            </w:r>
          </w:p>
          <w:p w14:paraId="27B10D49" w14:textId="6E1EFCD5" w:rsidR="00B143DA" w:rsidRPr="00173D13" w:rsidRDefault="00173D13" w:rsidP="00173D13">
            <w:pPr>
              <w:pStyle w:val="Filename"/>
              <w:jc w:val="center"/>
              <w:rPr>
                <w:rFonts w:ascii="Arial" w:hAnsi="Arial" w:cs="Arial"/>
              </w:rPr>
            </w:pPr>
            <w:r w:rsidRPr="00173D13">
              <w:rPr>
                <w:rFonts w:ascii="Arial" w:hAnsi="Arial" w:cs="Arial"/>
              </w:rPr>
              <w:t>BS6068-2.89:2003</w:t>
            </w:r>
          </w:p>
        </w:tc>
        <w:tc>
          <w:tcPr>
            <w:tcW w:w="1984" w:type="dxa"/>
            <w:vAlign w:val="center"/>
          </w:tcPr>
          <w:p w14:paraId="27B10D4A" w14:textId="77777777" w:rsidR="00B143DA" w:rsidRPr="00B143DA" w:rsidRDefault="00B143DA" w:rsidP="00B143DA">
            <w:pPr>
              <w:jc w:val="center"/>
              <w:rPr>
                <w:rFonts w:ascii="Arial" w:hAnsi="Arial" w:cs="Arial"/>
                <w:sz w:val="20"/>
              </w:rPr>
            </w:pPr>
          </w:p>
        </w:tc>
        <w:tc>
          <w:tcPr>
            <w:tcW w:w="1435" w:type="dxa"/>
            <w:vAlign w:val="center"/>
          </w:tcPr>
          <w:p w14:paraId="27B10D4B" w14:textId="77777777" w:rsidR="00B143DA" w:rsidRPr="00B143DA" w:rsidRDefault="00B143DA" w:rsidP="00B143DA">
            <w:pPr>
              <w:jc w:val="center"/>
              <w:rPr>
                <w:rFonts w:ascii="Arial" w:hAnsi="Arial" w:cs="Arial"/>
                <w:sz w:val="18"/>
              </w:rPr>
            </w:pPr>
          </w:p>
        </w:tc>
      </w:tr>
      <w:tr w:rsidR="00173D13" w:rsidRPr="00B143DA" w14:paraId="27B10D55" w14:textId="77777777" w:rsidTr="00B143DA">
        <w:trPr>
          <w:cantSplit/>
          <w:jc w:val="center"/>
        </w:trPr>
        <w:tc>
          <w:tcPr>
            <w:tcW w:w="1242" w:type="dxa"/>
            <w:vAlign w:val="center"/>
          </w:tcPr>
          <w:p w14:paraId="27B10D4D" w14:textId="77777777" w:rsidR="00173D13" w:rsidRPr="00B143DA" w:rsidRDefault="00173D13" w:rsidP="00173D13">
            <w:pPr>
              <w:pStyle w:val="Filename"/>
              <w:jc w:val="center"/>
              <w:rPr>
                <w:rFonts w:ascii="Arial" w:hAnsi="Arial" w:cs="Arial"/>
              </w:rPr>
            </w:pPr>
            <w:r w:rsidRPr="00B143DA">
              <w:rPr>
                <w:rFonts w:ascii="Arial" w:hAnsi="Arial" w:cs="Arial"/>
              </w:rPr>
              <w:t>S1</w:t>
            </w:r>
          </w:p>
        </w:tc>
        <w:tc>
          <w:tcPr>
            <w:tcW w:w="1826" w:type="dxa"/>
            <w:vAlign w:val="center"/>
          </w:tcPr>
          <w:p w14:paraId="27B10D4E" w14:textId="7348C182" w:rsidR="00173D13" w:rsidRPr="00B143DA" w:rsidRDefault="00173D13" w:rsidP="00173D13">
            <w:pPr>
              <w:pStyle w:val="Tableexamples"/>
              <w:rPr>
                <w:rFonts w:cs="Arial"/>
                <w:color w:val="auto"/>
                <w:sz w:val="20"/>
              </w:rPr>
            </w:pPr>
            <w:r w:rsidRPr="00B143DA">
              <w:rPr>
                <w:rFonts w:cs="Arial"/>
                <w:i w:val="0"/>
                <w:color w:val="auto"/>
                <w:sz w:val="20"/>
              </w:rPr>
              <w:t>pH</w:t>
            </w:r>
          </w:p>
        </w:tc>
        <w:tc>
          <w:tcPr>
            <w:tcW w:w="1559" w:type="dxa"/>
            <w:vAlign w:val="center"/>
          </w:tcPr>
          <w:p w14:paraId="38C79656" w14:textId="77777777" w:rsidR="00173D13" w:rsidRPr="00B143DA" w:rsidRDefault="00173D13" w:rsidP="00173D13">
            <w:pPr>
              <w:jc w:val="center"/>
              <w:rPr>
                <w:rFonts w:ascii="Arial" w:hAnsi="Arial" w:cs="Arial"/>
                <w:sz w:val="20"/>
              </w:rPr>
            </w:pPr>
            <w:proofErr w:type="spellStart"/>
            <w:r w:rsidRPr="00B143DA">
              <w:rPr>
                <w:rFonts w:ascii="Arial" w:hAnsi="Arial" w:cs="Arial"/>
                <w:sz w:val="20"/>
              </w:rPr>
              <w:t>Minmium</w:t>
            </w:r>
            <w:proofErr w:type="spellEnd"/>
            <w:r w:rsidRPr="00B143DA">
              <w:rPr>
                <w:rFonts w:ascii="Arial" w:hAnsi="Arial" w:cs="Arial"/>
                <w:sz w:val="20"/>
              </w:rPr>
              <w:t xml:space="preserve"> 6</w:t>
            </w:r>
          </w:p>
          <w:p w14:paraId="27B10D4F" w14:textId="5BDF444C" w:rsidR="00173D13" w:rsidRPr="00B143DA" w:rsidRDefault="00173D13" w:rsidP="00173D13">
            <w:pPr>
              <w:jc w:val="center"/>
              <w:rPr>
                <w:rFonts w:ascii="Arial" w:hAnsi="Arial" w:cs="Arial"/>
                <w:sz w:val="20"/>
              </w:rPr>
            </w:pPr>
            <w:r w:rsidRPr="00B143DA">
              <w:rPr>
                <w:rFonts w:ascii="Arial" w:hAnsi="Arial" w:cs="Arial"/>
                <w:sz w:val="20"/>
              </w:rPr>
              <w:t>Maximum 11</w:t>
            </w:r>
          </w:p>
        </w:tc>
        <w:tc>
          <w:tcPr>
            <w:tcW w:w="2552" w:type="dxa"/>
            <w:vAlign w:val="center"/>
          </w:tcPr>
          <w:p w14:paraId="27B10D50" w14:textId="1F2C4BF6" w:rsidR="00173D13" w:rsidRPr="00B143DA" w:rsidRDefault="00173D13" w:rsidP="00173D13">
            <w:pPr>
              <w:pStyle w:val="Filename"/>
              <w:rPr>
                <w:rFonts w:ascii="Arial" w:hAnsi="Arial" w:cs="Arial"/>
              </w:rPr>
            </w:pPr>
            <w:proofErr w:type="spellStart"/>
            <w:r w:rsidRPr="00B143DA">
              <w:rPr>
                <w:rFonts w:ascii="Arial" w:hAnsi="Arial" w:cs="Arial"/>
              </w:rPr>
              <w:t>Houly</w:t>
            </w:r>
            <w:proofErr w:type="spellEnd"/>
            <w:r w:rsidRPr="00B143DA">
              <w:rPr>
                <w:rFonts w:ascii="Arial" w:hAnsi="Arial" w:cs="Arial"/>
              </w:rPr>
              <w:t xml:space="preserve"> Average</w:t>
            </w:r>
          </w:p>
        </w:tc>
        <w:tc>
          <w:tcPr>
            <w:tcW w:w="1984" w:type="dxa"/>
            <w:vAlign w:val="center"/>
          </w:tcPr>
          <w:p w14:paraId="27B10D51" w14:textId="77777777" w:rsidR="00173D13" w:rsidRPr="00B143DA" w:rsidRDefault="00173D13" w:rsidP="00173D13">
            <w:pPr>
              <w:pStyle w:val="Filename"/>
              <w:jc w:val="center"/>
              <w:rPr>
                <w:rFonts w:ascii="Arial" w:hAnsi="Arial" w:cs="Arial"/>
              </w:rPr>
            </w:pPr>
          </w:p>
        </w:tc>
        <w:tc>
          <w:tcPr>
            <w:tcW w:w="1560" w:type="dxa"/>
          </w:tcPr>
          <w:p w14:paraId="27B10D52" w14:textId="2EA7404D" w:rsidR="00173D13" w:rsidRPr="00173D13" w:rsidRDefault="00173D13" w:rsidP="00173D13">
            <w:pPr>
              <w:pStyle w:val="Filename"/>
              <w:jc w:val="center"/>
              <w:rPr>
                <w:rFonts w:ascii="Arial" w:hAnsi="Arial" w:cs="Arial"/>
              </w:rPr>
            </w:pPr>
            <w:r w:rsidRPr="00173D13">
              <w:rPr>
                <w:rFonts w:ascii="Arial" w:hAnsi="Arial" w:cs="Arial"/>
              </w:rPr>
              <w:t>BS ISO 10523</w:t>
            </w:r>
          </w:p>
        </w:tc>
        <w:tc>
          <w:tcPr>
            <w:tcW w:w="1984" w:type="dxa"/>
            <w:vAlign w:val="center"/>
          </w:tcPr>
          <w:p w14:paraId="27B10D53" w14:textId="77777777" w:rsidR="00173D13" w:rsidRPr="00B143DA" w:rsidRDefault="00173D13" w:rsidP="00173D13">
            <w:pPr>
              <w:jc w:val="center"/>
              <w:rPr>
                <w:rFonts w:ascii="Arial" w:hAnsi="Arial" w:cs="Arial"/>
                <w:sz w:val="18"/>
              </w:rPr>
            </w:pPr>
          </w:p>
        </w:tc>
        <w:tc>
          <w:tcPr>
            <w:tcW w:w="1435" w:type="dxa"/>
            <w:vAlign w:val="center"/>
          </w:tcPr>
          <w:p w14:paraId="27B10D54" w14:textId="77777777" w:rsidR="00173D13" w:rsidRPr="00B143DA" w:rsidRDefault="00173D13" w:rsidP="00173D13">
            <w:pPr>
              <w:jc w:val="center"/>
              <w:rPr>
                <w:rFonts w:ascii="Arial" w:hAnsi="Arial" w:cs="Arial"/>
                <w:sz w:val="18"/>
              </w:rPr>
            </w:pPr>
          </w:p>
        </w:tc>
      </w:tr>
    </w:tbl>
    <w:p w14:paraId="27B10D56" w14:textId="77777777" w:rsidR="00EE428B" w:rsidRPr="00125F66" w:rsidRDefault="00EE428B" w:rsidP="00EE428B">
      <w:pPr>
        <w:rPr>
          <w:rFonts w:ascii="Arial" w:hAnsi="Arial"/>
        </w:rPr>
      </w:pPr>
    </w:p>
    <w:p w14:paraId="27B10D57" w14:textId="77777777" w:rsidR="00EE428B" w:rsidRPr="00125F66" w:rsidRDefault="00EE428B" w:rsidP="00EE428B">
      <w:pPr>
        <w:pStyle w:val="AgencyStdParagraph"/>
        <w:numPr>
          <w:ilvl w:val="0"/>
          <w:numId w:val="78"/>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173D13" w:rsidRDefault="00EE428B" w:rsidP="00EE428B">
      <w:pPr>
        <w:pStyle w:val="AgencyStdParagraph"/>
        <w:numPr>
          <w:ilvl w:val="0"/>
          <w:numId w:val="78"/>
        </w:numPr>
        <w:jc w:val="left"/>
        <w:rPr>
          <w:color w:val="auto"/>
        </w:rPr>
      </w:pPr>
      <w:r w:rsidRPr="00173D13">
        <w:rPr>
          <w:color w:val="auto"/>
        </w:rPr>
        <w:t xml:space="preserve">Where an internationally recognised standard test method is used the reference number is given. Where another method that has been formally agreed with </w:t>
      </w:r>
      <w:r w:rsidR="001366E7" w:rsidRPr="00173D13">
        <w:rPr>
          <w:color w:val="auto"/>
        </w:rPr>
        <w:t>Natural Resources Wales</w:t>
      </w:r>
      <w:r w:rsidRPr="00173D13">
        <w:rPr>
          <w:color w:val="auto"/>
        </w:rPr>
        <w:t xml:space="preserve"> is used, then the appropriate identifier is given. In other </w:t>
      </w:r>
      <w:proofErr w:type="gramStart"/>
      <w:r w:rsidRPr="00173D13">
        <w:rPr>
          <w:color w:val="auto"/>
        </w:rPr>
        <w:t>cases</w:t>
      </w:r>
      <w:proofErr w:type="gramEnd"/>
      <w:r w:rsidRPr="00173D13">
        <w:rPr>
          <w:color w:val="auto"/>
        </w:rPr>
        <w:t xml:space="preserve"> the principal technique is stated, </w:t>
      </w:r>
      <w:r w:rsidR="00780E2A" w:rsidRPr="00173D13">
        <w:rPr>
          <w:color w:val="auto"/>
        </w:rPr>
        <w:t>for example</w:t>
      </w:r>
      <w:r w:rsidRPr="00173D13">
        <w:rPr>
          <w:color w:val="auto"/>
        </w:rPr>
        <w:t xml:space="preserve"> gas chromatography.</w:t>
      </w:r>
    </w:p>
    <w:p w14:paraId="27B10D59" w14:textId="77777777" w:rsidR="00EE428B" w:rsidRPr="00173D13" w:rsidRDefault="00EE428B" w:rsidP="00EE428B">
      <w:pPr>
        <w:pStyle w:val="AgencyStdParagraph"/>
        <w:numPr>
          <w:ilvl w:val="0"/>
          <w:numId w:val="78"/>
        </w:numPr>
        <w:jc w:val="left"/>
        <w:rPr>
          <w:color w:val="auto"/>
        </w:rPr>
      </w:pPr>
      <w:r w:rsidRPr="00173D13">
        <w:rPr>
          <w:color w:val="auto"/>
        </w:rPr>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173D13" w:rsidRDefault="00EE428B" w:rsidP="00EE428B">
      <w:pPr>
        <w:pStyle w:val="AgencyStdParagraph"/>
        <w:numPr>
          <w:ilvl w:val="0"/>
          <w:numId w:val="78"/>
        </w:numPr>
        <w:jc w:val="left"/>
        <w:rPr>
          <w:color w:val="auto"/>
        </w:rPr>
      </w:pPr>
      <w:r w:rsidRPr="00173D13">
        <w:rPr>
          <w:color w:val="auto"/>
        </w:rPr>
        <w:t>The uncertainty associated with the quoted result at the 95% confidence interval, unless otherwise stated.</w:t>
      </w:r>
    </w:p>
    <w:p w14:paraId="27B10D5B" w14:textId="77777777" w:rsidR="00EE428B" w:rsidRPr="00173D13" w:rsidRDefault="00EE428B" w:rsidP="00EE428B">
      <w:pPr>
        <w:pStyle w:val="AgencyStdParagraph"/>
        <w:rPr>
          <w:color w:val="auto"/>
        </w:rPr>
      </w:pPr>
    </w:p>
    <w:p w14:paraId="27B10D5C" w14:textId="77777777" w:rsidR="00EE428B" w:rsidRPr="00173D13" w:rsidRDefault="00EE428B" w:rsidP="00EE428B">
      <w:pPr>
        <w:pStyle w:val="AgencyStdParagraph"/>
        <w:rPr>
          <w:color w:val="auto"/>
        </w:rPr>
      </w:pPr>
    </w:p>
    <w:p w14:paraId="27B10D5D" w14:textId="77777777" w:rsidR="00EE428B" w:rsidRPr="00173D13" w:rsidRDefault="00EE428B" w:rsidP="00EE428B">
      <w:pPr>
        <w:pStyle w:val="AgencyStdParagraph"/>
        <w:rPr>
          <w:color w:val="auto"/>
        </w:rPr>
      </w:pPr>
    </w:p>
    <w:p w14:paraId="27B10D5E"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D5F" w14:textId="77777777" w:rsidR="00EE428B" w:rsidRPr="00173D13" w:rsidRDefault="00EE428B" w:rsidP="00EE428B">
      <w:pPr>
        <w:pStyle w:val="AgencyStdParagraph"/>
        <w:rPr>
          <w:color w:val="auto"/>
        </w:rPr>
      </w:pPr>
      <w:r w:rsidRPr="00173D13">
        <w:rPr>
          <w:color w:val="auto"/>
        </w:rPr>
        <w:tab/>
        <w:t>(Authorised to sign as representative of Operator)</w:t>
      </w:r>
    </w:p>
    <w:p w14:paraId="27B10D60" w14:textId="79B470FF" w:rsidR="00EE428B" w:rsidRPr="00B143DA" w:rsidRDefault="00EE428B" w:rsidP="00EE428B">
      <w:pPr>
        <w:pStyle w:val="AgencyStdParagraph"/>
        <w:rPr>
          <w:color w:val="auto"/>
        </w:rPr>
      </w:pPr>
      <w:r w:rsidRPr="00125F66">
        <w:rPr>
          <w:lang w:eastAsia="en-US"/>
        </w:rPr>
        <w:br w:type="page"/>
      </w:r>
      <w:bookmarkStart w:id="0" w:name="_Hlk117597971"/>
      <w:r w:rsidR="00B143DA" w:rsidRPr="00B143DA">
        <w:rPr>
          <w:color w:val="auto"/>
          <w:sz w:val="24"/>
        </w:rPr>
        <w:lastRenderedPageBreak/>
        <w:t xml:space="preserve">Permit Number: </w:t>
      </w:r>
      <w:r w:rsidR="00B143DA" w:rsidRPr="00B143DA">
        <w:rPr>
          <w:color w:val="auto"/>
          <w:sz w:val="24"/>
        </w:rPr>
        <w:tab/>
        <w:t>EPR/KP3135KV</w:t>
      </w:r>
      <w:r w:rsidR="00B143DA" w:rsidRPr="00B143DA">
        <w:rPr>
          <w:color w:val="auto"/>
          <w:sz w:val="24"/>
        </w:rPr>
        <w:tab/>
      </w:r>
      <w:r w:rsidR="00B143DA" w:rsidRPr="00B143DA">
        <w:rPr>
          <w:color w:val="auto"/>
          <w:sz w:val="24"/>
        </w:rPr>
        <w:tab/>
        <w:t xml:space="preserve">Operator: </w:t>
      </w:r>
      <w:r w:rsidR="00B143DA" w:rsidRPr="00B143DA">
        <w:rPr>
          <w:color w:val="auto"/>
          <w:sz w:val="24"/>
        </w:rPr>
        <w:tab/>
      </w:r>
      <w:r w:rsidR="00B143DA" w:rsidRPr="00B143DA">
        <w:rPr>
          <w:color w:val="auto"/>
          <w:sz w:val="24"/>
        </w:rPr>
        <w:tab/>
        <w:t>The Royal Mint Limited</w:t>
      </w:r>
      <w:bookmarkEnd w:id="0"/>
    </w:p>
    <w:p w14:paraId="27B10D61" w14:textId="77777777" w:rsidR="00EE428B" w:rsidRPr="00B143DA" w:rsidRDefault="00EE428B" w:rsidP="00EE428B">
      <w:pPr>
        <w:pStyle w:val="Header"/>
        <w:tabs>
          <w:tab w:val="clear" w:pos="4153"/>
          <w:tab w:val="clear" w:pos="8306"/>
        </w:tabs>
        <w:rPr>
          <w:rFonts w:ascii="Arial" w:hAnsi="Arial"/>
        </w:rPr>
      </w:pPr>
    </w:p>
    <w:p w14:paraId="27B10D62" w14:textId="03CEFEC2" w:rsidR="00EE428B" w:rsidRPr="00125F66" w:rsidRDefault="00C436EB" w:rsidP="00EE428B">
      <w:pPr>
        <w:rPr>
          <w:rFonts w:ascii="Arial" w:hAnsi="Arial"/>
          <w:i/>
        </w:rPr>
      </w:pPr>
      <w:r w:rsidRPr="00B143DA">
        <w:rPr>
          <w:rFonts w:ascii="Arial" w:hAnsi="Arial"/>
        </w:rPr>
        <w:t>Facility</w:t>
      </w:r>
      <w:r w:rsidR="00EE428B" w:rsidRPr="00B143DA">
        <w:rPr>
          <w:rFonts w:ascii="Arial" w:hAnsi="Arial"/>
        </w:rPr>
        <w:t>:</w:t>
      </w:r>
      <w:r w:rsidR="00EE428B" w:rsidRPr="00B143DA">
        <w:rPr>
          <w:rFonts w:ascii="Arial" w:hAnsi="Arial"/>
        </w:rPr>
        <w:tab/>
      </w:r>
      <w:r w:rsidR="00EE428B" w:rsidRPr="00B143DA">
        <w:rPr>
          <w:rFonts w:ascii="Arial" w:hAnsi="Arial"/>
        </w:rPr>
        <w:tab/>
      </w:r>
      <w:r w:rsidR="00B143DA" w:rsidRPr="00B143DA">
        <w:rPr>
          <w:rFonts w:ascii="Arial" w:hAnsi="Arial"/>
        </w:rPr>
        <w:t>The Royal Mint</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6746FD">
        <w:rPr>
          <w:rFonts w:ascii="Arial" w:hAnsi="Arial"/>
        </w:rPr>
        <w:t xml:space="preserve">WaterUsage1 / </w:t>
      </w:r>
      <w:r w:rsidR="006746FD">
        <w:rPr>
          <w:rFonts w:ascii="Arial" w:hAnsi="Arial"/>
        </w:rPr>
        <w:t>19/01/2023</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19C5377E" w:rsidR="00EE428B" w:rsidRPr="00125F66" w:rsidRDefault="00EE428B" w:rsidP="00EE428B">
      <w:pPr>
        <w:pStyle w:val="Heading1"/>
        <w:jc w:val="both"/>
        <w:rPr>
          <w:sz w:val="24"/>
          <w:szCs w:val="24"/>
        </w:rPr>
      </w:pPr>
      <w:r w:rsidRPr="00125F66">
        <w:rPr>
          <w:sz w:val="24"/>
          <w:szCs w:val="24"/>
        </w:rPr>
        <w:t xml:space="preserve">Reporting of Water Usage for the year </w:t>
      </w:r>
      <w:r w:rsidRPr="00B143DA">
        <w:rPr>
          <w:sz w:val="24"/>
          <w:szCs w:val="24"/>
        </w:rPr>
        <w:t>20</w:t>
      </w:r>
      <w:r w:rsidR="00B143DA" w:rsidRPr="00B143DA">
        <w:rPr>
          <w:color w:val="FF0000"/>
          <w:sz w:val="24"/>
          <w:szCs w:val="24"/>
        </w:rPr>
        <w:t>XX</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0A3766">
            <w:pPr>
              <w:pStyle w:val="AgencyStdParagraph"/>
              <w:rPr>
                <w:b/>
                <w:color w:val="FFFFFF"/>
                <w:sz w:val="20"/>
              </w:rPr>
            </w:pPr>
            <w:r w:rsidRPr="00125F66">
              <w:rPr>
                <w:b/>
                <w:color w:val="FFFFFF"/>
                <w:sz w:val="20"/>
              </w:rPr>
              <w:t>Water Source</w:t>
            </w:r>
          </w:p>
        </w:tc>
        <w:tc>
          <w:tcPr>
            <w:tcW w:w="3827" w:type="dxa"/>
            <w:vMerge w:val="restart"/>
            <w:shd w:val="solid" w:color="auto" w:fill="auto"/>
          </w:tcPr>
          <w:p w14:paraId="27B10D67" w14:textId="77777777" w:rsidR="00EE428B" w:rsidRPr="00125F66" w:rsidRDefault="00EE428B" w:rsidP="000A3766">
            <w:pPr>
              <w:pStyle w:val="AgencyStdParagraph"/>
              <w:rPr>
                <w:b/>
                <w:color w:val="FFFFFF"/>
                <w:sz w:val="20"/>
              </w:rPr>
            </w:pPr>
            <w:r w:rsidRPr="00125F66">
              <w:rPr>
                <w:b/>
                <w:color w:val="FFFFFF"/>
                <w:sz w:val="20"/>
              </w:rPr>
              <w:t>Usage</w:t>
            </w:r>
          </w:p>
          <w:p w14:paraId="27B10D68" w14:textId="77777777" w:rsidR="00EE428B" w:rsidRPr="00125F66" w:rsidRDefault="00EE428B" w:rsidP="000A3766">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/year</w:t>
            </w:r>
          </w:p>
        </w:tc>
        <w:tc>
          <w:tcPr>
            <w:tcW w:w="5245" w:type="dxa"/>
            <w:vMerge w:val="restart"/>
            <w:shd w:val="solid" w:color="auto" w:fill="auto"/>
          </w:tcPr>
          <w:p w14:paraId="27B10D69" w14:textId="77777777" w:rsidR="00EE428B" w:rsidRPr="00125F66" w:rsidRDefault="00EE428B" w:rsidP="000A3766">
            <w:pPr>
              <w:pStyle w:val="AgencyStdParagraph"/>
              <w:ind w:right="-250"/>
              <w:rPr>
                <w:b/>
                <w:color w:val="FFFFFF"/>
                <w:sz w:val="20"/>
              </w:rPr>
            </w:pPr>
            <w:r w:rsidRPr="00125F66">
              <w:rPr>
                <w:b/>
                <w:color w:val="FFFFFF"/>
                <w:sz w:val="20"/>
              </w:rPr>
              <w:t xml:space="preserve">Specific Usage </w:t>
            </w:r>
          </w:p>
          <w:p w14:paraId="27B10D6A" w14:textId="77777777" w:rsidR="00EE428B" w:rsidRPr="00125F66" w:rsidRDefault="00EE428B" w:rsidP="000A3766">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/unit output)</w:t>
            </w:r>
          </w:p>
        </w:tc>
        <w:tc>
          <w:tcPr>
            <w:tcW w:w="284" w:type="dxa"/>
            <w:tcBorders>
              <w:top w:val="nil"/>
              <w:bottom w:val="nil"/>
              <w:right w:val="nil"/>
            </w:tcBorders>
          </w:tcPr>
          <w:p w14:paraId="27B10D6B" w14:textId="77777777" w:rsidR="00EE428B" w:rsidRPr="00125F66" w:rsidRDefault="00EE428B" w:rsidP="000A3766">
            <w:pPr>
              <w:pStyle w:val="AgencyStdParagraph"/>
              <w:ind w:left="34"/>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0A3766">
            <w:pPr>
              <w:pStyle w:val="AgencyStdParagraph"/>
            </w:pPr>
          </w:p>
        </w:tc>
        <w:tc>
          <w:tcPr>
            <w:tcW w:w="3827" w:type="dxa"/>
            <w:vMerge/>
            <w:shd w:val="solid" w:color="auto" w:fill="auto"/>
          </w:tcPr>
          <w:p w14:paraId="27B10D6E" w14:textId="77777777" w:rsidR="00EE428B" w:rsidRPr="00125F66" w:rsidRDefault="00EE428B" w:rsidP="000A3766">
            <w:pPr>
              <w:pStyle w:val="AgencyStdParagraph"/>
            </w:pPr>
          </w:p>
        </w:tc>
        <w:tc>
          <w:tcPr>
            <w:tcW w:w="5245" w:type="dxa"/>
            <w:vMerge/>
            <w:shd w:val="solid" w:color="auto" w:fill="auto"/>
          </w:tcPr>
          <w:p w14:paraId="27B10D6F" w14:textId="77777777" w:rsidR="00EE428B" w:rsidRPr="00125F66" w:rsidRDefault="00EE428B" w:rsidP="000A3766">
            <w:pPr>
              <w:pStyle w:val="AgencyStdParagraph"/>
            </w:pPr>
          </w:p>
        </w:tc>
        <w:tc>
          <w:tcPr>
            <w:tcW w:w="284" w:type="dxa"/>
            <w:tcBorders>
              <w:top w:val="nil"/>
              <w:bottom w:val="nil"/>
              <w:right w:val="nil"/>
            </w:tcBorders>
          </w:tcPr>
          <w:p w14:paraId="27B10D70" w14:textId="77777777" w:rsidR="00EE428B" w:rsidRPr="00125F66" w:rsidRDefault="00EE428B" w:rsidP="000A3766">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0A3766">
            <w:pPr>
              <w:pStyle w:val="AgencyStdParagraph"/>
            </w:pPr>
          </w:p>
        </w:tc>
        <w:tc>
          <w:tcPr>
            <w:tcW w:w="3827" w:type="dxa"/>
          </w:tcPr>
          <w:p w14:paraId="27B10D73" w14:textId="77777777" w:rsidR="00EE428B" w:rsidRPr="00125F66" w:rsidRDefault="00EE428B" w:rsidP="000A3766">
            <w:pPr>
              <w:pStyle w:val="AgencyStdParagraph"/>
            </w:pPr>
          </w:p>
        </w:tc>
        <w:tc>
          <w:tcPr>
            <w:tcW w:w="5245" w:type="dxa"/>
          </w:tcPr>
          <w:p w14:paraId="27B10D74" w14:textId="77777777" w:rsidR="00EE428B" w:rsidRPr="00125F66" w:rsidRDefault="00EE428B" w:rsidP="000A3766">
            <w:pPr>
              <w:pStyle w:val="AgencyStdParagraph"/>
            </w:pPr>
          </w:p>
        </w:tc>
        <w:tc>
          <w:tcPr>
            <w:tcW w:w="284" w:type="dxa"/>
            <w:vMerge w:val="restart"/>
            <w:tcBorders>
              <w:top w:val="nil"/>
              <w:bottom w:val="nil"/>
              <w:right w:val="nil"/>
            </w:tcBorders>
          </w:tcPr>
          <w:p w14:paraId="27B10D75" w14:textId="77777777" w:rsidR="00EE428B" w:rsidRPr="00125F66" w:rsidRDefault="00EE428B" w:rsidP="000A3766">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B143DA" w:rsidRDefault="00EE428B" w:rsidP="000A3766">
            <w:pPr>
              <w:pStyle w:val="AgencyStdParagraph"/>
              <w:rPr>
                <w:color w:val="auto"/>
                <w:sz w:val="20"/>
              </w:rPr>
            </w:pPr>
            <w:r w:rsidRPr="00B143DA">
              <w:rPr>
                <w:color w:val="auto"/>
                <w:sz w:val="20"/>
              </w:rPr>
              <w:t>Mains water</w:t>
            </w:r>
          </w:p>
        </w:tc>
        <w:tc>
          <w:tcPr>
            <w:tcW w:w="3827" w:type="dxa"/>
          </w:tcPr>
          <w:p w14:paraId="27B10D78" w14:textId="77777777" w:rsidR="00EE428B" w:rsidRPr="00125F66" w:rsidRDefault="00EE428B" w:rsidP="000A3766">
            <w:pPr>
              <w:pStyle w:val="AgencyStdParagraph"/>
              <w:rPr>
                <w:sz w:val="20"/>
              </w:rPr>
            </w:pPr>
          </w:p>
        </w:tc>
        <w:tc>
          <w:tcPr>
            <w:tcW w:w="5245" w:type="dxa"/>
          </w:tcPr>
          <w:p w14:paraId="27B10D79" w14:textId="77777777" w:rsidR="00EE428B" w:rsidRPr="00125F66" w:rsidRDefault="00EE428B" w:rsidP="000A3766">
            <w:pPr>
              <w:pStyle w:val="AgencyStdParagraph"/>
              <w:rPr>
                <w:sz w:val="20"/>
              </w:rPr>
            </w:pPr>
          </w:p>
        </w:tc>
        <w:tc>
          <w:tcPr>
            <w:tcW w:w="284" w:type="dxa"/>
            <w:vMerge/>
            <w:tcBorders>
              <w:top w:val="nil"/>
              <w:bottom w:val="nil"/>
              <w:right w:val="nil"/>
            </w:tcBorders>
          </w:tcPr>
          <w:p w14:paraId="27B10D7A" w14:textId="77777777" w:rsidR="00EE428B" w:rsidRPr="00125F66" w:rsidRDefault="00EE428B" w:rsidP="000A3766">
            <w:pPr>
              <w:pStyle w:val="AgencyStdParagraph"/>
            </w:pPr>
          </w:p>
        </w:tc>
      </w:tr>
      <w:tr w:rsidR="00EE428B" w:rsidRPr="00125F66" w14:paraId="27B10D80" w14:textId="77777777" w:rsidTr="000A3766">
        <w:trPr>
          <w:cantSplit/>
        </w:trPr>
        <w:tc>
          <w:tcPr>
            <w:tcW w:w="4962" w:type="dxa"/>
          </w:tcPr>
          <w:p w14:paraId="27B10D7C" w14:textId="384A0485" w:rsidR="00EE428B" w:rsidRPr="00B143DA" w:rsidRDefault="001E471A" w:rsidP="000A3766">
            <w:pPr>
              <w:pStyle w:val="AgencyStdParagraph"/>
              <w:rPr>
                <w:color w:val="auto"/>
                <w:sz w:val="20"/>
              </w:rPr>
            </w:pPr>
            <w:r w:rsidRPr="00B143DA">
              <w:rPr>
                <w:color w:val="auto"/>
                <w:sz w:val="20"/>
              </w:rPr>
              <w:t>River abstraction</w:t>
            </w:r>
          </w:p>
        </w:tc>
        <w:tc>
          <w:tcPr>
            <w:tcW w:w="3827" w:type="dxa"/>
          </w:tcPr>
          <w:p w14:paraId="27B10D7D" w14:textId="77777777" w:rsidR="00EE428B" w:rsidRPr="00125F66" w:rsidRDefault="00EE428B" w:rsidP="000A3766">
            <w:pPr>
              <w:pStyle w:val="AgencyStdParagraph"/>
              <w:rPr>
                <w:sz w:val="20"/>
              </w:rPr>
            </w:pPr>
          </w:p>
        </w:tc>
        <w:tc>
          <w:tcPr>
            <w:tcW w:w="5245" w:type="dxa"/>
          </w:tcPr>
          <w:p w14:paraId="27B10D7E" w14:textId="77777777" w:rsidR="00EE428B" w:rsidRPr="00125F66" w:rsidRDefault="00EE428B" w:rsidP="000A3766">
            <w:pPr>
              <w:pStyle w:val="AgencyStdParagraph"/>
              <w:rPr>
                <w:sz w:val="20"/>
              </w:rPr>
            </w:pPr>
          </w:p>
        </w:tc>
        <w:tc>
          <w:tcPr>
            <w:tcW w:w="284" w:type="dxa"/>
            <w:tcBorders>
              <w:top w:val="nil"/>
              <w:bottom w:val="nil"/>
              <w:right w:val="nil"/>
            </w:tcBorders>
          </w:tcPr>
          <w:p w14:paraId="27B10D7F" w14:textId="77777777" w:rsidR="00EE428B" w:rsidRPr="00125F66" w:rsidRDefault="00EE428B" w:rsidP="000A3766">
            <w:pPr>
              <w:pStyle w:val="AgencyStdParagraph"/>
            </w:pPr>
          </w:p>
        </w:tc>
      </w:tr>
      <w:tr w:rsidR="00EE428B" w:rsidRPr="00125F66" w14:paraId="27B10D85" w14:textId="77777777" w:rsidTr="000A3766">
        <w:trPr>
          <w:cantSplit/>
        </w:trPr>
        <w:tc>
          <w:tcPr>
            <w:tcW w:w="4962" w:type="dxa"/>
          </w:tcPr>
          <w:p w14:paraId="27B10D81" w14:textId="41857799" w:rsidR="00EE428B" w:rsidRPr="00B143DA" w:rsidRDefault="00EE428B" w:rsidP="000A3766">
            <w:pPr>
              <w:pStyle w:val="AgencyStdParagraph"/>
              <w:rPr>
                <w:color w:val="auto"/>
                <w:sz w:val="20"/>
              </w:rPr>
            </w:pPr>
          </w:p>
        </w:tc>
        <w:tc>
          <w:tcPr>
            <w:tcW w:w="3827" w:type="dxa"/>
          </w:tcPr>
          <w:p w14:paraId="27B10D82" w14:textId="77777777" w:rsidR="00EE428B" w:rsidRPr="00125F66" w:rsidRDefault="00EE428B" w:rsidP="000A3766">
            <w:pPr>
              <w:pStyle w:val="AgencyStdParagraph"/>
              <w:rPr>
                <w:sz w:val="20"/>
              </w:rPr>
            </w:pPr>
          </w:p>
        </w:tc>
        <w:tc>
          <w:tcPr>
            <w:tcW w:w="5245" w:type="dxa"/>
          </w:tcPr>
          <w:p w14:paraId="27B10D83" w14:textId="77777777" w:rsidR="00EE428B" w:rsidRPr="00125F66" w:rsidRDefault="00EE428B" w:rsidP="000A3766">
            <w:pPr>
              <w:pStyle w:val="AgencyStdParagraph"/>
              <w:rPr>
                <w:sz w:val="20"/>
              </w:rPr>
            </w:pPr>
          </w:p>
        </w:tc>
        <w:tc>
          <w:tcPr>
            <w:tcW w:w="284" w:type="dxa"/>
            <w:tcBorders>
              <w:top w:val="nil"/>
              <w:bottom w:val="nil"/>
              <w:right w:val="nil"/>
            </w:tcBorders>
          </w:tcPr>
          <w:p w14:paraId="27B10D84" w14:textId="77777777" w:rsidR="00EE428B" w:rsidRPr="00125F66" w:rsidRDefault="00EE428B" w:rsidP="000A3766">
            <w:pPr>
              <w:pStyle w:val="AgencyStdParagraph"/>
            </w:pPr>
          </w:p>
        </w:tc>
      </w:tr>
      <w:tr w:rsidR="00EE428B" w:rsidRPr="00125F66" w14:paraId="27B10D8A" w14:textId="77777777" w:rsidTr="000A3766">
        <w:trPr>
          <w:cantSplit/>
        </w:trPr>
        <w:tc>
          <w:tcPr>
            <w:tcW w:w="4962" w:type="dxa"/>
          </w:tcPr>
          <w:p w14:paraId="27B10D86" w14:textId="77777777" w:rsidR="00EE428B" w:rsidRPr="00B143DA" w:rsidRDefault="00EE428B" w:rsidP="000A3766">
            <w:pPr>
              <w:pStyle w:val="AgencyStdParagraph"/>
              <w:rPr>
                <w:color w:val="auto"/>
                <w:sz w:val="20"/>
              </w:rPr>
            </w:pPr>
          </w:p>
        </w:tc>
        <w:tc>
          <w:tcPr>
            <w:tcW w:w="3827" w:type="dxa"/>
          </w:tcPr>
          <w:p w14:paraId="27B10D87" w14:textId="77777777" w:rsidR="00EE428B" w:rsidRPr="00125F66" w:rsidRDefault="00EE428B" w:rsidP="000A3766">
            <w:pPr>
              <w:pStyle w:val="AgencyStdParagraph"/>
              <w:rPr>
                <w:sz w:val="20"/>
              </w:rPr>
            </w:pPr>
          </w:p>
        </w:tc>
        <w:tc>
          <w:tcPr>
            <w:tcW w:w="5245" w:type="dxa"/>
          </w:tcPr>
          <w:p w14:paraId="27B10D88" w14:textId="77777777" w:rsidR="00EE428B" w:rsidRPr="00125F66" w:rsidRDefault="00EE428B" w:rsidP="000A3766">
            <w:pPr>
              <w:pStyle w:val="AgencyStdParagraph"/>
              <w:rPr>
                <w:sz w:val="20"/>
              </w:rPr>
            </w:pPr>
          </w:p>
        </w:tc>
        <w:tc>
          <w:tcPr>
            <w:tcW w:w="284" w:type="dxa"/>
            <w:tcBorders>
              <w:top w:val="nil"/>
              <w:bottom w:val="nil"/>
              <w:right w:val="nil"/>
            </w:tcBorders>
          </w:tcPr>
          <w:p w14:paraId="27B10D89" w14:textId="77777777" w:rsidR="00EE428B" w:rsidRPr="00125F66" w:rsidRDefault="00EE428B" w:rsidP="000A3766">
            <w:pPr>
              <w:pStyle w:val="AgencyStdParagraph"/>
            </w:pPr>
          </w:p>
        </w:tc>
      </w:tr>
      <w:tr w:rsidR="00EE428B" w:rsidRPr="00125F66" w14:paraId="27B10D8F" w14:textId="77777777" w:rsidTr="000A3766">
        <w:trPr>
          <w:cantSplit/>
        </w:trPr>
        <w:tc>
          <w:tcPr>
            <w:tcW w:w="4962" w:type="dxa"/>
          </w:tcPr>
          <w:p w14:paraId="27B10D8B" w14:textId="77777777" w:rsidR="00EE428B" w:rsidRPr="00B143DA" w:rsidRDefault="00EE428B" w:rsidP="000A3766">
            <w:pPr>
              <w:pStyle w:val="AgencyStdParagraph"/>
              <w:rPr>
                <w:color w:val="auto"/>
                <w:sz w:val="20"/>
              </w:rPr>
            </w:pPr>
          </w:p>
        </w:tc>
        <w:tc>
          <w:tcPr>
            <w:tcW w:w="3827" w:type="dxa"/>
          </w:tcPr>
          <w:p w14:paraId="27B10D8C" w14:textId="77777777" w:rsidR="00EE428B" w:rsidRPr="00125F66" w:rsidRDefault="00EE428B" w:rsidP="000A3766">
            <w:pPr>
              <w:pStyle w:val="AgencyStdParagraph"/>
              <w:rPr>
                <w:sz w:val="20"/>
              </w:rPr>
            </w:pPr>
          </w:p>
        </w:tc>
        <w:tc>
          <w:tcPr>
            <w:tcW w:w="5245" w:type="dxa"/>
          </w:tcPr>
          <w:p w14:paraId="27B10D8D" w14:textId="77777777" w:rsidR="00EE428B" w:rsidRPr="00125F66" w:rsidRDefault="00EE428B" w:rsidP="000A3766">
            <w:pPr>
              <w:pStyle w:val="AgencyStdParagraph"/>
              <w:rPr>
                <w:sz w:val="20"/>
              </w:rPr>
            </w:pPr>
          </w:p>
        </w:tc>
        <w:tc>
          <w:tcPr>
            <w:tcW w:w="284" w:type="dxa"/>
            <w:tcBorders>
              <w:top w:val="nil"/>
              <w:bottom w:val="nil"/>
              <w:right w:val="nil"/>
            </w:tcBorders>
          </w:tcPr>
          <w:p w14:paraId="27B10D8E" w14:textId="77777777" w:rsidR="00EE428B" w:rsidRPr="00125F66" w:rsidRDefault="00EE428B" w:rsidP="000A3766">
            <w:pPr>
              <w:pStyle w:val="AgencyStdParagraph"/>
            </w:pPr>
          </w:p>
        </w:tc>
      </w:tr>
      <w:tr w:rsidR="00EE428B" w:rsidRPr="00125F66" w14:paraId="27B10D94" w14:textId="77777777" w:rsidTr="000A3766">
        <w:trPr>
          <w:cantSplit/>
        </w:trPr>
        <w:tc>
          <w:tcPr>
            <w:tcW w:w="4962" w:type="dxa"/>
          </w:tcPr>
          <w:p w14:paraId="27B10D90" w14:textId="77777777" w:rsidR="00EE428B" w:rsidRPr="00B143DA" w:rsidRDefault="00EE428B" w:rsidP="000A3766">
            <w:pPr>
              <w:pStyle w:val="AgencyStdParagraph"/>
              <w:rPr>
                <w:color w:val="auto"/>
                <w:sz w:val="20"/>
              </w:rPr>
            </w:pPr>
            <w:r w:rsidRPr="00B143DA">
              <w:rPr>
                <w:color w:val="auto"/>
                <w:sz w:val="20"/>
              </w:rPr>
              <w:t>TOTAL WATER USAGE</w:t>
            </w:r>
          </w:p>
        </w:tc>
        <w:tc>
          <w:tcPr>
            <w:tcW w:w="3827" w:type="dxa"/>
          </w:tcPr>
          <w:p w14:paraId="27B10D91" w14:textId="77777777" w:rsidR="00EE428B" w:rsidRPr="00125F66" w:rsidRDefault="00EE428B" w:rsidP="000A3766">
            <w:pPr>
              <w:pStyle w:val="AgencyStdParagraph"/>
              <w:rPr>
                <w:sz w:val="20"/>
              </w:rPr>
            </w:pPr>
          </w:p>
        </w:tc>
        <w:tc>
          <w:tcPr>
            <w:tcW w:w="5245" w:type="dxa"/>
          </w:tcPr>
          <w:p w14:paraId="27B10D92" w14:textId="77777777" w:rsidR="00EE428B" w:rsidRPr="00125F66" w:rsidRDefault="00EE428B" w:rsidP="000A3766">
            <w:pPr>
              <w:pStyle w:val="AgencyStdParagraph"/>
              <w:rPr>
                <w:sz w:val="20"/>
              </w:rPr>
            </w:pPr>
          </w:p>
        </w:tc>
        <w:tc>
          <w:tcPr>
            <w:tcW w:w="284" w:type="dxa"/>
            <w:tcBorders>
              <w:top w:val="nil"/>
              <w:bottom w:val="nil"/>
              <w:right w:val="nil"/>
            </w:tcBorders>
          </w:tcPr>
          <w:p w14:paraId="27B10D93" w14:textId="77777777" w:rsidR="00EE428B" w:rsidRPr="00125F66" w:rsidRDefault="00EE428B" w:rsidP="000A3766">
            <w:pPr>
              <w:pStyle w:val="AgencyStdParagraph"/>
            </w:pPr>
          </w:p>
        </w:tc>
      </w:tr>
    </w:tbl>
    <w:p w14:paraId="27B10D95" w14:textId="77777777" w:rsidR="00EE428B" w:rsidRPr="00125F66" w:rsidRDefault="00EE428B" w:rsidP="00EE428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73D13" w14:paraId="27B10D9B" w14:textId="77777777" w:rsidTr="000A3766">
        <w:tc>
          <w:tcPr>
            <w:tcW w:w="14000" w:type="dxa"/>
          </w:tcPr>
          <w:p w14:paraId="27B10D96" w14:textId="77777777" w:rsidR="00EE428B" w:rsidRPr="00173D13" w:rsidRDefault="00EE428B" w:rsidP="000A3766">
            <w:pPr>
              <w:pStyle w:val="AgencyStdParagraph"/>
              <w:rPr>
                <w:color w:val="auto"/>
              </w:rPr>
            </w:pPr>
            <w:r w:rsidRPr="00173D13">
              <w:rPr>
                <w:color w:val="auto"/>
              </w:rPr>
              <w:t xml:space="preserve">Operator’s </w:t>
            </w:r>
            <w:proofErr w:type="gramStart"/>
            <w:r w:rsidRPr="00173D13">
              <w:rPr>
                <w:color w:val="auto"/>
              </w:rPr>
              <w:t>comments :</w:t>
            </w:r>
            <w:proofErr w:type="gramEnd"/>
          </w:p>
          <w:p w14:paraId="27B10D97" w14:textId="77777777" w:rsidR="00EE428B" w:rsidRPr="00173D13" w:rsidRDefault="00EE428B" w:rsidP="000A3766">
            <w:pPr>
              <w:pStyle w:val="AgencyStdParagraph"/>
              <w:rPr>
                <w:color w:val="auto"/>
              </w:rPr>
            </w:pPr>
          </w:p>
          <w:p w14:paraId="27B10D98" w14:textId="77777777" w:rsidR="00EE428B" w:rsidRPr="00173D13" w:rsidRDefault="00EE428B" w:rsidP="000A3766">
            <w:pPr>
              <w:pStyle w:val="AgencyStdParagraph"/>
              <w:rPr>
                <w:color w:val="auto"/>
              </w:rPr>
            </w:pPr>
          </w:p>
          <w:p w14:paraId="27B10D99" w14:textId="77777777" w:rsidR="00EE428B" w:rsidRPr="00173D13" w:rsidRDefault="00EE428B" w:rsidP="000A3766">
            <w:pPr>
              <w:pStyle w:val="AgencyStdParagraph"/>
              <w:rPr>
                <w:color w:val="auto"/>
              </w:rPr>
            </w:pPr>
          </w:p>
          <w:p w14:paraId="27B10D9A" w14:textId="77777777" w:rsidR="00EE428B" w:rsidRPr="00173D13" w:rsidRDefault="00EE428B" w:rsidP="000A3766">
            <w:pPr>
              <w:pStyle w:val="AgencyStdParagraph"/>
              <w:rPr>
                <w:color w:val="auto"/>
              </w:rPr>
            </w:pPr>
          </w:p>
        </w:tc>
      </w:tr>
    </w:tbl>
    <w:p w14:paraId="27B10D9C" w14:textId="77777777" w:rsidR="00EE428B" w:rsidRPr="00173D13" w:rsidRDefault="00EE428B" w:rsidP="00EE428B">
      <w:pPr>
        <w:pStyle w:val="AgencyStdParagraph"/>
        <w:rPr>
          <w:color w:val="auto"/>
        </w:rPr>
      </w:pPr>
    </w:p>
    <w:p w14:paraId="27B10D9D"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D9E" w14:textId="77777777" w:rsidR="00EE428B" w:rsidRPr="00173D13" w:rsidRDefault="00EE428B" w:rsidP="00EE428B">
      <w:pPr>
        <w:pStyle w:val="AgencyStdParagraph"/>
        <w:rPr>
          <w:color w:val="auto"/>
        </w:rPr>
      </w:pPr>
      <w:r w:rsidRPr="00173D13">
        <w:rPr>
          <w:color w:val="auto"/>
        </w:rPr>
        <w:tab/>
        <w:t>(</w:t>
      </w:r>
      <w:proofErr w:type="gramStart"/>
      <w:r w:rsidRPr="00173D13">
        <w:rPr>
          <w:color w:val="auto"/>
        </w:rPr>
        <w:t>authorised</w:t>
      </w:r>
      <w:proofErr w:type="gramEnd"/>
      <w:r w:rsidRPr="00173D13">
        <w:rPr>
          <w:color w:val="auto"/>
        </w:rPr>
        <w:t xml:space="preserve"> to sign as representative of Operator)</w:t>
      </w:r>
    </w:p>
    <w:p w14:paraId="27B10D9F" w14:textId="77777777" w:rsidR="00EA3949" w:rsidRPr="00173D13" w:rsidRDefault="00EA3949" w:rsidP="00EA3949">
      <w:pPr>
        <w:pStyle w:val="Draftingnote"/>
        <w:rPr>
          <w:color w:val="auto"/>
        </w:rPr>
      </w:pPr>
      <w:r w:rsidRPr="00173D13">
        <w:rPr>
          <w:color w:val="auto"/>
        </w:rPr>
        <w:t>Drafting note: if the operator is required to submit Resource Efficiency Physical Index (REPI) data to the Pollution Inventory, please ensure that no metrics are repeated in this reporting form.</w:t>
      </w:r>
    </w:p>
    <w:p w14:paraId="27B10DA0" w14:textId="14A82A2A" w:rsidR="00EE428B" w:rsidRPr="00125F66" w:rsidRDefault="00EE428B" w:rsidP="00EE428B">
      <w:pPr>
        <w:pStyle w:val="AgencyStdParagraph"/>
      </w:pPr>
      <w:r w:rsidRPr="00125F66">
        <w:rPr>
          <w:lang w:eastAsia="en-US"/>
        </w:rPr>
        <w:br w:type="page"/>
      </w:r>
      <w:r w:rsidR="00173D13" w:rsidRPr="00173D13">
        <w:rPr>
          <w:color w:val="auto"/>
          <w:sz w:val="24"/>
        </w:rPr>
        <w:lastRenderedPageBreak/>
        <w:t xml:space="preserve">Permit Number: </w:t>
      </w:r>
      <w:r w:rsidR="00173D13" w:rsidRPr="00173D13">
        <w:rPr>
          <w:color w:val="auto"/>
          <w:sz w:val="24"/>
        </w:rPr>
        <w:tab/>
        <w:t>EPR/KP3135KV</w:t>
      </w:r>
      <w:r w:rsidR="00173D13" w:rsidRPr="00173D13">
        <w:rPr>
          <w:color w:val="auto"/>
          <w:sz w:val="24"/>
        </w:rPr>
        <w:tab/>
      </w:r>
      <w:r w:rsidR="00173D13" w:rsidRPr="00173D13">
        <w:rPr>
          <w:color w:val="auto"/>
          <w:sz w:val="24"/>
        </w:rPr>
        <w:tab/>
        <w:t xml:space="preserve">Operator: </w:t>
      </w:r>
      <w:r w:rsidR="00173D13" w:rsidRPr="00173D13">
        <w:rPr>
          <w:color w:val="auto"/>
          <w:sz w:val="24"/>
        </w:rPr>
        <w:tab/>
      </w:r>
      <w:r w:rsidR="00173D13" w:rsidRPr="00173D13">
        <w:rPr>
          <w:color w:val="auto"/>
          <w:sz w:val="24"/>
        </w:rPr>
        <w:tab/>
        <w:t>The Royal Mint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4EB4786B" w:rsidR="00EE428B" w:rsidRPr="00125F66" w:rsidRDefault="00147793" w:rsidP="00EE428B">
      <w:pPr>
        <w:rPr>
          <w:rFonts w:ascii="Arial" w:hAnsi="Arial"/>
          <w:i/>
        </w:rPr>
      </w:pPr>
      <w:r w:rsidRPr="00173D13">
        <w:rPr>
          <w:rFonts w:ascii="Arial" w:hAnsi="Arial"/>
        </w:rPr>
        <w:t>Facility</w:t>
      </w:r>
      <w:r w:rsidR="00EE428B" w:rsidRPr="00173D13">
        <w:rPr>
          <w:rFonts w:ascii="Arial" w:hAnsi="Arial"/>
        </w:rPr>
        <w:t>:</w:t>
      </w:r>
      <w:r w:rsidR="00EE428B" w:rsidRPr="00173D13">
        <w:rPr>
          <w:rFonts w:ascii="Arial" w:hAnsi="Arial"/>
        </w:rPr>
        <w:tab/>
      </w:r>
      <w:r w:rsidR="00EE428B" w:rsidRPr="00173D13">
        <w:rPr>
          <w:rFonts w:ascii="Arial" w:hAnsi="Arial"/>
        </w:rPr>
        <w:tab/>
      </w:r>
      <w:r w:rsidR="00173D13" w:rsidRPr="00173D13">
        <w:rPr>
          <w:rFonts w:ascii="Arial" w:hAnsi="Arial"/>
        </w:rPr>
        <w:t>The Royal Mint</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6746FD">
        <w:rPr>
          <w:rFonts w:ascii="Arial" w:hAnsi="Arial"/>
        </w:rPr>
        <w:t xml:space="preserve">Energy1 / </w:t>
      </w:r>
      <w:r w:rsidR="006746FD" w:rsidRPr="006746FD">
        <w:rPr>
          <w:rFonts w:ascii="Arial" w:hAnsi="Arial"/>
        </w:rPr>
        <w:t>19/01/2023</w:t>
      </w:r>
    </w:p>
    <w:p w14:paraId="27B10DA3" w14:textId="77777777" w:rsidR="00EE428B" w:rsidRPr="00125F66" w:rsidRDefault="00EE428B" w:rsidP="00EE428B">
      <w:pPr>
        <w:rPr>
          <w:rFonts w:ascii="Arial" w:hAnsi="Arial"/>
        </w:rPr>
      </w:pPr>
    </w:p>
    <w:p w14:paraId="27B10DA4" w14:textId="7392BF8E"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B143DA">
        <w:rPr>
          <w:sz w:val="24"/>
          <w:szCs w:val="24"/>
        </w:rPr>
        <w:t>20</w:t>
      </w:r>
      <w:r w:rsidR="00B143DA" w:rsidRPr="00B143DA">
        <w:rPr>
          <w:color w:val="FF0000"/>
          <w:sz w:val="24"/>
          <w:szCs w:val="24"/>
        </w:rPr>
        <w:t>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0A3766">
            <w:pPr>
              <w:pStyle w:val="AgencyStdParagraph"/>
              <w:rPr>
                <w:b/>
                <w:color w:val="FFFFFF"/>
                <w:sz w:val="20"/>
              </w:rPr>
            </w:pPr>
          </w:p>
          <w:p w14:paraId="27B10DA7" w14:textId="77777777" w:rsidR="00EE428B" w:rsidRPr="00125F66" w:rsidRDefault="00EE428B" w:rsidP="000A3766">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27B10DA8" w14:textId="77777777" w:rsidR="00EE428B" w:rsidRPr="00125F66" w:rsidRDefault="00EE428B" w:rsidP="000A3766">
            <w:pPr>
              <w:pStyle w:val="AgencyStdParagraph"/>
              <w:rPr>
                <w:b/>
                <w:color w:val="FFFFFF"/>
                <w:sz w:val="20"/>
              </w:rPr>
            </w:pPr>
            <w:r w:rsidRPr="00125F66">
              <w:rPr>
                <w:b/>
                <w:color w:val="FFFFFF"/>
                <w:sz w:val="20"/>
              </w:rPr>
              <w:t>Energy Usage</w:t>
            </w:r>
          </w:p>
        </w:tc>
        <w:tc>
          <w:tcPr>
            <w:tcW w:w="4111" w:type="dxa"/>
            <w:vMerge w:val="restart"/>
            <w:shd w:val="solid" w:color="auto" w:fill="auto"/>
          </w:tcPr>
          <w:p w14:paraId="27B10DA9" w14:textId="77777777" w:rsidR="00EE428B" w:rsidRPr="00125F66" w:rsidRDefault="00EE428B" w:rsidP="000A3766">
            <w:pPr>
              <w:pStyle w:val="AgencyStdParagraph"/>
              <w:rPr>
                <w:sz w:val="20"/>
              </w:rPr>
            </w:pPr>
          </w:p>
          <w:p w14:paraId="27B10DAA" w14:textId="77777777" w:rsidR="00EE428B" w:rsidRPr="00125F66" w:rsidRDefault="00EE428B" w:rsidP="000A3766">
            <w:pPr>
              <w:pStyle w:val="AgencyStdParagraph"/>
              <w:rPr>
                <w:b/>
                <w:color w:val="FFFFFF"/>
                <w:sz w:val="20"/>
              </w:rPr>
            </w:pPr>
            <w:r w:rsidRPr="00125F66">
              <w:rPr>
                <w:b/>
                <w:color w:val="FFFFFF"/>
                <w:sz w:val="20"/>
              </w:rPr>
              <w:t>Specific Usage</w:t>
            </w:r>
          </w:p>
          <w:p w14:paraId="27B10DAB" w14:textId="77777777" w:rsidR="00EE428B" w:rsidRPr="00125F66" w:rsidRDefault="00EE428B" w:rsidP="000A3766">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27B10DAC" w14:textId="77777777" w:rsidR="00EE428B" w:rsidRPr="00125F66" w:rsidRDefault="00EE428B" w:rsidP="000A3766">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0A3766">
            <w:pPr>
              <w:pStyle w:val="AgencyStdParagraph"/>
              <w:rPr>
                <w:b/>
                <w:sz w:val="20"/>
              </w:rPr>
            </w:pPr>
          </w:p>
        </w:tc>
        <w:tc>
          <w:tcPr>
            <w:tcW w:w="3261" w:type="dxa"/>
            <w:vMerge w:val="restart"/>
            <w:shd w:val="solid" w:color="auto" w:fill="auto"/>
          </w:tcPr>
          <w:p w14:paraId="27B10DAF" w14:textId="77777777" w:rsidR="00EE428B" w:rsidRPr="00125F66" w:rsidRDefault="00EE428B" w:rsidP="000A3766">
            <w:pPr>
              <w:pStyle w:val="AgencyStdParagraph"/>
              <w:rPr>
                <w:b/>
                <w:color w:val="FFFFFF"/>
                <w:sz w:val="20"/>
              </w:rPr>
            </w:pPr>
          </w:p>
          <w:p w14:paraId="27B10DB0" w14:textId="77777777" w:rsidR="00EE428B" w:rsidRPr="00125F66" w:rsidRDefault="00EE428B" w:rsidP="000A3766">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27B10DB1" w14:textId="77777777" w:rsidR="00EE428B" w:rsidRPr="00125F66" w:rsidRDefault="00EE428B" w:rsidP="000A3766">
            <w:pPr>
              <w:pStyle w:val="AgencyStdParagraph"/>
              <w:rPr>
                <w:b/>
                <w:color w:val="FFFFFF"/>
                <w:sz w:val="20"/>
              </w:rPr>
            </w:pPr>
            <w:r w:rsidRPr="00125F66">
              <w:rPr>
                <w:b/>
                <w:color w:val="FFFFFF"/>
                <w:sz w:val="20"/>
              </w:rPr>
              <w:t>Primary Energy</w:t>
            </w:r>
          </w:p>
          <w:p w14:paraId="27B10DB2" w14:textId="77777777" w:rsidR="00EE428B" w:rsidRPr="00125F66" w:rsidRDefault="00EE428B" w:rsidP="000A3766">
            <w:pPr>
              <w:pStyle w:val="AgencyStdParagraph"/>
              <w:rPr>
                <w:b/>
                <w:color w:val="FFFFFF"/>
                <w:sz w:val="20"/>
              </w:rPr>
            </w:pPr>
            <w:r w:rsidRPr="00125F66">
              <w:rPr>
                <w:b/>
                <w:color w:val="FFFFFF"/>
                <w:sz w:val="20"/>
              </w:rPr>
              <w:t>(MWh)</w:t>
            </w:r>
          </w:p>
        </w:tc>
        <w:tc>
          <w:tcPr>
            <w:tcW w:w="4111" w:type="dxa"/>
            <w:vMerge/>
          </w:tcPr>
          <w:p w14:paraId="27B10DB3" w14:textId="77777777" w:rsidR="00EE428B" w:rsidRPr="00125F66" w:rsidRDefault="00EE428B" w:rsidP="000A3766">
            <w:pPr>
              <w:pStyle w:val="AgencyStdParagraph"/>
            </w:pPr>
          </w:p>
        </w:tc>
        <w:tc>
          <w:tcPr>
            <w:tcW w:w="283" w:type="dxa"/>
            <w:tcBorders>
              <w:top w:val="nil"/>
              <w:bottom w:val="nil"/>
              <w:right w:val="nil"/>
            </w:tcBorders>
          </w:tcPr>
          <w:p w14:paraId="27B10DB4" w14:textId="77777777" w:rsidR="00EE428B" w:rsidRPr="00125F66" w:rsidRDefault="00EE428B" w:rsidP="000A3766">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0A3766">
            <w:pPr>
              <w:pStyle w:val="AgencyStdParagraph"/>
            </w:pPr>
          </w:p>
        </w:tc>
        <w:tc>
          <w:tcPr>
            <w:tcW w:w="3261" w:type="dxa"/>
            <w:vMerge/>
            <w:shd w:val="solid" w:color="auto" w:fill="auto"/>
          </w:tcPr>
          <w:p w14:paraId="27B10DB7" w14:textId="77777777" w:rsidR="00EE428B" w:rsidRPr="00125F66" w:rsidRDefault="00EE428B" w:rsidP="000A3766">
            <w:pPr>
              <w:pStyle w:val="AgencyStdParagraph"/>
            </w:pPr>
          </w:p>
        </w:tc>
        <w:tc>
          <w:tcPr>
            <w:tcW w:w="3260" w:type="dxa"/>
            <w:vMerge/>
            <w:shd w:val="solid" w:color="auto" w:fill="auto"/>
          </w:tcPr>
          <w:p w14:paraId="27B10DB8" w14:textId="77777777" w:rsidR="00EE428B" w:rsidRPr="00125F66" w:rsidRDefault="00EE428B" w:rsidP="000A3766">
            <w:pPr>
              <w:pStyle w:val="AgencyStdParagraph"/>
            </w:pPr>
          </w:p>
        </w:tc>
        <w:tc>
          <w:tcPr>
            <w:tcW w:w="4111" w:type="dxa"/>
            <w:vMerge/>
          </w:tcPr>
          <w:p w14:paraId="27B10DB9" w14:textId="77777777" w:rsidR="00EE428B" w:rsidRPr="00125F66" w:rsidRDefault="00EE428B" w:rsidP="000A3766">
            <w:pPr>
              <w:pStyle w:val="AgencyStdParagraph"/>
            </w:pPr>
          </w:p>
        </w:tc>
        <w:tc>
          <w:tcPr>
            <w:tcW w:w="283" w:type="dxa"/>
            <w:vMerge w:val="restart"/>
            <w:tcBorders>
              <w:top w:val="nil"/>
              <w:bottom w:val="nil"/>
              <w:right w:val="nil"/>
            </w:tcBorders>
          </w:tcPr>
          <w:p w14:paraId="27B10DBA" w14:textId="77777777" w:rsidR="00EE428B" w:rsidRPr="00125F66" w:rsidRDefault="00EE428B" w:rsidP="000A3766">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0A3766">
            <w:pPr>
              <w:pStyle w:val="AgencyStdParagraph"/>
            </w:pPr>
          </w:p>
        </w:tc>
        <w:tc>
          <w:tcPr>
            <w:tcW w:w="3261" w:type="dxa"/>
            <w:vMerge/>
            <w:shd w:val="solid" w:color="auto" w:fill="auto"/>
          </w:tcPr>
          <w:p w14:paraId="27B10DBD" w14:textId="77777777" w:rsidR="00EE428B" w:rsidRPr="00125F66" w:rsidRDefault="00EE428B" w:rsidP="000A3766">
            <w:pPr>
              <w:pStyle w:val="AgencyStdParagraph"/>
            </w:pPr>
          </w:p>
        </w:tc>
        <w:tc>
          <w:tcPr>
            <w:tcW w:w="3260" w:type="dxa"/>
            <w:vMerge/>
            <w:shd w:val="solid" w:color="auto" w:fill="auto"/>
          </w:tcPr>
          <w:p w14:paraId="27B10DBE" w14:textId="77777777" w:rsidR="00EE428B" w:rsidRPr="00125F66" w:rsidRDefault="00EE428B" w:rsidP="000A3766">
            <w:pPr>
              <w:pStyle w:val="AgencyStdParagraph"/>
            </w:pPr>
          </w:p>
        </w:tc>
        <w:tc>
          <w:tcPr>
            <w:tcW w:w="4111" w:type="dxa"/>
            <w:vMerge/>
          </w:tcPr>
          <w:p w14:paraId="27B10DBF" w14:textId="77777777" w:rsidR="00EE428B" w:rsidRPr="00125F66" w:rsidRDefault="00EE428B" w:rsidP="000A3766">
            <w:pPr>
              <w:pStyle w:val="AgencyStdParagraph"/>
            </w:pPr>
          </w:p>
        </w:tc>
        <w:tc>
          <w:tcPr>
            <w:tcW w:w="283" w:type="dxa"/>
            <w:vMerge/>
            <w:tcBorders>
              <w:top w:val="nil"/>
              <w:bottom w:val="nil"/>
              <w:right w:val="nil"/>
            </w:tcBorders>
          </w:tcPr>
          <w:p w14:paraId="27B10DC0" w14:textId="77777777" w:rsidR="00EE428B" w:rsidRPr="00125F66" w:rsidRDefault="00EE428B" w:rsidP="000A3766">
            <w:pPr>
              <w:pStyle w:val="AgencyStdParagraph"/>
            </w:pPr>
          </w:p>
        </w:tc>
      </w:tr>
      <w:tr w:rsidR="00EE428B" w:rsidRPr="00125F66" w14:paraId="27B10DC7" w14:textId="77777777" w:rsidTr="000A3766">
        <w:tc>
          <w:tcPr>
            <w:tcW w:w="3510" w:type="dxa"/>
          </w:tcPr>
          <w:p w14:paraId="27B10DC2" w14:textId="77777777" w:rsidR="00EE428B" w:rsidRPr="00125F66" w:rsidRDefault="00EE428B" w:rsidP="000A3766">
            <w:pPr>
              <w:pStyle w:val="AgencyStdParagraph"/>
            </w:pPr>
          </w:p>
        </w:tc>
        <w:tc>
          <w:tcPr>
            <w:tcW w:w="3261" w:type="dxa"/>
          </w:tcPr>
          <w:p w14:paraId="27B10DC3" w14:textId="77777777" w:rsidR="00EE428B" w:rsidRPr="00125F66" w:rsidRDefault="00EE428B" w:rsidP="000A3766">
            <w:pPr>
              <w:pStyle w:val="AgencyStdParagraph"/>
            </w:pPr>
          </w:p>
        </w:tc>
        <w:tc>
          <w:tcPr>
            <w:tcW w:w="3260" w:type="dxa"/>
          </w:tcPr>
          <w:p w14:paraId="27B10DC4" w14:textId="77777777" w:rsidR="00EE428B" w:rsidRPr="00125F66" w:rsidRDefault="00EE428B" w:rsidP="000A3766">
            <w:pPr>
              <w:pStyle w:val="AgencyStdParagraph"/>
            </w:pPr>
          </w:p>
        </w:tc>
        <w:tc>
          <w:tcPr>
            <w:tcW w:w="4111" w:type="dxa"/>
          </w:tcPr>
          <w:p w14:paraId="27B10DC5" w14:textId="77777777" w:rsidR="00EE428B" w:rsidRPr="00125F66" w:rsidRDefault="00EE428B" w:rsidP="000A3766">
            <w:pPr>
              <w:pStyle w:val="AgencyStdParagraph"/>
            </w:pPr>
          </w:p>
        </w:tc>
        <w:tc>
          <w:tcPr>
            <w:tcW w:w="283" w:type="dxa"/>
            <w:tcBorders>
              <w:top w:val="nil"/>
              <w:bottom w:val="nil"/>
              <w:right w:val="nil"/>
            </w:tcBorders>
          </w:tcPr>
          <w:p w14:paraId="27B10DC6" w14:textId="77777777" w:rsidR="00EE428B" w:rsidRPr="00125F66" w:rsidRDefault="00EE428B" w:rsidP="000A3766">
            <w:pPr>
              <w:pStyle w:val="AgencyStdParagraph"/>
            </w:pPr>
          </w:p>
        </w:tc>
      </w:tr>
      <w:tr w:rsidR="00B143DA" w:rsidRPr="00B143DA" w14:paraId="27B10DCD" w14:textId="77777777" w:rsidTr="000A3766">
        <w:tc>
          <w:tcPr>
            <w:tcW w:w="3510" w:type="dxa"/>
          </w:tcPr>
          <w:p w14:paraId="27B10DC8" w14:textId="77777777" w:rsidR="00EE428B" w:rsidRPr="00B143DA" w:rsidRDefault="00EE428B" w:rsidP="000A3766">
            <w:pPr>
              <w:pStyle w:val="AgencyStdParagraph"/>
              <w:rPr>
                <w:color w:val="auto"/>
                <w:sz w:val="20"/>
              </w:rPr>
            </w:pPr>
            <w:r w:rsidRPr="00B143DA">
              <w:rPr>
                <w:color w:val="auto"/>
                <w:sz w:val="20"/>
              </w:rPr>
              <w:t>Electricity *</w:t>
            </w:r>
          </w:p>
        </w:tc>
        <w:tc>
          <w:tcPr>
            <w:tcW w:w="3261" w:type="dxa"/>
          </w:tcPr>
          <w:p w14:paraId="27B10DC9" w14:textId="77777777" w:rsidR="00EE428B" w:rsidRPr="00B143DA" w:rsidRDefault="00EE428B" w:rsidP="000A3766">
            <w:pPr>
              <w:pStyle w:val="AgencyStdParagraph"/>
              <w:rPr>
                <w:color w:val="auto"/>
                <w:sz w:val="20"/>
              </w:rPr>
            </w:pPr>
            <w:r w:rsidRPr="00B143DA">
              <w:rPr>
                <w:color w:val="auto"/>
                <w:sz w:val="20"/>
              </w:rPr>
              <w:t>MWh</w:t>
            </w:r>
          </w:p>
        </w:tc>
        <w:tc>
          <w:tcPr>
            <w:tcW w:w="3260" w:type="dxa"/>
          </w:tcPr>
          <w:p w14:paraId="27B10DCA" w14:textId="77777777" w:rsidR="00EE428B" w:rsidRPr="00B143DA" w:rsidRDefault="00EE428B" w:rsidP="000A3766">
            <w:pPr>
              <w:pStyle w:val="AgencyStdParagraph"/>
              <w:rPr>
                <w:color w:val="auto"/>
                <w:sz w:val="20"/>
              </w:rPr>
            </w:pPr>
          </w:p>
        </w:tc>
        <w:tc>
          <w:tcPr>
            <w:tcW w:w="4111" w:type="dxa"/>
          </w:tcPr>
          <w:p w14:paraId="27B10DCB"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CC" w14:textId="77777777" w:rsidR="00EE428B" w:rsidRPr="00B143DA" w:rsidRDefault="00EE428B" w:rsidP="000A3766">
            <w:pPr>
              <w:pStyle w:val="AgencyStdParagraph"/>
              <w:rPr>
                <w:color w:val="auto"/>
              </w:rPr>
            </w:pPr>
          </w:p>
        </w:tc>
      </w:tr>
      <w:tr w:rsidR="00B143DA" w:rsidRPr="00B143DA" w14:paraId="27B10DD3" w14:textId="77777777" w:rsidTr="000A3766">
        <w:tc>
          <w:tcPr>
            <w:tcW w:w="3510" w:type="dxa"/>
          </w:tcPr>
          <w:p w14:paraId="27B10DCE" w14:textId="77777777" w:rsidR="00EE428B" w:rsidRPr="00B143DA" w:rsidRDefault="00EE428B" w:rsidP="000A3766">
            <w:pPr>
              <w:pStyle w:val="AgencyStdParagraph"/>
              <w:rPr>
                <w:color w:val="auto"/>
                <w:sz w:val="20"/>
              </w:rPr>
            </w:pPr>
            <w:r w:rsidRPr="00B143DA">
              <w:rPr>
                <w:color w:val="auto"/>
                <w:sz w:val="20"/>
              </w:rPr>
              <w:t>Natural Gas</w:t>
            </w:r>
          </w:p>
        </w:tc>
        <w:tc>
          <w:tcPr>
            <w:tcW w:w="3261" w:type="dxa"/>
          </w:tcPr>
          <w:p w14:paraId="27B10DCF" w14:textId="77777777" w:rsidR="00EE428B" w:rsidRPr="00B143DA" w:rsidRDefault="00EE428B" w:rsidP="000A3766">
            <w:pPr>
              <w:pStyle w:val="AgencyStdParagraph"/>
              <w:rPr>
                <w:color w:val="auto"/>
                <w:sz w:val="20"/>
              </w:rPr>
            </w:pPr>
            <w:r w:rsidRPr="00B143DA">
              <w:rPr>
                <w:color w:val="auto"/>
                <w:sz w:val="20"/>
              </w:rPr>
              <w:t>MWh</w:t>
            </w:r>
          </w:p>
        </w:tc>
        <w:tc>
          <w:tcPr>
            <w:tcW w:w="3260" w:type="dxa"/>
          </w:tcPr>
          <w:p w14:paraId="27B10DD0" w14:textId="77777777" w:rsidR="00EE428B" w:rsidRPr="00B143DA" w:rsidRDefault="00EE428B" w:rsidP="000A3766">
            <w:pPr>
              <w:pStyle w:val="AgencyStdParagraph"/>
              <w:rPr>
                <w:color w:val="auto"/>
                <w:sz w:val="20"/>
              </w:rPr>
            </w:pPr>
          </w:p>
        </w:tc>
        <w:tc>
          <w:tcPr>
            <w:tcW w:w="4111" w:type="dxa"/>
          </w:tcPr>
          <w:p w14:paraId="27B10DD1"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D2" w14:textId="77777777" w:rsidR="00EE428B" w:rsidRPr="00B143DA" w:rsidRDefault="00EE428B" w:rsidP="000A3766">
            <w:pPr>
              <w:pStyle w:val="AgencyStdParagraph"/>
              <w:rPr>
                <w:color w:val="auto"/>
              </w:rPr>
            </w:pPr>
          </w:p>
        </w:tc>
      </w:tr>
      <w:tr w:rsidR="00B143DA" w:rsidRPr="00B143DA" w14:paraId="27B10DD9" w14:textId="77777777" w:rsidTr="000A3766">
        <w:tc>
          <w:tcPr>
            <w:tcW w:w="3510" w:type="dxa"/>
          </w:tcPr>
          <w:p w14:paraId="27B10DD4" w14:textId="77777777" w:rsidR="00EE428B" w:rsidRPr="00B143DA" w:rsidRDefault="00EE428B" w:rsidP="000A3766">
            <w:pPr>
              <w:pStyle w:val="AgencyStdParagraph"/>
              <w:rPr>
                <w:color w:val="auto"/>
                <w:sz w:val="20"/>
              </w:rPr>
            </w:pPr>
            <w:r w:rsidRPr="00B143DA">
              <w:rPr>
                <w:color w:val="auto"/>
                <w:sz w:val="20"/>
              </w:rPr>
              <w:t>Gas Oil</w:t>
            </w:r>
          </w:p>
        </w:tc>
        <w:tc>
          <w:tcPr>
            <w:tcW w:w="3261" w:type="dxa"/>
          </w:tcPr>
          <w:p w14:paraId="27B10DD5" w14:textId="77777777" w:rsidR="00EE428B" w:rsidRPr="00B143DA" w:rsidRDefault="00EE428B" w:rsidP="000A3766">
            <w:pPr>
              <w:pStyle w:val="AgencyStdParagraph"/>
              <w:rPr>
                <w:color w:val="auto"/>
                <w:sz w:val="20"/>
              </w:rPr>
            </w:pPr>
            <w:r w:rsidRPr="00B143DA">
              <w:rPr>
                <w:color w:val="auto"/>
                <w:sz w:val="20"/>
              </w:rPr>
              <w:t>tonnes</w:t>
            </w:r>
          </w:p>
        </w:tc>
        <w:tc>
          <w:tcPr>
            <w:tcW w:w="3260" w:type="dxa"/>
          </w:tcPr>
          <w:p w14:paraId="27B10DD6" w14:textId="77777777" w:rsidR="00EE428B" w:rsidRPr="00B143DA" w:rsidRDefault="00EE428B" w:rsidP="000A3766">
            <w:pPr>
              <w:pStyle w:val="AgencyStdParagraph"/>
              <w:rPr>
                <w:color w:val="auto"/>
                <w:sz w:val="20"/>
              </w:rPr>
            </w:pPr>
          </w:p>
        </w:tc>
        <w:tc>
          <w:tcPr>
            <w:tcW w:w="4111" w:type="dxa"/>
          </w:tcPr>
          <w:p w14:paraId="27B10DD7"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D8" w14:textId="77777777" w:rsidR="00EE428B" w:rsidRPr="00B143DA" w:rsidRDefault="00EE428B" w:rsidP="000A3766">
            <w:pPr>
              <w:pStyle w:val="AgencyStdParagraph"/>
              <w:rPr>
                <w:color w:val="auto"/>
              </w:rPr>
            </w:pPr>
          </w:p>
        </w:tc>
      </w:tr>
      <w:tr w:rsidR="00B143DA" w:rsidRPr="00B143DA" w14:paraId="27B10DDF" w14:textId="77777777" w:rsidTr="000A3766">
        <w:tc>
          <w:tcPr>
            <w:tcW w:w="3510" w:type="dxa"/>
          </w:tcPr>
          <w:p w14:paraId="27B10DDA" w14:textId="77777777" w:rsidR="00EE428B" w:rsidRPr="00B143DA" w:rsidRDefault="00EE428B" w:rsidP="000A3766">
            <w:pPr>
              <w:pStyle w:val="AgencyStdParagraph"/>
              <w:rPr>
                <w:color w:val="auto"/>
                <w:sz w:val="20"/>
              </w:rPr>
            </w:pPr>
            <w:r w:rsidRPr="00B143DA">
              <w:rPr>
                <w:color w:val="auto"/>
                <w:sz w:val="20"/>
              </w:rPr>
              <w:t>Recovered Fuel Oil</w:t>
            </w:r>
          </w:p>
        </w:tc>
        <w:tc>
          <w:tcPr>
            <w:tcW w:w="3261" w:type="dxa"/>
          </w:tcPr>
          <w:p w14:paraId="27B10DDB" w14:textId="77777777" w:rsidR="00EE428B" w:rsidRPr="00B143DA" w:rsidRDefault="00EE428B" w:rsidP="000A3766">
            <w:pPr>
              <w:pStyle w:val="AgencyStdParagraph"/>
              <w:rPr>
                <w:color w:val="auto"/>
                <w:sz w:val="20"/>
              </w:rPr>
            </w:pPr>
            <w:r w:rsidRPr="00B143DA">
              <w:rPr>
                <w:color w:val="auto"/>
                <w:sz w:val="20"/>
              </w:rPr>
              <w:t>tonnes</w:t>
            </w:r>
          </w:p>
        </w:tc>
        <w:tc>
          <w:tcPr>
            <w:tcW w:w="3260" w:type="dxa"/>
          </w:tcPr>
          <w:p w14:paraId="27B10DDC" w14:textId="77777777" w:rsidR="00EE428B" w:rsidRPr="00B143DA" w:rsidRDefault="00EE428B" w:rsidP="000A3766">
            <w:pPr>
              <w:pStyle w:val="AgencyStdParagraph"/>
              <w:rPr>
                <w:color w:val="auto"/>
                <w:sz w:val="20"/>
              </w:rPr>
            </w:pPr>
          </w:p>
        </w:tc>
        <w:tc>
          <w:tcPr>
            <w:tcW w:w="4111" w:type="dxa"/>
          </w:tcPr>
          <w:p w14:paraId="27B10DDD"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DE" w14:textId="77777777" w:rsidR="00EE428B" w:rsidRPr="00B143DA" w:rsidRDefault="00EE428B" w:rsidP="000A3766">
            <w:pPr>
              <w:pStyle w:val="AgencyStdParagraph"/>
              <w:rPr>
                <w:color w:val="auto"/>
              </w:rPr>
            </w:pPr>
          </w:p>
        </w:tc>
      </w:tr>
      <w:tr w:rsidR="00B143DA" w:rsidRPr="00B143DA" w14:paraId="27B10DE5" w14:textId="77777777" w:rsidTr="000A3766">
        <w:tc>
          <w:tcPr>
            <w:tcW w:w="3510" w:type="dxa"/>
          </w:tcPr>
          <w:p w14:paraId="27B10DE0" w14:textId="77777777" w:rsidR="00EE428B" w:rsidRPr="00B143DA" w:rsidRDefault="00EE428B" w:rsidP="000A3766">
            <w:pPr>
              <w:pStyle w:val="AgencyStdParagraph"/>
              <w:rPr>
                <w:color w:val="auto"/>
                <w:sz w:val="20"/>
              </w:rPr>
            </w:pPr>
          </w:p>
        </w:tc>
        <w:tc>
          <w:tcPr>
            <w:tcW w:w="3261" w:type="dxa"/>
          </w:tcPr>
          <w:p w14:paraId="27B10DE1" w14:textId="77777777" w:rsidR="00EE428B" w:rsidRPr="00B143DA" w:rsidRDefault="00EE428B" w:rsidP="000A3766">
            <w:pPr>
              <w:pStyle w:val="AgencyStdParagraph"/>
              <w:rPr>
                <w:color w:val="auto"/>
                <w:sz w:val="20"/>
              </w:rPr>
            </w:pPr>
          </w:p>
        </w:tc>
        <w:tc>
          <w:tcPr>
            <w:tcW w:w="3260" w:type="dxa"/>
          </w:tcPr>
          <w:p w14:paraId="27B10DE2" w14:textId="77777777" w:rsidR="00EE428B" w:rsidRPr="00B143DA" w:rsidRDefault="00EE428B" w:rsidP="000A3766">
            <w:pPr>
              <w:pStyle w:val="AgencyStdParagraph"/>
              <w:rPr>
                <w:color w:val="auto"/>
                <w:sz w:val="20"/>
              </w:rPr>
            </w:pPr>
          </w:p>
        </w:tc>
        <w:tc>
          <w:tcPr>
            <w:tcW w:w="4111" w:type="dxa"/>
          </w:tcPr>
          <w:p w14:paraId="27B10DE3"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E4" w14:textId="77777777" w:rsidR="00EE428B" w:rsidRPr="00B143DA" w:rsidRDefault="00EE428B" w:rsidP="000A3766">
            <w:pPr>
              <w:pStyle w:val="AgencyStdParagraph"/>
              <w:rPr>
                <w:color w:val="auto"/>
              </w:rPr>
            </w:pPr>
          </w:p>
        </w:tc>
      </w:tr>
      <w:tr w:rsidR="00B143DA" w:rsidRPr="00B143DA" w14:paraId="27B10DEB" w14:textId="77777777" w:rsidTr="000A3766">
        <w:tc>
          <w:tcPr>
            <w:tcW w:w="3510" w:type="dxa"/>
          </w:tcPr>
          <w:p w14:paraId="27B10DE6" w14:textId="77777777" w:rsidR="00EE428B" w:rsidRPr="00B143DA" w:rsidRDefault="00EE428B" w:rsidP="000A3766">
            <w:pPr>
              <w:pStyle w:val="AgencyStdParagraph"/>
              <w:rPr>
                <w:color w:val="auto"/>
                <w:sz w:val="20"/>
              </w:rPr>
            </w:pPr>
            <w:r w:rsidRPr="00B143DA">
              <w:rPr>
                <w:color w:val="auto"/>
                <w:sz w:val="20"/>
              </w:rPr>
              <w:t>TOTAL</w:t>
            </w:r>
          </w:p>
        </w:tc>
        <w:tc>
          <w:tcPr>
            <w:tcW w:w="3261" w:type="dxa"/>
          </w:tcPr>
          <w:p w14:paraId="27B10DE7" w14:textId="77777777" w:rsidR="00EE428B" w:rsidRPr="00B143DA" w:rsidRDefault="00EE428B" w:rsidP="000A3766">
            <w:pPr>
              <w:pStyle w:val="AgencyStdParagraph"/>
              <w:rPr>
                <w:color w:val="auto"/>
                <w:sz w:val="20"/>
              </w:rPr>
            </w:pPr>
            <w:r w:rsidRPr="00B143DA">
              <w:rPr>
                <w:color w:val="auto"/>
                <w:sz w:val="20"/>
              </w:rPr>
              <w:t>-</w:t>
            </w:r>
          </w:p>
        </w:tc>
        <w:tc>
          <w:tcPr>
            <w:tcW w:w="3260" w:type="dxa"/>
          </w:tcPr>
          <w:p w14:paraId="27B10DE8" w14:textId="77777777" w:rsidR="00EE428B" w:rsidRPr="00B143DA" w:rsidRDefault="00EE428B" w:rsidP="000A3766">
            <w:pPr>
              <w:pStyle w:val="AgencyStdParagraph"/>
              <w:rPr>
                <w:color w:val="auto"/>
                <w:sz w:val="20"/>
              </w:rPr>
            </w:pPr>
          </w:p>
        </w:tc>
        <w:tc>
          <w:tcPr>
            <w:tcW w:w="4111" w:type="dxa"/>
          </w:tcPr>
          <w:p w14:paraId="27B10DE9"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EA" w14:textId="77777777" w:rsidR="00EE428B" w:rsidRPr="00B143DA" w:rsidRDefault="00EE428B" w:rsidP="000A3766">
            <w:pPr>
              <w:pStyle w:val="AgencyStdParagraph"/>
              <w:rPr>
                <w:color w:val="auto"/>
              </w:rPr>
            </w:pPr>
          </w:p>
        </w:tc>
      </w:tr>
      <w:tr w:rsidR="00B143DA" w:rsidRPr="00B143DA" w14:paraId="27B10DF1" w14:textId="77777777" w:rsidTr="000A3766">
        <w:tc>
          <w:tcPr>
            <w:tcW w:w="3510" w:type="dxa"/>
          </w:tcPr>
          <w:p w14:paraId="27B10DEC" w14:textId="77777777" w:rsidR="00EE428B" w:rsidRPr="00B143DA" w:rsidRDefault="00EE428B" w:rsidP="000A3766">
            <w:pPr>
              <w:pStyle w:val="AgencyStdParagraph"/>
              <w:rPr>
                <w:color w:val="auto"/>
                <w:sz w:val="20"/>
              </w:rPr>
            </w:pPr>
          </w:p>
        </w:tc>
        <w:tc>
          <w:tcPr>
            <w:tcW w:w="3261" w:type="dxa"/>
          </w:tcPr>
          <w:p w14:paraId="27B10DED" w14:textId="77777777" w:rsidR="00EE428B" w:rsidRPr="00B143DA" w:rsidRDefault="00EE428B" w:rsidP="000A3766">
            <w:pPr>
              <w:pStyle w:val="AgencyStdParagraph"/>
              <w:rPr>
                <w:color w:val="auto"/>
                <w:sz w:val="20"/>
              </w:rPr>
            </w:pPr>
          </w:p>
        </w:tc>
        <w:tc>
          <w:tcPr>
            <w:tcW w:w="3260" w:type="dxa"/>
          </w:tcPr>
          <w:p w14:paraId="27B10DEE" w14:textId="77777777" w:rsidR="00EE428B" w:rsidRPr="00B143DA" w:rsidRDefault="00EE428B" w:rsidP="000A3766">
            <w:pPr>
              <w:pStyle w:val="AgencyStdParagraph"/>
              <w:rPr>
                <w:color w:val="auto"/>
                <w:sz w:val="20"/>
              </w:rPr>
            </w:pPr>
          </w:p>
        </w:tc>
        <w:tc>
          <w:tcPr>
            <w:tcW w:w="4111" w:type="dxa"/>
          </w:tcPr>
          <w:p w14:paraId="27B10DEF" w14:textId="77777777" w:rsidR="00EE428B" w:rsidRPr="00B143DA" w:rsidRDefault="00EE428B" w:rsidP="000A3766">
            <w:pPr>
              <w:pStyle w:val="AgencyStdParagraph"/>
              <w:rPr>
                <w:color w:val="auto"/>
                <w:sz w:val="20"/>
              </w:rPr>
            </w:pPr>
          </w:p>
        </w:tc>
        <w:tc>
          <w:tcPr>
            <w:tcW w:w="283" w:type="dxa"/>
            <w:tcBorders>
              <w:top w:val="nil"/>
              <w:bottom w:val="nil"/>
              <w:right w:val="nil"/>
            </w:tcBorders>
          </w:tcPr>
          <w:p w14:paraId="27B10DF0" w14:textId="77777777" w:rsidR="00EE428B" w:rsidRPr="00B143DA" w:rsidRDefault="00EE428B" w:rsidP="000A3766">
            <w:pPr>
              <w:pStyle w:val="AgencyStdParagraph"/>
              <w:rPr>
                <w:color w:val="auto"/>
              </w:rPr>
            </w:pPr>
          </w:p>
        </w:tc>
      </w:tr>
    </w:tbl>
    <w:p w14:paraId="27B10DF2" w14:textId="77777777" w:rsidR="00EE428B" w:rsidRPr="00B143DA" w:rsidRDefault="00EE428B" w:rsidP="00EE428B">
      <w:pPr>
        <w:pStyle w:val="AgencyStdParagraph"/>
        <w:rPr>
          <w:color w:val="auto"/>
        </w:rPr>
      </w:pPr>
      <w:r w:rsidRPr="00B143DA">
        <w:rPr>
          <w:color w:val="auto"/>
        </w:rPr>
        <w:t>* Conversion factor for delivered electricity to primary energy = 2.</w:t>
      </w:r>
      <w:r w:rsidR="00DF0FB9" w:rsidRPr="00B143DA">
        <w:rPr>
          <w:color w:val="auto"/>
        </w:rPr>
        <w:t>4</w:t>
      </w:r>
    </w:p>
    <w:p w14:paraId="27B10DF3" w14:textId="77777777" w:rsidR="00EE428B" w:rsidRPr="00173D13"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73D13" w14:paraId="27B10DF9" w14:textId="77777777" w:rsidTr="000A3766">
        <w:tc>
          <w:tcPr>
            <w:tcW w:w="14176" w:type="dxa"/>
          </w:tcPr>
          <w:p w14:paraId="27B10DF4" w14:textId="77777777" w:rsidR="00EE428B" w:rsidRPr="00173D13" w:rsidRDefault="00EE428B" w:rsidP="000A3766">
            <w:pPr>
              <w:pStyle w:val="AgencyStdParagraph"/>
              <w:rPr>
                <w:color w:val="auto"/>
              </w:rPr>
            </w:pPr>
            <w:r w:rsidRPr="00173D13">
              <w:rPr>
                <w:color w:val="auto"/>
              </w:rPr>
              <w:t xml:space="preserve">Operator’s </w:t>
            </w:r>
            <w:proofErr w:type="gramStart"/>
            <w:r w:rsidRPr="00173D13">
              <w:rPr>
                <w:color w:val="auto"/>
              </w:rPr>
              <w:t>comments :</w:t>
            </w:r>
            <w:proofErr w:type="gramEnd"/>
          </w:p>
          <w:p w14:paraId="27B10DF5" w14:textId="77777777" w:rsidR="00EE428B" w:rsidRPr="00173D13" w:rsidRDefault="00EE428B" w:rsidP="000A3766">
            <w:pPr>
              <w:pStyle w:val="AgencyStdParagraph"/>
              <w:rPr>
                <w:color w:val="auto"/>
              </w:rPr>
            </w:pPr>
          </w:p>
          <w:p w14:paraId="27B10DF6" w14:textId="77777777" w:rsidR="00EE428B" w:rsidRPr="00173D13" w:rsidRDefault="00EE428B" w:rsidP="000A3766">
            <w:pPr>
              <w:pStyle w:val="AgencyStdParagraph"/>
              <w:rPr>
                <w:color w:val="auto"/>
              </w:rPr>
            </w:pPr>
          </w:p>
          <w:p w14:paraId="27B10DF7" w14:textId="77777777" w:rsidR="00EE428B" w:rsidRPr="00173D13" w:rsidRDefault="00EE428B" w:rsidP="000A3766">
            <w:pPr>
              <w:pStyle w:val="AgencyStdParagraph"/>
              <w:rPr>
                <w:color w:val="auto"/>
              </w:rPr>
            </w:pPr>
          </w:p>
          <w:p w14:paraId="27B10DF8" w14:textId="77777777" w:rsidR="00EE428B" w:rsidRPr="00173D13" w:rsidRDefault="00EE428B" w:rsidP="000A3766">
            <w:pPr>
              <w:pStyle w:val="AgencyStdParagraph"/>
              <w:rPr>
                <w:color w:val="auto"/>
              </w:rPr>
            </w:pPr>
          </w:p>
        </w:tc>
      </w:tr>
    </w:tbl>
    <w:p w14:paraId="27B10DFA" w14:textId="77777777" w:rsidR="00EE428B" w:rsidRPr="00173D13" w:rsidRDefault="00EE428B" w:rsidP="00EE428B">
      <w:pPr>
        <w:pStyle w:val="AgencyStdParagraph"/>
        <w:rPr>
          <w:color w:val="auto"/>
        </w:rPr>
      </w:pPr>
    </w:p>
    <w:p w14:paraId="27B10DFB" w14:textId="77777777" w:rsidR="00EE428B" w:rsidRPr="00173D13" w:rsidRDefault="00EE428B" w:rsidP="00EE428B">
      <w:pPr>
        <w:pStyle w:val="AgencyStdParagraph"/>
        <w:rPr>
          <w:color w:val="auto"/>
        </w:rPr>
      </w:pPr>
    </w:p>
    <w:p w14:paraId="27B10DFC" w14:textId="77777777" w:rsidR="00EE428B" w:rsidRPr="00173D13" w:rsidRDefault="00EE428B" w:rsidP="00EE428B">
      <w:pPr>
        <w:pStyle w:val="AgencyStdParagraph"/>
        <w:rPr>
          <w:color w:val="auto"/>
        </w:rPr>
      </w:pPr>
    </w:p>
    <w:p w14:paraId="27B10DFD"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DFE" w14:textId="77777777" w:rsidR="00EE428B" w:rsidRPr="00173D13" w:rsidRDefault="00EE428B" w:rsidP="00EE428B">
      <w:pPr>
        <w:pStyle w:val="AgencyStdParagraph"/>
        <w:rPr>
          <w:color w:val="auto"/>
        </w:rPr>
      </w:pPr>
      <w:r w:rsidRPr="00173D13">
        <w:rPr>
          <w:color w:val="auto"/>
        </w:rPr>
        <w:tab/>
        <w:t>(Authorised to sign as representative of Operator)</w:t>
      </w:r>
    </w:p>
    <w:p w14:paraId="27B10DFF" w14:textId="77777777" w:rsidR="00EA3949" w:rsidRPr="00173D13" w:rsidRDefault="00EA3949" w:rsidP="00EA3949">
      <w:pPr>
        <w:pStyle w:val="Draftingnote"/>
        <w:rPr>
          <w:color w:val="auto"/>
        </w:rPr>
      </w:pPr>
      <w:r w:rsidRPr="00173D13">
        <w:rPr>
          <w:color w:val="auto"/>
        </w:rPr>
        <w:t>Drafting note: if the operator is required to submit Resource Efficiency Physical Index (REPI) data to the Pollution Inventory, please ensure that no metrics are repeated in this reporting form.</w:t>
      </w:r>
    </w:p>
    <w:p w14:paraId="27B10E00" w14:textId="77777777" w:rsidR="00EA3949" w:rsidRPr="00125F66" w:rsidRDefault="00EA3949" w:rsidP="00EE428B">
      <w:pPr>
        <w:pStyle w:val="AgencyStdParagraph"/>
      </w:pPr>
    </w:p>
    <w:p w14:paraId="27B10E01" w14:textId="44FB4293" w:rsidR="00EE428B" w:rsidRPr="00173D13" w:rsidRDefault="00EE428B" w:rsidP="00EE428B">
      <w:pPr>
        <w:pStyle w:val="AgencyStdParagraph"/>
        <w:rPr>
          <w:color w:val="auto"/>
        </w:rPr>
      </w:pPr>
      <w:r w:rsidRPr="00125F66">
        <w:rPr>
          <w:lang w:eastAsia="en-US"/>
        </w:rPr>
        <w:br w:type="page"/>
      </w:r>
      <w:r w:rsidR="00173D13" w:rsidRPr="00173D13">
        <w:rPr>
          <w:color w:val="auto"/>
          <w:sz w:val="24"/>
        </w:rPr>
        <w:lastRenderedPageBreak/>
        <w:t xml:space="preserve">Permit Number: </w:t>
      </w:r>
      <w:r w:rsidR="00173D13" w:rsidRPr="00173D13">
        <w:rPr>
          <w:color w:val="auto"/>
          <w:sz w:val="24"/>
        </w:rPr>
        <w:tab/>
        <w:t>EPR/KP3135KV</w:t>
      </w:r>
      <w:r w:rsidR="00173D13" w:rsidRPr="00173D13">
        <w:rPr>
          <w:color w:val="auto"/>
          <w:sz w:val="24"/>
        </w:rPr>
        <w:tab/>
      </w:r>
      <w:r w:rsidR="00173D13" w:rsidRPr="00173D13">
        <w:rPr>
          <w:color w:val="auto"/>
          <w:sz w:val="24"/>
        </w:rPr>
        <w:tab/>
      </w:r>
      <w:r w:rsidR="00173D13">
        <w:rPr>
          <w:color w:val="auto"/>
          <w:sz w:val="24"/>
        </w:rPr>
        <w:tab/>
      </w:r>
      <w:r w:rsidR="00173D13" w:rsidRPr="00173D13">
        <w:rPr>
          <w:color w:val="auto"/>
          <w:sz w:val="24"/>
        </w:rPr>
        <w:t xml:space="preserve">Operator: </w:t>
      </w:r>
      <w:r w:rsidR="00173D13" w:rsidRPr="00173D13">
        <w:rPr>
          <w:color w:val="auto"/>
          <w:sz w:val="24"/>
        </w:rPr>
        <w:tab/>
      </w:r>
      <w:r w:rsidR="00173D13" w:rsidRPr="00173D13">
        <w:rPr>
          <w:color w:val="auto"/>
          <w:sz w:val="24"/>
        </w:rPr>
        <w:tab/>
        <w:t>The Royal Mint Limited</w:t>
      </w:r>
    </w:p>
    <w:p w14:paraId="27B10E02" w14:textId="77777777" w:rsidR="00EE428B" w:rsidRPr="00173D13" w:rsidRDefault="00EE428B" w:rsidP="00EE428B">
      <w:pPr>
        <w:pStyle w:val="Header"/>
        <w:tabs>
          <w:tab w:val="clear" w:pos="4153"/>
          <w:tab w:val="clear" w:pos="8306"/>
        </w:tabs>
        <w:rPr>
          <w:rFonts w:ascii="Arial" w:hAnsi="Arial"/>
        </w:rPr>
      </w:pPr>
    </w:p>
    <w:p w14:paraId="27B10E03" w14:textId="21857337" w:rsidR="00EE428B" w:rsidRPr="00125F66" w:rsidRDefault="00147793" w:rsidP="00EE428B">
      <w:pPr>
        <w:rPr>
          <w:rFonts w:ascii="Arial" w:hAnsi="Arial"/>
          <w:i/>
        </w:rPr>
      </w:pPr>
      <w:r w:rsidRPr="00173D13">
        <w:rPr>
          <w:rFonts w:ascii="Arial" w:hAnsi="Arial"/>
        </w:rPr>
        <w:t>Facility</w:t>
      </w:r>
      <w:r w:rsidR="00EE428B" w:rsidRPr="00173D13">
        <w:rPr>
          <w:rFonts w:ascii="Arial" w:hAnsi="Arial"/>
        </w:rPr>
        <w:t>:</w:t>
      </w:r>
      <w:r w:rsidR="00EE428B" w:rsidRPr="00173D13">
        <w:rPr>
          <w:rFonts w:ascii="Arial" w:hAnsi="Arial"/>
        </w:rPr>
        <w:tab/>
      </w:r>
      <w:r w:rsidR="00EE428B" w:rsidRPr="00173D13">
        <w:rPr>
          <w:rFonts w:ascii="Arial" w:hAnsi="Arial"/>
        </w:rPr>
        <w:tab/>
      </w:r>
      <w:r w:rsidR="00173D13" w:rsidRPr="00173D13">
        <w:rPr>
          <w:rFonts w:ascii="Arial" w:hAnsi="Arial"/>
        </w:rPr>
        <w:t>The Royal Mint</w:t>
      </w:r>
      <w:r w:rsidR="00EE428B" w:rsidRPr="00173D13">
        <w:rPr>
          <w:rFonts w:ascii="Arial" w:hAnsi="Arial"/>
        </w:rPr>
        <w:tab/>
      </w:r>
      <w:r w:rsidR="00EE428B" w:rsidRPr="00125F66">
        <w:rPr>
          <w:rFonts w:ascii="Arial" w:hAnsi="Arial"/>
        </w:rPr>
        <w:tab/>
      </w:r>
      <w:r w:rsidR="00B143DA">
        <w:rPr>
          <w:rFonts w:ascii="Arial" w:hAnsi="Arial"/>
        </w:rPr>
        <w:tab/>
      </w:r>
      <w:r w:rsidR="00EE428B" w:rsidRPr="00125F66">
        <w:rPr>
          <w:rFonts w:ascii="Arial" w:hAnsi="Arial"/>
        </w:rPr>
        <w:t>F</w:t>
      </w:r>
      <w:r w:rsidR="00EE428B" w:rsidRPr="00B143DA">
        <w:rPr>
          <w:rFonts w:ascii="Arial" w:hAnsi="Arial"/>
        </w:rPr>
        <w:t xml:space="preserve">orm Number: </w:t>
      </w:r>
      <w:r w:rsidR="00EE428B" w:rsidRPr="00B143DA">
        <w:rPr>
          <w:rFonts w:ascii="Arial" w:hAnsi="Arial"/>
        </w:rPr>
        <w:tab/>
        <w:t>Perfor</w:t>
      </w:r>
      <w:r w:rsidR="00EE428B" w:rsidRPr="006746FD">
        <w:rPr>
          <w:rFonts w:ascii="Arial" w:hAnsi="Arial"/>
        </w:rPr>
        <w:t xml:space="preserve">mance1 / </w:t>
      </w:r>
      <w:r w:rsidR="006746FD" w:rsidRPr="006746FD">
        <w:rPr>
          <w:rFonts w:ascii="Arial" w:hAnsi="Arial"/>
        </w:rPr>
        <w:t>19/01/2023</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B143DA">
        <w:trPr>
          <w:cantSplit/>
          <w:trHeight w:val="530"/>
          <w:tblHeader/>
        </w:trPr>
        <w:tc>
          <w:tcPr>
            <w:tcW w:w="3085" w:type="dxa"/>
            <w:vMerge w:val="restart"/>
            <w:shd w:val="solid" w:color="auto" w:fill="auto"/>
          </w:tcPr>
          <w:p w14:paraId="27B10E07" w14:textId="77777777" w:rsidR="00EE428B" w:rsidRPr="00125F66" w:rsidRDefault="00EE428B" w:rsidP="000A3766">
            <w:pPr>
              <w:pStyle w:val="AgencyStdParagraph"/>
              <w:rPr>
                <w:b/>
                <w:color w:val="FFFFFF"/>
                <w:sz w:val="20"/>
              </w:rPr>
            </w:pPr>
            <w:r w:rsidRPr="00125F66">
              <w:rPr>
                <w:b/>
                <w:color w:val="FFFFFF"/>
                <w:sz w:val="20"/>
              </w:rPr>
              <w:t>Parameter</w:t>
            </w:r>
          </w:p>
        </w:tc>
        <w:tc>
          <w:tcPr>
            <w:tcW w:w="5812" w:type="dxa"/>
            <w:vMerge w:val="restart"/>
            <w:shd w:val="solid" w:color="auto" w:fill="auto"/>
          </w:tcPr>
          <w:p w14:paraId="27B10E08" w14:textId="77777777" w:rsidR="00EE428B" w:rsidRPr="00125F66" w:rsidRDefault="00EE428B" w:rsidP="000A3766">
            <w:pPr>
              <w:pStyle w:val="AgencyStdParagraph"/>
              <w:rPr>
                <w:b/>
                <w:color w:val="FFFFFF"/>
                <w:sz w:val="20"/>
              </w:rPr>
            </w:pPr>
          </w:p>
        </w:tc>
        <w:tc>
          <w:tcPr>
            <w:tcW w:w="5245" w:type="dxa"/>
            <w:vMerge w:val="restart"/>
            <w:shd w:val="solid" w:color="auto" w:fill="auto"/>
          </w:tcPr>
          <w:p w14:paraId="27B10E09" w14:textId="77777777" w:rsidR="00EE428B" w:rsidRPr="00125F66" w:rsidRDefault="00EE428B" w:rsidP="000A3766">
            <w:pPr>
              <w:pStyle w:val="AgencyStdParagraph"/>
              <w:rPr>
                <w:b/>
                <w:color w:val="FFFFFF"/>
                <w:sz w:val="20"/>
              </w:rPr>
            </w:pPr>
            <w:r w:rsidRPr="00125F66">
              <w:rPr>
                <w:b/>
                <w:color w:val="FFFFFF"/>
                <w:sz w:val="20"/>
              </w:rPr>
              <w:t xml:space="preserve">Units </w:t>
            </w:r>
          </w:p>
        </w:tc>
        <w:tc>
          <w:tcPr>
            <w:tcW w:w="254" w:type="dxa"/>
            <w:tcBorders>
              <w:top w:val="nil"/>
              <w:bottom w:val="nil"/>
              <w:right w:val="nil"/>
            </w:tcBorders>
          </w:tcPr>
          <w:p w14:paraId="27B10E0A" w14:textId="77777777" w:rsidR="00EE428B" w:rsidRPr="00125F66" w:rsidRDefault="00EE428B" w:rsidP="000A3766">
            <w:pPr>
              <w:pStyle w:val="AgencyStdParagraph"/>
            </w:pPr>
          </w:p>
        </w:tc>
      </w:tr>
      <w:tr w:rsidR="00EE428B" w:rsidRPr="00125F66" w14:paraId="27B10E10" w14:textId="77777777" w:rsidTr="00B143DA">
        <w:trPr>
          <w:cantSplit/>
        </w:trPr>
        <w:tc>
          <w:tcPr>
            <w:tcW w:w="3085" w:type="dxa"/>
            <w:vMerge/>
            <w:shd w:val="solid" w:color="auto" w:fill="auto"/>
          </w:tcPr>
          <w:p w14:paraId="27B10E0C" w14:textId="77777777" w:rsidR="00EE428B" w:rsidRPr="00125F66" w:rsidRDefault="00EE428B" w:rsidP="000A3766">
            <w:pPr>
              <w:pStyle w:val="AgencyStdParagraph"/>
            </w:pPr>
          </w:p>
        </w:tc>
        <w:tc>
          <w:tcPr>
            <w:tcW w:w="5812" w:type="dxa"/>
            <w:vMerge/>
            <w:shd w:val="solid" w:color="auto" w:fill="auto"/>
          </w:tcPr>
          <w:p w14:paraId="27B10E0D" w14:textId="77777777" w:rsidR="00EE428B" w:rsidRPr="00125F66" w:rsidRDefault="00EE428B" w:rsidP="000A3766">
            <w:pPr>
              <w:pStyle w:val="AgencyStdParagraph"/>
            </w:pPr>
          </w:p>
        </w:tc>
        <w:tc>
          <w:tcPr>
            <w:tcW w:w="5245" w:type="dxa"/>
            <w:vMerge/>
            <w:shd w:val="solid" w:color="auto" w:fill="auto"/>
          </w:tcPr>
          <w:p w14:paraId="27B10E0E" w14:textId="77777777" w:rsidR="00EE428B" w:rsidRPr="00125F66" w:rsidRDefault="00EE428B" w:rsidP="000A3766">
            <w:pPr>
              <w:pStyle w:val="AgencyStdParagraph"/>
            </w:pPr>
          </w:p>
        </w:tc>
        <w:tc>
          <w:tcPr>
            <w:tcW w:w="254" w:type="dxa"/>
            <w:tcBorders>
              <w:top w:val="nil"/>
              <w:bottom w:val="nil"/>
              <w:right w:val="nil"/>
            </w:tcBorders>
          </w:tcPr>
          <w:p w14:paraId="27B10E0F" w14:textId="77777777" w:rsidR="00EE428B" w:rsidRPr="00125F66" w:rsidRDefault="00EE428B" w:rsidP="000A3766">
            <w:pPr>
              <w:pStyle w:val="AgencyStdParagraph"/>
            </w:pPr>
          </w:p>
        </w:tc>
      </w:tr>
      <w:tr w:rsidR="00B143DA" w:rsidRPr="00125F66" w14:paraId="27B10E1C" w14:textId="77777777" w:rsidTr="00B143DA">
        <w:trPr>
          <w:cantSplit/>
        </w:trPr>
        <w:tc>
          <w:tcPr>
            <w:tcW w:w="8897" w:type="dxa"/>
            <w:gridSpan w:val="2"/>
          </w:tcPr>
          <w:p w14:paraId="27B10E19" w14:textId="2F1301AD" w:rsidR="00B143DA" w:rsidRPr="00B143DA" w:rsidRDefault="00B143DA" w:rsidP="00B143DA">
            <w:pPr>
              <w:pStyle w:val="AgencyStdParagraph"/>
              <w:rPr>
                <w:color w:val="auto"/>
                <w:sz w:val="20"/>
              </w:rPr>
            </w:pPr>
            <w:r w:rsidRPr="00B143DA">
              <w:rPr>
                <w:color w:val="auto"/>
              </w:rPr>
              <w:t xml:space="preserve">Total raw material used </w:t>
            </w:r>
          </w:p>
        </w:tc>
        <w:tc>
          <w:tcPr>
            <w:tcW w:w="5245" w:type="dxa"/>
          </w:tcPr>
          <w:p w14:paraId="27B10E1A" w14:textId="659C4B4E" w:rsidR="00B143DA" w:rsidRPr="00B143DA" w:rsidRDefault="00B143DA" w:rsidP="00B143DA">
            <w:pPr>
              <w:pStyle w:val="AgencyStdParagraph"/>
              <w:rPr>
                <w:color w:val="auto"/>
                <w:sz w:val="20"/>
              </w:rPr>
            </w:pPr>
            <w:r w:rsidRPr="00B143DA">
              <w:rPr>
                <w:color w:val="auto"/>
              </w:rPr>
              <w:t>tonnes</w:t>
            </w:r>
          </w:p>
        </w:tc>
        <w:tc>
          <w:tcPr>
            <w:tcW w:w="254" w:type="dxa"/>
            <w:tcBorders>
              <w:top w:val="nil"/>
              <w:bottom w:val="nil"/>
              <w:right w:val="nil"/>
            </w:tcBorders>
          </w:tcPr>
          <w:p w14:paraId="27B10E1B" w14:textId="77777777" w:rsidR="00B143DA" w:rsidRPr="00125F66" w:rsidRDefault="00B143DA" w:rsidP="00B143DA">
            <w:pPr>
              <w:pStyle w:val="AgencyStdParagraph"/>
            </w:pPr>
          </w:p>
        </w:tc>
      </w:tr>
      <w:tr w:rsidR="00B143DA" w:rsidRPr="00125F66" w14:paraId="27B10E20" w14:textId="77777777" w:rsidTr="00B143DA">
        <w:trPr>
          <w:cantSplit/>
        </w:trPr>
        <w:tc>
          <w:tcPr>
            <w:tcW w:w="8897" w:type="dxa"/>
            <w:gridSpan w:val="2"/>
          </w:tcPr>
          <w:p w14:paraId="27B10E1D" w14:textId="7244D6E8" w:rsidR="00B143DA" w:rsidRPr="00B143DA" w:rsidRDefault="00B143DA" w:rsidP="00B143DA">
            <w:pPr>
              <w:pStyle w:val="AgencyStdParagraph"/>
              <w:rPr>
                <w:color w:val="auto"/>
                <w:sz w:val="20"/>
              </w:rPr>
            </w:pPr>
            <w:r w:rsidRPr="00B143DA">
              <w:rPr>
                <w:color w:val="auto"/>
              </w:rPr>
              <w:t>Water abstraction from river</w:t>
            </w:r>
          </w:p>
        </w:tc>
        <w:tc>
          <w:tcPr>
            <w:tcW w:w="5245" w:type="dxa"/>
          </w:tcPr>
          <w:p w14:paraId="27B10E1E" w14:textId="43001E30" w:rsidR="00B143DA" w:rsidRPr="00B143DA" w:rsidRDefault="00B143DA" w:rsidP="00B143DA">
            <w:pPr>
              <w:pStyle w:val="AgencyStdParagraph"/>
              <w:rPr>
                <w:color w:val="auto"/>
                <w:sz w:val="20"/>
              </w:rPr>
            </w:pPr>
            <w:r w:rsidRPr="00B143DA">
              <w:rPr>
                <w:color w:val="auto"/>
              </w:rPr>
              <w:t>m</w:t>
            </w:r>
            <w:r w:rsidRPr="00B143DA">
              <w:rPr>
                <w:color w:val="auto"/>
                <w:vertAlign w:val="superscript"/>
              </w:rPr>
              <w:t>3</w:t>
            </w:r>
            <w:r w:rsidRPr="00B143DA">
              <w:rPr>
                <w:color w:val="auto"/>
              </w:rPr>
              <w:t>/year</w:t>
            </w:r>
          </w:p>
        </w:tc>
        <w:tc>
          <w:tcPr>
            <w:tcW w:w="254" w:type="dxa"/>
            <w:tcBorders>
              <w:top w:val="nil"/>
              <w:bottom w:val="nil"/>
              <w:right w:val="nil"/>
            </w:tcBorders>
          </w:tcPr>
          <w:p w14:paraId="27B10E1F" w14:textId="77777777" w:rsidR="00B143DA" w:rsidRPr="00125F66" w:rsidRDefault="00B143DA" w:rsidP="00B143DA">
            <w:pPr>
              <w:pStyle w:val="AgencyStdParagraph"/>
            </w:pPr>
          </w:p>
        </w:tc>
      </w:tr>
      <w:tr w:rsidR="00B143DA" w:rsidRPr="00125F66" w14:paraId="27B10E24" w14:textId="77777777" w:rsidTr="00B143DA">
        <w:trPr>
          <w:cantSplit/>
        </w:trPr>
        <w:tc>
          <w:tcPr>
            <w:tcW w:w="8897" w:type="dxa"/>
            <w:gridSpan w:val="2"/>
          </w:tcPr>
          <w:p w14:paraId="27B10E21" w14:textId="55F56D34" w:rsidR="00B143DA" w:rsidRPr="00B143DA" w:rsidRDefault="00B143DA" w:rsidP="00B143DA">
            <w:pPr>
              <w:pStyle w:val="AgencyStdParagraph"/>
              <w:rPr>
                <w:color w:val="auto"/>
                <w:sz w:val="20"/>
              </w:rPr>
            </w:pPr>
            <w:r w:rsidRPr="00B143DA">
              <w:rPr>
                <w:color w:val="auto"/>
              </w:rPr>
              <w:t>Natural Gas usage</w:t>
            </w:r>
          </w:p>
        </w:tc>
        <w:tc>
          <w:tcPr>
            <w:tcW w:w="5245" w:type="dxa"/>
          </w:tcPr>
          <w:p w14:paraId="27B10E22" w14:textId="7FCE907C" w:rsidR="00B143DA" w:rsidRPr="00B143DA" w:rsidRDefault="00B143DA" w:rsidP="00B143DA">
            <w:pPr>
              <w:pStyle w:val="AgencyStdParagraph"/>
              <w:rPr>
                <w:color w:val="auto"/>
                <w:sz w:val="20"/>
              </w:rPr>
            </w:pPr>
            <w:r w:rsidRPr="00B143DA">
              <w:rPr>
                <w:color w:val="auto"/>
              </w:rPr>
              <w:t>MWh</w:t>
            </w:r>
          </w:p>
        </w:tc>
        <w:tc>
          <w:tcPr>
            <w:tcW w:w="254" w:type="dxa"/>
            <w:tcBorders>
              <w:top w:val="nil"/>
              <w:bottom w:val="nil"/>
              <w:right w:val="nil"/>
            </w:tcBorders>
          </w:tcPr>
          <w:p w14:paraId="27B10E23" w14:textId="77777777" w:rsidR="00B143DA" w:rsidRPr="00125F66" w:rsidRDefault="00B143DA" w:rsidP="00B143DA">
            <w:pPr>
              <w:pStyle w:val="AgencyStdParagraph"/>
            </w:pPr>
          </w:p>
        </w:tc>
      </w:tr>
      <w:tr w:rsidR="00B143DA" w:rsidRPr="00125F66" w14:paraId="27B10E28" w14:textId="77777777" w:rsidTr="00B143DA">
        <w:trPr>
          <w:cantSplit/>
        </w:trPr>
        <w:tc>
          <w:tcPr>
            <w:tcW w:w="8897" w:type="dxa"/>
            <w:gridSpan w:val="2"/>
          </w:tcPr>
          <w:p w14:paraId="27B10E25" w14:textId="436B4586" w:rsidR="00B143DA" w:rsidRPr="00B143DA" w:rsidRDefault="00B143DA" w:rsidP="00B143DA">
            <w:pPr>
              <w:pStyle w:val="AgencyStdParagraph"/>
              <w:rPr>
                <w:color w:val="auto"/>
                <w:sz w:val="20"/>
              </w:rPr>
            </w:pPr>
            <w:r w:rsidRPr="00B143DA">
              <w:rPr>
                <w:color w:val="auto"/>
              </w:rPr>
              <w:t>CO</w:t>
            </w:r>
            <w:r w:rsidRPr="00B143DA">
              <w:rPr>
                <w:color w:val="auto"/>
                <w:vertAlign w:val="subscript"/>
              </w:rPr>
              <w:t>2</w:t>
            </w:r>
            <w:r w:rsidRPr="00B143DA">
              <w:rPr>
                <w:color w:val="auto"/>
              </w:rPr>
              <w:t>/Final product tonnage</w:t>
            </w:r>
          </w:p>
        </w:tc>
        <w:tc>
          <w:tcPr>
            <w:tcW w:w="5245" w:type="dxa"/>
          </w:tcPr>
          <w:p w14:paraId="27B10E26" w14:textId="3289E780" w:rsidR="00B143DA" w:rsidRPr="00B143DA" w:rsidRDefault="00B143DA" w:rsidP="00B143DA">
            <w:pPr>
              <w:pStyle w:val="AgencyStdParagraph"/>
              <w:rPr>
                <w:color w:val="auto"/>
                <w:sz w:val="20"/>
              </w:rPr>
            </w:pPr>
            <w:r w:rsidRPr="00B143DA">
              <w:rPr>
                <w:color w:val="auto"/>
              </w:rPr>
              <w:t>Kg/Tonne</w:t>
            </w:r>
          </w:p>
        </w:tc>
        <w:tc>
          <w:tcPr>
            <w:tcW w:w="254" w:type="dxa"/>
            <w:tcBorders>
              <w:top w:val="nil"/>
              <w:bottom w:val="nil"/>
              <w:right w:val="nil"/>
            </w:tcBorders>
          </w:tcPr>
          <w:p w14:paraId="27B10E27" w14:textId="77777777" w:rsidR="00B143DA" w:rsidRPr="00125F66" w:rsidRDefault="00B143DA" w:rsidP="00B143DA">
            <w:pPr>
              <w:pStyle w:val="AgencyStdParagraph"/>
            </w:pPr>
          </w:p>
        </w:tc>
      </w:tr>
      <w:tr w:rsidR="00B143DA" w:rsidRPr="00125F66" w14:paraId="27B10E2C" w14:textId="77777777" w:rsidTr="00B143DA">
        <w:trPr>
          <w:cantSplit/>
        </w:trPr>
        <w:tc>
          <w:tcPr>
            <w:tcW w:w="8897" w:type="dxa"/>
            <w:gridSpan w:val="2"/>
          </w:tcPr>
          <w:p w14:paraId="27B10E29" w14:textId="0556F329" w:rsidR="00B143DA" w:rsidRPr="00B143DA" w:rsidRDefault="00B143DA" w:rsidP="00B143DA">
            <w:pPr>
              <w:pStyle w:val="AgencyStdParagraph"/>
              <w:rPr>
                <w:color w:val="auto"/>
                <w:sz w:val="20"/>
              </w:rPr>
            </w:pPr>
            <w:r w:rsidRPr="00B143DA">
              <w:rPr>
                <w:color w:val="auto"/>
              </w:rPr>
              <w:t>Total waste/final product tonnage</w:t>
            </w:r>
          </w:p>
        </w:tc>
        <w:tc>
          <w:tcPr>
            <w:tcW w:w="5245" w:type="dxa"/>
          </w:tcPr>
          <w:p w14:paraId="27B10E2A" w14:textId="6F82D61D" w:rsidR="00B143DA" w:rsidRPr="00B143DA" w:rsidRDefault="00B143DA" w:rsidP="00B143DA">
            <w:pPr>
              <w:pStyle w:val="AgencyStdParagraph"/>
              <w:rPr>
                <w:color w:val="auto"/>
                <w:sz w:val="20"/>
              </w:rPr>
            </w:pPr>
            <w:r w:rsidRPr="00B143DA">
              <w:rPr>
                <w:color w:val="auto"/>
              </w:rPr>
              <w:t>Tonne/tonnes</w:t>
            </w:r>
          </w:p>
        </w:tc>
        <w:tc>
          <w:tcPr>
            <w:tcW w:w="254" w:type="dxa"/>
            <w:tcBorders>
              <w:top w:val="nil"/>
              <w:bottom w:val="nil"/>
              <w:right w:val="nil"/>
            </w:tcBorders>
          </w:tcPr>
          <w:p w14:paraId="27B10E2B" w14:textId="77777777" w:rsidR="00B143DA" w:rsidRPr="00125F66" w:rsidRDefault="00B143DA" w:rsidP="00B143DA">
            <w:pPr>
              <w:pStyle w:val="AgencyStdParagraph"/>
            </w:pPr>
          </w:p>
        </w:tc>
      </w:tr>
      <w:tr w:rsidR="00173D13" w:rsidRPr="00173D13" w14:paraId="27B10E30" w14:textId="77777777" w:rsidTr="00B143DA">
        <w:trPr>
          <w:cantSplit/>
        </w:trPr>
        <w:tc>
          <w:tcPr>
            <w:tcW w:w="8897" w:type="dxa"/>
            <w:gridSpan w:val="2"/>
          </w:tcPr>
          <w:p w14:paraId="27B10E2D" w14:textId="77777777" w:rsidR="00EE428B" w:rsidRPr="00173D13" w:rsidRDefault="00EE428B" w:rsidP="000A3766">
            <w:pPr>
              <w:pStyle w:val="AgencyStdParagraph"/>
              <w:rPr>
                <w:color w:val="auto"/>
                <w:sz w:val="20"/>
              </w:rPr>
            </w:pPr>
          </w:p>
        </w:tc>
        <w:tc>
          <w:tcPr>
            <w:tcW w:w="5245" w:type="dxa"/>
          </w:tcPr>
          <w:p w14:paraId="27B10E2E" w14:textId="77777777" w:rsidR="00EE428B" w:rsidRPr="00173D13" w:rsidRDefault="00EE428B" w:rsidP="000A3766">
            <w:pPr>
              <w:pStyle w:val="AgencyStdParagraph"/>
              <w:rPr>
                <w:color w:val="auto"/>
                <w:sz w:val="20"/>
              </w:rPr>
            </w:pPr>
          </w:p>
        </w:tc>
        <w:tc>
          <w:tcPr>
            <w:tcW w:w="254" w:type="dxa"/>
            <w:tcBorders>
              <w:top w:val="nil"/>
              <w:bottom w:val="nil"/>
              <w:right w:val="nil"/>
            </w:tcBorders>
          </w:tcPr>
          <w:p w14:paraId="27B10E2F" w14:textId="77777777" w:rsidR="00EE428B" w:rsidRPr="00173D13" w:rsidRDefault="00EE428B" w:rsidP="000A3766">
            <w:pPr>
              <w:pStyle w:val="AgencyStdParagraph"/>
              <w:rPr>
                <w:color w:val="auto"/>
              </w:rPr>
            </w:pPr>
          </w:p>
        </w:tc>
      </w:tr>
      <w:tr w:rsidR="00173D13" w:rsidRPr="00173D13" w14:paraId="27B10E34" w14:textId="77777777" w:rsidTr="00B143DA">
        <w:trPr>
          <w:cantSplit/>
        </w:trPr>
        <w:tc>
          <w:tcPr>
            <w:tcW w:w="8897" w:type="dxa"/>
            <w:gridSpan w:val="2"/>
          </w:tcPr>
          <w:p w14:paraId="27B10E31" w14:textId="77777777" w:rsidR="00EE428B" w:rsidRPr="00173D13" w:rsidRDefault="00EE428B" w:rsidP="000A3766">
            <w:pPr>
              <w:pStyle w:val="AgencyStdParagraph"/>
              <w:rPr>
                <w:color w:val="auto"/>
                <w:sz w:val="20"/>
              </w:rPr>
            </w:pPr>
          </w:p>
        </w:tc>
        <w:tc>
          <w:tcPr>
            <w:tcW w:w="5245" w:type="dxa"/>
          </w:tcPr>
          <w:p w14:paraId="27B10E32" w14:textId="77777777" w:rsidR="00EE428B" w:rsidRPr="00173D13" w:rsidRDefault="00EE428B" w:rsidP="000A3766">
            <w:pPr>
              <w:pStyle w:val="AgencyStdParagraph"/>
              <w:rPr>
                <w:color w:val="auto"/>
                <w:sz w:val="20"/>
              </w:rPr>
            </w:pPr>
          </w:p>
        </w:tc>
        <w:tc>
          <w:tcPr>
            <w:tcW w:w="254" w:type="dxa"/>
            <w:tcBorders>
              <w:top w:val="nil"/>
              <w:bottom w:val="nil"/>
              <w:right w:val="nil"/>
            </w:tcBorders>
          </w:tcPr>
          <w:p w14:paraId="27B10E33" w14:textId="77777777" w:rsidR="00EE428B" w:rsidRPr="00173D13" w:rsidRDefault="00EE428B" w:rsidP="000A3766">
            <w:pPr>
              <w:pStyle w:val="AgencyStdParagraph"/>
              <w:rPr>
                <w:color w:val="auto"/>
              </w:rPr>
            </w:pPr>
          </w:p>
        </w:tc>
      </w:tr>
      <w:tr w:rsidR="00EE428B" w:rsidRPr="00173D13" w14:paraId="27B10E38" w14:textId="77777777" w:rsidTr="00B143DA">
        <w:trPr>
          <w:cantSplit/>
        </w:trPr>
        <w:tc>
          <w:tcPr>
            <w:tcW w:w="8897" w:type="dxa"/>
            <w:gridSpan w:val="2"/>
          </w:tcPr>
          <w:p w14:paraId="27B10E35" w14:textId="77777777" w:rsidR="00EE428B" w:rsidRPr="00173D13" w:rsidRDefault="00EE428B" w:rsidP="000A3766">
            <w:pPr>
              <w:pStyle w:val="AgencyStdParagraph"/>
              <w:rPr>
                <w:color w:val="auto"/>
                <w:sz w:val="20"/>
              </w:rPr>
            </w:pPr>
          </w:p>
        </w:tc>
        <w:tc>
          <w:tcPr>
            <w:tcW w:w="5245" w:type="dxa"/>
          </w:tcPr>
          <w:p w14:paraId="27B10E36" w14:textId="77777777" w:rsidR="00EE428B" w:rsidRPr="00173D13" w:rsidRDefault="00EE428B" w:rsidP="000A3766">
            <w:pPr>
              <w:pStyle w:val="AgencyStdParagraph"/>
              <w:rPr>
                <w:color w:val="auto"/>
                <w:sz w:val="20"/>
              </w:rPr>
            </w:pPr>
          </w:p>
        </w:tc>
        <w:tc>
          <w:tcPr>
            <w:tcW w:w="254" w:type="dxa"/>
            <w:tcBorders>
              <w:top w:val="nil"/>
              <w:bottom w:val="nil"/>
              <w:right w:val="nil"/>
            </w:tcBorders>
          </w:tcPr>
          <w:p w14:paraId="27B10E37" w14:textId="77777777" w:rsidR="00EE428B" w:rsidRPr="00173D13" w:rsidRDefault="00EE428B" w:rsidP="000A3766">
            <w:pPr>
              <w:pStyle w:val="AgencyStdParagraph"/>
              <w:rPr>
                <w:color w:val="auto"/>
              </w:rPr>
            </w:pPr>
          </w:p>
        </w:tc>
      </w:tr>
    </w:tbl>
    <w:p w14:paraId="27B10E39" w14:textId="77777777" w:rsidR="00EE428B" w:rsidRPr="00173D13"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73D13" w14:paraId="27B10E3F" w14:textId="77777777" w:rsidTr="000A3766">
        <w:tc>
          <w:tcPr>
            <w:tcW w:w="14176" w:type="dxa"/>
          </w:tcPr>
          <w:p w14:paraId="27B10E3A" w14:textId="77777777" w:rsidR="00EE428B" w:rsidRPr="00173D13" w:rsidRDefault="00EE428B" w:rsidP="000A3766">
            <w:pPr>
              <w:pStyle w:val="AgencyStdParagraph"/>
              <w:rPr>
                <w:color w:val="auto"/>
              </w:rPr>
            </w:pPr>
            <w:r w:rsidRPr="00173D13">
              <w:rPr>
                <w:color w:val="auto"/>
              </w:rPr>
              <w:t xml:space="preserve">Operator’s </w:t>
            </w:r>
            <w:proofErr w:type="gramStart"/>
            <w:r w:rsidRPr="00173D13">
              <w:rPr>
                <w:color w:val="auto"/>
              </w:rPr>
              <w:t>comments :</w:t>
            </w:r>
            <w:proofErr w:type="gramEnd"/>
          </w:p>
          <w:p w14:paraId="27B10E3B" w14:textId="77777777" w:rsidR="00EE428B" w:rsidRPr="00173D13" w:rsidRDefault="00EE428B" w:rsidP="000A3766">
            <w:pPr>
              <w:pStyle w:val="AgencyStdParagraph"/>
              <w:rPr>
                <w:color w:val="auto"/>
              </w:rPr>
            </w:pPr>
          </w:p>
          <w:p w14:paraId="27B10E3C" w14:textId="77777777" w:rsidR="00EE428B" w:rsidRPr="00173D13" w:rsidRDefault="00EE428B" w:rsidP="000A3766">
            <w:pPr>
              <w:pStyle w:val="AgencyStdParagraph"/>
              <w:rPr>
                <w:color w:val="auto"/>
              </w:rPr>
            </w:pPr>
          </w:p>
          <w:p w14:paraId="27B10E3D" w14:textId="77777777" w:rsidR="00EE428B" w:rsidRPr="00173D13" w:rsidRDefault="00EE428B" w:rsidP="000A3766">
            <w:pPr>
              <w:pStyle w:val="AgencyStdParagraph"/>
              <w:rPr>
                <w:color w:val="auto"/>
              </w:rPr>
            </w:pPr>
          </w:p>
          <w:p w14:paraId="27B10E3E" w14:textId="77777777" w:rsidR="00EE428B" w:rsidRPr="00173D13" w:rsidRDefault="00EE428B" w:rsidP="000A3766">
            <w:pPr>
              <w:pStyle w:val="AgencyStdParagraph"/>
              <w:rPr>
                <w:color w:val="auto"/>
              </w:rPr>
            </w:pPr>
          </w:p>
        </w:tc>
      </w:tr>
    </w:tbl>
    <w:p w14:paraId="27B10E40" w14:textId="77777777" w:rsidR="00EE428B" w:rsidRPr="00173D13" w:rsidRDefault="00EE428B" w:rsidP="00EE428B">
      <w:pPr>
        <w:pStyle w:val="AgencyStdParagraph"/>
        <w:rPr>
          <w:color w:val="auto"/>
        </w:rPr>
      </w:pPr>
    </w:p>
    <w:p w14:paraId="27B10E41" w14:textId="77777777" w:rsidR="00EE428B" w:rsidRPr="00173D13" w:rsidRDefault="00EE428B" w:rsidP="00EE428B">
      <w:pPr>
        <w:pStyle w:val="AgencyStdParagraph"/>
        <w:rPr>
          <w:color w:val="auto"/>
        </w:rPr>
      </w:pPr>
    </w:p>
    <w:p w14:paraId="27B10E42" w14:textId="77777777" w:rsidR="00EE428B" w:rsidRPr="00173D13" w:rsidRDefault="00EE428B" w:rsidP="00EE428B">
      <w:pPr>
        <w:pStyle w:val="AgencyStdParagraph"/>
        <w:rPr>
          <w:color w:val="auto"/>
        </w:rPr>
      </w:pPr>
      <w:r w:rsidRPr="00173D13">
        <w:rPr>
          <w:color w:val="auto"/>
        </w:rPr>
        <w:t xml:space="preserve">Signed …………………………………………………………….  </w:t>
      </w:r>
      <w:r w:rsidRPr="00173D13">
        <w:rPr>
          <w:color w:val="auto"/>
        </w:rPr>
        <w:tab/>
      </w:r>
      <w:r w:rsidRPr="00173D13">
        <w:rPr>
          <w:color w:val="auto"/>
        </w:rPr>
        <w:tab/>
        <w:t>Date……………………</w:t>
      </w:r>
      <w:proofErr w:type="gramStart"/>
      <w:r w:rsidRPr="00173D13">
        <w:rPr>
          <w:color w:val="auto"/>
        </w:rPr>
        <w:t>…..</w:t>
      </w:r>
      <w:proofErr w:type="gramEnd"/>
      <w:r w:rsidRPr="00173D13">
        <w:rPr>
          <w:color w:val="auto"/>
        </w:rPr>
        <w:t xml:space="preserve">   </w:t>
      </w:r>
      <w:r w:rsidRPr="00173D13">
        <w:rPr>
          <w:color w:val="auto"/>
        </w:rPr>
        <w:tab/>
      </w:r>
    </w:p>
    <w:p w14:paraId="27B10E43" w14:textId="77777777" w:rsidR="00EE428B" w:rsidRPr="00173D13" w:rsidRDefault="00EE428B" w:rsidP="00EE428B">
      <w:pPr>
        <w:pStyle w:val="AgencyStdParagraph"/>
        <w:rPr>
          <w:color w:val="auto"/>
        </w:rPr>
      </w:pPr>
      <w:r w:rsidRPr="00173D13">
        <w:rPr>
          <w:color w:val="auto"/>
        </w:rPr>
        <w:tab/>
        <w:t>(Authorised to sign as representative of Operator)</w:t>
      </w:r>
    </w:p>
    <w:p w14:paraId="27B10F8D" w14:textId="2A7CA06C" w:rsidR="00417986" w:rsidRPr="00173D13" w:rsidRDefault="00EA3949" w:rsidP="00B143DA">
      <w:pPr>
        <w:pStyle w:val="Draftingnote"/>
        <w:rPr>
          <w:color w:val="auto"/>
        </w:rPr>
      </w:pPr>
      <w:r w:rsidRPr="00173D13">
        <w:rPr>
          <w:color w:val="auto"/>
        </w:rPr>
        <w:t>Drafting note: if the operator is required to submit Resource Efficiency Physical Index (REPI) data to the Pollution Inventory, please ensure that no metrics are repeated in this reporting form.</w:t>
      </w:r>
    </w:p>
    <w:sectPr w:rsidR="00417986" w:rsidRPr="00173D13"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0B87"/>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55E"/>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3E0"/>
    <w:rsid w:val="0016341C"/>
    <w:rsid w:val="00165FBB"/>
    <w:rsid w:val="00166E4C"/>
    <w:rsid w:val="0016752D"/>
    <w:rsid w:val="001677BF"/>
    <w:rsid w:val="00170930"/>
    <w:rsid w:val="00172FF4"/>
    <w:rsid w:val="0017312D"/>
    <w:rsid w:val="00173236"/>
    <w:rsid w:val="0017360D"/>
    <w:rsid w:val="00173D13"/>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71A"/>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C7FB4"/>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02FD"/>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46FD"/>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985"/>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6714"/>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D720B"/>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43D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1FE8"/>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87623"/>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227"/>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2FB8"/>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77DE4"/>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4611"/>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173D13"/>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REGU-386-5575784</_dlc_DocId>
    <_dlc_DocIdUrl xmlns="9be56660-2c31-41ef-bc00-23e72f632f2a">
      <Url>https://cyfoethnaturiolcymru.sharepoint.com/teams/Regulatory/Permitting/_layouts/15/DocIdRedir.aspx?ID=REGU-386-5575784</Url>
      <Description>REGU-386-5575784</Description>
    </_dlc_DocIdUrl>
    <Site_x0020_Name xmlns="859f7ad6-93f6-4205-b62b-a17f28acbbac">The Royal Mint</Site_x0020_Name>
    <Internal_x002f_External xmlns="859f7ad6-93f6-4205-b62b-a17f28acbbac">Outgoing document</Internal_x002f_External>
    <Post_x0020_code xmlns="859f7ad6-93f6-4205-b62b-a17f28acbbac">CF72 8YT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Llantrisant, Pontyclun CF72 8YT</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2023-01-19T00:00:00+00:00</Document_x0020_Date>
    <Facility_x0020_Address xmlns="859f7ad6-93f6-4205-b62b-a17f28acbbac">The Royal Mint, Llantrisant, Pontyclun, Rhondda Cynon Taf CF72 8YT</Facility_x0020_Address>
    <Environment_x0020_Sub_x0020_Folder xmlns="859f7ad6-93f6-4205-b62b-a17f28acbbac">Licence supervision</Environment_x0020_Sub_x0020_Folder>
    <Customer_x0020_Name xmlns="859f7ad6-93f6-4205-b62b-a17f28acbbac">The Royal Mint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4.xml><?xml version="1.0" encoding="utf-8"?>
<ds:datastoreItem xmlns:ds="http://schemas.openxmlformats.org/officeDocument/2006/customXml" ds:itemID="{10570B3C-4384-4773-A17B-2842F556EFF9}"/>
</file>

<file path=customXml/itemProps5.xml><?xml version="1.0" encoding="utf-8"?>
<ds:datastoreItem xmlns:ds="http://schemas.openxmlformats.org/officeDocument/2006/customXml" ds:itemID="{0A1EF547-0A21-45C6-9083-87CBD2A710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C322A60-AC42-499B-B4A2-BF8FE0578BB4}"/>
</file>

<file path=docProps/app.xml><?xml version="1.0" encoding="utf-8"?>
<Properties xmlns="http://schemas.openxmlformats.org/officeDocument/2006/extended-properties" xmlns:vt="http://schemas.openxmlformats.org/officeDocument/2006/docPropsVTypes">
  <Template>Normal</Template>
  <TotalTime>39</TotalTime>
  <Pages>6</Pages>
  <Words>1085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Reporting Form The Royal Mint</dc:title>
  <dc:creator>NRW Installations Permitting</dc:creator>
  <cp:keywords>23308SD22, 233 08 SD22, 233-08-SD22</cp:keywords>
  <dc:description>233_08_SD22, version 8_x000d_
issue date: 07/04/2011</dc:description>
  <cp:lastModifiedBy>Wallace, William</cp:lastModifiedBy>
  <cp:revision>14</cp:revision>
  <cp:lastPrinted>2007-10-25T10:58:00Z</cp:lastPrinted>
  <dcterms:created xsi:type="dcterms:W3CDTF">2022-10-06T14:59:00Z</dcterms:created>
  <dcterms:modified xsi:type="dcterms:W3CDTF">2023-01-19T10:31:00Z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385ec33e-23df-4996-9465-2be88118963e</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