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7216"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r>
        <w:t>Dŵr Cymru Cyfyngedig</w:t>
      </w:r>
    </w:p>
    <w:p w14:paraId="317AB803" w14:textId="77777777" w:rsidR="00F14BB5" w:rsidRDefault="00F14BB5" w:rsidP="00F14BB5">
      <w:pPr>
        <w:pStyle w:val="coverLicenceHolder"/>
        <w:pBdr>
          <w:top w:val="single" w:sz="4" w:space="25" w:color="auto"/>
        </w:pBdr>
        <w:spacing w:line="312" w:lineRule="auto"/>
        <w:rPr>
          <w:color w:val="FF0000"/>
        </w:rPr>
      </w:pPr>
    </w:p>
    <w:p w14:paraId="4BF228C0" w14:textId="046524D5" w:rsidR="00F14BB5" w:rsidRPr="00AF7B34" w:rsidRDefault="007C4E7A" w:rsidP="00DF7A03">
      <w:pPr>
        <w:pStyle w:val="coverLicenceHolder"/>
        <w:pBdr>
          <w:top w:val="single" w:sz="4" w:space="25" w:color="auto"/>
        </w:pBdr>
        <w:spacing w:line="276" w:lineRule="auto"/>
        <w:contextualSpacing/>
      </w:pPr>
      <w:r>
        <w:rPr>
          <w:noProof/>
        </w:rPr>
        <w:fldChar w:fldCharType="begin"/>
      </w:r>
      <w:r>
        <w:rPr>
          <w:noProof/>
        </w:rPr>
        <w:instrText xml:space="preserve"> MERGEFIELD New_Name </w:instrText>
      </w:r>
      <w:r>
        <w:rPr>
          <w:noProof/>
        </w:rPr>
        <w:fldChar w:fldCharType="separate"/>
      </w:r>
      <w:r w:rsidR="00555815">
        <w:rPr>
          <w:noProof/>
        </w:rPr>
        <w:t>Adj Heal</w:t>
      </w:r>
      <w:r w:rsidR="00AF7B34" w:rsidRPr="00AF7B34">
        <w:rPr>
          <w:noProof/>
        </w:rPr>
        <w:t xml:space="preserve">th Centre CSO, Dyfed Rd </w:t>
      </w:r>
      <w:r>
        <w:rPr>
          <w:noProof/>
        </w:rPr>
        <w:fldChar w:fldCharType="end"/>
      </w:r>
    </w:p>
    <w:p w14:paraId="2412298A" w14:textId="7665B893" w:rsidR="00F14BB5" w:rsidRPr="00AF7B34" w:rsidRDefault="007C4E7A" w:rsidP="00DF7A03">
      <w:pPr>
        <w:pStyle w:val="coverLicenceHolder"/>
        <w:pBdr>
          <w:top w:val="single" w:sz="4" w:space="25" w:color="auto"/>
        </w:pBdr>
        <w:spacing w:line="276" w:lineRule="auto"/>
        <w:contextualSpacing/>
      </w:pPr>
      <w:r>
        <w:rPr>
          <w:noProof/>
        </w:rPr>
        <w:fldChar w:fldCharType="begin"/>
      </w:r>
      <w:r>
        <w:rPr>
          <w:noProof/>
        </w:rPr>
        <w:instrText xml:space="preserve"> MERGEFIELD DSI_ADD2_new </w:instrText>
      </w:r>
      <w:r>
        <w:rPr>
          <w:noProof/>
        </w:rPr>
        <w:fldChar w:fldCharType="separate"/>
      </w:r>
      <w:r w:rsidR="00AF7B34" w:rsidRPr="00AF7B34">
        <w:rPr>
          <w:noProof/>
        </w:rPr>
        <w:t xml:space="preserve">2 Dyfed Rd </w:t>
      </w:r>
      <w:r>
        <w:rPr>
          <w:noProof/>
        </w:rPr>
        <w:fldChar w:fldCharType="end"/>
      </w:r>
    </w:p>
    <w:p w14:paraId="67D05A2A" w14:textId="5087B165" w:rsidR="00F14BB5" w:rsidRPr="00AF7B34" w:rsidRDefault="007C4E7A" w:rsidP="00DF7A03">
      <w:pPr>
        <w:pStyle w:val="coverLicenceHolder"/>
        <w:pBdr>
          <w:top w:val="single" w:sz="4" w:space="25" w:color="auto"/>
        </w:pBdr>
        <w:spacing w:line="276" w:lineRule="auto"/>
        <w:contextualSpacing/>
      </w:pPr>
      <w:r>
        <w:rPr>
          <w:noProof/>
        </w:rPr>
        <w:fldChar w:fldCharType="begin"/>
      </w:r>
      <w:r>
        <w:rPr>
          <w:noProof/>
        </w:rPr>
        <w:instrText xml:space="preserve"> MERGEFIELD DSI_ADD3_new </w:instrText>
      </w:r>
      <w:r>
        <w:rPr>
          <w:noProof/>
        </w:rPr>
        <w:fldChar w:fldCharType="separate"/>
      </w:r>
      <w:r w:rsidR="00AF7B34" w:rsidRPr="00AF7B34">
        <w:rPr>
          <w:noProof/>
        </w:rPr>
        <w:t xml:space="preserve">Neath </w:t>
      </w:r>
      <w:r>
        <w:rPr>
          <w:noProof/>
        </w:rPr>
        <w:fldChar w:fldCharType="end"/>
      </w:r>
    </w:p>
    <w:p w14:paraId="3F1FDE97" w14:textId="5C901447" w:rsidR="00F14BB5" w:rsidRPr="00AF7B34" w:rsidRDefault="007C4E7A" w:rsidP="00DF7A03">
      <w:pPr>
        <w:pStyle w:val="coverLicenceHolder"/>
        <w:pBdr>
          <w:top w:val="single" w:sz="4" w:space="25" w:color="auto"/>
        </w:pBdr>
        <w:spacing w:line="276" w:lineRule="auto"/>
        <w:contextualSpacing/>
      </w:pPr>
      <w:r>
        <w:rPr>
          <w:noProof/>
        </w:rPr>
        <w:fldChar w:fldCharType="begin"/>
      </w:r>
      <w:r>
        <w:rPr>
          <w:noProof/>
        </w:rPr>
        <w:instrText xml:space="preserve"> MERGEFIELD DSI_ADD4_new </w:instrText>
      </w:r>
      <w:r>
        <w:rPr>
          <w:noProof/>
        </w:rPr>
        <w:fldChar w:fldCharType="separate"/>
      </w:r>
      <w:r w:rsidR="00AF7B34" w:rsidRPr="00AF7B34">
        <w:rPr>
          <w:noProof/>
        </w:rPr>
        <w:t xml:space="preserve">Neath </w:t>
      </w:r>
      <w:r>
        <w:rPr>
          <w:noProof/>
        </w:rPr>
        <w:fldChar w:fldCharType="end"/>
      </w:r>
    </w:p>
    <w:p w14:paraId="44AB1ED2" w14:textId="3EBBD7AC" w:rsidR="00F14BB5" w:rsidRPr="00AF7B34" w:rsidRDefault="00F14BB5" w:rsidP="00DF7A03">
      <w:pPr>
        <w:pStyle w:val="coverLicenceHolder"/>
        <w:pBdr>
          <w:top w:val="single" w:sz="4" w:space="25" w:color="auto"/>
        </w:pBdr>
        <w:spacing w:line="276" w:lineRule="auto"/>
        <w:contextualSpacing/>
        <w:rPr>
          <w:rFonts w:cs="Arial"/>
          <w:sz w:val="22"/>
          <w:szCs w:val="22"/>
        </w:rPr>
      </w:pPr>
      <w:r w:rsidRPr="00AF7B34">
        <w:rPr>
          <w:lang w:val="de-DE"/>
        </w:rPr>
        <w:fldChar w:fldCharType="begin"/>
      </w:r>
      <w:r w:rsidRPr="00AF7B34">
        <w:rPr>
          <w:lang w:val="de-DE"/>
        </w:rPr>
        <w:instrText xml:space="preserve"> MERGEFIELD DSI_POST_CODE_new </w:instrText>
      </w:r>
      <w:r w:rsidRPr="00AF7B34">
        <w:rPr>
          <w:lang w:val="de-DE"/>
        </w:rPr>
        <w:fldChar w:fldCharType="separate"/>
      </w:r>
      <w:r w:rsidR="00AF7B34" w:rsidRPr="00AF7B34">
        <w:rPr>
          <w:noProof/>
          <w:lang w:val="de-DE"/>
        </w:rPr>
        <w:t xml:space="preserve">SA11 3AP </w:t>
      </w:r>
      <w:r w:rsidRPr="00AF7B34">
        <w:rPr>
          <w:lang w:val="de-DE"/>
        </w:rPr>
        <w:fldChar w:fldCharType="end"/>
      </w:r>
    </w:p>
    <w:p w14:paraId="73CA4191" w14:textId="77777777" w:rsidR="00F14BB5"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Pr="00252686" w:rsidRDefault="00F14BB5"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57521A02" w14:textId="31B6DD84" w:rsidR="00F14BB5" w:rsidRPr="00D3640A" w:rsidRDefault="00D3640A" w:rsidP="00DF7A03">
      <w:pPr>
        <w:pStyle w:val="coverLicenceHolder"/>
        <w:pBdr>
          <w:top w:val="single" w:sz="4" w:space="25" w:color="auto"/>
        </w:pBdr>
        <w:spacing w:line="276" w:lineRule="auto"/>
        <w:rPr>
          <w:rFonts w:cs="Arial"/>
          <w:szCs w:val="24"/>
        </w:rPr>
      </w:pPr>
      <w:r w:rsidRPr="00D3640A">
        <w:rPr>
          <w:rFonts w:cs="Arial"/>
          <w:szCs w:val="24"/>
        </w:rPr>
        <w:t>PAN-006163</w:t>
      </w:r>
    </w:p>
    <w:p w14:paraId="03BC95CC" w14:textId="77777777" w:rsidR="00F14BB5" w:rsidRPr="00AF7B34" w:rsidRDefault="00F14BB5" w:rsidP="00DF7A03">
      <w:pPr>
        <w:pStyle w:val="coverAuthNos"/>
        <w:spacing w:before="480" w:line="276" w:lineRule="auto"/>
        <w:rPr>
          <w:color w:val="auto"/>
          <w:sz w:val="24"/>
          <w:lang w:val="de-DE"/>
        </w:rPr>
      </w:pPr>
      <w:r w:rsidRPr="00AF7B34">
        <w:rPr>
          <w:color w:val="auto"/>
          <w:sz w:val="24"/>
          <w:lang w:val="de-DE"/>
        </w:rPr>
        <w:t>Permit number</w:t>
      </w:r>
    </w:p>
    <w:p w14:paraId="74CB6921" w14:textId="7440D3D5" w:rsidR="00F14BB5" w:rsidRPr="00AF7B34" w:rsidRDefault="00F14BB5" w:rsidP="00DF7A03">
      <w:pPr>
        <w:spacing w:before="0" w:after="0"/>
        <w:ind w:left="3249" w:firstLine="720"/>
        <w:rPr>
          <w:sz w:val="24"/>
          <w:lang w:val="de-DE"/>
        </w:rPr>
      </w:pPr>
      <w:r w:rsidRPr="00AF7B34">
        <w:rPr>
          <w:rFonts w:ascii="Arial" w:hAnsi="Arial"/>
          <w:sz w:val="24"/>
          <w:lang w:val="de-DE"/>
        </w:rPr>
        <w:fldChar w:fldCharType="begin"/>
      </w:r>
      <w:r w:rsidRPr="00AF7B34">
        <w:rPr>
          <w:rFonts w:ascii="Arial" w:hAnsi="Arial"/>
          <w:sz w:val="24"/>
          <w:lang w:val="de-DE"/>
        </w:rPr>
        <w:instrText xml:space="preserve"> MERGEFIELD Permit_Number </w:instrText>
      </w:r>
      <w:r w:rsidRPr="00AF7B34">
        <w:rPr>
          <w:rFonts w:ascii="Arial" w:hAnsi="Arial"/>
          <w:sz w:val="24"/>
          <w:lang w:val="de-DE"/>
        </w:rPr>
        <w:fldChar w:fldCharType="separate"/>
      </w:r>
      <w:r w:rsidR="00AF7B34" w:rsidRPr="00AF7B34">
        <w:rPr>
          <w:rFonts w:ascii="Arial" w:hAnsi="Arial"/>
          <w:noProof/>
          <w:sz w:val="24"/>
          <w:lang w:val="de-DE"/>
        </w:rPr>
        <w:t>BP0303901</w:t>
      </w:r>
      <w:r w:rsidRPr="00AF7B34">
        <w:rPr>
          <w:rFonts w:ascii="Arial" w:hAnsi="Arial"/>
          <w:sz w:val="24"/>
          <w:lang w:val="de-DE"/>
        </w:rPr>
        <w:fldChar w:fldCharType="end"/>
      </w:r>
      <w:r w:rsidRPr="00AF7B34">
        <w:rPr>
          <w:rFonts w:ascii="Arial" w:hAnsi="Arial"/>
          <w:sz w:val="24"/>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2392CC00" w:rsidR="00F14BB5" w:rsidRDefault="00F14BB5" w:rsidP="00F14BB5">
      <w:pPr>
        <w:pStyle w:val="coverAuthNos"/>
        <w:spacing w:line="312" w:lineRule="auto"/>
        <w:ind w:left="0"/>
        <w:rPr>
          <w:lang w:val="de-DE"/>
        </w:rPr>
      </w:pPr>
    </w:p>
    <w:p w14:paraId="1F141FB6" w14:textId="0382B4FF" w:rsidR="00F14BB5" w:rsidRPr="007C534F" w:rsidRDefault="007C4E7A" w:rsidP="00DF7A03">
      <w:pPr>
        <w:pStyle w:val="Heading1nonum"/>
        <w:spacing w:before="0" w:after="0" w:line="276" w:lineRule="auto"/>
        <w:jc w:val="center"/>
      </w:pPr>
      <w:r>
        <w:rPr>
          <w:noProof/>
        </w:rPr>
        <w:lastRenderedPageBreak/>
        <w:fldChar w:fldCharType="begin"/>
      </w:r>
      <w:r>
        <w:rPr>
          <w:noProof/>
        </w:rPr>
        <w:instrText xml:space="preserve"> MERGEFIELD New_Name </w:instrText>
      </w:r>
      <w:r>
        <w:rPr>
          <w:noProof/>
        </w:rPr>
        <w:fldChar w:fldCharType="separate"/>
      </w:r>
      <w:r w:rsidR="007C534F" w:rsidRPr="007C534F">
        <w:rPr>
          <w:noProof/>
        </w:rPr>
        <w:t xml:space="preserve">Adj Helath Centre CSO, Dyfed Rd </w:t>
      </w:r>
      <w:r>
        <w:rPr>
          <w:noProof/>
        </w:rPr>
        <w:fldChar w:fldCharType="end"/>
      </w:r>
    </w:p>
    <w:p w14:paraId="6211479B" w14:textId="753A3B91" w:rsidR="00F14BB5" w:rsidRPr="007C534F" w:rsidRDefault="00F14BB5" w:rsidP="00F14BB5">
      <w:pPr>
        <w:pStyle w:val="Heading1nonum"/>
        <w:spacing w:before="80" w:after="0" w:line="312" w:lineRule="auto"/>
        <w:jc w:val="center"/>
      </w:pPr>
      <w:r w:rsidRPr="007C534F">
        <w:t xml:space="preserve">Permit Number </w:t>
      </w:r>
      <w:r w:rsidR="007C4E7A">
        <w:rPr>
          <w:noProof/>
        </w:rPr>
        <w:fldChar w:fldCharType="begin"/>
      </w:r>
      <w:r w:rsidR="007C4E7A">
        <w:rPr>
          <w:noProof/>
        </w:rPr>
        <w:instrText xml:space="preserve"> MERGEFIELD Permit_Number </w:instrText>
      </w:r>
      <w:r w:rsidR="007C4E7A">
        <w:rPr>
          <w:noProof/>
        </w:rPr>
        <w:fldChar w:fldCharType="separate"/>
      </w:r>
      <w:r w:rsidR="007C534F" w:rsidRPr="007C534F">
        <w:rPr>
          <w:noProof/>
        </w:rPr>
        <w:t>BP0303901</w:t>
      </w:r>
      <w:r w:rsidR="007C4E7A">
        <w:rPr>
          <w:noProof/>
        </w:rPr>
        <w:fldChar w:fldCharType="end"/>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3362F">
      <w:pPr>
        <w:pStyle w:val="Draftingnote"/>
        <w:spacing w:before="0" w:line="276" w:lineRule="auto"/>
        <w:contextualSpacing/>
        <w:rPr>
          <w:rFonts w:cs="Arial"/>
          <w:i w:val="0"/>
          <w:color w:val="FF0000"/>
          <w:sz w:val="22"/>
          <w:szCs w:val="22"/>
        </w:rPr>
      </w:pPr>
    </w:p>
    <w:p w14:paraId="29D918F9" w14:textId="77777777" w:rsidR="00F14BB5" w:rsidRDefault="00F14BB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3362F">
      <w:pPr>
        <w:pStyle w:val="Draftingnote"/>
        <w:spacing w:before="0" w:line="276" w:lineRule="auto"/>
        <w:contextualSpacing/>
        <w:rPr>
          <w:rFonts w:cs="Arial"/>
          <w:i w:val="0"/>
          <w:color w:val="000000"/>
          <w:sz w:val="22"/>
          <w:szCs w:val="22"/>
        </w:rPr>
      </w:pPr>
    </w:p>
    <w:p w14:paraId="750D5991" w14:textId="77777777" w:rsidR="00F14BB5" w:rsidRDefault="00F14BB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3362F">
      <w:pPr>
        <w:pStyle w:val="Draftingnote"/>
        <w:spacing w:before="0" w:line="276" w:lineRule="auto"/>
        <w:contextualSpacing/>
        <w:rPr>
          <w:rFonts w:cs="Arial"/>
          <w:i w:val="0"/>
          <w:color w:val="000000"/>
          <w:sz w:val="22"/>
          <w:szCs w:val="22"/>
        </w:rPr>
      </w:pPr>
    </w:p>
    <w:p w14:paraId="484194EE" w14:textId="77777777" w:rsidR="00F14BB5" w:rsidRDefault="00F14BB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67736C9C" w:rsidR="00F14BB5" w:rsidRDefault="00ED20A2">
            <w:pPr>
              <w:pStyle w:val="Tablebody"/>
              <w:spacing w:line="312" w:lineRule="auto"/>
              <w:rPr>
                <w:rFonts w:ascii="Arial" w:hAnsi="Arial" w:cs="Arial"/>
                <w:color w:val="auto"/>
                <w:sz w:val="22"/>
                <w:szCs w:val="22"/>
              </w:rPr>
            </w:pPr>
            <w:r>
              <w:rPr>
                <w:rFonts w:ascii="Arial" w:hAnsi="Arial" w:cs="Arial"/>
                <w:color w:val="auto"/>
                <w:sz w:val="22"/>
                <w:szCs w:val="22"/>
              </w:rPr>
              <w:t>Regulator-</w:t>
            </w:r>
            <w:r w:rsidR="00F14BB5">
              <w:rPr>
                <w:rFonts w:ascii="Arial" w:hAnsi="Arial" w:cs="Arial"/>
                <w:color w:val="auto"/>
                <w:sz w:val="22"/>
                <w:szCs w:val="22"/>
              </w:rPr>
              <w:t>initiated variation</w:t>
            </w:r>
          </w:p>
          <w:p w14:paraId="085F8715" w14:textId="10617434" w:rsidR="00F14BB5" w:rsidRDefault="00F14BB5">
            <w:pPr>
              <w:pStyle w:val="Tablebody"/>
              <w:spacing w:line="312" w:lineRule="auto"/>
              <w:rPr>
                <w:rFonts w:ascii="Arial" w:hAnsi="Arial" w:cs="Arial"/>
                <w:color w:val="auto"/>
                <w:sz w:val="22"/>
                <w:szCs w:val="22"/>
              </w:rPr>
            </w:pPr>
            <w:r w:rsidRPr="00D3640A">
              <w:rPr>
                <w:rFonts w:ascii="Arial" w:hAnsi="Arial" w:cs="Arial"/>
                <w:color w:val="auto"/>
                <w:sz w:val="22"/>
                <w:szCs w:val="22"/>
              </w:rPr>
              <w:t xml:space="preserve">Application </w:t>
            </w:r>
            <w:r w:rsidR="00D3640A" w:rsidRPr="00D3640A">
              <w:rPr>
                <w:rFonts w:ascii="Arial" w:hAnsi="Arial" w:cs="Arial"/>
                <w:color w:val="auto"/>
                <w:sz w:val="22"/>
                <w:szCs w:val="22"/>
              </w:rPr>
              <w:t>PAN-006163</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737B9D8E" w:rsidR="00F14BB5" w:rsidRDefault="007C534F">
            <w:pPr>
              <w:pStyle w:val="Tablebody"/>
              <w:spacing w:line="312" w:lineRule="auto"/>
              <w:rPr>
                <w:rFonts w:ascii="Arial" w:hAnsi="Arial" w:cs="Arial"/>
                <w:color w:val="FF0000"/>
                <w:sz w:val="22"/>
                <w:szCs w:val="22"/>
              </w:rPr>
            </w:pPr>
            <w:r w:rsidRPr="007C534F">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09923BEC" w:rsidR="00F14BB5" w:rsidRDefault="00F14BB5">
            <w:pPr>
              <w:pStyle w:val="Tablebody"/>
              <w:spacing w:line="312" w:lineRule="auto"/>
              <w:rPr>
                <w:rFonts w:ascii="Arial" w:hAnsi="Arial" w:cs="Arial"/>
                <w:color w:val="auto"/>
                <w:sz w:val="22"/>
                <w:szCs w:val="22"/>
              </w:rPr>
            </w:pPr>
            <w:r w:rsidRPr="007C534F">
              <w:rPr>
                <w:rFonts w:ascii="Arial" w:hAnsi="Arial" w:cs="Arial"/>
                <w:color w:val="auto"/>
                <w:sz w:val="22"/>
                <w:szCs w:val="22"/>
              </w:rPr>
              <w:fldChar w:fldCharType="begin"/>
            </w:r>
            <w:r w:rsidRPr="007C534F">
              <w:rPr>
                <w:rFonts w:ascii="Arial" w:hAnsi="Arial" w:cs="Arial"/>
                <w:color w:val="auto"/>
                <w:sz w:val="22"/>
                <w:szCs w:val="22"/>
              </w:rPr>
              <w:instrText xml:space="preserve"> MERGEFIELD Permit_Number </w:instrText>
            </w:r>
            <w:r w:rsidRPr="007C534F">
              <w:rPr>
                <w:rFonts w:ascii="Arial" w:hAnsi="Arial" w:cs="Arial"/>
                <w:color w:val="auto"/>
                <w:sz w:val="22"/>
                <w:szCs w:val="22"/>
              </w:rPr>
              <w:fldChar w:fldCharType="separate"/>
            </w:r>
            <w:r w:rsidR="007C534F" w:rsidRPr="007C534F">
              <w:rPr>
                <w:rFonts w:ascii="Arial" w:hAnsi="Arial" w:cs="Arial"/>
                <w:noProof/>
                <w:color w:val="auto"/>
                <w:sz w:val="22"/>
                <w:szCs w:val="22"/>
              </w:rPr>
              <w:t>BP0303901</w:t>
            </w:r>
            <w:r w:rsidRPr="007C534F">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1B648C7C" w:rsidR="00F14BB5" w:rsidRDefault="00EA6D66">
            <w:pPr>
              <w:pStyle w:val="Tablebody"/>
              <w:spacing w:line="312" w:lineRule="auto"/>
              <w:rPr>
                <w:rFonts w:ascii="Arial" w:hAnsi="Arial" w:cs="Arial"/>
                <w:color w:val="FF0000"/>
                <w:sz w:val="22"/>
                <w:szCs w:val="22"/>
              </w:rPr>
            </w:pPr>
            <w:r w:rsidRPr="00EA6D66">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Varied permit issued to D</w:t>
            </w:r>
            <w:r w:rsidR="004A4ECE">
              <w:rPr>
                <w:rFonts w:ascii="Arial" w:hAnsi="Arial" w:cs="Arial"/>
                <w:color w:val="auto"/>
                <w:sz w:val="22"/>
                <w:szCs w:val="22"/>
              </w:rPr>
              <w:t>ŵ</w:t>
            </w:r>
            <w:r>
              <w:rPr>
                <w:rFonts w:ascii="Arial" w:hAnsi="Arial" w:cs="Arial"/>
                <w:color w:val="auto"/>
                <w:sz w:val="22"/>
                <w:szCs w:val="22"/>
              </w:rPr>
              <w:t>r Cymru Cyfyngedig.</w:t>
            </w:r>
          </w:p>
        </w:tc>
      </w:tr>
    </w:tbl>
    <w:p w14:paraId="08EF15E5" w14:textId="51A8D0AD"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56A663F4" w:rsidR="00F14BB5" w:rsidRPr="00555815" w:rsidRDefault="00555815" w:rsidP="00F14BB5">
      <w:pPr>
        <w:pStyle w:val="Heading3nonum"/>
        <w:spacing w:before="0"/>
        <w:ind w:right="1701"/>
      </w:pPr>
      <w:r w:rsidRPr="00555815">
        <w:rPr>
          <w:rFonts w:cs="Arial"/>
          <w:sz w:val="22"/>
          <w:szCs w:val="22"/>
        </w:rPr>
        <w:t>P</w:t>
      </w:r>
      <w:r w:rsidR="00F14BB5" w:rsidRPr="00555815">
        <w:rPr>
          <w:rFonts w:cs="Arial"/>
          <w:sz w:val="22"/>
          <w:szCs w:val="22"/>
        </w:rPr>
        <w:t>ermit number</w:t>
      </w:r>
    </w:p>
    <w:p w14:paraId="70C284B4" w14:textId="749FDCC1" w:rsidR="00F14BB5" w:rsidRPr="001600D7" w:rsidRDefault="00F14BB5" w:rsidP="00F14BB5">
      <w:pPr>
        <w:pStyle w:val="Data"/>
        <w:rPr>
          <w:rFonts w:cs="Arial"/>
          <w:color w:val="auto"/>
          <w:sz w:val="22"/>
          <w:szCs w:val="22"/>
        </w:rPr>
      </w:pPr>
      <w:r w:rsidRPr="001600D7">
        <w:rPr>
          <w:rFonts w:cs="Arial"/>
          <w:color w:val="auto"/>
          <w:sz w:val="22"/>
          <w:szCs w:val="22"/>
        </w:rPr>
        <w:fldChar w:fldCharType="begin"/>
      </w:r>
      <w:r w:rsidRPr="001600D7">
        <w:rPr>
          <w:rFonts w:cs="Arial"/>
          <w:color w:val="auto"/>
          <w:sz w:val="22"/>
          <w:szCs w:val="22"/>
        </w:rPr>
        <w:instrText xml:space="preserve"> MERGEFIELD "Permit_Number" </w:instrText>
      </w:r>
      <w:r w:rsidRPr="001600D7">
        <w:rPr>
          <w:rFonts w:cs="Arial"/>
          <w:color w:val="auto"/>
          <w:sz w:val="22"/>
          <w:szCs w:val="22"/>
        </w:rPr>
        <w:fldChar w:fldCharType="separate"/>
      </w:r>
      <w:r w:rsidR="001600D7" w:rsidRPr="001600D7">
        <w:rPr>
          <w:rFonts w:cs="Arial"/>
          <w:noProof/>
          <w:color w:val="auto"/>
          <w:sz w:val="22"/>
          <w:szCs w:val="22"/>
        </w:rPr>
        <w:t>BP0303901</w:t>
      </w:r>
      <w:r w:rsidRPr="001600D7">
        <w:rPr>
          <w:rFonts w:cs="Arial"/>
          <w:color w:val="auto"/>
          <w:sz w:val="22"/>
          <w:szCs w:val="22"/>
        </w:rPr>
        <w:fldChar w:fldCharType="end"/>
      </w:r>
    </w:p>
    <w:p w14:paraId="7169CE92" w14:textId="77777777" w:rsidR="00F14BB5" w:rsidRDefault="00F14BB5" w:rsidP="00F14BB5">
      <w:pPr>
        <w:pStyle w:val="Data"/>
        <w:rPr>
          <w:rStyle w:val="change"/>
          <w:rFonts w:cs="Arial"/>
          <w:color w:val="auto"/>
        </w:rPr>
      </w:pPr>
    </w:p>
    <w:p w14:paraId="0326A783" w14:textId="3D32A30A" w:rsidR="00F14BB5" w:rsidRPr="00555815" w:rsidRDefault="00555815" w:rsidP="00F14BB5">
      <w:pPr>
        <w:pStyle w:val="Data"/>
        <w:rPr>
          <w:rStyle w:val="change"/>
          <w:rFonts w:cs="Arial"/>
          <w:b w:val="0"/>
          <w:color w:val="auto"/>
          <w:sz w:val="22"/>
          <w:szCs w:val="22"/>
        </w:rPr>
      </w:pPr>
      <w:bookmarkStart w:id="3" w:name="_Hlk13917238"/>
      <w:r w:rsidRPr="00555815">
        <w:rPr>
          <w:rStyle w:val="change"/>
          <w:rFonts w:cs="Arial"/>
          <w:b w:val="0"/>
          <w:color w:val="auto"/>
          <w:sz w:val="22"/>
          <w:szCs w:val="22"/>
        </w:rPr>
        <w:t>I</w:t>
      </w:r>
      <w:r w:rsidR="00F14BB5" w:rsidRPr="00555815">
        <w:rPr>
          <w:rStyle w:val="change"/>
          <w:rFonts w:cs="Arial"/>
          <w:b w:val="0"/>
          <w:color w:val="auto"/>
          <w:sz w:val="22"/>
          <w:szCs w:val="22"/>
        </w:rPr>
        <w:t>ssued to:</w:t>
      </w:r>
    </w:p>
    <w:p w14:paraId="7CF4F26D" w14:textId="77777777" w:rsidR="00F14BB5" w:rsidRDefault="00F14BB5" w:rsidP="00F14BB5">
      <w:pPr>
        <w:pStyle w:val="Data"/>
        <w:spacing w:before="60"/>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4EDDF633" w14:textId="77777777" w:rsidR="00F14BB5" w:rsidRDefault="00F14BB5" w:rsidP="00F14BB5">
      <w:pPr>
        <w:pStyle w:val="Heading3nonum"/>
        <w:spacing w:before="0"/>
        <w:rPr>
          <w:rStyle w:val="change"/>
          <w:i/>
          <w:color w:val="auto"/>
        </w:rPr>
      </w:pPr>
      <w:r>
        <w:rPr>
          <w:color w:val="auto"/>
          <w:sz w:val="22"/>
        </w:rPr>
        <w:t>whose registered office is</w:t>
      </w:r>
      <w:bookmarkStart w:id="4" w:name="InstallationAddress21"/>
    </w:p>
    <w:bookmarkEnd w:id="4"/>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415083" w14:textId="77777777" w:rsidR="00F14BB5" w:rsidRDefault="00F14BB5"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65BECC1A" w14:textId="339B5D46" w:rsidR="00AF7B34" w:rsidRPr="00AF7B34" w:rsidRDefault="00F14BB5" w:rsidP="00AF7B34">
      <w:pPr>
        <w:pStyle w:val="Data"/>
        <w:rPr>
          <w:rStyle w:val="change"/>
          <w:rFonts w:cs="Arial"/>
          <w:noProof/>
          <w:color w:val="auto"/>
          <w:sz w:val="22"/>
          <w:szCs w:val="22"/>
        </w:rPr>
      </w:pPr>
      <w:r w:rsidRPr="00AF7B34">
        <w:rPr>
          <w:rStyle w:val="change"/>
          <w:rFonts w:cs="Arial"/>
          <w:color w:val="auto"/>
          <w:sz w:val="22"/>
          <w:szCs w:val="22"/>
        </w:rPr>
        <w:fldChar w:fldCharType="begin"/>
      </w:r>
      <w:r w:rsidRPr="00AF7B34">
        <w:rPr>
          <w:rStyle w:val="change"/>
          <w:rFonts w:cs="Arial"/>
          <w:color w:val="auto"/>
          <w:sz w:val="22"/>
          <w:szCs w:val="22"/>
        </w:rPr>
        <w:instrText xml:space="preserve"> MERGEFIELD New_Name </w:instrText>
      </w:r>
      <w:r w:rsidRPr="00AF7B34">
        <w:rPr>
          <w:rStyle w:val="change"/>
          <w:rFonts w:cs="Arial"/>
          <w:color w:val="auto"/>
          <w:sz w:val="22"/>
          <w:szCs w:val="22"/>
        </w:rPr>
        <w:fldChar w:fldCharType="separate"/>
      </w:r>
      <w:r w:rsidR="00555815">
        <w:rPr>
          <w:rStyle w:val="change"/>
          <w:rFonts w:cs="Arial"/>
          <w:noProof/>
          <w:color w:val="auto"/>
          <w:sz w:val="22"/>
          <w:szCs w:val="22"/>
        </w:rPr>
        <w:t>Adj Heal</w:t>
      </w:r>
      <w:r w:rsidR="00AF7B34" w:rsidRPr="00AF7B34">
        <w:rPr>
          <w:rStyle w:val="change"/>
          <w:rFonts w:cs="Arial"/>
          <w:noProof/>
          <w:color w:val="auto"/>
          <w:sz w:val="22"/>
          <w:szCs w:val="22"/>
        </w:rPr>
        <w:t xml:space="preserve">th Centre CSO, Dyfed Rd </w:t>
      </w:r>
    </w:p>
    <w:p w14:paraId="63A8ED91" w14:textId="77777777" w:rsidR="00AF7B34" w:rsidRPr="00AF7B34" w:rsidRDefault="00AF7B34" w:rsidP="00AF7B34">
      <w:pPr>
        <w:pStyle w:val="Data"/>
        <w:rPr>
          <w:rStyle w:val="change"/>
          <w:rFonts w:cs="Arial"/>
          <w:noProof/>
          <w:color w:val="auto"/>
          <w:sz w:val="22"/>
          <w:szCs w:val="22"/>
        </w:rPr>
      </w:pPr>
      <w:r w:rsidRPr="00AF7B34">
        <w:rPr>
          <w:rStyle w:val="change"/>
          <w:rFonts w:cs="Arial"/>
          <w:noProof/>
          <w:color w:val="auto"/>
          <w:sz w:val="22"/>
          <w:szCs w:val="22"/>
        </w:rPr>
        <w:t xml:space="preserve">2 Dyfed Rd </w:t>
      </w:r>
    </w:p>
    <w:p w14:paraId="62AEB1A2" w14:textId="77777777" w:rsidR="00AF7B34" w:rsidRPr="00AF7B34" w:rsidRDefault="00AF7B34" w:rsidP="00AF7B34">
      <w:pPr>
        <w:pStyle w:val="Data"/>
        <w:rPr>
          <w:rStyle w:val="change"/>
          <w:rFonts w:cs="Arial"/>
          <w:noProof/>
          <w:color w:val="auto"/>
          <w:sz w:val="22"/>
          <w:szCs w:val="22"/>
        </w:rPr>
      </w:pPr>
      <w:r w:rsidRPr="00AF7B34">
        <w:rPr>
          <w:rStyle w:val="change"/>
          <w:rFonts w:cs="Arial"/>
          <w:noProof/>
          <w:color w:val="auto"/>
          <w:sz w:val="22"/>
          <w:szCs w:val="22"/>
        </w:rPr>
        <w:t xml:space="preserve">Neath </w:t>
      </w:r>
    </w:p>
    <w:p w14:paraId="62E18B83" w14:textId="77777777" w:rsidR="00AF7B34" w:rsidRPr="00AF7B34" w:rsidRDefault="00AF7B34" w:rsidP="00AF7B34">
      <w:pPr>
        <w:pStyle w:val="Data"/>
        <w:rPr>
          <w:rStyle w:val="change"/>
          <w:rFonts w:cs="Arial"/>
          <w:noProof/>
          <w:color w:val="auto"/>
          <w:sz w:val="22"/>
          <w:szCs w:val="22"/>
        </w:rPr>
      </w:pPr>
      <w:r w:rsidRPr="00AF7B34">
        <w:rPr>
          <w:rStyle w:val="change"/>
          <w:rFonts w:cs="Arial"/>
          <w:noProof/>
          <w:color w:val="auto"/>
          <w:sz w:val="22"/>
          <w:szCs w:val="22"/>
        </w:rPr>
        <w:t xml:space="preserve">Neath </w:t>
      </w:r>
    </w:p>
    <w:p w14:paraId="585F1C5A" w14:textId="3E35D070" w:rsidR="00F14BB5" w:rsidRPr="00AF7B34" w:rsidRDefault="00AF7B34" w:rsidP="00AF7B34">
      <w:pPr>
        <w:pStyle w:val="Data"/>
        <w:rPr>
          <w:rStyle w:val="change"/>
          <w:rFonts w:cs="Arial"/>
          <w:color w:val="auto"/>
          <w:sz w:val="22"/>
          <w:szCs w:val="22"/>
        </w:rPr>
      </w:pPr>
      <w:r w:rsidRPr="00AF7B34">
        <w:rPr>
          <w:rStyle w:val="change"/>
          <w:rFonts w:cs="Arial"/>
          <w:noProof/>
          <w:color w:val="auto"/>
          <w:sz w:val="22"/>
          <w:szCs w:val="22"/>
        </w:rPr>
        <w:t>SA11 3AP</w:t>
      </w:r>
      <w:r w:rsidR="00F14BB5" w:rsidRPr="00AF7B34">
        <w:rPr>
          <w:rStyle w:val="change"/>
          <w:rFonts w:cs="Arial"/>
          <w:color w:val="auto"/>
          <w:sz w:val="22"/>
          <w:szCs w:val="22"/>
        </w:rPr>
        <w:fldChar w:fldCharType="end"/>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706FDAC1" w:rsidR="00F14BB5" w:rsidRDefault="00F14BB5" w:rsidP="00F14BB5">
      <w:pPr>
        <w:pStyle w:val="Heading3nonum"/>
        <w:spacing w:before="0"/>
        <w:rPr>
          <w:rFonts w:cs="Arial"/>
          <w:color w:val="auto"/>
          <w:sz w:val="22"/>
          <w:szCs w:val="22"/>
        </w:rPr>
      </w:pPr>
      <w:r w:rsidRPr="00EA6D66">
        <w:rPr>
          <w:rFonts w:cs="Arial"/>
          <w:color w:val="auto"/>
          <w:sz w:val="22"/>
          <w:szCs w:val="22"/>
        </w:rPr>
        <w:t xml:space="preserve">The notice shall take effect from </w:t>
      </w:r>
      <w:r w:rsidR="00EA6D66" w:rsidRPr="00EA6D66">
        <w:rPr>
          <w:rFonts w:cs="Arial"/>
          <w:color w:val="auto"/>
          <w:sz w:val="22"/>
          <w:szCs w:val="22"/>
        </w:rPr>
        <w:t>29/08/2019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2ED541B1" w:rsidR="00F14BB5" w:rsidRDefault="00EA6D66" w:rsidP="00EA6D66">
            <w:pPr>
              <w:pStyle w:val="Heading3nonum"/>
              <w:spacing w:before="0"/>
              <w:ind w:right="-135"/>
              <w:jc w:val="center"/>
              <w:rPr>
                <w:rFonts w:cs="Arial"/>
                <w:b/>
                <w:color w:val="auto"/>
                <w:sz w:val="22"/>
                <w:szCs w:val="22"/>
              </w:rPr>
            </w:pPr>
            <w:r>
              <w:rPr>
                <w:rFonts w:cs="Arial"/>
                <w:b/>
                <w:color w:val="auto"/>
                <w:sz w:val="22"/>
                <w:szCs w:val="22"/>
              </w:rPr>
              <w:t>Melissa Broad</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02AD3829" w:rsidR="00F14BB5" w:rsidRDefault="007C4E7A" w:rsidP="00EA6D66">
            <w:pPr>
              <w:pStyle w:val="Heading3nonum"/>
              <w:spacing w:before="0"/>
              <w:ind w:right="34"/>
              <w:jc w:val="center"/>
              <w:rPr>
                <w:rFonts w:cs="Arial"/>
                <w:b/>
                <w:color w:val="FF0000"/>
                <w:sz w:val="22"/>
                <w:szCs w:val="22"/>
              </w:rPr>
            </w:pPr>
            <w:r w:rsidRPr="007C4E7A">
              <w:rPr>
                <w:rFonts w:cs="Arial"/>
                <w:b/>
                <w:color w:val="auto"/>
                <w:sz w:val="22"/>
                <w:szCs w:val="22"/>
              </w:rPr>
              <w:t>29/08/2019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52CE417"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w:t>
      </w:r>
      <w:r w:rsidR="00ED20A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555815" w:rsidRDefault="00F14BB5" w:rsidP="00F3362F">
      <w:pPr>
        <w:spacing w:before="0" w:after="0"/>
        <w:ind w:left="1276"/>
        <w:rPr>
          <w:rStyle w:val="Bold"/>
          <w:rFonts w:eastAsiaTheme="majorEastAsia"/>
          <w:b w:val="0"/>
          <w:sz w:val="22"/>
          <w:szCs w:val="22"/>
        </w:rPr>
      </w:pPr>
      <w:r w:rsidRPr="00555815">
        <w:rPr>
          <w:rStyle w:val="Bold"/>
          <w:rFonts w:eastAsiaTheme="majorEastAsia"/>
          <w:b w:val="0"/>
          <w:sz w:val="22"/>
          <w:szCs w:val="22"/>
        </w:rPr>
        <w:t>Permit number</w:t>
      </w:r>
    </w:p>
    <w:p w14:paraId="6255F30A" w14:textId="6D39805B" w:rsidR="00F14BB5" w:rsidRPr="001600D7" w:rsidRDefault="00F14BB5" w:rsidP="00F3362F">
      <w:pPr>
        <w:pStyle w:val="Data"/>
        <w:spacing w:line="276" w:lineRule="auto"/>
        <w:ind w:firstLine="1276"/>
        <w:rPr>
          <w:rFonts w:cs="Arial"/>
          <w:color w:val="auto"/>
        </w:rPr>
      </w:pPr>
      <w:r w:rsidRPr="001600D7">
        <w:rPr>
          <w:rFonts w:cs="Arial"/>
          <w:color w:val="auto"/>
          <w:sz w:val="22"/>
          <w:szCs w:val="22"/>
        </w:rPr>
        <w:fldChar w:fldCharType="begin"/>
      </w:r>
      <w:r w:rsidRPr="001600D7">
        <w:rPr>
          <w:rFonts w:cs="Arial"/>
          <w:color w:val="auto"/>
          <w:sz w:val="22"/>
          <w:szCs w:val="22"/>
        </w:rPr>
        <w:instrText xml:space="preserve"> MERGEFIELD "Permit_Number" </w:instrText>
      </w:r>
      <w:r w:rsidRPr="001600D7">
        <w:rPr>
          <w:rFonts w:cs="Arial"/>
          <w:color w:val="auto"/>
          <w:sz w:val="22"/>
          <w:szCs w:val="22"/>
        </w:rPr>
        <w:fldChar w:fldCharType="separate"/>
      </w:r>
      <w:r w:rsidR="001600D7" w:rsidRPr="001600D7">
        <w:rPr>
          <w:rFonts w:cs="Arial"/>
          <w:noProof/>
          <w:color w:val="auto"/>
          <w:sz w:val="22"/>
          <w:szCs w:val="22"/>
        </w:rPr>
        <w:t>BP0303901</w:t>
      </w:r>
      <w:r w:rsidRPr="001600D7">
        <w:rPr>
          <w:rFonts w:cs="Arial"/>
          <w:color w:val="auto"/>
          <w:sz w:val="22"/>
          <w:szCs w:val="22"/>
        </w:rPr>
        <w:fldChar w:fldCharType="end"/>
      </w:r>
    </w:p>
    <w:p w14:paraId="1659BE4C" w14:textId="77777777" w:rsidR="00F14BB5" w:rsidRDefault="00F14BB5" w:rsidP="00F3362F">
      <w:pPr>
        <w:pStyle w:val="Data"/>
        <w:spacing w:line="276" w:lineRule="auto"/>
        <w:ind w:firstLine="1276"/>
        <w:rPr>
          <w:rFonts w:cs="Arial"/>
          <w:color w:val="FF0000"/>
          <w:sz w:val="22"/>
          <w:szCs w:val="22"/>
        </w:rPr>
      </w:pPr>
    </w:p>
    <w:p w14:paraId="0BE62029" w14:textId="064159D3" w:rsidR="00F14BB5" w:rsidRDefault="00F14BB5" w:rsidP="00F3362F">
      <w:pPr>
        <w:pStyle w:val="Heading3nonum"/>
        <w:spacing w:before="0" w:line="276" w:lineRule="auto"/>
        <w:ind w:left="1276"/>
        <w:rPr>
          <w:color w:val="FF0000"/>
          <w:sz w:val="22"/>
          <w:szCs w:val="22"/>
        </w:rPr>
      </w:pPr>
      <w:r w:rsidRPr="00D3640A">
        <w:rPr>
          <w:color w:val="auto"/>
          <w:sz w:val="22"/>
          <w:szCs w:val="22"/>
        </w:rPr>
        <w:t xml:space="preserve">This is the consolidated permit referred to in the variation and consolidation notice for application </w:t>
      </w:r>
      <w:r w:rsidR="00D3640A" w:rsidRPr="00D3640A">
        <w:rPr>
          <w:color w:val="auto"/>
          <w:sz w:val="22"/>
          <w:szCs w:val="22"/>
        </w:rPr>
        <w:t>PAN-006163</w:t>
      </w:r>
      <w:r>
        <w:rPr>
          <w:color w:val="FF0000" w:themeColor="accent1"/>
          <w:sz w:val="22"/>
          <w:szCs w:val="22"/>
        </w:rPr>
        <w:t xml:space="preserve"> </w:t>
      </w:r>
      <w:r>
        <w:rPr>
          <w:sz w:val="22"/>
          <w:szCs w:val="22"/>
        </w:rPr>
        <w:t xml:space="preserve">authorising, </w:t>
      </w:r>
    </w:p>
    <w:p w14:paraId="166C815D" w14:textId="77777777" w:rsidR="00F14BB5" w:rsidRDefault="00F14BB5" w:rsidP="00F3362F">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F3362F">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3362F">
      <w:pPr>
        <w:pStyle w:val="Heading3nonum"/>
        <w:spacing w:before="0" w:line="276" w:lineRule="auto"/>
        <w:ind w:firstLine="1276"/>
        <w:rPr>
          <w:rFonts w:cs="Arial"/>
          <w:color w:val="auto"/>
          <w:sz w:val="22"/>
          <w:szCs w:val="22"/>
        </w:rPr>
      </w:pPr>
    </w:p>
    <w:p w14:paraId="3A6865CA" w14:textId="77777777" w:rsidR="00F14BB5" w:rsidRDefault="00F14BB5" w:rsidP="00F3362F">
      <w:pPr>
        <w:pStyle w:val="Heading3nonum"/>
        <w:spacing w:before="0" w:line="276" w:lineRule="auto"/>
        <w:ind w:firstLine="1276"/>
        <w:rPr>
          <w:rStyle w:val="change"/>
          <w:i/>
          <w:color w:val="auto"/>
        </w:rPr>
      </w:pPr>
      <w:r>
        <w:rPr>
          <w:color w:val="auto"/>
          <w:sz w:val="22"/>
        </w:rPr>
        <w:t>whose registered office is</w:t>
      </w:r>
    </w:p>
    <w:p w14:paraId="27AE85BB" w14:textId="77777777" w:rsidR="00F14BB5" w:rsidRDefault="00F14BB5"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0D4D426A" w:rsidR="00F14BB5" w:rsidRDefault="00F14BB5"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7F98185" w14:textId="77777777" w:rsidR="00F3362F" w:rsidRDefault="00F3362F" w:rsidP="00F3362F">
      <w:pPr>
        <w:pStyle w:val="Data"/>
        <w:spacing w:line="276" w:lineRule="auto"/>
        <w:ind w:firstLine="1276"/>
        <w:rPr>
          <w:rStyle w:val="change"/>
          <w:color w:val="auto"/>
          <w:sz w:val="22"/>
          <w:szCs w:val="22"/>
        </w:rPr>
      </w:pPr>
    </w:p>
    <w:p w14:paraId="46DC8F8A" w14:textId="69EAC12D" w:rsidR="00F14BB5" w:rsidRDefault="00F14BB5"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E01D0D5" w14:textId="77777777" w:rsidR="00F3362F" w:rsidRDefault="00F3362F" w:rsidP="00F3362F">
      <w:pPr>
        <w:spacing w:before="0" w:after="0"/>
        <w:ind w:left="1276" w:right="282"/>
        <w:rPr>
          <w:b/>
        </w:rPr>
      </w:pPr>
    </w:p>
    <w:p w14:paraId="167B743B" w14:textId="56B57463" w:rsidR="00F14BB5" w:rsidRDefault="00F14BB5"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316E60C5" w14:textId="60B51C15" w:rsidR="00AF7B34" w:rsidRPr="00AF7B34" w:rsidRDefault="00F14BB5" w:rsidP="00AF7B34">
      <w:pPr>
        <w:pStyle w:val="Data"/>
        <w:ind w:firstLine="1276"/>
        <w:rPr>
          <w:rStyle w:val="change"/>
          <w:rFonts w:cs="Arial"/>
          <w:noProof/>
          <w:color w:val="auto"/>
          <w:sz w:val="22"/>
          <w:szCs w:val="22"/>
        </w:rPr>
      </w:pPr>
      <w:r w:rsidRPr="00AF7B34">
        <w:rPr>
          <w:rStyle w:val="change"/>
          <w:rFonts w:cs="Arial"/>
          <w:color w:val="auto"/>
          <w:sz w:val="22"/>
          <w:szCs w:val="22"/>
        </w:rPr>
        <w:fldChar w:fldCharType="begin"/>
      </w:r>
      <w:r w:rsidRPr="00AF7B34">
        <w:rPr>
          <w:rStyle w:val="change"/>
          <w:rFonts w:cs="Arial"/>
          <w:color w:val="auto"/>
          <w:sz w:val="22"/>
          <w:szCs w:val="22"/>
        </w:rPr>
        <w:instrText xml:space="preserve"> MERGEFIELD New_Name </w:instrText>
      </w:r>
      <w:r w:rsidRPr="00AF7B34">
        <w:rPr>
          <w:rStyle w:val="change"/>
          <w:rFonts w:cs="Arial"/>
          <w:color w:val="auto"/>
          <w:sz w:val="22"/>
          <w:szCs w:val="22"/>
        </w:rPr>
        <w:fldChar w:fldCharType="separate"/>
      </w:r>
      <w:r w:rsidR="00555815">
        <w:rPr>
          <w:rStyle w:val="change"/>
          <w:rFonts w:cs="Arial"/>
          <w:noProof/>
          <w:color w:val="auto"/>
          <w:sz w:val="22"/>
          <w:szCs w:val="22"/>
        </w:rPr>
        <w:t>Adj Heal</w:t>
      </w:r>
      <w:r w:rsidR="00AF7B34" w:rsidRPr="00AF7B34">
        <w:rPr>
          <w:rStyle w:val="change"/>
          <w:rFonts w:cs="Arial"/>
          <w:noProof/>
          <w:color w:val="auto"/>
          <w:sz w:val="22"/>
          <w:szCs w:val="22"/>
        </w:rPr>
        <w:t xml:space="preserve">th Centre CSO, Dyfed Rd </w:t>
      </w:r>
    </w:p>
    <w:p w14:paraId="728320FB" w14:textId="77777777" w:rsidR="00AF7B34" w:rsidRPr="00AF7B34" w:rsidRDefault="00AF7B34" w:rsidP="00AF7B34">
      <w:pPr>
        <w:pStyle w:val="Data"/>
        <w:ind w:firstLine="1276"/>
        <w:rPr>
          <w:rStyle w:val="change"/>
          <w:rFonts w:cs="Arial"/>
          <w:noProof/>
          <w:color w:val="auto"/>
          <w:sz w:val="22"/>
          <w:szCs w:val="22"/>
        </w:rPr>
      </w:pPr>
      <w:r w:rsidRPr="00AF7B34">
        <w:rPr>
          <w:rStyle w:val="change"/>
          <w:rFonts w:cs="Arial"/>
          <w:noProof/>
          <w:color w:val="auto"/>
          <w:sz w:val="22"/>
          <w:szCs w:val="22"/>
        </w:rPr>
        <w:t xml:space="preserve">2 Dyfed Rd </w:t>
      </w:r>
    </w:p>
    <w:p w14:paraId="2B953EF6" w14:textId="77777777" w:rsidR="00AF7B34" w:rsidRPr="00AF7B34" w:rsidRDefault="00AF7B34" w:rsidP="00AF7B34">
      <w:pPr>
        <w:pStyle w:val="Data"/>
        <w:ind w:firstLine="1276"/>
        <w:rPr>
          <w:rStyle w:val="change"/>
          <w:rFonts w:cs="Arial"/>
          <w:noProof/>
          <w:color w:val="auto"/>
          <w:sz w:val="22"/>
          <w:szCs w:val="22"/>
        </w:rPr>
      </w:pPr>
      <w:r w:rsidRPr="00AF7B34">
        <w:rPr>
          <w:rStyle w:val="change"/>
          <w:rFonts w:cs="Arial"/>
          <w:noProof/>
          <w:color w:val="auto"/>
          <w:sz w:val="22"/>
          <w:szCs w:val="22"/>
        </w:rPr>
        <w:t xml:space="preserve">Neath </w:t>
      </w:r>
    </w:p>
    <w:p w14:paraId="179D2DEC" w14:textId="77777777" w:rsidR="00AF7B34" w:rsidRPr="00AF7B34" w:rsidRDefault="00AF7B34" w:rsidP="00AF7B34">
      <w:pPr>
        <w:pStyle w:val="Data"/>
        <w:ind w:firstLine="1276"/>
        <w:rPr>
          <w:rStyle w:val="change"/>
          <w:rFonts w:cs="Arial"/>
          <w:noProof/>
          <w:color w:val="auto"/>
          <w:sz w:val="22"/>
          <w:szCs w:val="22"/>
        </w:rPr>
      </w:pPr>
      <w:r w:rsidRPr="00AF7B34">
        <w:rPr>
          <w:rStyle w:val="change"/>
          <w:rFonts w:cs="Arial"/>
          <w:noProof/>
          <w:color w:val="auto"/>
          <w:sz w:val="22"/>
          <w:szCs w:val="22"/>
        </w:rPr>
        <w:t xml:space="preserve">Neath </w:t>
      </w:r>
    </w:p>
    <w:p w14:paraId="364BE3B0" w14:textId="7D6A9443" w:rsidR="00F14BB5" w:rsidRPr="00AF7B34" w:rsidRDefault="00AF7B34" w:rsidP="00AF7B34">
      <w:pPr>
        <w:pStyle w:val="Data"/>
        <w:spacing w:line="276" w:lineRule="auto"/>
        <w:ind w:firstLine="1276"/>
        <w:rPr>
          <w:color w:val="auto"/>
        </w:rPr>
      </w:pPr>
      <w:r w:rsidRPr="00AF7B34">
        <w:rPr>
          <w:rStyle w:val="change"/>
          <w:rFonts w:cs="Arial"/>
          <w:noProof/>
          <w:color w:val="auto"/>
          <w:sz w:val="22"/>
          <w:szCs w:val="22"/>
        </w:rPr>
        <w:t xml:space="preserve">SA11 3AP </w:t>
      </w:r>
      <w:r w:rsidR="00F14BB5" w:rsidRPr="00AF7B34">
        <w:rPr>
          <w:rStyle w:val="change"/>
          <w:rFonts w:cs="Arial"/>
          <w:color w:val="auto"/>
          <w:sz w:val="22"/>
          <w:szCs w:val="22"/>
        </w:rPr>
        <w:fldChar w:fldCharType="end"/>
      </w:r>
    </w:p>
    <w:p w14:paraId="186AA072" w14:textId="77777777" w:rsidR="00F14BB5" w:rsidRDefault="00F14BB5" w:rsidP="00F3362F">
      <w:pPr>
        <w:pStyle w:val="Heading3nonum"/>
        <w:spacing w:before="0" w:line="276" w:lineRule="auto"/>
        <w:ind w:firstLine="1276"/>
        <w:rPr>
          <w:b/>
          <w:color w:val="FF0000"/>
          <w:sz w:val="22"/>
          <w:szCs w:val="22"/>
        </w:rPr>
      </w:pPr>
    </w:p>
    <w:p w14:paraId="4D99F028" w14:textId="77777777" w:rsidR="00F14BB5" w:rsidRDefault="00F14BB5" w:rsidP="00F3362F">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bookmarkStart w:id="5" w:name="_GoBack"/>
            <w:bookmarkEnd w:id="5"/>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2AB452B4" w:rsidR="00F14BB5" w:rsidRPr="007C4E7A" w:rsidRDefault="007C4E7A">
            <w:pPr>
              <w:pStyle w:val="Heading3nonum"/>
              <w:ind w:right="34"/>
              <w:jc w:val="center"/>
              <w:rPr>
                <w:color w:val="auto"/>
                <w:sz w:val="22"/>
                <w:szCs w:val="22"/>
              </w:rPr>
            </w:pPr>
            <w:r w:rsidRPr="007C4E7A">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399D98D0" w:rsidR="00F14BB5" w:rsidRPr="007C4E7A" w:rsidRDefault="007C4E7A">
            <w:pPr>
              <w:pStyle w:val="Heading3nonum"/>
              <w:spacing w:before="0" w:line="240" w:lineRule="auto"/>
              <w:jc w:val="center"/>
              <w:rPr>
                <w:b/>
                <w:color w:val="auto"/>
                <w:sz w:val="22"/>
                <w:szCs w:val="22"/>
              </w:rPr>
            </w:pPr>
            <w:r w:rsidRPr="007C4E7A">
              <w:rPr>
                <w:b/>
                <w:color w:val="auto"/>
                <w:sz w:val="22"/>
                <w:szCs w:val="22"/>
              </w:rPr>
              <w:t>29/08/2019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2B1B6E">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2DC0C4E" w:rsidR="000848DA" w:rsidRPr="00A9057C" w:rsidRDefault="000848D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4FA68087" w14:textId="63862E8F" w:rsidR="003D4422" w:rsidRPr="00247885" w:rsidRDefault="003D4422" w:rsidP="003D4422">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C6BFA41" w14:textId="2D51250B" w:rsidR="004F23A3" w:rsidRPr="003D4422" w:rsidRDefault="003D4422" w:rsidP="003D4422">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2452384" w14:textId="04325EEB" w:rsidR="002B1B6E" w:rsidRPr="002B1B6E" w:rsidRDefault="001A6E3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sidR="00B36ED4">
        <w:rPr>
          <w:rStyle w:val="Red"/>
          <w:color w:val="auto"/>
          <w:sz w:val="18"/>
          <w:szCs w:val="18"/>
        </w:rPr>
        <w:t>a</w:t>
      </w:r>
      <w:r w:rsidR="00E65E75"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00E65E75" w:rsidRPr="00086CFE">
        <w:rPr>
          <w:rStyle w:val="Red"/>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3C0B0C4F" w:rsidR="00FB03C2" w:rsidRPr="002B1B6E" w:rsidRDefault="00555815" w:rsidP="002B1B6E">
      <w:pPr>
        <w:pStyle w:val="Bullet1"/>
        <w:tabs>
          <w:tab w:val="clear" w:pos="680"/>
          <w:tab w:val="num" w:pos="1276"/>
        </w:tabs>
        <w:ind w:left="1134" w:hanging="567"/>
        <w:rPr>
          <w:sz w:val="18"/>
          <w:szCs w:val="18"/>
        </w:rPr>
      </w:pPr>
      <w:r>
        <w:rPr>
          <w:rStyle w:val="Red"/>
          <w:color w:val="auto"/>
          <w:sz w:val="18"/>
          <w:szCs w:val="18"/>
        </w:rPr>
        <w:t>The o</w:t>
      </w:r>
      <w:r w:rsidR="00FB03C2" w:rsidRPr="002B1B6E">
        <w:rPr>
          <w:rStyle w:val="Red"/>
          <w:color w:val="auto"/>
          <w:sz w:val="18"/>
          <w:szCs w:val="18"/>
        </w:rPr>
        <w:t xml:space="preserve">perator shall take appropriate measures to ensure that the event recorder </w:t>
      </w:r>
      <w:proofErr w:type="gramStart"/>
      <w:r w:rsidR="00FB03C2" w:rsidRPr="002B1B6E">
        <w:rPr>
          <w:rStyle w:val="Red"/>
          <w:color w:val="auto"/>
          <w:sz w:val="18"/>
          <w:szCs w:val="18"/>
        </w:rPr>
        <w:t>remains fully operational at all times</w:t>
      </w:r>
      <w:proofErr w:type="gramEnd"/>
      <w:r w:rsidR="00FB03C2" w:rsidRPr="002B1B6E">
        <w:rPr>
          <w:rStyle w:val="Red"/>
          <w:color w:val="auto"/>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lastRenderedPageBreak/>
        <w:t>in respect of the parameters and monitoring points specified in schedule 4 table S4.1;</w:t>
      </w:r>
    </w:p>
    <w:p w14:paraId="4F3CB1C1" w14:textId="6B27D65E"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6F33CFB9" w:rsidR="00400B8E" w:rsidRPr="006F66CF" w:rsidRDefault="00400B8E" w:rsidP="006F66CF">
            <w:pPr>
              <w:numPr>
                <w:ilvl w:val="0"/>
                <w:numId w:val="20"/>
              </w:numPr>
              <w:tabs>
                <w:tab w:val="num" w:pos="531"/>
              </w:tabs>
              <w:spacing w:before="0" w:after="0" w:line="240" w:lineRule="auto"/>
              <w:ind w:left="531"/>
              <w:rPr>
                <w:sz w:val="18"/>
                <w:szCs w:val="18"/>
              </w:rPr>
            </w:pPr>
            <w:r w:rsidRPr="00D14602">
              <w:rPr>
                <w:sz w:val="18"/>
                <w:szCs w:val="18"/>
              </w:rPr>
              <w:t>Storage provision and whether on or offline if relevant</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3419444D" w:rsidR="00900A78" w:rsidRPr="004A4ECE" w:rsidRDefault="00900A7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57643D7E" w:rsidR="003E7111" w:rsidRPr="004A4ECE" w:rsidRDefault="001600D7" w:rsidP="000A07C9">
            <w:pPr>
              <w:pStyle w:val="TableText"/>
              <w:rPr>
                <w:rStyle w:val="Blue"/>
                <w:color w:val="FF0000" w:themeColor="accent1"/>
                <w:sz w:val="18"/>
                <w:szCs w:val="18"/>
              </w:rPr>
            </w:pPr>
            <w:r w:rsidRPr="001600D7">
              <w:rPr>
                <w:rStyle w:val="Blue"/>
                <w:color w:val="auto"/>
                <w:sz w:val="18"/>
                <w:szCs w:val="18"/>
              </w:rPr>
              <w:t>SS 75516 97897</w:t>
            </w:r>
          </w:p>
        </w:tc>
        <w:tc>
          <w:tcPr>
            <w:tcW w:w="1327" w:type="pct"/>
          </w:tcPr>
          <w:p w14:paraId="7B89B40B" w14:textId="16480834" w:rsidR="003E7111" w:rsidRPr="004A4ECE" w:rsidRDefault="001600D7" w:rsidP="000A07C9">
            <w:pPr>
              <w:pStyle w:val="TableText"/>
              <w:rPr>
                <w:rStyle w:val="Blue"/>
                <w:color w:val="FF0000" w:themeColor="accent1"/>
                <w:sz w:val="18"/>
                <w:szCs w:val="18"/>
              </w:rPr>
            </w:pPr>
            <w:r w:rsidRPr="001600D7">
              <w:rPr>
                <w:rStyle w:val="Blue"/>
                <w:color w:val="auto"/>
                <w:sz w:val="18"/>
                <w:szCs w:val="18"/>
              </w:rPr>
              <w:t xml:space="preserve">Neath - conf with </w:t>
            </w:r>
            <w:proofErr w:type="spellStart"/>
            <w:r w:rsidRPr="001600D7">
              <w:rPr>
                <w:rStyle w:val="Blue"/>
                <w:color w:val="auto"/>
                <w:sz w:val="18"/>
                <w:szCs w:val="18"/>
              </w:rPr>
              <w:t>Nedd</w:t>
            </w:r>
            <w:proofErr w:type="spellEnd"/>
            <w:r w:rsidRPr="001600D7">
              <w:rPr>
                <w:rStyle w:val="Blue"/>
                <w:color w:val="auto"/>
                <w:sz w:val="18"/>
                <w:szCs w:val="18"/>
              </w:rPr>
              <w:t xml:space="preserve"> </w:t>
            </w:r>
            <w:proofErr w:type="spellStart"/>
            <w:r w:rsidRPr="001600D7">
              <w:rPr>
                <w:rStyle w:val="Blue"/>
                <w:color w:val="auto"/>
                <w:sz w:val="18"/>
                <w:szCs w:val="18"/>
              </w:rPr>
              <w:t>Fechan</w:t>
            </w:r>
            <w:proofErr w:type="spellEnd"/>
            <w:r w:rsidRPr="001600D7">
              <w:rPr>
                <w:rStyle w:val="Blue"/>
                <w:color w:val="auto"/>
                <w:sz w:val="18"/>
                <w:szCs w:val="18"/>
              </w:rPr>
              <w:t xml:space="preserve"> and Mellte to TL</w:t>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845E79" w:rsidRPr="004921D8" w14:paraId="4D936AD4" w14:textId="77777777" w:rsidTr="00AA74EC">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7C938C4" w14:textId="77777777" w:rsidR="00845E79" w:rsidRPr="004921D8" w:rsidRDefault="00845E79" w:rsidP="00AA74EC">
            <w:pPr>
              <w:pStyle w:val="TableText"/>
              <w:rPr>
                <w:sz w:val="18"/>
                <w:szCs w:val="18"/>
              </w:rPr>
            </w:pPr>
            <w:r w:rsidRPr="004921D8">
              <w:rPr>
                <w:sz w:val="18"/>
                <w:szCs w:val="18"/>
              </w:rPr>
              <w:t>Table S3.3 Storm sewage discharge settings</w:t>
            </w:r>
          </w:p>
        </w:tc>
      </w:tr>
      <w:tr w:rsidR="00845E79" w:rsidRPr="004921D8" w14:paraId="003D2631" w14:textId="77777777" w:rsidTr="00AA74EC">
        <w:trPr>
          <w:cnfStyle w:val="100000000000" w:firstRow="1" w:lastRow="0" w:firstColumn="0" w:lastColumn="0" w:oddVBand="0" w:evenVBand="0" w:oddHBand="0" w:evenHBand="0" w:firstRowFirstColumn="0" w:firstRowLastColumn="0" w:lastRowFirstColumn="0" w:lastRowLastColumn="0"/>
          <w:tblHeader/>
        </w:trPr>
        <w:tc>
          <w:tcPr>
            <w:tcW w:w="1276" w:type="dxa"/>
          </w:tcPr>
          <w:p w14:paraId="2B7626A0" w14:textId="77777777" w:rsidR="00845E79" w:rsidRPr="004921D8" w:rsidRDefault="00845E79" w:rsidP="00AA74EC">
            <w:pPr>
              <w:pStyle w:val="TableText"/>
              <w:rPr>
                <w:sz w:val="18"/>
                <w:szCs w:val="18"/>
              </w:rPr>
            </w:pPr>
            <w:r>
              <w:rPr>
                <w:sz w:val="18"/>
                <w:szCs w:val="18"/>
              </w:rPr>
              <w:t>Effluent and discharge point</w:t>
            </w:r>
            <w:r w:rsidRPr="004921D8">
              <w:rPr>
                <w:sz w:val="18"/>
                <w:szCs w:val="18"/>
              </w:rPr>
              <w:t xml:space="preserve"> </w:t>
            </w:r>
          </w:p>
        </w:tc>
        <w:tc>
          <w:tcPr>
            <w:tcW w:w="1276" w:type="dxa"/>
          </w:tcPr>
          <w:p w14:paraId="6EB49945" w14:textId="77777777" w:rsidR="00845E79" w:rsidRPr="004921D8" w:rsidRDefault="00845E79" w:rsidP="00AA74EC">
            <w:pPr>
              <w:pStyle w:val="TableText"/>
              <w:rPr>
                <w:sz w:val="18"/>
                <w:szCs w:val="18"/>
              </w:rPr>
            </w:pPr>
            <w:r w:rsidRPr="004921D8">
              <w:rPr>
                <w:sz w:val="18"/>
                <w:szCs w:val="18"/>
              </w:rPr>
              <w:t>Description of discharge</w:t>
            </w:r>
          </w:p>
        </w:tc>
        <w:tc>
          <w:tcPr>
            <w:tcW w:w="1276" w:type="dxa"/>
          </w:tcPr>
          <w:p w14:paraId="2168E168" w14:textId="77777777" w:rsidR="00845E79" w:rsidRPr="004921D8" w:rsidRDefault="00845E79" w:rsidP="00AA74EC">
            <w:pPr>
              <w:pStyle w:val="TableText"/>
              <w:rPr>
                <w:sz w:val="18"/>
                <w:szCs w:val="18"/>
              </w:rPr>
            </w:pPr>
            <w:r w:rsidRPr="004921D8">
              <w:rPr>
                <w:sz w:val="18"/>
                <w:szCs w:val="18"/>
              </w:rPr>
              <w:t>Overflow setting l/s</w:t>
            </w:r>
          </w:p>
        </w:tc>
        <w:tc>
          <w:tcPr>
            <w:tcW w:w="1701" w:type="dxa"/>
          </w:tcPr>
          <w:p w14:paraId="4F9C17A4" w14:textId="77777777" w:rsidR="00845E79" w:rsidRPr="00950A72" w:rsidRDefault="00845E79" w:rsidP="00AA74EC">
            <w:pPr>
              <w:pStyle w:val="TableText"/>
              <w:rPr>
                <w:rStyle w:val="Red"/>
                <w:color w:val="auto"/>
                <w:sz w:val="18"/>
                <w:szCs w:val="18"/>
              </w:rPr>
            </w:pPr>
            <w:r w:rsidRPr="00950A72">
              <w:rPr>
                <w:rStyle w:val="Red"/>
                <w:color w:val="auto"/>
                <w:sz w:val="18"/>
                <w:szCs w:val="18"/>
              </w:rPr>
              <w:t>Maximum size of solid matter</w:t>
            </w:r>
          </w:p>
        </w:tc>
        <w:tc>
          <w:tcPr>
            <w:tcW w:w="1559" w:type="dxa"/>
          </w:tcPr>
          <w:p w14:paraId="3243C5A5" w14:textId="77777777" w:rsidR="00845E79" w:rsidRPr="00950A72" w:rsidRDefault="00845E79" w:rsidP="00AA74EC">
            <w:pPr>
              <w:pStyle w:val="TableText"/>
              <w:rPr>
                <w:rStyle w:val="Red"/>
                <w:color w:val="auto"/>
                <w:sz w:val="18"/>
                <w:szCs w:val="18"/>
              </w:rPr>
            </w:pPr>
            <w:r w:rsidRPr="00950A72">
              <w:rPr>
                <w:rStyle w:val="Red"/>
                <w:color w:val="auto"/>
                <w:sz w:val="18"/>
                <w:szCs w:val="18"/>
              </w:rPr>
              <w:t>Screen aperture</w:t>
            </w:r>
          </w:p>
          <w:p w14:paraId="6D022753" w14:textId="77777777" w:rsidR="00845E79" w:rsidRPr="00950A72" w:rsidRDefault="00845E79" w:rsidP="00AA74EC">
            <w:pPr>
              <w:pStyle w:val="TableText"/>
              <w:rPr>
                <w:rStyle w:val="Red"/>
                <w:color w:val="auto"/>
                <w:sz w:val="18"/>
                <w:szCs w:val="18"/>
              </w:rPr>
            </w:pPr>
            <w:r w:rsidRPr="00950A72">
              <w:rPr>
                <w:rStyle w:val="Red"/>
                <w:color w:val="auto"/>
                <w:sz w:val="18"/>
                <w:szCs w:val="18"/>
              </w:rPr>
              <w:t>size</w:t>
            </w:r>
          </w:p>
        </w:tc>
        <w:tc>
          <w:tcPr>
            <w:tcW w:w="1673" w:type="dxa"/>
          </w:tcPr>
          <w:p w14:paraId="06AB99EF" w14:textId="77777777" w:rsidR="00845E79" w:rsidRPr="004921D8" w:rsidRDefault="00845E79" w:rsidP="00AA74EC">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845E79" w:rsidRPr="004921D8" w14:paraId="3BB323B9" w14:textId="77777777" w:rsidTr="00AA74EC">
        <w:tc>
          <w:tcPr>
            <w:tcW w:w="1276" w:type="dxa"/>
          </w:tcPr>
          <w:p w14:paraId="44EEDA67" w14:textId="77777777" w:rsidR="00845E79" w:rsidRPr="00950A72" w:rsidRDefault="00845E79" w:rsidP="00AA74EC">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1A3D6887" w14:textId="77777777" w:rsidR="00845E79" w:rsidRPr="00950A72" w:rsidRDefault="00845E79" w:rsidP="00AA74EC">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65BC8C32" w14:textId="7096E791" w:rsidR="00845E79" w:rsidRPr="00095670" w:rsidRDefault="00CD2FC2" w:rsidP="00095670">
            <w:pPr>
              <w:pStyle w:val="NormalWeb"/>
              <w:rPr>
                <w:rStyle w:val="Blue"/>
                <w:rFonts w:asciiTheme="minorHAnsi" w:hAnsiTheme="minorHAnsi" w:cstheme="minorHAnsi"/>
                <w:color w:val="auto"/>
                <w:sz w:val="18"/>
                <w:szCs w:val="18"/>
              </w:rPr>
            </w:pPr>
            <w:r w:rsidRPr="00CD2FC2">
              <w:rPr>
                <w:rStyle w:val="Blue"/>
                <w:rFonts w:asciiTheme="minorHAnsi" w:hAnsiTheme="minorHAnsi" w:cstheme="minorHAnsi"/>
                <w:color w:val="auto"/>
                <w:sz w:val="18"/>
                <w:szCs w:val="18"/>
              </w:rPr>
              <w:t>Not lower than the overflow setting on the date this permit was authorised</w:t>
            </w:r>
            <w:r w:rsidR="00EB7E06">
              <w:rPr>
                <w:rStyle w:val="Blue"/>
                <w:rFonts w:asciiTheme="minorHAnsi" w:hAnsiTheme="minorHAnsi" w:cstheme="minorHAnsi"/>
                <w:color w:val="auto"/>
                <w:sz w:val="18"/>
                <w:szCs w:val="18"/>
              </w:rPr>
              <w:t>.</w:t>
            </w:r>
            <w:r w:rsidR="00095670">
              <w:rPr>
                <w:rStyle w:val="Blue"/>
                <w:rFonts w:asciiTheme="minorHAnsi" w:hAnsiTheme="minorHAnsi" w:cstheme="minorHAnsi"/>
                <w:color w:val="auto"/>
                <w:sz w:val="18"/>
                <w:szCs w:val="18"/>
              </w:rPr>
              <w:t xml:space="preserve">      </w:t>
            </w:r>
            <w:r w:rsidR="00845E79" w:rsidRPr="00007710">
              <w:rPr>
                <w:rStyle w:val="Blue"/>
                <w:rFonts w:asciiTheme="minorHAnsi" w:hAnsiTheme="minorHAnsi" w:cstheme="minorHAnsi"/>
                <w:color w:val="FF0000"/>
                <w:sz w:val="18"/>
                <w:szCs w:val="18"/>
              </w:rPr>
              <w:fldChar w:fldCharType="begin"/>
            </w:r>
            <w:r w:rsidR="00845E79" w:rsidRPr="00007710">
              <w:rPr>
                <w:rStyle w:val="Blue"/>
                <w:rFonts w:asciiTheme="minorHAnsi" w:hAnsiTheme="minorHAnsi" w:cstheme="minorHAnsi"/>
                <w:color w:val="FF0000"/>
                <w:sz w:val="18"/>
                <w:szCs w:val="18"/>
              </w:rPr>
              <w:instrText xml:space="preserve"> MERGEFIELD S33_Overflow_setting_ls </w:instrText>
            </w:r>
            <w:r w:rsidR="00845E79" w:rsidRPr="00007710">
              <w:rPr>
                <w:rStyle w:val="Blue"/>
                <w:rFonts w:asciiTheme="minorHAnsi" w:hAnsiTheme="minorHAnsi" w:cstheme="minorHAnsi"/>
                <w:color w:val="FF0000"/>
                <w:sz w:val="18"/>
                <w:szCs w:val="18"/>
              </w:rPr>
              <w:fldChar w:fldCharType="end"/>
            </w:r>
          </w:p>
        </w:tc>
        <w:tc>
          <w:tcPr>
            <w:tcW w:w="1701" w:type="dxa"/>
          </w:tcPr>
          <w:p w14:paraId="2F45FDB4" w14:textId="04E9C724" w:rsidR="00845E79" w:rsidRPr="00095670" w:rsidRDefault="00845E79" w:rsidP="00095670">
            <w:pPr>
              <w:pStyle w:val="TableText"/>
              <w:rPr>
                <w:rStyle w:val="Pink"/>
                <w:rFonts w:cstheme="minorHAnsi"/>
                <w:color w:val="0000FF" w:themeColor="accent3"/>
                <w:sz w:val="18"/>
                <w:szCs w:val="18"/>
              </w:rPr>
            </w:pPr>
            <w:r w:rsidRPr="00EB7E06">
              <w:rPr>
                <w:rStyle w:val="Blue"/>
                <w:rFonts w:cstheme="minorHAnsi"/>
                <w:color w:val="auto"/>
                <w:sz w:val="18"/>
                <w:szCs w:val="18"/>
              </w:rPr>
              <w:t>No greater than 6 mm in more than 1 dimension</w:t>
            </w:r>
          </w:p>
        </w:tc>
        <w:tc>
          <w:tcPr>
            <w:tcW w:w="1559" w:type="dxa"/>
          </w:tcPr>
          <w:p w14:paraId="588986CA" w14:textId="4CAEE5C1" w:rsidR="00095670" w:rsidRPr="00EB7E06" w:rsidRDefault="00845E79" w:rsidP="00095670">
            <w:pPr>
              <w:pStyle w:val="TableText"/>
              <w:rPr>
                <w:rStyle w:val="Pink"/>
                <w:rFonts w:cstheme="minorHAnsi"/>
                <w:color w:val="auto"/>
                <w:sz w:val="18"/>
                <w:szCs w:val="18"/>
              </w:rPr>
            </w:pPr>
            <w:r w:rsidRPr="00EB7E06">
              <w:rPr>
                <w:rStyle w:val="Blue"/>
                <w:rFonts w:cstheme="minorHAnsi"/>
                <w:color w:val="auto"/>
                <w:sz w:val="18"/>
                <w:szCs w:val="18"/>
              </w:rPr>
              <w:t xml:space="preserve">6 mm x 6 mm </w:t>
            </w:r>
          </w:p>
          <w:p w14:paraId="67EB423D" w14:textId="700B0C53" w:rsidR="00845E79" w:rsidRPr="00034488" w:rsidRDefault="00845E79" w:rsidP="00AA74EC">
            <w:pPr>
              <w:pStyle w:val="TableText"/>
              <w:rPr>
                <w:rStyle w:val="Pink"/>
                <w:rFonts w:cstheme="minorHAnsi"/>
                <w:sz w:val="18"/>
                <w:szCs w:val="18"/>
              </w:rPr>
            </w:pPr>
          </w:p>
        </w:tc>
        <w:tc>
          <w:tcPr>
            <w:tcW w:w="1673" w:type="dxa"/>
          </w:tcPr>
          <w:p w14:paraId="4758FB72" w14:textId="77777777" w:rsidR="00845E79" w:rsidRPr="00007710" w:rsidRDefault="00845E79" w:rsidP="00AA74EC">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20EE93D5" w14:textId="77777777" w:rsidR="00095670" w:rsidRPr="00C943FD" w:rsidRDefault="0009567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6594AE3E" w:rsidR="004A4ECE" w:rsidRPr="001600D7" w:rsidRDefault="001600D7" w:rsidP="000A07C9">
            <w:pPr>
              <w:pStyle w:val="TableText"/>
              <w:rPr>
                <w:rStyle w:val="Blue"/>
                <w:color w:val="auto"/>
                <w:sz w:val="18"/>
                <w:szCs w:val="18"/>
              </w:rPr>
            </w:pPr>
            <w:r w:rsidRPr="001600D7">
              <w:rPr>
                <w:rStyle w:val="Blue"/>
                <w:color w:val="auto"/>
                <w:sz w:val="18"/>
                <w:szCs w:val="18"/>
              </w:rPr>
              <w:t>SS 75682 97504</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4D3569F8" w:rsidR="004A4ECE" w:rsidRPr="001600D7" w:rsidRDefault="001600D7" w:rsidP="000A07C9">
            <w:pPr>
              <w:pStyle w:val="TableText"/>
              <w:rPr>
                <w:rStyle w:val="Blue"/>
                <w:color w:val="auto"/>
                <w:sz w:val="18"/>
                <w:szCs w:val="18"/>
              </w:rPr>
            </w:pPr>
            <w:r w:rsidRPr="001600D7">
              <w:rPr>
                <w:rStyle w:val="Blue"/>
                <w:color w:val="auto"/>
                <w:sz w:val="18"/>
                <w:szCs w:val="18"/>
              </w:rPr>
              <w:t>SS 75682 97504</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2F9529C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8A6A83F" w14:textId="77777777" w:rsidTr="00191333">
        <w:trPr>
          <w:cantSplit/>
        </w:trPr>
        <w:tc>
          <w:tcPr>
            <w:tcW w:w="1568" w:type="pct"/>
          </w:tcPr>
          <w:p w14:paraId="408652D8" w14:textId="590A032B" w:rsidR="004A4ECE" w:rsidRPr="004A4ECE" w:rsidRDefault="004A4ECE"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18D1F2BF"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377A6A9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0912B17" w:rsidR="00926B5E" w:rsidRPr="00926B5E" w:rsidRDefault="001600D7" w:rsidP="00926B5E">
            <w:pPr>
              <w:pStyle w:val="TableText"/>
            </w:pPr>
            <w:r w:rsidRPr="001600D7">
              <w:t>BP0303901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A2F5F71" w:rsidR="00926B5E" w:rsidRPr="00926B5E" w:rsidRDefault="004B5422" w:rsidP="00926B5E">
            <w:pPr>
              <w:pStyle w:val="TableText"/>
            </w:pPr>
            <w:r w:rsidRPr="004B5422">
              <w:t>Dŵr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69647BE" w:rsidR="00926B5E" w:rsidRPr="00926B5E" w:rsidRDefault="00555815" w:rsidP="00AF7B34">
            <w:pPr>
              <w:pStyle w:val="TableText"/>
            </w:pPr>
            <w:proofErr w:type="spellStart"/>
            <w:r>
              <w:t>Adj</w:t>
            </w:r>
            <w:proofErr w:type="spellEnd"/>
            <w:r>
              <w:t xml:space="preserve"> Heal</w:t>
            </w:r>
            <w:r w:rsidR="00AF7B34">
              <w:t>th Centre CSO, Dyfed Rd, 2 Dyfed Rd, Neath, Neath, SA11 3AP</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69882F2" w:rsidR="00926B5E" w:rsidRPr="004921D8" w:rsidRDefault="00926B5E" w:rsidP="004B542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255783" w:rsidRDefault="00926B5E" w:rsidP="00A9057C">
      <w:pPr>
        <w:ind w:left="567"/>
        <w:rPr>
          <w:sz w:val="18"/>
          <w:szCs w:val="18"/>
        </w:rPr>
      </w:pPr>
      <w:r w:rsidRPr="00255783">
        <w:rPr>
          <w:sz w:val="18"/>
          <w:szCs w:val="18"/>
        </w:rPr>
        <w:t>“accident” means an accident that may result in pollution.</w:t>
      </w:r>
    </w:p>
    <w:p w14:paraId="572F84C6" w14:textId="7E6A3313" w:rsidR="00080065" w:rsidRPr="00255783" w:rsidRDefault="00255783" w:rsidP="00A9057C">
      <w:pPr>
        <w:ind w:left="567"/>
        <w:rPr>
          <w:sz w:val="18"/>
          <w:szCs w:val="18"/>
        </w:rPr>
      </w:pPr>
      <w:r>
        <w:rPr>
          <w:sz w:val="18"/>
          <w:szCs w:val="18"/>
        </w:rPr>
        <w:t>“annually”</w:t>
      </w:r>
      <w:r w:rsidR="00080065" w:rsidRPr="00255783">
        <w:rPr>
          <w:sz w:val="18"/>
          <w:szCs w:val="18"/>
        </w:rPr>
        <w:t xml:space="preserve"> means once every year.</w:t>
      </w:r>
    </w:p>
    <w:p w14:paraId="5505780B" w14:textId="77777777" w:rsidR="00926B5E" w:rsidRPr="00255783" w:rsidRDefault="00926B5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255783" w:rsidRDefault="00635467"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13EE4FCA" w14:textId="03B6BB9F" w:rsidR="00197F73" w:rsidRPr="00255783" w:rsidRDefault="00255783" w:rsidP="00197F73">
      <w:pPr>
        <w:pStyle w:val="BodyTextIndent"/>
        <w:ind w:left="567"/>
        <w:rPr>
          <w:sz w:val="18"/>
          <w:szCs w:val="18"/>
        </w:rPr>
      </w:pPr>
      <w:r>
        <w:rPr>
          <w:rFonts w:ascii="Arial" w:hAnsi="Arial" w:cs="Arial"/>
          <w:sz w:val="18"/>
          <w:szCs w:val="18"/>
        </w:rPr>
        <w:t>“event recorder”</w:t>
      </w:r>
      <w:r w:rsidR="00197F73" w:rsidRPr="00255783">
        <w:rPr>
          <w:rFonts w:ascii="Arial" w:hAnsi="Arial" w:cs="Arial"/>
          <w:sz w:val="18"/>
          <w:szCs w:val="18"/>
        </w:rPr>
        <w:t xml:space="preserve"> a recorder which records the start time </w:t>
      </w:r>
      <w:r w:rsidR="00E3410A" w:rsidRPr="00255783">
        <w:rPr>
          <w:rFonts w:ascii="Arial" w:hAnsi="Arial" w:cs="Arial"/>
          <w:sz w:val="18"/>
          <w:szCs w:val="18"/>
        </w:rPr>
        <w:t>and end</w:t>
      </w:r>
      <w:r w:rsidR="00197F73" w:rsidRPr="00255783">
        <w:rPr>
          <w:rFonts w:ascii="Arial" w:hAnsi="Arial" w:cs="Arial"/>
          <w:sz w:val="18"/>
          <w:szCs w:val="18"/>
        </w:rPr>
        <w:t xml:space="preserve"> time of individual overflow events </w:t>
      </w:r>
    </w:p>
    <w:p w14:paraId="3877A21E" w14:textId="77777777" w:rsidR="008C7B64" w:rsidRPr="00255783" w:rsidRDefault="008C7B6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55783" w:rsidRDefault="00926B5E" w:rsidP="00A9057C">
      <w:pPr>
        <w:ind w:left="567"/>
        <w:rPr>
          <w:sz w:val="18"/>
          <w:szCs w:val="18"/>
        </w:rPr>
      </w:pPr>
      <w:r w:rsidRPr="00255783">
        <w:rPr>
          <w:sz w:val="18"/>
          <w:szCs w:val="18"/>
        </w:rPr>
        <w:t>“EP Regulations” means The Environmental Permitting (Englan</w:t>
      </w:r>
      <w:r w:rsidR="006F628C" w:rsidRPr="00255783">
        <w:rPr>
          <w:sz w:val="18"/>
          <w:szCs w:val="18"/>
        </w:rPr>
        <w:t>d and Wales) Regulations SI 2016 No.1154</w:t>
      </w:r>
      <w:r w:rsidRPr="00255783">
        <w:rPr>
          <w:sz w:val="18"/>
          <w:szCs w:val="18"/>
        </w:rPr>
        <w:t xml:space="preserve"> and words and expressions used in this permit which are also used in the Regulations have the same meanings as in those Regulations.</w:t>
      </w:r>
    </w:p>
    <w:p w14:paraId="0B0E22D3" w14:textId="77777777" w:rsidR="00426068" w:rsidRPr="00255783" w:rsidRDefault="0042606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255783" w:rsidRDefault="00B5791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55783">
        <w:rPr>
          <w:rStyle w:val="Red"/>
          <w:color w:val="auto"/>
          <w:sz w:val="18"/>
          <w:szCs w:val="18"/>
        </w:rPr>
        <w:t>.</w:t>
      </w:r>
    </w:p>
    <w:p w14:paraId="1F3728A0" w14:textId="06B1E4BF" w:rsidR="00AC2B82" w:rsidRPr="00255783" w:rsidRDefault="00AC2B8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55783" w:rsidRDefault="0066197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55783" w:rsidRDefault="00827ADC" w:rsidP="00661970">
      <w:pPr>
        <w:pStyle w:val="Default"/>
        <w:ind w:left="567"/>
        <w:rPr>
          <w:color w:val="auto"/>
          <w:sz w:val="18"/>
          <w:szCs w:val="18"/>
        </w:rPr>
      </w:pPr>
    </w:p>
    <w:p w14:paraId="4AB47356" w14:textId="75D77462" w:rsidR="00197F73" w:rsidRPr="00255783" w:rsidRDefault="00197F7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r w:rsidR="00412AF0" w:rsidRPr="00255783">
        <w:rPr>
          <w:rFonts w:ascii="Arial" w:hAnsi="Arial" w:cs="Arial"/>
          <w:sz w:val="18"/>
          <w:szCs w:val="18"/>
        </w:rPr>
        <w:t>.</w:t>
      </w:r>
    </w:p>
    <w:p w14:paraId="07B9794C" w14:textId="77777777" w:rsidR="00197F73" w:rsidRPr="00255783" w:rsidRDefault="001F4B89" w:rsidP="00A9057C">
      <w:pPr>
        <w:ind w:left="567"/>
        <w:rPr>
          <w:sz w:val="18"/>
          <w:szCs w:val="18"/>
        </w:rPr>
      </w:pPr>
      <w:r w:rsidRPr="00255783">
        <w:rPr>
          <w:sz w:val="18"/>
          <w:szCs w:val="18"/>
        </w:rPr>
        <w:t>“</w:t>
      </w:r>
      <w:r w:rsidR="00C50CAA" w:rsidRPr="00255783">
        <w:rPr>
          <w:sz w:val="18"/>
          <w:szCs w:val="18"/>
        </w:rPr>
        <w:t>o</w:t>
      </w:r>
      <w:r w:rsidRPr="00255783">
        <w:rPr>
          <w:sz w:val="18"/>
          <w:szCs w:val="18"/>
        </w:rPr>
        <w:t>verflow setting” means the minimum flow passed forward to the continuation sewer when the overflow operates.</w:t>
      </w:r>
    </w:p>
    <w:p w14:paraId="716EFDEC" w14:textId="26422E17" w:rsidR="008C7B64" w:rsidRPr="00255783" w:rsidRDefault="00255783" w:rsidP="00A9057C">
      <w:pPr>
        <w:ind w:left="567"/>
        <w:rPr>
          <w:sz w:val="18"/>
          <w:szCs w:val="18"/>
        </w:rPr>
      </w:pPr>
      <w:r>
        <w:rPr>
          <w:sz w:val="18"/>
          <w:szCs w:val="18"/>
        </w:rPr>
        <w:t>“quarter”</w:t>
      </w:r>
      <w:r w:rsidR="008C7B64" w:rsidRPr="00255783">
        <w:rPr>
          <w:sz w:val="18"/>
          <w:szCs w:val="18"/>
        </w:rPr>
        <w:t xml:space="preserve"> means a calendar year quarter commencing on 1 January, 1 April, 1 July or 1 October.</w:t>
      </w:r>
    </w:p>
    <w:p w14:paraId="4A10321B" w14:textId="6E2C521C" w:rsidR="00197F73" w:rsidRPr="00255783" w:rsidRDefault="008C7B64" w:rsidP="00197F73">
      <w:pPr>
        <w:ind w:left="567"/>
        <w:rPr>
          <w:rFonts w:ascii="Arial" w:hAnsi="Arial" w:cs="Arial"/>
          <w:sz w:val="18"/>
          <w:szCs w:val="18"/>
        </w:rPr>
      </w:pPr>
      <w:r w:rsidRPr="00255783">
        <w:rPr>
          <w:sz w:val="18"/>
          <w:szCs w:val="18"/>
        </w:rPr>
        <w:t xml:space="preserve">“significant </w:t>
      </w:r>
      <w:r w:rsidR="002C4385" w:rsidRPr="00255783">
        <w:rPr>
          <w:sz w:val="18"/>
          <w:szCs w:val="18"/>
        </w:rPr>
        <w:t>pollution” means</w:t>
      </w:r>
      <w:r w:rsidR="00121737" w:rsidRPr="00255783">
        <w:rPr>
          <w:sz w:val="18"/>
          <w:szCs w:val="18"/>
        </w:rPr>
        <w:t xml:space="preserve"> a </w:t>
      </w:r>
      <w:r w:rsidR="002C4385" w:rsidRPr="00255783">
        <w:rPr>
          <w:sz w:val="18"/>
          <w:szCs w:val="18"/>
        </w:rPr>
        <w:t>high-level</w:t>
      </w:r>
      <w:r w:rsidR="00121737" w:rsidRPr="00255783">
        <w:rPr>
          <w:sz w:val="18"/>
          <w:szCs w:val="18"/>
        </w:rPr>
        <w:t xml:space="preserve"> impact incident as indicated by NRW incident classification system.</w:t>
      </w:r>
    </w:p>
    <w:p w14:paraId="6A5F1AE2" w14:textId="556CED10" w:rsidR="00197F73" w:rsidRPr="00255783"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bookmarkEnd w:id="8"/>
      <w:bookmarkEnd w:id="9"/>
    </w:p>
    <w:p w14:paraId="4ECF713A" w14:textId="17527035" w:rsidR="00720D19" w:rsidRPr="00255783" w:rsidRDefault="00720D19" w:rsidP="00197F73">
      <w:pPr>
        <w:pStyle w:val="BodyTextIndent"/>
        <w:tabs>
          <w:tab w:val="left" w:pos="1418"/>
        </w:tabs>
        <w:ind w:left="567"/>
        <w:rPr>
          <w:sz w:val="18"/>
          <w:szCs w:val="18"/>
        </w:rPr>
      </w:pPr>
      <w:bookmarkStart w:id="10" w:name="_Hlk13661209"/>
      <w:r w:rsidRPr="00255783">
        <w:rPr>
          <w:rFonts w:ascii="Arial" w:hAnsi="Arial" w:cs="Arial"/>
          <w:sz w:val="18"/>
          <w:szCs w:val="18"/>
        </w:rPr>
        <w:t xml:space="preserve">“SOAF” </w:t>
      </w:r>
      <w:r w:rsidR="00C056F9" w:rsidRPr="00255783">
        <w:rPr>
          <w:rFonts w:ascii="Arial" w:hAnsi="Arial" w:cs="Arial"/>
          <w:sz w:val="18"/>
          <w:szCs w:val="18"/>
        </w:rPr>
        <w:t>means Storm Overflow Assessment Framework.</w:t>
      </w:r>
    </w:p>
    <w:bookmarkEnd w:id="10"/>
    <w:p w14:paraId="11216FD0" w14:textId="544CBE8E" w:rsidR="001F4B89" w:rsidRPr="00255783" w:rsidRDefault="001F4B89" w:rsidP="00A9057C">
      <w:pPr>
        <w:ind w:left="567"/>
        <w:rPr>
          <w:sz w:val="18"/>
          <w:szCs w:val="18"/>
        </w:rPr>
      </w:pPr>
      <w:r w:rsidRPr="00255783">
        <w:rPr>
          <w:sz w:val="18"/>
          <w:szCs w:val="18"/>
        </w:rPr>
        <w:t>“year” means calendar year ending 31 December.</w:t>
      </w:r>
    </w:p>
    <w:p w14:paraId="4ACB3842" w14:textId="77777777" w:rsidR="00327B68" w:rsidRPr="00255783" w:rsidRDefault="00327B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255783" w:rsidRDefault="00327B68">
      <w:pPr>
        <w:spacing w:before="0" w:after="0" w:line="240" w:lineRule="auto"/>
        <w:rPr>
          <w:sz w:val="18"/>
          <w:szCs w:val="18"/>
        </w:rPr>
      </w:pPr>
      <w:r w:rsidRPr="00255783">
        <w:rPr>
          <w:sz w:val="18"/>
          <w:szCs w:val="18"/>
        </w:rPr>
        <w:br w:type="page"/>
      </w:r>
    </w:p>
    <w:p w14:paraId="26216ED8" w14:textId="393B9A0B" w:rsidR="00E65E75" w:rsidRDefault="001600D7" w:rsidP="004A4ECE">
      <w:pPr>
        <w:pStyle w:val="Heading1"/>
        <w:ind w:left="567"/>
        <w:rPr>
          <w:color w:val="FF00FF" w:themeColor="accent2"/>
          <w:szCs w:val="20"/>
        </w:rPr>
      </w:pPr>
      <w:r>
        <w:rPr>
          <w:noProof/>
        </w:rPr>
        <w:lastRenderedPageBreak/>
        <w:drawing>
          <wp:anchor distT="0" distB="0" distL="114300" distR="114300" simplePos="0" relativeHeight="251658240" behindDoc="0" locked="0" layoutInCell="1" allowOverlap="1" wp14:anchorId="25FFEADC" wp14:editId="3E915CA1">
            <wp:simplePos x="0" y="0"/>
            <wp:positionH relativeFrom="page">
              <wp:align>center</wp:align>
            </wp:positionH>
            <wp:positionV relativeFrom="paragraph">
              <wp:posOffset>358775</wp:posOffset>
            </wp:positionV>
            <wp:extent cx="5926455" cy="41973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97350"/>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1DD1356"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4BBAB" w14:textId="77777777" w:rsidR="003F3333" w:rsidRDefault="003F3333" w:rsidP="00FF16FF">
      <w:pPr>
        <w:spacing w:before="0" w:after="0" w:line="240" w:lineRule="auto"/>
      </w:pPr>
      <w:r>
        <w:separator/>
      </w:r>
    </w:p>
  </w:endnote>
  <w:endnote w:type="continuationSeparator" w:id="0">
    <w:p w14:paraId="5C3FDAA9" w14:textId="77777777" w:rsidR="003F3333" w:rsidRDefault="003F3333" w:rsidP="00FF16FF">
      <w:pPr>
        <w:spacing w:before="0" w:after="0" w:line="240" w:lineRule="auto"/>
      </w:pPr>
      <w:r>
        <w:continuationSeparator/>
      </w:r>
    </w:p>
  </w:endnote>
  <w:endnote w:type="continuationNotice" w:id="1">
    <w:p w14:paraId="7C8C0B19" w14:textId="77777777" w:rsidR="00B45DCE" w:rsidRDefault="00B45DC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3F3333" w:rsidRDefault="003F3333" w:rsidP="00F06B84">
    <w:pPr>
      <w:pStyle w:val="Footer"/>
    </w:pPr>
    <w:r>
      <w:t>Permit number</w:t>
    </w:r>
  </w:p>
  <w:p w14:paraId="341B42FE" w14:textId="03560938" w:rsidR="003F3333" w:rsidRPr="007C534F" w:rsidRDefault="009E1D7A" w:rsidP="00F06B84">
    <w:pPr>
      <w:pStyle w:val="Footer"/>
    </w:pPr>
    <w:r>
      <w:rPr>
        <w:rStyle w:val="Red"/>
        <w:color w:val="auto"/>
      </w:rPr>
      <w:fldChar w:fldCharType="begin"/>
    </w:r>
    <w:r>
      <w:rPr>
        <w:rStyle w:val="Red"/>
        <w:color w:val="auto"/>
      </w:rPr>
      <w:instrText xml:space="preserve"> DOCPROPERTY  "EA_DOC_FIELD_STRING_Permit Number"  \* MERGEFORMAT </w:instrText>
    </w:r>
    <w:r>
      <w:rPr>
        <w:rStyle w:val="Red"/>
        <w:color w:val="auto"/>
      </w:rPr>
      <w:fldChar w:fldCharType="separate"/>
    </w:r>
    <w:r w:rsidR="007C534F" w:rsidRPr="007C534F">
      <w:rPr>
        <w:rStyle w:val="Red"/>
        <w:color w:val="auto"/>
      </w:rPr>
      <w:t>BP0303901</w:t>
    </w:r>
    <w:r>
      <w:rPr>
        <w:rStyle w:val="Red"/>
        <w:color w:val="auto"/>
      </w:rPr>
      <w:fldChar w:fldCharType="end"/>
    </w:r>
    <w:r w:rsidR="003F3333" w:rsidRPr="007C534F">
      <w:ptab w:relativeTo="margin" w:alignment="right" w:leader="none"/>
    </w:r>
    <w:r w:rsidR="003F3333" w:rsidRPr="007C534F">
      <w:fldChar w:fldCharType="begin"/>
    </w:r>
    <w:r w:rsidR="003F3333" w:rsidRPr="007C534F">
      <w:instrText xml:space="preserve"> PAGE   \* MERGEFORMAT </w:instrText>
    </w:r>
    <w:r w:rsidR="003F3333" w:rsidRPr="007C534F">
      <w:fldChar w:fldCharType="separate"/>
    </w:r>
    <w:r w:rsidR="003F3333" w:rsidRPr="007C534F">
      <w:rPr>
        <w:noProof/>
      </w:rPr>
      <w:t>2</w:t>
    </w:r>
    <w:r w:rsidR="003F3333" w:rsidRPr="007C53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3F189" w14:textId="77777777" w:rsidR="003F3333" w:rsidRDefault="003F3333" w:rsidP="00FF16FF">
      <w:pPr>
        <w:spacing w:before="0" w:after="0" w:line="240" w:lineRule="auto"/>
      </w:pPr>
      <w:r>
        <w:separator/>
      </w:r>
    </w:p>
  </w:footnote>
  <w:footnote w:type="continuationSeparator" w:id="0">
    <w:p w14:paraId="79D7ECAE" w14:textId="77777777" w:rsidR="003F3333" w:rsidRDefault="003F3333" w:rsidP="00FF16FF">
      <w:pPr>
        <w:spacing w:before="0" w:after="0" w:line="240" w:lineRule="auto"/>
      </w:pPr>
      <w:r>
        <w:continuationSeparator/>
      </w:r>
    </w:p>
  </w:footnote>
  <w:footnote w:type="continuationNotice" w:id="1">
    <w:p w14:paraId="6D42F696" w14:textId="77777777" w:rsidR="00B45DCE" w:rsidRDefault="00B45DC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670"/>
    <w:rsid w:val="00095A80"/>
    <w:rsid w:val="000A07C9"/>
    <w:rsid w:val="000A5915"/>
    <w:rsid w:val="000A7D70"/>
    <w:rsid w:val="000B4AD8"/>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2DA"/>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0D7"/>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2F522F"/>
    <w:rsid w:val="003011B5"/>
    <w:rsid w:val="0030424F"/>
    <w:rsid w:val="00306E2C"/>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4422"/>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C530E"/>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55815"/>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3E63"/>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66CF"/>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4E7A"/>
    <w:rsid w:val="007C534F"/>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5E79"/>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1D7A"/>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AF7B34"/>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D2FC2"/>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4602"/>
    <w:rsid w:val="00D1618A"/>
    <w:rsid w:val="00D24FE2"/>
    <w:rsid w:val="00D3084A"/>
    <w:rsid w:val="00D324D3"/>
    <w:rsid w:val="00D32FF5"/>
    <w:rsid w:val="00D3640A"/>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D66"/>
    <w:rsid w:val="00EA6F0E"/>
    <w:rsid w:val="00EA75D2"/>
    <w:rsid w:val="00EB0A6C"/>
    <w:rsid w:val="00EB0D1B"/>
    <w:rsid w:val="00EB71F5"/>
    <w:rsid w:val="00EB7E06"/>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2F14"/>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02548">
      <w:bodyDiv w:val="1"/>
      <w:marLeft w:val="0"/>
      <w:marRight w:val="0"/>
      <w:marTop w:val="0"/>
      <w:marBottom w:val="0"/>
      <w:divBdr>
        <w:top w:val="none" w:sz="0" w:space="0" w:color="auto"/>
        <w:left w:val="none" w:sz="0" w:space="0" w:color="auto"/>
        <w:bottom w:val="none" w:sz="0" w:space="0" w:color="auto"/>
        <w:right w:val="none" w:sz="0" w:space="0" w:color="auto"/>
      </w:divBdr>
    </w:div>
    <w:div w:id="85469178">
      <w:bodyDiv w:val="1"/>
      <w:marLeft w:val="0"/>
      <w:marRight w:val="0"/>
      <w:marTop w:val="0"/>
      <w:marBottom w:val="0"/>
      <w:divBdr>
        <w:top w:val="none" w:sz="0" w:space="0" w:color="auto"/>
        <w:left w:val="none" w:sz="0" w:space="0" w:color="auto"/>
        <w:bottom w:val="none" w:sz="0" w:space="0" w:color="auto"/>
        <w:right w:val="none" w:sz="0" w:space="0" w:color="auto"/>
      </w:divBdr>
    </w:div>
    <w:div w:id="272323339">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2605613">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798960226">
      <w:bodyDiv w:val="1"/>
      <w:marLeft w:val="0"/>
      <w:marRight w:val="0"/>
      <w:marTop w:val="0"/>
      <w:marBottom w:val="0"/>
      <w:divBdr>
        <w:top w:val="none" w:sz="0" w:space="0" w:color="auto"/>
        <w:left w:val="none" w:sz="0" w:space="0" w:color="auto"/>
        <w:bottom w:val="none" w:sz="0" w:space="0" w:color="auto"/>
        <w:right w:val="none" w:sz="0" w:space="0" w:color="auto"/>
      </w:divBdr>
    </w:div>
    <w:div w:id="939142432">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71083817">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2778943">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69648336">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34881325">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Adj Health Centre CSO, Dyfed Rd </Site_x0020_Name>
    <Internal_x002f_External xmlns="859f7ad6-93f6-4205-b62b-a17f28acbbac">Outgoing document</Internal_x002f_External>
    <Post_x0020_code xmlns="859f7ad6-93f6-4205-b62b-a17f28acbbac">SA11 3AP</Post_x0020_code>
    <IconOverlay xmlns="http://schemas.microsoft.com/sharepoint/v4" xsi:nil="tru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2 Dyfed Rd, Neath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REGU-193-49523</_dlc_DocId>
    <_dlc_DocIdUrl xmlns="9be56660-2c31-41ef-bc00-23e72f632f2a">
      <Url>https://cyfoethnaturiolcymru.sharepoint.com/teams/Regulatory/Permitting/_layouts/15/DocIdRedir.aspx?ID=REGU-193-49523</Url>
      <Description>REGU-193-49523</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7F0A12-1FFB-4665-A064-CEF8697246D3}">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000B818-8689-4278-AB41-A37EEDB646D1}">
  <ds:schemaRefs>
    <ds:schemaRef ds:uri="http://schemas.microsoft.com/sharepoint/events"/>
  </ds:schemaRefs>
</ds:datastoreItem>
</file>

<file path=customXml/itemProps5.xml><?xml version="1.0" encoding="utf-8"?>
<ds:datastoreItem xmlns:ds="http://schemas.openxmlformats.org/officeDocument/2006/customXml" ds:itemID="{0ACF26D8-4ACB-42D6-A789-C1C1B1C403F9}"/>
</file>

<file path=customXml/itemProps6.xml><?xml version="1.0" encoding="utf-8"?>
<ds:datastoreItem xmlns:ds="http://schemas.openxmlformats.org/officeDocument/2006/customXml" ds:itemID="{7C5B9FE2-B8D3-4CCE-A317-0774F1FC6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2905</Words>
  <Characters>16074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(29/08/2019)</dc:title>
  <dc:creator>Sion Sleep</dc:creator>
  <cp:lastModifiedBy>Sleep, Sion</cp:lastModifiedBy>
  <cp:revision>4</cp:revision>
  <dcterms:created xsi:type="dcterms:W3CDTF">2019-08-23T13:19:00Z</dcterms:created>
  <dcterms:modified xsi:type="dcterms:W3CDTF">2019-08-30T10:08:00Z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8aacaa46-5c85-495a-b4e0-ea01d84ffa0c</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REGU-193-49523</vt:lpwstr>
  </property>
  <property fmtid="{D5CDD505-2E9C-101B-9397-08002B2CF9AE}" pid="7" name="_dlc_DocIdUrl">
    <vt:lpwstr>https://cyfoethnaturiolcymru.sharepoint.com/teams/Regulatory/Permitting/_layouts/15/DocIdRedir.aspx?ID=REGU-193-49523, REGU-193-49523</vt:lpwstr>
  </property>
  <property fmtid="{D5CDD505-2E9C-101B-9397-08002B2CF9AE}" pid="8" name="_docset_NoMedatataSyncRequired">
    <vt:lpwstr>False</vt:lpwstr>
  </property>
  <property fmtid="{D5CDD505-2E9C-101B-9397-08002B2CF9AE}" pid="9" name="MediaServiceImageTags">
    <vt:lpwstr/>
  </property>
</Properties>
</file>