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302EA6AB" w:rsidR="00706732" w:rsidRPr="00A007D4" w:rsidRDefault="00851176" w:rsidP="00A007D4">
            <w:pPr>
              <w:rPr>
                <w:rFonts w:ascii="Arial" w:hAnsi="Arial" w:cs="Arial"/>
              </w:rPr>
            </w:pPr>
            <w:r w:rsidRPr="00851176">
              <w:rPr>
                <w:rFonts w:ascii="Arial" w:hAnsi="Arial" w:cs="Arial"/>
              </w:rPr>
              <w:t>PAN-020277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57A7421" w:rsidR="00706732" w:rsidRPr="00A007D4" w:rsidRDefault="00A440F1" w:rsidP="00A007D4">
            <w:pPr>
              <w:rPr>
                <w:rFonts w:ascii="Arial" w:hAnsi="Arial" w:cs="Arial"/>
              </w:rPr>
            </w:pPr>
            <w:r w:rsidRPr="00A007D4">
              <w:rPr>
                <w:rFonts w:ascii="Arial" w:hAnsi="Arial" w:cs="Arial"/>
              </w:rPr>
              <w:t>EPR-</w:t>
            </w:r>
            <w:r w:rsidR="00851176" w:rsidRPr="00851176">
              <w:rPr>
                <w:rFonts w:ascii="Arial" w:hAnsi="Arial" w:cs="Arial"/>
              </w:rPr>
              <w:t>GP3697ES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D6E699F" w:rsidR="00706732" w:rsidRPr="00A007D4" w:rsidRDefault="00851176" w:rsidP="00A007D4">
            <w:pPr>
              <w:rPr>
                <w:rFonts w:ascii="Arial" w:hAnsi="Arial" w:cs="Arial"/>
              </w:rPr>
            </w:pPr>
            <w:r w:rsidRPr="00851176">
              <w:rPr>
                <w:rFonts w:ascii="Arial" w:hAnsi="Arial" w:cs="Arial"/>
              </w:rPr>
              <w:t>Mr Andrew Thomas And Mr Bryan Thomas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7F37F081" w:rsidR="00706732" w:rsidRPr="00A007D4" w:rsidRDefault="00851176" w:rsidP="00851176">
            <w:pPr>
              <w:rPr>
                <w:rFonts w:ascii="Arial" w:hAnsi="Arial" w:cs="Arial"/>
              </w:rPr>
            </w:pPr>
            <w:r w:rsidRPr="00851176">
              <w:rPr>
                <w:rFonts w:ascii="Arial" w:hAnsi="Arial" w:cs="Arial"/>
              </w:rPr>
              <w:t>Little Bank Farm</w:t>
            </w:r>
            <w:r>
              <w:rPr>
                <w:rFonts w:ascii="Arial" w:hAnsi="Arial" w:cs="Arial"/>
              </w:rPr>
              <w:t xml:space="preserve">, </w:t>
            </w:r>
            <w:r w:rsidRPr="00851176">
              <w:rPr>
                <w:rFonts w:ascii="Arial" w:hAnsi="Arial" w:cs="Arial"/>
              </w:rPr>
              <w:t>Churchstoke, Montgomery</w:t>
            </w:r>
            <w:r>
              <w:rPr>
                <w:rFonts w:ascii="Arial" w:hAnsi="Arial" w:cs="Arial"/>
              </w:rPr>
              <w:t xml:space="preserve">, </w:t>
            </w:r>
            <w:r w:rsidRPr="00851176">
              <w:rPr>
                <w:rFonts w:ascii="Arial" w:hAnsi="Arial" w:cs="Arial"/>
              </w:rPr>
              <w:t>SY15 6TL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15B3373" w:rsidR="00BD19D8" w:rsidRDefault="00BD19D8" w:rsidP="00A007D4">
            <w:pPr>
              <w:rPr>
                <w:rFonts w:ascii="Arial" w:hAnsi="Arial" w:cs="Arial"/>
              </w:rPr>
            </w:pPr>
            <w:r w:rsidRPr="00A007D4">
              <w:rPr>
                <w:rFonts w:ascii="Arial" w:hAnsi="Arial" w:cs="Arial"/>
              </w:rPr>
              <w:t xml:space="preserve">Farm location: </w:t>
            </w:r>
            <w:r w:rsidR="00851176" w:rsidRPr="00851176">
              <w:rPr>
                <w:rFonts w:ascii="Arial" w:hAnsi="Arial" w:cs="Arial"/>
              </w:rPr>
              <w:t>SO 27087 91521</w:t>
            </w:r>
          </w:p>
          <w:p w14:paraId="18770D84" w14:textId="77777777" w:rsidR="000C3320" w:rsidRPr="00A007D4" w:rsidRDefault="000C3320" w:rsidP="00A007D4">
            <w:pPr>
              <w:rPr>
                <w:rFonts w:ascii="Arial" w:hAnsi="Arial" w:cs="Arial"/>
              </w:rPr>
            </w:pPr>
          </w:p>
          <w:p w14:paraId="03ADB3D2" w14:textId="62D18CD8" w:rsidR="00706732" w:rsidRDefault="00706732" w:rsidP="00A007D4">
            <w:pPr>
              <w:rPr>
                <w:rFonts w:ascii="Arial" w:hAnsi="Arial" w:cs="Arial"/>
              </w:rPr>
            </w:pPr>
            <w:r w:rsidRPr="00A007D4">
              <w:rPr>
                <w:rFonts w:ascii="Arial" w:hAnsi="Arial" w:cs="Arial"/>
              </w:rPr>
              <w:t>Fields:</w:t>
            </w:r>
          </w:p>
          <w:p w14:paraId="1C151655" w14:textId="2B5CC9D1" w:rsidR="00851176" w:rsidRDefault="00851176" w:rsidP="00A007D4">
            <w:pPr>
              <w:rPr>
                <w:rFonts w:ascii="Arial" w:hAnsi="Arial" w:cs="Arial"/>
              </w:rPr>
            </w:pPr>
            <w:r>
              <w:rPr>
                <w:rFonts w:ascii="Arial" w:hAnsi="Arial" w:cs="Arial"/>
              </w:rPr>
              <w:t xml:space="preserve">2- </w:t>
            </w:r>
            <w:r w:rsidRPr="00851176">
              <w:rPr>
                <w:rFonts w:ascii="Arial" w:hAnsi="Arial" w:cs="Arial"/>
              </w:rPr>
              <w:t>SO 26786 91958</w:t>
            </w:r>
          </w:p>
          <w:p w14:paraId="21B72D05" w14:textId="6312F6FF" w:rsidR="00851176" w:rsidRDefault="00851176" w:rsidP="00A007D4">
            <w:pPr>
              <w:rPr>
                <w:rFonts w:ascii="Arial" w:hAnsi="Arial" w:cs="Arial"/>
              </w:rPr>
            </w:pPr>
            <w:r>
              <w:rPr>
                <w:rFonts w:ascii="Arial" w:hAnsi="Arial" w:cs="Arial"/>
              </w:rPr>
              <w:t xml:space="preserve">3- </w:t>
            </w:r>
            <w:r w:rsidRPr="00851176">
              <w:rPr>
                <w:rFonts w:ascii="Arial" w:hAnsi="Arial" w:cs="Arial"/>
              </w:rPr>
              <w:t>SO 26778 91790</w:t>
            </w:r>
          </w:p>
          <w:p w14:paraId="699A7FA2" w14:textId="757FF11D" w:rsidR="00851176" w:rsidRDefault="00851176" w:rsidP="00A007D4">
            <w:pPr>
              <w:rPr>
                <w:rFonts w:ascii="Arial" w:hAnsi="Arial" w:cs="Arial"/>
              </w:rPr>
            </w:pPr>
            <w:r>
              <w:rPr>
                <w:rFonts w:ascii="Arial" w:hAnsi="Arial" w:cs="Arial"/>
              </w:rPr>
              <w:t xml:space="preserve">4- </w:t>
            </w:r>
            <w:r w:rsidRPr="00851176">
              <w:rPr>
                <w:rFonts w:ascii="Arial" w:hAnsi="Arial" w:cs="Arial"/>
              </w:rPr>
              <w:t>SO 26908 91754</w:t>
            </w:r>
          </w:p>
          <w:p w14:paraId="4851E6F0" w14:textId="5F65A252" w:rsidR="00851176" w:rsidRDefault="00851176" w:rsidP="00A007D4">
            <w:pPr>
              <w:rPr>
                <w:rFonts w:ascii="Arial" w:hAnsi="Arial" w:cs="Arial"/>
              </w:rPr>
            </w:pPr>
            <w:r>
              <w:rPr>
                <w:rFonts w:ascii="Arial" w:hAnsi="Arial" w:cs="Arial"/>
              </w:rPr>
              <w:t xml:space="preserve">6- </w:t>
            </w:r>
            <w:r w:rsidRPr="00851176">
              <w:rPr>
                <w:rFonts w:ascii="Arial" w:hAnsi="Arial" w:cs="Arial"/>
              </w:rPr>
              <w:t>SO 25810 90967</w:t>
            </w:r>
          </w:p>
          <w:p w14:paraId="591100C6" w14:textId="04A25E3F" w:rsidR="00851176" w:rsidRDefault="00851176" w:rsidP="00A007D4">
            <w:pPr>
              <w:rPr>
                <w:rFonts w:ascii="Arial" w:hAnsi="Arial" w:cs="Arial"/>
              </w:rPr>
            </w:pPr>
            <w:r>
              <w:rPr>
                <w:rFonts w:ascii="Arial" w:hAnsi="Arial" w:cs="Arial"/>
              </w:rPr>
              <w:t xml:space="preserve">7- </w:t>
            </w:r>
            <w:r w:rsidRPr="00851176">
              <w:rPr>
                <w:rFonts w:ascii="Arial" w:hAnsi="Arial" w:cs="Arial"/>
              </w:rPr>
              <w:t>SO 27166 91555</w:t>
            </w:r>
          </w:p>
          <w:p w14:paraId="64064830" w14:textId="4E0C8203" w:rsidR="00851176" w:rsidRDefault="00851176" w:rsidP="00A007D4">
            <w:pPr>
              <w:rPr>
                <w:rFonts w:ascii="Arial" w:hAnsi="Arial" w:cs="Arial"/>
              </w:rPr>
            </w:pPr>
            <w:r>
              <w:rPr>
                <w:rFonts w:ascii="Arial" w:hAnsi="Arial" w:cs="Arial"/>
              </w:rPr>
              <w:t xml:space="preserve">11- </w:t>
            </w:r>
            <w:r w:rsidRPr="00851176">
              <w:rPr>
                <w:rFonts w:ascii="Arial" w:hAnsi="Arial" w:cs="Arial"/>
              </w:rPr>
              <w:t>SO 27147 91353</w:t>
            </w:r>
          </w:p>
          <w:p w14:paraId="50E4861B" w14:textId="7F1059A0" w:rsidR="00851176" w:rsidRDefault="00851176" w:rsidP="00A007D4">
            <w:pPr>
              <w:rPr>
                <w:rFonts w:ascii="Arial" w:hAnsi="Arial" w:cs="Arial"/>
              </w:rPr>
            </w:pPr>
            <w:r>
              <w:rPr>
                <w:rFonts w:ascii="Arial" w:hAnsi="Arial" w:cs="Arial"/>
              </w:rPr>
              <w:t xml:space="preserve">12- </w:t>
            </w:r>
            <w:r w:rsidRPr="00851176">
              <w:rPr>
                <w:rFonts w:ascii="Arial" w:hAnsi="Arial" w:cs="Arial"/>
              </w:rPr>
              <w:t>SO 27272 91279</w:t>
            </w:r>
          </w:p>
          <w:p w14:paraId="314B5A6B" w14:textId="13A9DC4A" w:rsidR="00851176" w:rsidRDefault="00851176" w:rsidP="00A007D4">
            <w:pPr>
              <w:rPr>
                <w:rFonts w:ascii="Arial" w:hAnsi="Arial" w:cs="Arial"/>
              </w:rPr>
            </w:pPr>
            <w:r>
              <w:rPr>
                <w:rFonts w:ascii="Arial" w:hAnsi="Arial" w:cs="Arial"/>
              </w:rPr>
              <w:t xml:space="preserve">13- </w:t>
            </w:r>
            <w:r w:rsidRPr="00851176">
              <w:rPr>
                <w:rFonts w:ascii="Arial" w:hAnsi="Arial" w:cs="Arial"/>
              </w:rPr>
              <w:t>SO 24976 90857</w:t>
            </w:r>
          </w:p>
          <w:p w14:paraId="7674C21F" w14:textId="0367D8D4" w:rsidR="00851176" w:rsidRDefault="00851176" w:rsidP="00A007D4">
            <w:pPr>
              <w:rPr>
                <w:rFonts w:ascii="Arial" w:hAnsi="Arial" w:cs="Arial"/>
              </w:rPr>
            </w:pPr>
            <w:r>
              <w:rPr>
                <w:rFonts w:ascii="Arial" w:hAnsi="Arial" w:cs="Arial"/>
              </w:rPr>
              <w:t xml:space="preserve">14- </w:t>
            </w:r>
            <w:r w:rsidRPr="00851176">
              <w:rPr>
                <w:rFonts w:ascii="Arial" w:hAnsi="Arial" w:cs="Arial"/>
              </w:rPr>
              <w:t>SO 24722 90649</w:t>
            </w:r>
          </w:p>
          <w:p w14:paraId="41F5FD3B" w14:textId="79D90A8D" w:rsidR="00851176" w:rsidRDefault="00851176" w:rsidP="00A007D4">
            <w:pPr>
              <w:rPr>
                <w:rFonts w:ascii="Arial" w:hAnsi="Arial" w:cs="Arial"/>
              </w:rPr>
            </w:pPr>
            <w:r>
              <w:rPr>
                <w:rFonts w:ascii="Arial" w:hAnsi="Arial" w:cs="Arial"/>
              </w:rPr>
              <w:t xml:space="preserve">16- </w:t>
            </w:r>
            <w:r w:rsidRPr="00851176">
              <w:rPr>
                <w:rFonts w:ascii="Arial" w:hAnsi="Arial" w:cs="Arial"/>
              </w:rPr>
              <w:t>SO 24436 90619</w:t>
            </w:r>
          </w:p>
          <w:p w14:paraId="1676CD3E" w14:textId="75817828" w:rsidR="00851176" w:rsidRDefault="00851176" w:rsidP="00A007D4">
            <w:pPr>
              <w:rPr>
                <w:rFonts w:ascii="Arial" w:hAnsi="Arial" w:cs="Arial"/>
              </w:rPr>
            </w:pPr>
            <w:r>
              <w:rPr>
                <w:rFonts w:ascii="Arial" w:hAnsi="Arial" w:cs="Arial"/>
              </w:rPr>
              <w:t xml:space="preserve">17- </w:t>
            </w:r>
            <w:r w:rsidRPr="00851176">
              <w:rPr>
                <w:rFonts w:ascii="Arial" w:hAnsi="Arial" w:cs="Arial"/>
              </w:rPr>
              <w:t>SO 24179 90576</w:t>
            </w:r>
          </w:p>
          <w:p w14:paraId="17B6952F" w14:textId="77777777" w:rsidR="000C3320" w:rsidRPr="00A007D4" w:rsidRDefault="000C3320" w:rsidP="00A007D4">
            <w:pPr>
              <w:rPr>
                <w:rFonts w:ascii="Arial" w:hAnsi="Arial" w:cs="Arial"/>
              </w:rPr>
            </w:pPr>
          </w:p>
          <w:p w14:paraId="03ADB3D5" w14:textId="2A582969" w:rsidR="00F9424F" w:rsidRPr="00A007D4" w:rsidRDefault="00706732" w:rsidP="00851176">
            <w:pPr>
              <w:rPr>
                <w:rFonts w:ascii="Arial" w:hAnsi="Arial" w:cs="Arial"/>
              </w:rPr>
            </w:pPr>
            <w:r w:rsidRPr="00A007D4">
              <w:rPr>
                <w:rFonts w:ascii="Arial" w:hAnsi="Arial" w:cs="Arial"/>
              </w:rPr>
              <w:t>Storage:</w:t>
            </w:r>
            <w:r w:rsidR="00851176">
              <w:t xml:space="preserve"> </w:t>
            </w:r>
            <w:r w:rsidR="00851176" w:rsidRPr="00851176">
              <w:rPr>
                <w:rFonts w:ascii="Arial" w:hAnsi="Arial" w:cs="Arial"/>
              </w:rPr>
              <w:t>SO 26983</w:t>
            </w:r>
            <w:r w:rsidR="00851176">
              <w:rPr>
                <w:rFonts w:ascii="Arial" w:hAnsi="Arial" w:cs="Arial"/>
              </w:rPr>
              <w:t xml:space="preserve"> </w:t>
            </w:r>
            <w:r w:rsidR="00851176" w:rsidRPr="00851176">
              <w:rPr>
                <w:rFonts w:ascii="Arial" w:hAnsi="Arial" w:cs="Arial"/>
              </w:rPr>
              <w:t>91592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CC456C6" w:rsidR="00FF0137" w:rsidRDefault="00FF0137" w:rsidP="00A007D4">
            <w:pPr>
              <w:rPr>
                <w:rFonts w:ascii="Arial" w:hAnsi="Arial" w:cs="Arial"/>
              </w:rPr>
            </w:pPr>
            <w:r w:rsidRPr="00B40C49">
              <w:rPr>
                <w:rFonts w:ascii="Arial" w:hAnsi="Arial" w:cs="Arial"/>
              </w:rPr>
              <w:t xml:space="preserve">Waste reg team: </w:t>
            </w:r>
          </w:p>
          <w:p w14:paraId="1341EEEE" w14:textId="750C03A6" w:rsidR="00851176" w:rsidRPr="00B40C49" w:rsidRDefault="008F3411" w:rsidP="00A007D4">
            <w:pPr>
              <w:rPr>
                <w:rFonts w:ascii="Arial" w:hAnsi="Arial" w:cs="Arial"/>
              </w:rPr>
            </w:pPr>
            <w:hyperlink r:id="rId13" w:history="1">
              <w:r w:rsidR="00851176" w:rsidRPr="00F93613">
                <w:rPr>
                  <w:rStyle w:val="Hyperlink"/>
                  <w:rFonts w:ascii="Arial" w:hAnsi="Arial" w:cs="Arial"/>
                </w:rPr>
                <w:t>GwastraffaGorfodi.Canolbarth@cyfoethnaturiolcymru.gov.uk</w:t>
              </w:r>
            </w:hyperlink>
            <w:r w:rsidR="00851176">
              <w:rPr>
                <w:rFonts w:ascii="Arial" w:hAnsi="Arial" w:cs="Arial"/>
              </w:rPr>
              <w:t xml:space="preserve"> </w:t>
            </w:r>
          </w:p>
          <w:p w14:paraId="580F8560" w14:textId="13395C44"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1A955C3F" w14:textId="5A14377C" w:rsidR="00851176" w:rsidRPr="00851176" w:rsidRDefault="008F3411" w:rsidP="00A007D4">
            <w:pPr>
              <w:rPr>
                <w:rFonts w:ascii="Arial" w:hAnsi="Arial" w:cs="Arial"/>
                <w:color w:val="0000FF"/>
                <w:u w:val="single"/>
              </w:rPr>
            </w:pPr>
            <w:hyperlink r:id="rId14" w:history="1">
              <w:r w:rsidR="00851176">
                <w:rPr>
                  <w:rStyle w:val="Hyperlink"/>
                  <w:rFonts w:ascii="Arial" w:hAnsi="Arial" w:cs="Arial"/>
                </w:rPr>
                <w:t>environmentteam.northpowys@cyfoethnaturiolcymru.gov.uk</w:t>
              </w:r>
            </w:hyperlink>
          </w:p>
          <w:p w14:paraId="18E66521" w14:textId="77777777" w:rsidR="00512799" w:rsidRDefault="00FF0137" w:rsidP="00317ECF">
            <w:pPr>
              <w:rPr>
                <w:rFonts w:ascii="Arial" w:hAnsi="Arial" w:cs="Arial"/>
              </w:rPr>
            </w:pPr>
            <w:r w:rsidRPr="00B40C49">
              <w:rPr>
                <w:rFonts w:ascii="Arial" w:hAnsi="Arial" w:cs="Arial"/>
              </w:rPr>
              <w:t xml:space="preserve">NLO: </w:t>
            </w:r>
          </w:p>
          <w:p w14:paraId="03ADB3E0" w14:textId="63E4066D" w:rsidR="00851176" w:rsidRPr="00A007D4" w:rsidRDefault="008F3411" w:rsidP="00317ECF">
            <w:pPr>
              <w:rPr>
                <w:rFonts w:ascii="Arial" w:hAnsi="Arial" w:cs="Arial"/>
              </w:rPr>
            </w:pPr>
            <w:hyperlink r:id="rId15" w:history="1">
              <w:r w:rsidR="00851176" w:rsidRPr="00F93613">
                <w:rPr>
                  <w:rStyle w:val="Hyperlink"/>
                  <w:rFonts w:ascii="Arial" w:hAnsi="Arial" w:cs="Arial"/>
                </w:rPr>
                <w:t>Liz.Park@cyfoethnaturiolcymru.gov.uk</w:t>
              </w:r>
            </w:hyperlink>
            <w:r w:rsidR="0085117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A5A7AAF" w:rsidR="00FF0137" w:rsidRPr="00A007D4" w:rsidRDefault="00851176" w:rsidP="00A007D4">
            <w:pPr>
              <w:rPr>
                <w:rFonts w:ascii="Arial" w:hAnsi="Arial" w:cs="Arial"/>
              </w:rPr>
            </w:pPr>
            <w:r w:rsidRPr="00851176">
              <w:rPr>
                <w:rFonts w:ascii="Arial" w:hAnsi="Arial" w:cs="Arial"/>
              </w:rPr>
              <w:t>12/01/2023</w:t>
            </w:r>
          </w:p>
        </w:tc>
      </w:tr>
      <w:tr w:rsidR="00E20D6B" w:rsidRPr="00A007D4" w14:paraId="54549558" w14:textId="77777777" w:rsidTr="00FB2577">
        <w:tc>
          <w:tcPr>
            <w:tcW w:w="2303" w:type="pct"/>
          </w:tcPr>
          <w:p w14:paraId="7D2D4D50" w14:textId="791D59C6" w:rsidR="00E20D6B" w:rsidRPr="00851176" w:rsidRDefault="00E20D6B" w:rsidP="00A007D4">
            <w:pPr>
              <w:rPr>
                <w:rFonts w:ascii="Arial" w:hAnsi="Arial" w:cs="Arial"/>
              </w:rPr>
            </w:pPr>
            <w:r w:rsidRPr="00851176">
              <w:rPr>
                <w:rFonts w:ascii="Arial" w:hAnsi="Arial" w:cs="Arial"/>
              </w:rPr>
              <w:t>Are fields on Anglesey? If yes, then send application.</w:t>
            </w:r>
          </w:p>
        </w:tc>
        <w:tc>
          <w:tcPr>
            <w:tcW w:w="2697" w:type="pct"/>
          </w:tcPr>
          <w:p w14:paraId="4DFBEA33" w14:textId="7D9A449B" w:rsidR="00E20D6B" w:rsidRPr="00851176" w:rsidRDefault="00E20D6B" w:rsidP="00E20D6B">
            <w:pPr>
              <w:rPr>
                <w:rFonts w:ascii="Arial" w:hAnsi="Arial" w:cs="Arial"/>
              </w:rPr>
            </w:pPr>
            <w:r w:rsidRPr="0085117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B516231" w:rsidR="00AC38DB" w:rsidRPr="00851176" w:rsidRDefault="00FF0137" w:rsidP="00A007D4">
            <w:pPr>
              <w:rPr>
                <w:rFonts w:ascii="Arial" w:hAnsi="Arial" w:cs="Arial"/>
                <w:color w:val="FF0000"/>
              </w:rPr>
            </w:pPr>
            <w:r w:rsidRPr="00851176">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605085">
        <w:trPr>
          <w:trHeight w:val="888"/>
        </w:trPr>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8EBC5F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6609E070" w:rsidR="00981BCB" w:rsidRPr="00A86F4E" w:rsidRDefault="00A82839" w:rsidP="00A82839">
            <w:pPr>
              <w:rPr>
                <w:rFonts w:ascii="Arial" w:eastAsia="Times New Roman" w:hAnsi="Arial" w:cs="Arial"/>
                <w:color w:val="FF0000"/>
                <w:lang w:eastAsia="en-GB"/>
              </w:rPr>
            </w:pPr>
            <w:r w:rsidRPr="00014183">
              <w:rPr>
                <w:rFonts w:ascii="Arial" w:eastAsia="Times New Roman" w:hAnsi="Arial" w:cs="Arial"/>
                <w:color w:val="000000" w:themeColor="text1"/>
                <w:lang w:eastAsia="en-GB"/>
              </w:rPr>
              <w:t>Welsh-</w:t>
            </w:r>
            <w:r w:rsidR="00A86F4E" w:rsidRPr="00014183">
              <w:rPr>
                <w:rFonts w:ascii="Arial" w:eastAsia="Times New Roman" w:hAnsi="Arial" w:cs="Arial"/>
                <w:color w:val="000000" w:themeColor="text1"/>
                <w:lang w:eastAsia="en-GB"/>
              </w:rPr>
              <w:t xml:space="preserve"> </w:t>
            </w:r>
            <w:r w:rsidRPr="00014183">
              <w:rPr>
                <w:rFonts w:ascii="Arial" w:eastAsia="Times New Roman" w:hAnsi="Arial" w:cs="Arial"/>
                <w:color w:val="000000" w:themeColor="text1"/>
                <w:lang w:eastAsia="en-GB"/>
              </w:rPr>
              <w:t>PaLS</w:t>
            </w:r>
            <w:r w:rsidR="00A86F4E" w:rsidRPr="00014183">
              <w:rPr>
                <w:rFonts w:ascii="Arial" w:eastAsia="Times New Roman" w:hAnsi="Arial" w:cs="Arial"/>
                <w:color w:val="000000" w:themeColor="text1"/>
                <w:lang w:eastAsia="en-GB"/>
              </w:rPr>
              <w:t>, no variations on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605085">
              <w:rPr>
                <w:rFonts w:ascii="Arial" w:hAnsi="Arial" w:cs="Arial"/>
              </w:rPr>
              <w:t>Correct application form</w:t>
            </w:r>
          </w:p>
        </w:tc>
        <w:tc>
          <w:tcPr>
            <w:tcW w:w="901" w:type="pct"/>
          </w:tcPr>
          <w:p w14:paraId="0B8F843C" w14:textId="65BFBB3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F15709" w:rsidRDefault="001B5BE1" w:rsidP="00A007D4">
            <w:pPr>
              <w:rPr>
                <w:rFonts w:ascii="Arial" w:hAnsi="Arial" w:cs="Arial"/>
              </w:rPr>
            </w:pPr>
            <w:r w:rsidRPr="00F15709">
              <w:rPr>
                <w:rFonts w:ascii="Arial" w:hAnsi="Arial" w:cs="Arial"/>
              </w:rPr>
              <w:t>Correct fee</w:t>
            </w:r>
          </w:p>
        </w:tc>
        <w:tc>
          <w:tcPr>
            <w:tcW w:w="901" w:type="pct"/>
          </w:tcPr>
          <w:p w14:paraId="03ADB407" w14:textId="74619F0C" w:rsidR="001B5BE1" w:rsidRPr="00F15709" w:rsidRDefault="0083424E" w:rsidP="00A007D4">
            <w:pPr>
              <w:rPr>
                <w:rFonts w:ascii="Arial" w:hAnsi="Arial" w:cs="Arial"/>
              </w:rPr>
            </w:pPr>
            <w:r w:rsidRPr="00F15709">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43A558A" w:rsidR="00F109BA" w:rsidRPr="00312ED0" w:rsidRDefault="00F109BA" w:rsidP="00A007D4">
            <w:pPr>
              <w:rPr>
                <w:rFonts w:ascii="Arial" w:hAnsi="Arial" w:cs="Arial"/>
                <w:color w:val="000000" w:themeColor="text1"/>
              </w:rPr>
            </w:pPr>
            <w:r w:rsidRPr="00312ED0">
              <w:rPr>
                <w:rFonts w:ascii="Arial" w:hAnsi="Arial" w:cs="Arial"/>
                <w:color w:val="000000" w:themeColor="text1"/>
              </w:rPr>
              <w:t xml:space="preserve">Y </w:t>
            </w:r>
          </w:p>
        </w:tc>
        <w:tc>
          <w:tcPr>
            <w:tcW w:w="2488" w:type="pct"/>
          </w:tcPr>
          <w:p w14:paraId="6D45A27B" w14:textId="77777777" w:rsidR="008D31F6" w:rsidRPr="00312ED0" w:rsidRDefault="008D31F6" w:rsidP="008D31F6">
            <w:pPr>
              <w:rPr>
                <w:rFonts w:ascii="Arial" w:hAnsi="Arial" w:cs="Arial"/>
                <w:color w:val="000000" w:themeColor="text1"/>
              </w:rPr>
            </w:pPr>
            <w:r w:rsidRPr="00312ED0">
              <w:rPr>
                <w:rFonts w:ascii="Arial" w:hAnsi="Arial" w:cs="Arial"/>
                <w:color w:val="000000" w:themeColor="text1"/>
              </w:rPr>
              <w:t>Amount: £798.00</w:t>
            </w:r>
          </w:p>
          <w:p w14:paraId="07DE9F93" w14:textId="4D27B15C" w:rsidR="00F109BA" w:rsidRPr="00312ED0" w:rsidRDefault="00F109BA" w:rsidP="00A007D4">
            <w:pPr>
              <w:rPr>
                <w:rFonts w:ascii="Arial" w:hAnsi="Arial" w:cs="Arial"/>
                <w:color w:val="000000" w:themeColor="text1"/>
              </w:rPr>
            </w:pPr>
            <w:r w:rsidRPr="00312ED0">
              <w:rPr>
                <w:rFonts w:ascii="Arial" w:hAnsi="Arial" w:cs="Arial"/>
                <w:color w:val="000000" w:themeColor="text1"/>
              </w:rPr>
              <w:t>Date cleared on MyNRW:</w:t>
            </w:r>
            <w:r w:rsidR="00312ED0" w:rsidRPr="00312ED0">
              <w:rPr>
                <w:rFonts w:ascii="Arial" w:hAnsi="Arial" w:cs="Arial"/>
                <w:color w:val="000000" w:themeColor="text1"/>
                <w:sz w:val="19"/>
                <w:szCs w:val="19"/>
                <w:shd w:val="clear" w:color="auto" w:fill="FFFFFF"/>
              </w:rPr>
              <w:t xml:space="preserve"> </w:t>
            </w:r>
            <w:r w:rsidR="00312ED0" w:rsidRPr="00312ED0">
              <w:rPr>
                <w:rFonts w:ascii="Arial" w:hAnsi="Arial" w:cs="Arial"/>
                <w:color w:val="000000" w:themeColor="text1"/>
              </w:rPr>
              <w:t>29/12/2022</w:t>
            </w:r>
          </w:p>
          <w:p w14:paraId="38E3C738" w14:textId="156EBE87" w:rsidR="00F109BA" w:rsidRPr="00312ED0" w:rsidRDefault="00F109BA" w:rsidP="00A007D4">
            <w:pPr>
              <w:rPr>
                <w:rFonts w:ascii="Arial" w:hAnsi="Arial" w:cs="Arial"/>
                <w:color w:val="000000" w:themeColor="text1"/>
              </w:rPr>
            </w:pPr>
            <w:r w:rsidRPr="00312ED0">
              <w:rPr>
                <w:rFonts w:ascii="Arial" w:hAnsi="Arial" w:cs="Arial"/>
                <w:color w:val="000000" w:themeColor="text1"/>
              </w:rPr>
              <w:t>Transaction number</w:t>
            </w:r>
            <w:r w:rsidR="00312ED0" w:rsidRPr="00312ED0">
              <w:rPr>
                <w:rFonts w:ascii="Arial" w:hAnsi="Arial" w:cs="Arial"/>
                <w:color w:val="000000" w:themeColor="text1"/>
              </w:rPr>
              <w:t>: 2110070</w:t>
            </w:r>
          </w:p>
          <w:p w14:paraId="4E2DE19B" w14:textId="0C09C134" w:rsidR="00FB2577" w:rsidRPr="00312ED0" w:rsidRDefault="00FB2577" w:rsidP="00FB2577">
            <w:pPr>
              <w:rPr>
                <w:rFonts w:ascii="Arial" w:hAnsi="Arial" w:cs="Arial"/>
                <w:color w:val="000000" w:themeColor="text1"/>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5A317BF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76DF2E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B92661">
        <w:trPr>
          <w:trHeight w:val="86"/>
        </w:trPr>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00D1E0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D860BC" w:rsidRDefault="00BD19D8" w:rsidP="00A007D4">
            <w:pPr>
              <w:rPr>
                <w:rFonts w:ascii="Arial" w:hAnsi="Arial" w:cs="Arial"/>
              </w:rPr>
            </w:pPr>
            <w:r w:rsidRPr="00D860BC">
              <w:rPr>
                <w:rFonts w:ascii="Arial" w:hAnsi="Arial" w:cs="Arial"/>
              </w:rPr>
              <w:t>Soil Analysis</w:t>
            </w:r>
          </w:p>
        </w:tc>
        <w:tc>
          <w:tcPr>
            <w:tcW w:w="901" w:type="pct"/>
          </w:tcPr>
          <w:p w14:paraId="03ADB417" w14:textId="6246BC2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D860BC" w:rsidRDefault="0040346D" w:rsidP="00A007D4">
            <w:pPr>
              <w:rPr>
                <w:rFonts w:ascii="Arial" w:hAnsi="Arial" w:cs="Arial"/>
              </w:rPr>
            </w:pPr>
            <w:bookmarkStart w:id="0" w:name="_Hlk126829999"/>
            <w:r w:rsidRPr="00D860BC">
              <w:rPr>
                <w:rFonts w:ascii="Arial" w:hAnsi="Arial" w:cs="Arial"/>
              </w:rPr>
              <w:t>EIA</w:t>
            </w:r>
            <w:r w:rsidR="001A1A76" w:rsidRPr="00D860BC">
              <w:rPr>
                <w:rFonts w:ascii="Arial" w:hAnsi="Arial" w:cs="Arial"/>
              </w:rPr>
              <w:t xml:space="preserve"> </w:t>
            </w:r>
            <w:r w:rsidRPr="00D860BC">
              <w:rPr>
                <w:rFonts w:ascii="Arial" w:hAnsi="Arial" w:cs="Arial"/>
              </w:rPr>
              <w:t>Agri Regulations e</w:t>
            </w:r>
            <w:r w:rsidR="00D941DC" w:rsidRPr="00D860BC">
              <w:rPr>
                <w:rFonts w:ascii="Arial" w:hAnsi="Arial" w:cs="Arial"/>
              </w:rPr>
              <w:t xml:space="preserve">vidence </w:t>
            </w:r>
            <w:bookmarkEnd w:id="0"/>
          </w:p>
        </w:tc>
        <w:tc>
          <w:tcPr>
            <w:tcW w:w="901" w:type="pct"/>
          </w:tcPr>
          <w:p w14:paraId="03ADB41B" w14:textId="0A528F97" w:rsidR="001B5BE1" w:rsidRPr="00C40D12" w:rsidRDefault="00D860BC" w:rsidP="00A007D4">
            <w:pPr>
              <w:rPr>
                <w:rFonts w:ascii="Arial" w:hAnsi="Arial" w:cs="Arial"/>
              </w:rPr>
            </w:pPr>
            <w:r>
              <w:rPr>
                <w:rFonts w:ascii="Arial" w:hAnsi="Arial" w:cs="Arial"/>
              </w:rPr>
              <w:t>Y</w:t>
            </w:r>
          </w:p>
        </w:tc>
        <w:tc>
          <w:tcPr>
            <w:tcW w:w="2488" w:type="pct"/>
          </w:tcPr>
          <w:p w14:paraId="03ADB41C" w14:textId="6139E01C" w:rsidR="001B5BE1" w:rsidRPr="00A007D4" w:rsidRDefault="00D860BC" w:rsidP="00A007D4">
            <w:pPr>
              <w:rPr>
                <w:rFonts w:ascii="Arial" w:hAnsi="Arial" w:cs="Arial"/>
              </w:rPr>
            </w:pPr>
            <w:r>
              <w:rPr>
                <w:rFonts w:ascii="Arial" w:hAnsi="Arial" w:cs="Arial"/>
              </w:rPr>
              <w:t>See comments at the bottom of the decision document.</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84FB57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6267"/>
        <w:gridCol w:w="1947"/>
        <w:gridCol w:w="2554"/>
      </w:tblGrid>
      <w:tr w:rsidR="003A337A" w:rsidRPr="00B84CB3" w14:paraId="519CF85F" w14:textId="77777777" w:rsidTr="00224D4C">
        <w:tc>
          <w:tcPr>
            <w:tcW w:w="2910"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F3411"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04"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8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224D4C">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224D4C">
        <w:tc>
          <w:tcPr>
            <w:tcW w:w="2910" w:type="pct"/>
            <w:shd w:val="clear" w:color="auto" w:fill="auto"/>
          </w:tcPr>
          <w:p w14:paraId="0DF13240" w14:textId="51705E51" w:rsidR="003A337A" w:rsidRPr="003F718D" w:rsidRDefault="003A337A" w:rsidP="00AD5162">
            <w:pPr>
              <w:pStyle w:val="Heading2"/>
              <w:outlineLvl w:val="1"/>
              <w:rPr>
                <w:rFonts w:ascii="Arial" w:hAnsi="Arial" w:cs="Arial"/>
                <w:b w:val="0"/>
                <w:bCs/>
                <w:color w:val="000000" w:themeColor="text1"/>
                <w:szCs w:val="22"/>
              </w:rPr>
            </w:pPr>
            <w:r w:rsidRPr="003F718D">
              <w:rPr>
                <w:rFonts w:ascii="Arial" w:hAnsi="Arial" w:cs="Arial"/>
                <w:b w:val="0"/>
                <w:bCs/>
                <w:color w:val="000000" w:themeColor="text1"/>
                <w:szCs w:val="22"/>
              </w:rPr>
              <w:t>Has there been an</w:t>
            </w:r>
            <w:r w:rsidR="00AD5162" w:rsidRPr="003F718D">
              <w:rPr>
                <w:rFonts w:ascii="Arial" w:hAnsi="Arial" w:cs="Arial"/>
                <w:b w:val="0"/>
                <w:bCs/>
                <w:color w:val="000000" w:themeColor="text1"/>
                <w:szCs w:val="22"/>
              </w:rPr>
              <w:t>y</w:t>
            </w:r>
            <w:r w:rsidRPr="003F718D">
              <w:rPr>
                <w:rFonts w:ascii="Arial" w:hAnsi="Arial" w:cs="Arial"/>
                <w:b w:val="0"/>
                <w:bCs/>
                <w:color w:val="000000" w:themeColor="text1"/>
                <w:szCs w:val="22"/>
              </w:rPr>
              <w:t xml:space="preserve"> pre-application discussions?</w:t>
            </w:r>
          </w:p>
        </w:tc>
        <w:tc>
          <w:tcPr>
            <w:tcW w:w="904" w:type="pct"/>
            <w:shd w:val="clear" w:color="auto" w:fill="auto"/>
          </w:tcPr>
          <w:p w14:paraId="79217DA4" w14:textId="0729A5E0" w:rsidR="003A337A" w:rsidRPr="003F718D" w:rsidRDefault="003A337A" w:rsidP="00AD5162">
            <w:pPr>
              <w:rPr>
                <w:rFonts w:ascii="Arial" w:hAnsi="Arial" w:cs="Arial"/>
                <w:bCs/>
                <w:color w:val="000000" w:themeColor="text1"/>
              </w:rPr>
            </w:pPr>
            <w:r w:rsidRPr="003F718D">
              <w:rPr>
                <w:rFonts w:ascii="Arial" w:hAnsi="Arial" w:cs="Arial"/>
                <w:bCs/>
                <w:color w:val="000000" w:themeColor="text1"/>
              </w:rPr>
              <w:t>N</w:t>
            </w:r>
          </w:p>
        </w:tc>
        <w:tc>
          <w:tcPr>
            <w:tcW w:w="118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224D4C">
        <w:tc>
          <w:tcPr>
            <w:tcW w:w="2910" w:type="pct"/>
            <w:shd w:val="clear" w:color="auto" w:fill="auto"/>
          </w:tcPr>
          <w:p w14:paraId="4CCFFB3B" w14:textId="77777777" w:rsidR="003A337A" w:rsidRPr="003F718D" w:rsidRDefault="003A337A" w:rsidP="00AD5162">
            <w:pPr>
              <w:pStyle w:val="Heading2"/>
              <w:outlineLvl w:val="1"/>
              <w:rPr>
                <w:rFonts w:ascii="Arial" w:hAnsi="Arial" w:cs="Arial"/>
                <w:b w:val="0"/>
                <w:bCs/>
                <w:color w:val="000000" w:themeColor="text1"/>
                <w:szCs w:val="22"/>
              </w:rPr>
            </w:pPr>
            <w:r w:rsidRPr="003F718D">
              <w:rPr>
                <w:rFonts w:ascii="Arial" w:hAnsi="Arial" w:cs="Arial"/>
                <w:b w:val="0"/>
                <w:bCs/>
                <w:color w:val="000000" w:themeColor="text1"/>
                <w:szCs w:val="22"/>
              </w:rPr>
              <w:t>Has the permit number been provided?</w:t>
            </w:r>
          </w:p>
        </w:tc>
        <w:tc>
          <w:tcPr>
            <w:tcW w:w="904" w:type="pct"/>
            <w:shd w:val="clear" w:color="auto" w:fill="auto"/>
          </w:tcPr>
          <w:p w14:paraId="61E5F759" w14:textId="63CD3759" w:rsidR="003A337A" w:rsidRPr="003F718D" w:rsidRDefault="003A337A" w:rsidP="00AD5162">
            <w:pPr>
              <w:rPr>
                <w:rFonts w:ascii="Arial" w:hAnsi="Arial" w:cs="Arial"/>
                <w:bCs/>
                <w:color w:val="000000" w:themeColor="text1"/>
              </w:rPr>
            </w:pPr>
            <w:r w:rsidRPr="003F718D">
              <w:rPr>
                <w:rFonts w:ascii="Arial" w:hAnsi="Arial" w:cs="Arial"/>
                <w:bCs/>
                <w:color w:val="000000" w:themeColor="text1"/>
              </w:rPr>
              <w:t xml:space="preserve">Y </w:t>
            </w:r>
          </w:p>
        </w:tc>
        <w:tc>
          <w:tcPr>
            <w:tcW w:w="118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224D4C">
        <w:tc>
          <w:tcPr>
            <w:tcW w:w="2910" w:type="pct"/>
            <w:shd w:val="clear" w:color="auto" w:fill="auto"/>
          </w:tcPr>
          <w:p w14:paraId="3F7FAF7F" w14:textId="77E5DCE9" w:rsidR="003A337A" w:rsidRPr="003F718D" w:rsidRDefault="003A337A" w:rsidP="003F718D">
            <w:pPr>
              <w:pStyle w:val="Heading2"/>
              <w:outlineLvl w:val="1"/>
              <w:rPr>
                <w:rFonts w:ascii="Arial" w:hAnsi="Arial" w:cs="Arial"/>
                <w:b w:val="0"/>
                <w:bCs/>
                <w:color w:val="000000" w:themeColor="text1"/>
                <w:szCs w:val="22"/>
              </w:rPr>
            </w:pPr>
            <w:r w:rsidRPr="003F718D">
              <w:rPr>
                <w:rFonts w:ascii="Arial" w:hAnsi="Arial" w:cs="Arial"/>
                <w:b w:val="0"/>
                <w:bCs/>
                <w:color w:val="000000" w:themeColor="text1"/>
                <w:szCs w:val="22"/>
              </w:rPr>
              <w:t>Has the permit holder name been provided?</w:t>
            </w:r>
          </w:p>
        </w:tc>
        <w:tc>
          <w:tcPr>
            <w:tcW w:w="904" w:type="pct"/>
            <w:shd w:val="clear" w:color="auto" w:fill="auto"/>
          </w:tcPr>
          <w:p w14:paraId="207C7D12" w14:textId="52D13B48" w:rsidR="003A337A" w:rsidRPr="003F718D" w:rsidRDefault="003A337A" w:rsidP="00AD5162">
            <w:pPr>
              <w:rPr>
                <w:rFonts w:ascii="Arial" w:hAnsi="Arial" w:cs="Arial"/>
                <w:bCs/>
                <w:color w:val="000000" w:themeColor="text1"/>
              </w:rPr>
            </w:pPr>
            <w:r w:rsidRPr="003F718D">
              <w:rPr>
                <w:rFonts w:ascii="Arial" w:hAnsi="Arial" w:cs="Arial"/>
                <w:bCs/>
                <w:color w:val="000000" w:themeColor="text1"/>
              </w:rPr>
              <w:t xml:space="preserve">Y </w:t>
            </w:r>
          </w:p>
        </w:tc>
        <w:tc>
          <w:tcPr>
            <w:tcW w:w="118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224D4C">
        <w:tc>
          <w:tcPr>
            <w:tcW w:w="2910" w:type="pct"/>
            <w:shd w:val="clear" w:color="auto" w:fill="auto"/>
          </w:tcPr>
          <w:p w14:paraId="3A3EAA62" w14:textId="0E5F7147" w:rsidR="003A337A" w:rsidRPr="003F718D" w:rsidRDefault="003A337A" w:rsidP="00AD5162">
            <w:pPr>
              <w:pStyle w:val="Heading2"/>
              <w:outlineLvl w:val="1"/>
              <w:rPr>
                <w:rFonts w:ascii="Arial" w:hAnsi="Arial" w:cs="Arial"/>
                <w:b w:val="0"/>
                <w:bCs/>
                <w:color w:val="000000" w:themeColor="text1"/>
                <w:szCs w:val="22"/>
              </w:rPr>
            </w:pPr>
            <w:r w:rsidRPr="003F718D">
              <w:rPr>
                <w:rFonts w:ascii="Arial" w:hAnsi="Arial" w:cs="Arial"/>
                <w:b w:val="0"/>
                <w:bCs/>
                <w:color w:val="000000" w:themeColor="text1"/>
                <w:szCs w:val="22"/>
              </w:rPr>
              <w:t xml:space="preserve">What permit </w:t>
            </w:r>
            <w:r w:rsidR="00AD5162" w:rsidRPr="003F718D">
              <w:rPr>
                <w:rFonts w:ascii="Arial" w:hAnsi="Arial" w:cs="Arial"/>
                <w:b w:val="0"/>
                <w:bCs/>
                <w:color w:val="000000" w:themeColor="text1"/>
                <w:szCs w:val="22"/>
              </w:rPr>
              <w:t>is being d</w:t>
            </w:r>
            <w:r w:rsidRPr="003F718D">
              <w:rPr>
                <w:rFonts w:ascii="Arial" w:hAnsi="Arial" w:cs="Arial"/>
                <w:b w:val="0"/>
                <w:bCs/>
                <w:color w:val="000000" w:themeColor="text1"/>
                <w:szCs w:val="22"/>
              </w:rPr>
              <w:t>eploy</w:t>
            </w:r>
            <w:r w:rsidR="00AD5162" w:rsidRPr="003F718D">
              <w:rPr>
                <w:rFonts w:ascii="Arial" w:hAnsi="Arial" w:cs="Arial"/>
                <w:b w:val="0"/>
                <w:bCs/>
                <w:color w:val="000000" w:themeColor="text1"/>
                <w:szCs w:val="22"/>
              </w:rPr>
              <w:t>ed</w:t>
            </w:r>
            <w:r w:rsidRPr="003F718D">
              <w:rPr>
                <w:rFonts w:ascii="Arial" w:hAnsi="Arial" w:cs="Arial"/>
                <w:b w:val="0"/>
                <w:bCs/>
                <w:color w:val="000000" w:themeColor="text1"/>
                <w:szCs w:val="22"/>
              </w:rPr>
              <w:t xml:space="preserve"> under</w:t>
            </w:r>
            <w:r w:rsidR="00AD5162" w:rsidRPr="003F718D">
              <w:rPr>
                <w:rFonts w:ascii="Arial" w:hAnsi="Arial" w:cs="Arial"/>
                <w:b w:val="0"/>
                <w:bCs/>
                <w:color w:val="000000" w:themeColor="text1"/>
                <w:szCs w:val="22"/>
              </w:rPr>
              <w:t>?</w:t>
            </w:r>
          </w:p>
        </w:tc>
        <w:tc>
          <w:tcPr>
            <w:tcW w:w="904" w:type="pct"/>
            <w:shd w:val="clear" w:color="auto" w:fill="auto"/>
          </w:tcPr>
          <w:p w14:paraId="1DDBDF9C" w14:textId="120C2208" w:rsidR="003A337A" w:rsidRPr="003F718D" w:rsidRDefault="003A337A" w:rsidP="00AD5162">
            <w:pPr>
              <w:rPr>
                <w:rFonts w:ascii="Arial" w:hAnsi="Arial" w:cs="Arial"/>
                <w:bCs/>
                <w:color w:val="000000" w:themeColor="text1"/>
              </w:rPr>
            </w:pPr>
            <w:r w:rsidRPr="003F718D">
              <w:rPr>
                <w:rFonts w:ascii="Arial" w:hAnsi="Arial" w:cs="Arial"/>
                <w:bCs/>
                <w:color w:val="000000" w:themeColor="text1"/>
              </w:rPr>
              <w:t>SR2010 No4</w:t>
            </w:r>
          </w:p>
        </w:tc>
        <w:tc>
          <w:tcPr>
            <w:tcW w:w="1186" w:type="pct"/>
            <w:shd w:val="clear" w:color="auto" w:fill="auto"/>
          </w:tcPr>
          <w:p w14:paraId="171E37D2" w14:textId="675F2B07" w:rsidR="003A337A" w:rsidRPr="00B84CB3" w:rsidRDefault="003A337A" w:rsidP="00AD5162">
            <w:pPr>
              <w:rPr>
                <w:rFonts w:ascii="Arial" w:hAnsi="Arial" w:cs="Arial"/>
                <w:bCs/>
              </w:rPr>
            </w:pPr>
          </w:p>
        </w:tc>
      </w:tr>
      <w:tr w:rsidR="00946E12" w:rsidRPr="00B84CB3" w14:paraId="408E861E" w14:textId="77777777" w:rsidTr="00224D4C">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224D4C">
        <w:tc>
          <w:tcPr>
            <w:tcW w:w="2910" w:type="pct"/>
            <w:shd w:val="clear" w:color="auto" w:fill="auto"/>
          </w:tcPr>
          <w:p w14:paraId="06D2200B" w14:textId="77777777" w:rsidR="003A337A" w:rsidRPr="00E51451" w:rsidRDefault="003A337A" w:rsidP="00AD5162">
            <w:pPr>
              <w:pStyle w:val="Heading2"/>
              <w:outlineLvl w:val="1"/>
              <w:rPr>
                <w:rFonts w:ascii="Arial" w:hAnsi="Arial" w:cs="Arial"/>
                <w:b w:val="0"/>
                <w:bCs/>
                <w:color w:val="000000" w:themeColor="text1"/>
                <w:szCs w:val="22"/>
              </w:rPr>
            </w:pPr>
            <w:r w:rsidRPr="00E51451">
              <w:rPr>
                <w:rFonts w:ascii="Arial" w:hAnsi="Arial" w:cs="Arial"/>
                <w:b w:val="0"/>
                <w:bCs/>
                <w:color w:val="000000" w:themeColor="text1"/>
                <w:szCs w:val="22"/>
              </w:rPr>
              <w:t>Has contact information been provided?</w:t>
            </w:r>
          </w:p>
        </w:tc>
        <w:tc>
          <w:tcPr>
            <w:tcW w:w="904" w:type="pct"/>
            <w:shd w:val="clear" w:color="auto" w:fill="auto"/>
          </w:tcPr>
          <w:p w14:paraId="4623F7D3" w14:textId="7FE3CAA3"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224D4C">
        <w:tc>
          <w:tcPr>
            <w:tcW w:w="2910"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04" w:type="pct"/>
            <w:shd w:val="clear" w:color="auto" w:fill="auto"/>
          </w:tcPr>
          <w:p w14:paraId="0EE30750" w14:textId="76824D7E"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224D4C">
        <w:tc>
          <w:tcPr>
            <w:tcW w:w="2910"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04" w:type="pct"/>
            <w:shd w:val="clear" w:color="auto" w:fill="auto"/>
          </w:tcPr>
          <w:p w14:paraId="7E451C3E" w14:textId="60E1D6C2"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224D4C">
        <w:tc>
          <w:tcPr>
            <w:tcW w:w="5000" w:type="pct"/>
            <w:gridSpan w:val="3"/>
            <w:shd w:val="clear" w:color="auto" w:fill="auto"/>
          </w:tcPr>
          <w:p w14:paraId="3800C5C4" w14:textId="2D1BC70B" w:rsidR="00946E12" w:rsidRPr="00E51451" w:rsidRDefault="00946E12" w:rsidP="00946E12">
            <w:pPr>
              <w:pStyle w:val="ListParagraph"/>
              <w:numPr>
                <w:ilvl w:val="0"/>
                <w:numId w:val="27"/>
              </w:numPr>
              <w:rPr>
                <w:rFonts w:ascii="Arial" w:hAnsi="Arial" w:cs="Arial"/>
                <w:b/>
                <w:color w:val="000000" w:themeColor="text1"/>
              </w:rPr>
            </w:pPr>
            <w:r w:rsidRPr="00E51451">
              <w:rPr>
                <w:rFonts w:ascii="Arial" w:hAnsi="Arial" w:cs="Arial"/>
                <w:b/>
                <w:color w:val="000000" w:themeColor="text1"/>
              </w:rPr>
              <w:t>About the land you want to treat</w:t>
            </w:r>
          </w:p>
        </w:tc>
      </w:tr>
      <w:tr w:rsidR="003A337A" w:rsidRPr="00B84CB3" w14:paraId="0F1E7AA3" w14:textId="77777777" w:rsidTr="00224D4C">
        <w:tc>
          <w:tcPr>
            <w:tcW w:w="2910"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04" w:type="pct"/>
            <w:shd w:val="clear" w:color="auto" w:fill="auto"/>
          </w:tcPr>
          <w:p w14:paraId="3C4587AB" w14:textId="52F8C0F1" w:rsidR="003A337A" w:rsidRPr="00E51451" w:rsidRDefault="003715DC"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224D4C">
        <w:tc>
          <w:tcPr>
            <w:tcW w:w="2910"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04" w:type="pct"/>
            <w:shd w:val="clear" w:color="auto" w:fill="auto"/>
          </w:tcPr>
          <w:p w14:paraId="5F6C6195" w14:textId="4F4FFE73"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Y</w:t>
            </w:r>
          </w:p>
        </w:tc>
        <w:tc>
          <w:tcPr>
            <w:tcW w:w="118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224D4C">
        <w:tc>
          <w:tcPr>
            <w:tcW w:w="2910"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04" w:type="pct"/>
            <w:shd w:val="clear" w:color="auto" w:fill="auto"/>
          </w:tcPr>
          <w:p w14:paraId="1B5C6300" w14:textId="07560BBE"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Agricultural land</w:t>
            </w:r>
          </w:p>
        </w:tc>
        <w:tc>
          <w:tcPr>
            <w:tcW w:w="118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24D4C">
        <w:tc>
          <w:tcPr>
            <w:tcW w:w="2910" w:type="pct"/>
            <w:shd w:val="clear" w:color="auto" w:fill="auto"/>
          </w:tcPr>
          <w:p w14:paraId="2F2F6A2A" w14:textId="6E79194D" w:rsidR="004628EF" w:rsidRPr="00AA1FE6" w:rsidRDefault="003A337A" w:rsidP="004628EF">
            <w:pPr>
              <w:rPr>
                <w:rFonts w:ascii="Arial" w:hAnsi="Arial" w:cs="Arial"/>
                <w:color w:val="000000" w:themeColor="text1"/>
              </w:rPr>
            </w:pPr>
            <w:r w:rsidRPr="00AA1FE6">
              <w:rPr>
                <w:rFonts w:ascii="Arial" w:hAnsi="Arial" w:cs="Arial"/>
                <w:color w:val="000000" w:themeColor="text1"/>
              </w:rPr>
              <w:t>If it is agricultural land; has the holding number been given?</w:t>
            </w:r>
          </w:p>
        </w:tc>
        <w:tc>
          <w:tcPr>
            <w:tcW w:w="904" w:type="pct"/>
            <w:shd w:val="clear" w:color="auto" w:fill="auto"/>
          </w:tcPr>
          <w:p w14:paraId="49089138" w14:textId="20F69465" w:rsidR="003A337A" w:rsidRPr="00AA1FE6" w:rsidRDefault="003A337A" w:rsidP="00AD5162">
            <w:pPr>
              <w:rPr>
                <w:rFonts w:ascii="Arial" w:hAnsi="Arial" w:cs="Arial"/>
                <w:bCs/>
                <w:color w:val="000000" w:themeColor="text1"/>
              </w:rPr>
            </w:pPr>
            <w:r w:rsidRPr="00AA1FE6">
              <w:rPr>
                <w:rFonts w:ascii="Arial" w:hAnsi="Arial" w:cs="Arial"/>
                <w:color w:val="000000" w:themeColor="text1"/>
              </w:rPr>
              <w:t xml:space="preserve">Y </w:t>
            </w:r>
          </w:p>
        </w:tc>
        <w:tc>
          <w:tcPr>
            <w:tcW w:w="1186" w:type="pct"/>
            <w:shd w:val="clear" w:color="auto" w:fill="auto"/>
          </w:tcPr>
          <w:p w14:paraId="68B7E184" w14:textId="22510E12" w:rsidR="00704841" w:rsidRPr="00B84CB3" w:rsidRDefault="00361ECD" w:rsidP="00361ECD">
            <w:pPr>
              <w:rPr>
                <w:rFonts w:ascii="Arial" w:hAnsi="Arial" w:cs="Arial"/>
                <w:color w:val="000000"/>
                <w:shd w:val="clear" w:color="auto" w:fill="FFFFFF"/>
              </w:rPr>
            </w:pPr>
            <w:r>
              <w:rPr>
                <w:rFonts w:ascii="Arial" w:hAnsi="Arial" w:cs="Arial"/>
                <w:color w:val="000000"/>
                <w:shd w:val="clear" w:color="auto" w:fill="FFFFFF"/>
              </w:rPr>
              <w:t>See comments at the bottom of the decision document</w:t>
            </w:r>
          </w:p>
        </w:tc>
      </w:tr>
      <w:tr w:rsidR="003A337A" w:rsidRPr="00B84CB3" w14:paraId="2DC17CBD" w14:textId="77777777" w:rsidTr="00224D4C">
        <w:tc>
          <w:tcPr>
            <w:tcW w:w="2910"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04" w:type="pct"/>
            <w:shd w:val="clear" w:color="auto" w:fill="auto"/>
          </w:tcPr>
          <w:p w14:paraId="73CA215C" w14:textId="11AB9B36"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224D4C">
        <w:tc>
          <w:tcPr>
            <w:tcW w:w="2910"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04" w:type="pct"/>
            <w:shd w:val="clear" w:color="auto" w:fill="auto"/>
          </w:tcPr>
          <w:p w14:paraId="5AC0A9F6" w14:textId="3F13EF12"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224D4C">
        <w:tc>
          <w:tcPr>
            <w:tcW w:w="2910" w:type="pct"/>
            <w:shd w:val="clear" w:color="auto" w:fill="auto"/>
          </w:tcPr>
          <w:p w14:paraId="384EF4CE" w14:textId="208CF24B" w:rsidR="003A337A" w:rsidRPr="00277A4C" w:rsidRDefault="003A337A" w:rsidP="00277A4C">
            <w:pPr>
              <w:rPr>
                <w:rFonts w:ascii="Arial" w:hAnsi="Arial" w:cs="Arial"/>
                <w:bCs/>
              </w:rPr>
            </w:pPr>
            <w:r w:rsidRPr="00B84CB3">
              <w:rPr>
                <w:rFonts w:ascii="Arial" w:hAnsi="Arial" w:cs="Arial"/>
                <w:bCs/>
              </w:rPr>
              <w:t>Is the land to be treated within a 10 miles radius of the main address?</w:t>
            </w:r>
          </w:p>
        </w:tc>
        <w:tc>
          <w:tcPr>
            <w:tcW w:w="904" w:type="pct"/>
            <w:shd w:val="clear" w:color="auto" w:fill="auto"/>
          </w:tcPr>
          <w:p w14:paraId="48124885" w14:textId="0805F229"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224D4C">
        <w:tc>
          <w:tcPr>
            <w:tcW w:w="2910"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04" w:type="pct"/>
            <w:shd w:val="clear" w:color="auto" w:fill="auto"/>
          </w:tcPr>
          <w:p w14:paraId="07B9502E" w14:textId="7BBA43C8"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N</w:t>
            </w:r>
          </w:p>
        </w:tc>
        <w:tc>
          <w:tcPr>
            <w:tcW w:w="118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224D4C">
        <w:tc>
          <w:tcPr>
            <w:tcW w:w="2910"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04" w:type="pct"/>
            <w:shd w:val="clear" w:color="auto" w:fill="auto"/>
          </w:tcPr>
          <w:p w14:paraId="4AC320C3" w14:textId="023DE66E"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N</w:t>
            </w:r>
          </w:p>
        </w:tc>
        <w:tc>
          <w:tcPr>
            <w:tcW w:w="118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224D4C">
        <w:tc>
          <w:tcPr>
            <w:tcW w:w="2910" w:type="pct"/>
            <w:shd w:val="clear" w:color="auto" w:fill="auto"/>
          </w:tcPr>
          <w:p w14:paraId="31F845C7" w14:textId="0BBA0891" w:rsidR="003A337A" w:rsidRPr="009538DD" w:rsidRDefault="003A337A" w:rsidP="00AD5162">
            <w:pPr>
              <w:pStyle w:val="Heading2"/>
              <w:outlineLvl w:val="1"/>
              <w:rPr>
                <w:rFonts w:ascii="Arial" w:hAnsi="Arial" w:cs="Arial"/>
                <w:b w:val="0"/>
                <w:bCs/>
                <w:szCs w:val="22"/>
              </w:rPr>
            </w:pPr>
            <w:r w:rsidRPr="009538DD">
              <w:rPr>
                <w:rFonts w:ascii="Arial" w:hAnsi="Arial" w:cs="Arial"/>
                <w:b w:val="0"/>
                <w:bCs/>
                <w:szCs w:val="22"/>
              </w:rPr>
              <w:t>Have details of the land owner or occupier bee</w:t>
            </w:r>
            <w:r w:rsidR="007D23AD" w:rsidRPr="009538DD">
              <w:rPr>
                <w:rFonts w:ascii="Arial" w:hAnsi="Arial" w:cs="Arial"/>
                <w:b w:val="0"/>
                <w:bCs/>
                <w:szCs w:val="22"/>
              </w:rPr>
              <w:t>n</w:t>
            </w:r>
            <w:r w:rsidRPr="009538DD">
              <w:rPr>
                <w:rFonts w:ascii="Arial" w:hAnsi="Arial" w:cs="Arial"/>
                <w:b w:val="0"/>
                <w:bCs/>
                <w:szCs w:val="22"/>
              </w:rPr>
              <w:t xml:space="preserve"> provided?</w:t>
            </w:r>
          </w:p>
          <w:p w14:paraId="7AE75686" w14:textId="77777777" w:rsidR="00437466" w:rsidRPr="009538DD" w:rsidRDefault="00437466" w:rsidP="00437466">
            <w:pPr>
              <w:rPr>
                <w:rFonts w:ascii="Arial" w:hAnsi="Arial" w:cs="Arial"/>
                <w:lang w:eastAsia="en-GB"/>
              </w:rPr>
            </w:pPr>
          </w:p>
          <w:p w14:paraId="33337898" w14:textId="288D103D" w:rsidR="00437466" w:rsidRPr="009538DD" w:rsidRDefault="00437466" w:rsidP="00437466">
            <w:pPr>
              <w:rPr>
                <w:lang w:eastAsia="en-GB"/>
              </w:rPr>
            </w:pPr>
          </w:p>
        </w:tc>
        <w:tc>
          <w:tcPr>
            <w:tcW w:w="904" w:type="pct"/>
            <w:shd w:val="clear" w:color="auto" w:fill="auto"/>
          </w:tcPr>
          <w:p w14:paraId="58A631DD" w14:textId="1BBDB1AD" w:rsidR="003A337A" w:rsidRPr="00E51451" w:rsidRDefault="00BF01AD"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7AD3D288" w14:textId="1A8C1B2D" w:rsidR="003A337A" w:rsidRPr="00B84CB3" w:rsidRDefault="003A337A" w:rsidP="00AD5162">
            <w:pPr>
              <w:rPr>
                <w:rFonts w:ascii="Arial" w:hAnsi="Arial" w:cs="Arial"/>
                <w:bCs/>
              </w:rPr>
            </w:pPr>
          </w:p>
        </w:tc>
      </w:tr>
      <w:tr w:rsidR="003A337A" w:rsidRPr="00B84CB3" w14:paraId="56BA0C29" w14:textId="77777777" w:rsidTr="00224D4C">
        <w:tc>
          <w:tcPr>
            <w:tcW w:w="2910" w:type="pct"/>
            <w:shd w:val="clear" w:color="auto" w:fill="auto"/>
          </w:tcPr>
          <w:p w14:paraId="76D61AC4" w14:textId="0A59BC81" w:rsidR="003A337A" w:rsidRPr="009538DD" w:rsidRDefault="003A337A" w:rsidP="00AD5162">
            <w:pPr>
              <w:pStyle w:val="Heading2"/>
              <w:outlineLvl w:val="1"/>
              <w:rPr>
                <w:rFonts w:ascii="Arial" w:hAnsi="Arial" w:cs="Arial"/>
                <w:b w:val="0"/>
                <w:bCs/>
              </w:rPr>
            </w:pPr>
            <w:r w:rsidRPr="009538DD">
              <w:rPr>
                <w:rFonts w:ascii="Arial" w:hAnsi="Arial" w:cs="Arial"/>
                <w:b w:val="0"/>
                <w:bCs/>
              </w:rPr>
              <w:t xml:space="preserve">Has </w:t>
            </w:r>
            <w:r w:rsidR="00186EC4" w:rsidRPr="009538DD">
              <w:rPr>
                <w:rFonts w:ascii="Arial" w:hAnsi="Arial" w:cs="Arial"/>
                <w:b w:val="0"/>
                <w:bCs/>
              </w:rPr>
              <w:t xml:space="preserve">written </w:t>
            </w:r>
            <w:r w:rsidRPr="009538DD">
              <w:rPr>
                <w:rFonts w:ascii="Arial" w:hAnsi="Arial" w:cs="Arial"/>
                <w:b w:val="0"/>
                <w:bCs/>
              </w:rPr>
              <w:t>consent</w:t>
            </w:r>
            <w:r w:rsidR="00946E12" w:rsidRPr="009538DD">
              <w:rPr>
                <w:rFonts w:ascii="Arial" w:hAnsi="Arial" w:cs="Arial"/>
                <w:b w:val="0"/>
                <w:bCs/>
              </w:rPr>
              <w:t xml:space="preserve"> of all owners(s) or occupiers(s)</w:t>
            </w:r>
            <w:r w:rsidRPr="009538DD">
              <w:rPr>
                <w:rFonts w:ascii="Arial" w:hAnsi="Arial" w:cs="Arial"/>
                <w:b w:val="0"/>
                <w:bCs/>
              </w:rPr>
              <w:t xml:space="preserve"> been given?</w:t>
            </w:r>
          </w:p>
          <w:p w14:paraId="6CBEFD80" w14:textId="46B4CB14" w:rsidR="00BE5AA9" w:rsidRPr="009538DD" w:rsidRDefault="00BE5AA9" w:rsidP="00BE5AA9">
            <w:pPr>
              <w:rPr>
                <w:lang w:eastAsia="en-GB"/>
              </w:rPr>
            </w:pPr>
          </w:p>
        </w:tc>
        <w:tc>
          <w:tcPr>
            <w:tcW w:w="904" w:type="pct"/>
            <w:shd w:val="clear" w:color="auto" w:fill="auto"/>
          </w:tcPr>
          <w:p w14:paraId="76100963" w14:textId="105B393A"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 xml:space="preserve">Y </w:t>
            </w:r>
          </w:p>
        </w:tc>
        <w:tc>
          <w:tcPr>
            <w:tcW w:w="1186" w:type="pct"/>
            <w:shd w:val="clear" w:color="auto" w:fill="auto"/>
          </w:tcPr>
          <w:p w14:paraId="60451EC3" w14:textId="3B4E9021" w:rsidR="003A337A" w:rsidRPr="00B84CB3" w:rsidRDefault="003A337A" w:rsidP="00AD5162">
            <w:pPr>
              <w:rPr>
                <w:rFonts w:ascii="Arial" w:hAnsi="Arial" w:cs="Arial"/>
                <w:bCs/>
              </w:rPr>
            </w:pPr>
          </w:p>
        </w:tc>
      </w:tr>
      <w:tr w:rsidR="00D07A20" w:rsidRPr="00B84CB3" w14:paraId="6137526D" w14:textId="77777777" w:rsidTr="00224D4C">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224D4C">
        <w:tc>
          <w:tcPr>
            <w:tcW w:w="2910" w:type="pct"/>
            <w:shd w:val="clear" w:color="auto" w:fill="auto"/>
          </w:tcPr>
          <w:p w14:paraId="3A715B42" w14:textId="77777777" w:rsidR="003A337A" w:rsidRPr="00B84CB3" w:rsidRDefault="003A337A" w:rsidP="00AD5162">
            <w:pPr>
              <w:rPr>
                <w:rFonts w:ascii="Arial" w:hAnsi="Arial" w:cs="Arial"/>
              </w:rPr>
            </w:pPr>
            <w:r w:rsidRPr="001250B7">
              <w:rPr>
                <w:rFonts w:ascii="Arial" w:hAnsi="Arial" w:cs="Arial"/>
              </w:rPr>
              <w:t xml:space="preserve">Has all of </w:t>
            </w:r>
            <w:r w:rsidRPr="001250B7">
              <w:rPr>
                <w:rFonts w:ascii="Arial" w:hAnsi="Arial" w:cs="Arial"/>
                <w:iCs/>
              </w:rPr>
              <w:t xml:space="preserve">the </w:t>
            </w:r>
            <w:r w:rsidRPr="001250B7">
              <w:rPr>
                <w:rFonts w:ascii="Arial" w:hAnsi="Arial" w:cs="Arial"/>
                <w:b/>
                <w:bCs/>
                <w:iCs/>
              </w:rPr>
              <w:t>previous land treatment</w:t>
            </w:r>
            <w:r w:rsidRPr="001250B7">
              <w:rPr>
                <w:rFonts w:ascii="Arial" w:hAnsi="Arial" w:cs="Arial"/>
                <w:iCs/>
              </w:rPr>
              <w:t xml:space="preserve"> table been completed?</w:t>
            </w:r>
          </w:p>
          <w:p w14:paraId="29C6CF11" w14:textId="20DF8CB8" w:rsidR="003A337A" w:rsidRPr="00B84CB3" w:rsidRDefault="003A337A" w:rsidP="00AD5162">
            <w:pPr>
              <w:pStyle w:val="Heading2"/>
              <w:outlineLvl w:val="1"/>
              <w:rPr>
                <w:rFonts w:ascii="Arial" w:hAnsi="Arial" w:cs="Arial"/>
                <w:b w:val="0"/>
                <w:bCs/>
                <w:szCs w:val="22"/>
              </w:rPr>
            </w:pPr>
          </w:p>
        </w:tc>
        <w:tc>
          <w:tcPr>
            <w:tcW w:w="904" w:type="pct"/>
            <w:shd w:val="clear" w:color="auto" w:fill="auto"/>
          </w:tcPr>
          <w:p w14:paraId="4B027BB8" w14:textId="0DB040A0" w:rsidR="003A337A" w:rsidRPr="00B84CB3" w:rsidRDefault="003A337A" w:rsidP="00AD5162">
            <w:pPr>
              <w:rPr>
                <w:rFonts w:ascii="Arial" w:hAnsi="Arial" w:cs="Arial"/>
                <w:bCs/>
                <w:color w:val="FF0000"/>
              </w:rPr>
            </w:pPr>
            <w:r w:rsidRPr="001250B7">
              <w:rPr>
                <w:rFonts w:ascii="Arial" w:hAnsi="Arial" w:cs="Arial"/>
                <w:color w:val="000000" w:themeColor="text1"/>
              </w:rPr>
              <w:t xml:space="preserve">Y </w:t>
            </w:r>
          </w:p>
        </w:tc>
        <w:tc>
          <w:tcPr>
            <w:tcW w:w="1186" w:type="pct"/>
            <w:shd w:val="clear" w:color="auto" w:fill="auto"/>
          </w:tcPr>
          <w:p w14:paraId="7444003E" w14:textId="77777777" w:rsidR="003A337A" w:rsidRDefault="00224D4C" w:rsidP="00AD5162">
            <w:pPr>
              <w:rPr>
                <w:rFonts w:ascii="Arial" w:hAnsi="Arial" w:cs="Arial"/>
              </w:rPr>
            </w:pPr>
            <w:r>
              <w:rPr>
                <w:rFonts w:ascii="Arial" w:hAnsi="Arial" w:cs="Arial"/>
              </w:rPr>
              <w:t>Previous deployment:</w:t>
            </w:r>
            <w:r w:rsidRPr="00224D4C">
              <w:rPr>
                <w:rFonts w:ascii="ArialMT" w:hAnsi="ArialMT" w:cs="ArialMT"/>
                <w:sz w:val="18"/>
                <w:szCs w:val="18"/>
              </w:rPr>
              <w:t xml:space="preserve"> </w:t>
            </w:r>
            <w:hyperlink r:id="rId18" w:history="1">
              <w:r w:rsidRPr="00475324">
                <w:rPr>
                  <w:rStyle w:val="Hyperlink"/>
                  <w:rFonts w:ascii="Arial" w:hAnsi="Arial" w:cs="Arial"/>
                </w:rPr>
                <w:t>PAN-014783</w:t>
              </w:r>
            </w:hyperlink>
            <w:r>
              <w:rPr>
                <w:rFonts w:ascii="Arial" w:hAnsi="Arial" w:cs="Arial"/>
              </w:rPr>
              <w:t xml:space="preserve"> </w:t>
            </w:r>
          </w:p>
          <w:p w14:paraId="3D542DDC" w14:textId="77777777" w:rsidR="00475324" w:rsidRDefault="00475324" w:rsidP="00AD5162">
            <w:pPr>
              <w:rPr>
                <w:rFonts w:ascii="Arial" w:hAnsi="Arial" w:cs="Arial"/>
                <w:bCs/>
              </w:rPr>
            </w:pPr>
          </w:p>
          <w:p w14:paraId="395112B1" w14:textId="2778B7FB" w:rsidR="00475324" w:rsidRPr="00B84CB3" w:rsidRDefault="00475324" w:rsidP="00AD5162">
            <w:pPr>
              <w:rPr>
                <w:rFonts w:ascii="Arial" w:hAnsi="Arial" w:cs="Arial"/>
                <w:bCs/>
              </w:rPr>
            </w:pPr>
            <w:r>
              <w:rPr>
                <w:rFonts w:ascii="Arial" w:hAnsi="Arial" w:cs="Arial"/>
                <w:bCs/>
              </w:rPr>
              <w:t xml:space="preserve">Expired: </w:t>
            </w:r>
            <w:r w:rsidRPr="00475324">
              <w:rPr>
                <w:rFonts w:ascii="Arial" w:hAnsi="Arial" w:cs="Arial"/>
                <w:bCs/>
              </w:rPr>
              <w:t>04/08/2022.</w:t>
            </w:r>
          </w:p>
        </w:tc>
      </w:tr>
      <w:tr w:rsidR="00D37AAF" w:rsidRPr="00B84CB3" w14:paraId="43B4B9F5" w14:textId="77777777" w:rsidTr="00224D4C">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A40D38" w:rsidRDefault="00D37AAF" w:rsidP="00D37AAF">
            <w:pPr>
              <w:pStyle w:val="ListParagraph"/>
              <w:numPr>
                <w:ilvl w:val="0"/>
                <w:numId w:val="27"/>
              </w:numPr>
              <w:rPr>
                <w:rFonts w:ascii="Arial" w:hAnsi="Arial" w:cs="Arial"/>
                <w:b/>
                <w:highlight w:val="yellow"/>
              </w:rPr>
            </w:pPr>
            <w:r w:rsidRPr="00A40D38">
              <w:rPr>
                <w:rFonts w:ascii="Arial" w:hAnsi="Arial" w:cs="Arial"/>
                <w:b/>
                <w:highlight w:val="yellow"/>
              </w:rPr>
              <w:t>Medium risk (1) deployment</w:t>
            </w:r>
          </w:p>
          <w:p w14:paraId="0102A0DB" w14:textId="6D4EC4F9" w:rsidR="00D37AAF" w:rsidRPr="00A40D38" w:rsidRDefault="00D37AAF" w:rsidP="00D37AAF">
            <w:pPr>
              <w:pStyle w:val="ListParagraph"/>
              <w:numPr>
                <w:ilvl w:val="0"/>
                <w:numId w:val="27"/>
              </w:numPr>
              <w:rPr>
                <w:rFonts w:ascii="Arial" w:hAnsi="Arial" w:cs="Arial"/>
                <w:b/>
              </w:rPr>
            </w:pPr>
            <w:r w:rsidRPr="00A40D38">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224D4C">
        <w:tc>
          <w:tcPr>
            <w:tcW w:w="2910"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04" w:type="pct"/>
            <w:shd w:val="clear" w:color="auto" w:fill="auto"/>
          </w:tcPr>
          <w:p w14:paraId="4AEA3C5C" w14:textId="6DFA2A90" w:rsidR="003A337A" w:rsidRPr="00B84CB3" w:rsidRDefault="003A337A" w:rsidP="00AD5162">
            <w:pPr>
              <w:rPr>
                <w:rFonts w:ascii="Arial" w:hAnsi="Arial" w:cs="Arial"/>
                <w:bCs/>
                <w:color w:val="FF0000"/>
              </w:rPr>
            </w:pPr>
            <w:r w:rsidRPr="00E51451">
              <w:rPr>
                <w:rFonts w:ascii="Arial" w:hAnsi="Arial" w:cs="Arial"/>
                <w:bCs/>
                <w:color w:val="000000" w:themeColor="text1"/>
              </w:rPr>
              <w:t>Medium (1)</w:t>
            </w:r>
          </w:p>
        </w:tc>
        <w:tc>
          <w:tcPr>
            <w:tcW w:w="118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224D4C">
        <w:tc>
          <w:tcPr>
            <w:tcW w:w="2910" w:type="pct"/>
            <w:shd w:val="clear" w:color="auto" w:fill="auto"/>
          </w:tcPr>
          <w:p w14:paraId="45B5A85F" w14:textId="4FE22893" w:rsidR="003A337A" w:rsidRPr="00E51451" w:rsidRDefault="003A337A" w:rsidP="00E51451">
            <w:pPr>
              <w:rPr>
                <w:rFonts w:ascii="Arial" w:hAnsi="Arial" w:cs="Arial"/>
              </w:rPr>
            </w:pPr>
            <w:r w:rsidRPr="00B84CB3">
              <w:rPr>
                <w:rFonts w:ascii="Arial" w:hAnsi="Arial" w:cs="Arial"/>
              </w:rPr>
              <w:t>Is the risk banding correct?</w:t>
            </w:r>
          </w:p>
        </w:tc>
        <w:tc>
          <w:tcPr>
            <w:tcW w:w="904" w:type="pct"/>
            <w:shd w:val="clear" w:color="auto" w:fill="auto"/>
          </w:tcPr>
          <w:p w14:paraId="65090C71" w14:textId="5EA7C6BC" w:rsidR="003A337A" w:rsidRPr="00E51451" w:rsidRDefault="003A337A"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224D4C">
        <w:tc>
          <w:tcPr>
            <w:tcW w:w="2910"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04" w:type="pct"/>
            <w:shd w:val="clear" w:color="auto" w:fill="auto"/>
          </w:tcPr>
          <w:p w14:paraId="00133AFD" w14:textId="4A29027F" w:rsidR="003A337A" w:rsidRPr="00E51451" w:rsidRDefault="003A337A" w:rsidP="00AD5162">
            <w:pPr>
              <w:rPr>
                <w:rFonts w:ascii="Arial" w:hAnsi="Arial" w:cs="Arial"/>
                <w:bCs/>
                <w:color w:val="000000" w:themeColor="text1"/>
              </w:rPr>
            </w:pPr>
            <w:r w:rsidRPr="00E51451">
              <w:rPr>
                <w:rFonts w:ascii="Arial" w:hAnsi="Arial" w:cs="Arial"/>
                <w:bCs/>
                <w:color w:val="000000" w:themeColor="text1"/>
              </w:rPr>
              <w:t>n/a</w:t>
            </w:r>
          </w:p>
        </w:tc>
        <w:tc>
          <w:tcPr>
            <w:tcW w:w="1186"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224D4C">
        <w:tc>
          <w:tcPr>
            <w:tcW w:w="5000" w:type="pct"/>
            <w:gridSpan w:val="3"/>
            <w:shd w:val="clear" w:color="auto" w:fill="auto"/>
          </w:tcPr>
          <w:p w14:paraId="210ECCFA" w14:textId="04B212AD" w:rsidR="008A3776" w:rsidRPr="00E51451" w:rsidRDefault="008A3776" w:rsidP="008A3776">
            <w:pPr>
              <w:pStyle w:val="ListParagraph"/>
              <w:numPr>
                <w:ilvl w:val="0"/>
                <w:numId w:val="27"/>
              </w:numPr>
              <w:rPr>
                <w:rFonts w:ascii="Arial" w:hAnsi="Arial" w:cs="Arial"/>
                <w:b/>
                <w:color w:val="000000" w:themeColor="text1"/>
              </w:rPr>
            </w:pPr>
            <w:r w:rsidRPr="00E51451">
              <w:rPr>
                <w:rFonts w:ascii="Arial" w:hAnsi="Arial" w:cs="Arial"/>
                <w:b/>
                <w:color w:val="000000" w:themeColor="text1"/>
              </w:rPr>
              <w:t>Additional information on sensitive receptors</w:t>
            </w:r>
          </w:p>
        </w:tc>
      </w:tr>
      <w:tr w:rsidR="003A337A" w:rsidRPr="00B84CB3" w14:paraId="166D3BC5" w14:textId="77777777" w:rsidTr="00224D4C">
        <w:tc>
          <w:tcPr>
            <w:tcW w:w="2910"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04" w:type="pct"/>
            <w:shd w:val="clear" w:color="auto" w:fill="auto"/>
          </w:tcPr>
          <w:p w14:paraId="64EEE801" w14:textId="05F69ECE" w:rsidR="003A337A" w:rsidRPr="00E51451" w:rsidRDefault="007C6F98" w:rsidP="00AD5162">
            <w:pPr>
              <w:rPr>
                <w:rFonts w:ascii="Arial" w:hAnsi="Arial" w:cs="Arial"/>
                <w:color w:val="000000" w:themeColor="text1"/>
              </w:rPr>
            </w:pPr>
            <w:r w:rsidRPr="00E51451">
              <w:rPr>
                <w:rFonts w:ascii="Arial" w:hAnsi="Arial" w:cs="Arial"/>
                <w:color w:val="000000" w:themeColor="text1"/>
              </w:rPr>
              <w:t>B</w:t>
            </w:r>
            <w:r w:rsidR="003A337A" w:rsidRPr="00E51451">
              <w:rPr>
                <w:rFonts w:ascii="Arial" w:hAnsi="Arial" w:cs="Arial"/>
                <w:color w:val="000000" w:themeColor="text1"/>
              </w:rPr>
              <w:t>enefit statement</w:t>
            </w:r>
          </w:p>
        </w:tc>
        <w:tc>
          <w:tcPr>
            <w:tcW w:w="118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224D4C">
        <w:tc>
          <w:tcPr>
            <w:tcW w:w="2910"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04" w:type="pct"/>
          </w:tcPr>
          <w:p w14:paraId="071B9268" w14:textId="56752EFE" w:rsidR="003A337A" w:rsidRPr="00E51451" w:rsidRDefault="00693F73" w:rsidP="00AD5162">
            <w:pPr>
              <w:rPr>
                <w:rFonts w:ascii="Arial" w:hAnsi="Arial" w:cs="Arial"/>
                <w:color w:val="000000" w:themeColor="text1"/>
              </w:rPr>
            </w:pPr>
            <w:r w:rsidRPr="00E51451">
              <w:rPr>
                <w:rFonts w:ascii="Arial" w:hAnsi="Arial" w:cs="Arial"/>
                <w:color w:val="000000" w:themeColor="text1"/>
              </w:rPr>
              <w:t>N</w:t>
            </w:r>
          </w:p>
        </w:tc>
        <w:tc>
          <w:tcPr>
            <w:tcW w:w="1186" w:type="pct"/>
          </w:tcPr>
          <w:p w14:paraId="47CC623E" w14:textId="77777777" w:rsidR="003A337A" w:rsidRPr="00B84CB3" w:rsidRDefault="003A337A" w:rsidP="00AD5162">
            <w:pPr>
              <w:rPr>
                <w:rFonts w:ascii="Arial" w:hAnsi="Arial" w:cs="Arial"/>
              </w:rPr>
            </w:pPr>
          </w:p>
        </w:tc>
      </w:tr>
      <w:tr w:rsidR="003A337A" w:rsidRPr="00B84CB3" w14:paraId="4B69C665" w14:textId="77777777" w:rsidTr="00224D4C">
        <w:tc>
          <w:tcPr>
            <w:tcW w:w="2910"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04" w:type="pct"/>
          </w:tcPr>
          <w:p w14:paraId="293B1472" w14:textId="2EB64204" w:rsidR="003A337A" w:rsidRPr="00B84CB3" w:rsidRDefault="00693F73" w:rsidP="00AD5162">
            <w:pPr>
              <w:rPr>
                <w:rFonts w:ascii="Arial" w:hAnsi="Arial" w:cs="Arial"/>
              </w:rPr>
            </w:pPr>
            <w:r>
              <w:rPr>
                <w:rFonts w:ascii="Arial" w:hAnsi="Arial" w:cs="Arial"/>
              </w:rPr>
              <w:t>n/a</w:t>
            </w:r>
          </w:p>
        </w:tc>
        <w:tc>
          <w:tcPr>
            <w:tcW w:w="1186" w:type="pct"/>
          </w:tcPr>
          <w:p w14:paraId="5A8C1761" w14:textId="77777777" w:rsidR="003A337A" w:rsidRPr="00B84CB3" w:rsidRDefault="003A337A" w:rsidP="00AD5162">
            <w:pPr>
              <w:rPr>
                <w:rFonts w:ascii="Arial" w:hAnsi="Arial" w:cs="Arial"/>
              </w:rPr>
            </w:pPr>
          </w:p>
        </w:tc>
      </w:tr>
      <w:tr w:rsidR="003A337A" w:rsidRPr="00B84CB3" w14:paraId="495FEAFC" w14:textId="77777777" w:rsidTr="00224D4C">
        <w:tc>
          <w:tcPr>
            <w:tcW w:w="2910" w:type="pct"/>
          </w:tcPr>
          <w:p w14:paraId="33ECE895" w14:textId="77777777" w:rsidR="003A337A" w:rsidRPr="00B84CB3" w:rsidRDefault="003A337A" w:rsidP="00AD5162">
            <w:pPr>
              <w:rPr>
                <w:rFonts w:ascii="Arial" w:hAnsi="Arial" w:cs="Arial"/>
              </w:rPr>
            </w:pPr>
            <w:r w:rsidRPr="00015F28">
              <w:rPr>
                <w:rFonts w:ascii="Arial" w:hAnsi="Arial" w:cs="Arial"/>
              </w:rPr>
              <w:t>If no have details of the assessment evidence to support this conclusion been provided?</w:t>
            </w:r>
          </w:p>
        </w:tc>
        <w:tc>
          <w:tcPr>
            <w:tcW w:w="904" w:type="pct"/>
          </w:tcPr>
          <w:p w14:paraId="22A37871" w14:textId="7B26F517" w:rsidR="003A337A" w:rsidRPr="00B84CB3" w:rsidRDefault="00015F28" w:rsidP="00AD5162">
            <w:pPr>
              <w:rPr>
                <w:rFonts w:ascii="Arial" w:hAnsi="Arial" w:cs="Arial"/>
              </w:rPr>
            </w:pPr>
            <w:r>
              <w:rPr>
                <w:rFonts w:ascii="Arial" w:hAnsi="Arial" w:cs="Arial"/>
              </w:rPr>
              <w:t>Y</w:t>
            </w:r>
          </w:p>
        </w:tc>
        <w:tc>
          <w:tcPr>
            <w:tcW w:w="1186" w:type="pct"/>
          </w:tcPr>
          <w:p w14:paraId="7450587F" w14:textId="01881052" w:rsidR="003A337A" w:rsidRPr="00B84CB3" w:rsidRDefault="00015F28" w:rsidP="00AD5162">
            <w:pPr>
              <w:rPr>
                <w:rFonts w:ascii="Arial" w:hAnsi="Arial" w:cs="Arial"/>
              </w:rPr>
            </w:pPr>
            <w:r>
              <w:rPr>
                <w:rFonts w:ascii="Arial" w:hAnsi="Arial" w:cs="Arial"/>
              </w:rPr>
              <w:t>See comments at the bottom of the decision document.</w:t>
            </w:r>
          </w:p>
        </w:tc>
      </w:tr>
      <w:tr w:rsidR="008A3776" w:rsidRPr="00B84CB3" w14:paraId="75DE7299" w14:textId="77777777" w:rsidTr="00224D4C">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224D4C">
        <w:tc>
          <w:tcPr>
            <w:tcW w:w="2910" w:type="pct"/>
          </w:tcPr>
          <w:p w14:paraId="3275D955" w14:textId="29EE33DA" w:rsidR="003A337A" w:rsidRDefault="003A337A" w:rsidP="00AD5162">
            <w:pPr>
              <w:rPr>
                <w:rFonts w:ascii="Arial" w:hAnsi="Arial" w:cs="Arial"/>
              </w:rPr>
            </w:pPr>
            <w:r w:rsidRPr="00B84CB3">
              <w:rPr>
                <w:rFonts w:ascii="Arial" w:hAnsi="Arial" w:cs="Arial"/>
              </w:rPr>
              <w:t>Has all</w:t>
            </w:r>
            <w:r w:rsidR="008A3776">
              <w:rPr>
                <w:rFonts w:ascii="Arial" w:hAnsi="Arial" w:cs="Arial"/>
              </w:rPr>
              <w:t xml:space="preserve"> parts</w:t>
            </w:r>
            <w:r w:rsidRPr="00B84CB3">
              <w:rPr>
                <w:rFonts w:ascii="Arial" w:hAnsi="Arial" w:cs="Arial"/>
              </w:rPr>
              <w:t xml:space="preserve"> of the </w:t>
            </w:r>
            <w:r w:rsidRPr="00B84CB3">
              <w:rPr>
                <w:rFonts w:ascii="Arial" w:hAnsi="Arial" w:cs="Arial"/>
                <w:b/>
                <w:bCs/>
                <w:iCs/>
              </w:rPr>
              <w:t>waste types</w:t>
            </w:r>
            <w:r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3CC3BE"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 of non-stackable</w:t>
            </w:r>
          </w:p>
          <w:p w14:paraId="0C149FB8" w14:textId="543556AA" w:rsidR="008A3776" w:rsidRPr="00A3510D" w:rsidRDefault="008A3776" w:rsidP="008A3776">
            <w:pPr>
              <w:pStyle w:val="ListParagraph"/>
              <w:numPr>
                <w:ilvl w:val="0"/>
                <w:numId w:val="28"/>
              </w:numPr>
              <w:rPr>
                <w:rFonts w:ascii="Arial" w:hAnsi="Arial" w:cs="Arial"/>
              </w:rPr>
            </w:pPr>
            <w:r w:rsidRPr="008A3776">
              <w:rPr>
                <w:rFonts w:ascii="Arial" w:hAnsi="Arial" w:cs="Arial"/>
              </w:rPr>
              <w:t xml:space="preserve">Is </w:t>
            </w:r>
            <w:r w:rsidRPr="00A3510D">
              <w:rPr>
                <w:rFonts w:ascii="Arial" w:hAnsi="Arial" w:cs="Arial"/>
              </w:rPr>
              <w:t>the waste high in readily available nitrogen?</w:t>
            </w:r>
          </w:p>
          <w:p w14:paraId="213A462A" w14:textId="7179DC28" w:rsidR="008A3776" w:rsidRPr="00A3510D" w:rsidRDefault="008A3776" w:rsidP="008A3776">
            <w:pPr>
              <w:pStyle w:val="ListParagraph"/>
              <w:numPr>
                <w:ilvl w:val="0"/>
                <w:numId w:val="28"/>
              </w:numPr>
              <w:rPr>
                <w:rFonts w:ascii="Arial" w:hAnsi="Arial" w:cs="Arial"/>
              </w:rPr>
            </w:pPr>
            <w:r w:rsidRPr="00A3510D">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04" w:type="pct"/>
          </w:tcPr>
          <w:p w14:paraId="01FFE917" w14:textId="466BED5E" w:rsidR="003A337A" w:rsidRPr="00E51451" w:rsidRDefault="00A3510D" w:rsidP="00AD5162">
            <w:pPr>
              <w:rPr>
                <w:rFonts w:ascii="Arial" w:hAnsi="Arial" w:cs="Arial"/>
                <w:color w:val="000000" w:themeColor="text1"/>
              </w:rPr>
            </w:pPr>
            <w:r>
              <w:rPr>
                <w:rFonts w:ascii="Arial" w:hAnsi="Arial" w:cs="Arial"/>
                <w:color w:val="000000" w:themeColor="text1"/>
              </w:rPr>
              <w:t>Y</w:t>
            </w:r>
          </w:p>
        </w:tc>
        <w:tc>
          <w:tcPr>
            <w:tcW w:w="1186" w:type="pct"/>
          </w:tcPr>
          <w:p w14:paraId="2A99C530" w14:textId="47BE04D7" w:rsidR="00A3510D" w:rsidRDefault="00A3510D" w:rsidP="00A3510D">
            <w:pPr>
              <w:rPr>
                <w:rFonts w:ascii="Arial" w:hAnsi="Arial" w:cs="Arial"/>
              </w:rPr>
            </w:pPr>
          </w:p>
          <w:p w14:paraId="519DBF71" w14:textId="36C40C90" w:rsidR="00E41259" w:rsidRPr="0027293A" w:rsidRDefault="00E41259" w:rsidP="00AD5162">
            <w:pPr>
              <w:rPr>
                <w:rFonts w:ascii="Arial" w:hAnsi="Arial" w:cs="Arial"/>
              </w:rPr>
            </w:pPr>
            <w:r>
              <w:rPr>
                <w:rFonts w:ascii="Arial" w:hAnsi="Arial" w:cs="Arial"/>
              </w:rPr>
              <w:t xml:space="preserve"> </w:t>
            </w:r>
          </w:p>
        </w:tc>
      </w:tr>
      <w:tr w:rsidR="003A337A" w:rsidRPr="00B84CB3" w14:paraId="36FA7C9D" w14:textId="77777777" w:rsidTr="00224D4C">
        <w:tc>
          <w:tcPr>
            <w:tcW w:w="2910" w:type="pct"/>
          </w:tcPr>
          <w:p w14:paraId="6D9446BB" w14:textId="77777777" w:rsidR="003A337A" w:rsidRPr="00F56271" w:rsidRDefault="003A337A" w:rsidP="00AD5162">
            <w:pPr>
              <w:rPr>
                <w:rFonts w:ascii="Arial" w:hAnsi="Arial" w:cs="Arial"/>
              </w:rPr>
            </w:pPr>
            <w:r w:rsidRPr="00F56271">
              <w:rPr>
                <w:rFonts w:ascii="Arial" w:hAnsi="Arial" w:cs="Arial"/>
              </w:rPr>
              <w:t xml:space="preserve">Are the wastes listed in the deployment specifically listed in the permit? </w:t>
            </w:r>
          </w:p>
        </w:tc>
        <w:tc>
          <w:tcPr>
            <w:tcW w:w="904" w:type="pct"/>
          </w:tcPr>
          <w:p w14:paraId="6C6A733C" w14:textId="02525D65" w:rsidR="003A337A" w:rsidRPr="00E51451" w:rsidRDefault="003A337A"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tcPr>
          <w:p w14:paraId="4AD3B603" w14:textId="77777777" w:rsidR="003A337A" w:rsidRPr="00B84CB3" w:rsidRDefault="003A337A" w:rsidP="00AD5162">
            <w:pPr>
              <w:rPr>
                <w:rFonts w:ascii="Arial" w:hAnsi="Arial" w:cs="Arial"/>
              </w:rPr>
            </w:pPr>
          </w:p>
        </w:tc>
      </w:tr>
      <w:tr w:rsidR="003A337A" w:rsidRPr="00B84CB3" w14:paraId="03C16944" w14:textId="77777777" w:rsidTr="00224D4C">
        <w:tc>
          <w:tcPr>
            <w:tcW w:w="2910" w:type="pct"/>
          </w:tcPr>
          <w:p w14:paraId="428B5F9D" w14:textId="77777777" w:rsidR="003A337A" w:rsidRPr="00F56271" w:rsidRDefault="003A337A" w:rsidP="00AD5162">
            <w:pPr>
              <w:rPr>
                <w:rFonts w:ascii="Arial" w:hAnsi="Arial" w:cs="Arial"/>
              </w:rPr>
            </w:pPr>
            <w:r w:rsidRPr="00F56271">
              <w:rPr>
                <w:rFonts w:ascii="Arial" w:hAnsi="Arial" w:cs="Arial"/>
              </w:rPr>
              <w:t>Can you verify the waste producer (source of waste) is correct in terms of production, coding and description?</w:t>
            </w:r>
          </w:p>
          <w:p w14:paraId="77DFD5EF" w14:textId="56C78367" w:rsidR="003A337A" w:rsidRPr="00F56271" w:rsidRDefault="003A337A" w:rsidP="00AD5162">
            <w:pPr>
              <w:rPr>
                <w:rFonts w:ascii="Arial" w:hAnsi="Arial" w:cs="Arial"/>
              </w:rPr>
            </w:pPr>
          </w:p>
        </w:tc>
        <w:tc>
          <w:tcPr>
            <w:tcW w:w="904" w:type="pct"/>
          </w:tcPr>
          <w:p w14:paraId="611F321A" w14:textId="2C943C33" w:rsidR="003A337A" w:rsidRPr="00385EAC" w:rsidRDefault="00F56271" w:rsidP="00AD5162">
            <w:pPr>
              <w:rPr>
                <w:rFonts w:ascii="Arial" w:hAnsi="Arial" w:cs="Arial"/>
                <w:color w:val="FF0000"/>
              </w:rPr>
            </w:pPr>
            <w:r w:rsidRPr="00F56271">
              <w:rPr>
                <w:rFonts w:ascii="Arial" w:hAnsi="Arial" w:cs="Arial"/>
                <w:color w:val="000000" w:themeColor="text1"/>
              </w:rPr>
              <w:t>Y</w:t>
            </w:r>
          </w:p>
        </w:tc>
        <w:tc>
          <w:tcPr>
            <w:tcW w:w="1186" w:type="pct"/>
          </w:tcPr>
          <w:p w14:paraId="04D1E817" w14:textId="63291AFF" w:rsidR="003A337A" w:rsidRPr="00385EAC" w:rsidRDefault="003A337A" w:rsidP="00AD5162">
            <w:pPr>
              <w:rPr>
                <w:rFonts w:ascii="Arial" w:hAnsi="Arial" w:cs="Arial"/>
              </w:rPr>
            </w:pPr>
          </w:p>
        </w:tc>
      </w:tr>
      <w:tr w:rsidR="008A3776" w:rsidRPr="00B84CB3" w14:paraId="17ED6AB3" w14:textId="77777777" w:rsidTr="00224D4C">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224D4C">
        <w:tc>
          <w:tcPr>
            <w:tcW w:w="2910"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04" w:type="pct"/>
          </w:tcPr>
          <w:p w14:paraId="6AEDCEC8" w14:textId="1391B29C" w:rsidR="003A337A" w:rsidRPr="00E51451" w:rsidRDefault="003A337A" w:rsidP="00AD5162">
            <w:pPr>
              <w:rPr>
                <w:rFonts w:ascii="Arial" w:hAnsi="Arial" w:cs="Arial"/>
                <w:color w:val="000000" w:themeColor="text1"/>
              </w:rPr>
            </w:pPr>
          </w:p>
        </w:tc>
        <w:tc>
          <w:tcPr>
            <w:tcW w:w="1186" w:type="pct"/>
          </w:tcPr>
          <w:p w14:paraId="4022AC64" w14:textId="77777777" w:rsidR="003A337A" w:rsidRPr="00B84CB3" w:rsidRDefault="003A337A" w:rsidP="00AD5162">
            <w:pPr>
              <w:rPr>
                <w:rFonts w:ascii="Arial" w:hAnsi="Arial" w:cs="Arial"/>
              </w:rPr>
            </w:pPr>
          </w:p>
        </w:tc>
      </w:tr>
      <w:tr w:rsidR="003A337A" w:rsidRPr="00B84CB3" w14:paraId="31E7A515" w14:textId="77777777" w:rsidTr="00224D4C">
        <w:tc>
          <w:tcPr>
            <w:tcW w:w="2910"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04" w:type="pct"/>
          </w:tcPr>
          <w:p w14:paraId="18F17285" w14:textId="5067D637" w:rsidR="003A337A" w:rsidRPr="00E51451" w:rsidRDefault="003A337A"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tcPr>
          <w:p w14:paraId="01C306C7" w14:textId="77777777" w:rsidR="003A337A" w:rsidRPr="00B84CB3" w:rsidRDefault="003A337A" w:rsidP="00AD5162">
            <w:pPr>
              <w:rPr>
                <w:rFonts w:ascii="Arial" w:hAnsi="Arial" w:cs="Arial"/>
              </w:rPr>
            </w:pPr>
          </w:p>
        </w:tc>
      </w:tr>
      <w:tr w:rsidR="008A3776" w:rsidRPr="00B84CB3" w14:paraId="5E352E41" w14:textId="77777777" w:rsidTr="00224D4C">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224D4C">
        <w:tc>
          <w:tcPr>
            <w:tcW w:w="2910"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04" w:type="pct"/>
          </w:tcPr>
          <w:p w14:paraId="1F8B27FC" w14:textId="3A91D466" w:rsidR="003A337A" w:rsidRPr="00E51451" w:rsidRDefault="003A337A"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tcPr>
          <w:p w14:paraId="3889B701" w14:textId="77777777" w:rsidR="003A337A" w:rsidRPr="00B84CB3" w:rsidRDefault="003A337A" w:rsidP="00AD5162">
            <w:pPr>
              <w:rPr>
                <w:rFonts w:ascii="Arial" w:hAnsi="Arial" w:cs="Arial"/>
              </w:rPr>
            </w:pPr>
          </w:p>
        </w:tc>
      </w:tr>
      <w:tr w:rsidR="007A25F4" w:rsidRPr="00B84CB3" w14:paraId="6A4989CC" w14:textId="77777777" w:rsidTr="00224D4C">
        <w:tc>
          <w:tcPr>
            <w:tcW w:w="5000" w:type="pct"/>
            <w:gridSpan w:val="3"/>
          </w:tcPr>
          <w:p w14:paraId="46CE1006" w14:textId="64CDC62A" w:rsidR="007A25F4" w:rsidRPr="00E51451" w:rsidRDefault="007A25F4" w:rsidP="00AD5162">
            <w:pPr>
              <w:rPr>
                <w:rFonts w:ascii="Arial" w:hAnsi="Arial" w:cs="Arial"/>
                <w:b/>
                <w:bCs/>
                <w:color w:val="000000" w:themeColor="text1"/>
              </w:rPr>
            </w:pPr>
            <w:r w:rsidRPr="00E51451">
              <w:rPr>
                <w:rFonts w:ascii="Arial" w:hAnsi="Arial" w:cs="Arial"/>
                <w:b/>
                <w:bCs/>
                <w:color w:val="000000" w:themeColor="text1"/>
              </w:rPr>
              <w:t xml:space="preserve">      20. Confidentiality and national security</w:t>
            </w:r>
          </w:p>
        </w:tc>
      </w:tr>
      <w:tr w:rsidR="003A337A" w:rsidRPr="00B84CB3" w14:paraId="1DB08A5D" w14:textId="77777777" w:rsidTr="00E51451">
        <w:trPr>
          <w:trHeight w:val="112"/>
        </w:trPr>
        <w:tc>
          <w:tcPr>
            <w:tcW w:w="2910"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04" w:type="pct"/>
          </w:tcPr>
          <w:p w14:paraId="65DBCE7D" w14:textId="73BB6134" w:rsidR="003A337A" w:rsidRPr="00E51451" w:rsidRDefault="003A337A" w:rsidP="00AD5162">
            <w:pPr>
              <w:rPr>
                <w:rFonts w:ascii="Arial" w:hAnsi="Arial" w:cs="Arial"/>
                <w:color w:val="000000" w:themeColor="text1"/>
              </w:rPr>
            </w:pPr>
            <w:r w:rsidRPr="00E51451">
              <w:rPr>
                <w:rFonts w:ascii="Arial" w:hAnsi="Arial" w:cs="Arial"/>
                <w:color w:val="000000" w:themeColor="text1"/>
              </w:rPr>
              <w:t>N</w:t>
            </w:r>
          </w:p>
        </w:tc>
        <w:tc>
          <w:tcPr>
            <w:tcW w:w="1186" w:type="pct"/>
          </w:tcPr>
          <w:p w14:paraId="3C8D8EEA" w14:textId="77777777" w:rsidR="003A337A" w:rsidRPr="00B84CB3" w:rsidRDefault="003A337A" w:rsidP="00AD5162">
            <w:pPr>
              <w:rPr>
                <w:rFonts w:ascii="Arial" w:hAnsi="Arial" w:cs="Arial"/>
              </w:rPr>
            </w:pPr>
          </w:p>
        </w:tc>
      </w:tr>
      <w:tr w:rsidR="003A337A" w:rsidRPr="00B84CB3" w14:paraId="0AAFA6B9" w14:textId="77777777" w:rsidTr="00224D4C">
        <w:tc>
          <w:tcPr>
            <w:tcW w:w="2910"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04" w:type="pct"/>
          </w:tcPr>
          <w:p w14:paraId="085F745F" w14:textId="3F7E84D9" w:rsidR="003A337A" w:rsidRPr="00E51451" w:rsidRDefault="003A337A" w:rsidP="00AD5162">
            <w:pPr>
              <w:rPr>
                <w:rFonts w:ascii="Arial" w:hAnsi="Arial" w:cs="Arial"/>
                <w:color w:val="000000" w:themeColor="text1"/>
              </w:rPr>
            </w:pPr>
            <w:r w:rsidRPr="00E51451">
              <w:rPr>
                <w:rFonts w:ascii="Arial" w:hAnsi="Arial" w:cs="Arial"/>
                <w:color w:val="000000" w:themeColor="text1"/>
              </w:rPr>
              <w:t>N</w:t>
            </w:r>
          </w:p>
        </w:tc>
        <w:tc>
          <w:tcPr>
            <w:tcW w:w="1186" w:type="pct"/>
          </w:tcPr>
          <w:p w14:paraId="51001197" w14:textId="77777777" w:rsidR="003A337A" w:rsidRPr="00B84CB3" w:rsidRDefault="003A337A" w:rsidP="00AD5162">
            <w:pPr>
              <w:rPr>
                <w:rFonts w:ascii="Arial" w:hAnsi="Arial" w:cs="Arial"/>
              </w:rPr>
            </w:pPr>
          </w:p>
        </w:tc>
      </w:tr>
      <w:tr w:rsidR="007A25F4" w:rsidRPr="00B84CB3" w14:paraId="64AB793D" w14:textId="77777777" w:rsidTr="00224D4C">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224D4C">
        <w:tc>
          <w:tcPr>
            <w:tcW w:w="2910" w:type="pct"/>
          </w:tcPr>
          <w:p w14:paraId="66C8410D" w14:textId="41AC41AD"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04" w:type="pct"/>
          </w:tcPr>
          <w:p w14:paraId="2B747F71" w14:textId="58F589CD" w:rsidR="003A337A" w:rsidRPr="00E51451" w:rsidRDefault="00A55510" w:rsidP="00AD5162">
            <w:pPr>
              <w:rPr>
                <w:rFonts w:ascii="Arial" w:hAnsi="Arial" w:cs="Arial"/>
                <w:color w:val="000000" w:themeColor="text1"/>
              </w:rPr>
            </w:pPr>
            <w:r w:rsidRPr="00E51451">
              <w:rPr>
                <w:rFonts w:ascii="Arial" w:hAnsi="Arial" w:cs="Arial"/>
                <w:color w:val="000000" w:themeColor="text1"/>
              </w:rPr>
              <w:t>n/a</w:t>
            </w:r>
            <w:r w:rsidR="003A337A" w:rsidRPr="00E51451">
              <w:rPr>
                <w:rFonts w:ascii="Arial" w:hAnsi="Arial" w:cs="Arial"/>
                <w:color w:val="000000" w:themeColor="text1"/>
              </w:rPr>
              <w:t xml:space="preserve"> </w:t>
            </w:r>
          </w:p>
        </w:tc>
        <w:tc>
          <w:tcPr>
            <w:tcW w:w="1186" w:type="pct"/>
          </w:tcPr>
          <w:p w14:paraId="2F49E539" w14:textId="77777777" w:rsidR="003A337A" w:rsidRPr="00B84CB3" w:rsidRDefault="003A337A" w:rsidP="00AD5162">
            <w:pPr>
              <w:rPr>
                <w:rFonts w:ascii="Arial" w:hAnsi="Arial" w:cs="Arial"/>
              </w:rPr>
            </w:pPr>
          </w:p>
        </w:tc>
      </w:tr>
      <w:tr w:rsidR="003A337A" w:rsidRPr="00B84CB3" w14:paraId="4CF74395" w14:textId="77777777" w:rsidTr="00224D4C">
        <w:trPr>
          <w:trHeight w:val="77"/>
        </w:trPr>
        <w:tc>
          <w:tcPr>
            <w:tcW w:w="2910" w:type="pct"/>
          </w:tcPr>
          <w:p w14:paraId="7A4D1501" w14:textId="246D090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04" w:type="pct"/>
          </w:tcPr>
          <w:p w14:paraId="7A2BBFFF" w14:textId="19C269DC" w:rsidR="003A337A" w:rsidRPr="00E51451" w:rsidRDefault="003A337A"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tcPr>
          <w:p w14:paraId="7B71848E" w14:textId="77777777" w:rsidR="003A337A" w:rsidRPr="00B84CB3" w:rsidRDefault="003A337A" w:rsidP="00AD5162">
            <w:pPr>
              <w:rPr>
                <w:rFonts w:ascii="Arial" w:hAnsi="Arial" w:cs="Arial"/>
              </w:rPr>
            </w:pPr>
          </w:p>
        </w:tc>
      </w:tr>
      <w:tr w:rsidR="007A25F4" w:rsidRPr="00A007D4" w14:paraId="35F090D5" w14:textId="77777777" w:rsidTr="00224D4C">
        <w:tc>
          <w:tcPr>
            <w:tcW w:w="2910" w:type="pct"/>
          </w:tcPr>
          <w:p w14:paraId="1C0B17F4" w14:textId="4F64E215" w:rsidR="007A25F4" w:rsidRPr="00B84CB3" w:rsidRDefault="007A25F4" w:rsidP="00AD5162">
            <w:pPr>
              <w:rPr>
                <w:rFonts w:ascii="Arial" w:hAnsi="Arial" w:cs="Arial"/>
              </w:rPr>
            </w:pPr>
            <w:r>
              <w:rPr>
                <w:rFonts w:ascii="Arial" w:hAnsi="Arial" w:cs="Arial"/>
              </w:rPr>
              <w:lastRenderedPageBreak/>
              <w:t>Has the operator confirmed they will comply with the NRW pre-notification requirements.</w:t>
            </w:r>
          </w:p>
        </w:tc>
        <w:tc>
          <w:tcPr>
            <w:tcW w:w="904" w:type="pct"/>
          </w:tcPr>
          <w:p w14:paraId="70A29A2B" w14:textId="5263D56B" w:rsidR="007A25F4" w:rsidRPr="00E51451" w:rsidRDefault="007A25F4"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tcPr>
          <w:p w14:paraId="2901679C" w14:textId="77777777" w:rsidR="007A25F4" w:rsidRPr="00A007D4" w:rsidRDefault="007A25F4" w:rsidP="00AD5162">
            <w:pPr>
              <w:rPr>
                <w:rFonts w:ascii="Arial" w:hAnsi="Arial" w:cs="Arial"/>
              </w:rPr>
            </w:pPr>
          </w:p>
        </w:tc>
      </w:tr>
      <w:tr w:rsidR="003A337A" w:rsidRPr="00A007D4" w14:paraId="721E3330" w14:textId="77777777" w:rsidTr="00224D4C">
        <w:tc>
          <w:tcPr>
            <w:tcW w:w="2910"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04" w:type="pct"/>
          </w:tcPr>
          <w:p w14:paraId="256A84FA" w14:textId="5AFF420F" w:rsidR="003A337A" w:rsidRPr="00E51451" w:rsidRDefault="003A337A" w:rsidP="00AD5162">
            <w:pPr>
              <w:rPr>
                <w:rFonts w:ascii="Arial" w:hAnsi="Arial" w:cs="Arial"/>
                <w:color w:val="000000" w:themeColor="text1"/>
              </w:rPr>
            </w:pPr>
            <w:r w:rsidRPr="00E51451">
              <w:rPr>
                <w:rFonts w:ascii="Arial" w:hAnsi="Arial" w:cs="Arial"/>
                <w:color w:val="000000" w:themeColor="text1"/>
              </w:rPr>
              <w:t xml:space="preserve">Y </w:t>
            </w:r>
          </w:p>
        </w:tc>
        <w:tc>
          <w:tcPr>
            <w:tcW w:w="118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130583" w:rsidRDefault="004C1EF0" w:rsidP="00A007D4">
            <w:pPr>
              <w:rPr>
                <w:rFonts w:ascii="Arial" w:hAnsi="Arial" w:cs="Arial"/>
                <w:b/>
                <w:highlight w:val="yellow"/>
              </w:rPr>
            </w:pPr>
            <w:r w:rsidRPr="00687239">
              <w:rPr>
                <w:rFonts w:ascii="Arial" w:hAnsi="Arial" w:cs="Arial"/>
                <w:b/>
              </w:rPr>
              <w:t>Has determining officer completed MyMap screening report?</w:t>
            </w:r>
          </w:p>
        </w:tc>
        <w:tc>
          <w:tcPr>
            <w:tcW w:w="657" w:type="pct"/>
            <w:shd w:val="clear" w:color="auto" w:fill="auto"/>
          </w:tcPr>
          <w:p w14:paraId="575BCFB7" w14:textId="11D9CBD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5D8394C"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705003B"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F52EF5">
              <w:rPr>
                <w:rFonts w:ascii="Arial" w:hAnsi="Arial" w:cs="Arial"/>
                <w:color w:val="000000" w:themeColor="text1"/>
              </w:rPr>
              <w:t>n/a</w:t>
            </w:r>
          </w:p>
        </w:tc>
        <w:tc>
          <w:tcPr>
            <w:tcW w:w="807" w:type="pct"/>
            <w:tcBorders>
              <w:bottom w:val="single" w:sz="4" w:space="0" w:color="auto"/>
            </w:tcBorders>
          </w:tcPr>
          <w:p w14:paraId="7464D793" w14:textId="22704C93"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5BF88BD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F0C5D6B"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995DEB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1264765" w:rsidR="00BF3C38" w:rsidRPr="00E75344" w:rsidRDefault="00996CC1" w:rsidP="00E75344">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68AD060"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BDF3AF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3C73D75E" w:rsidR="002E2A8B" w:rsidRPr="00171D59" w:rsidRDefault="00114B43" w:rsidP="00E7534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26D7A4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57F09C91" w:rsidR="002E2A8B" w:rsidRPr="00171D59" w:rsidRDefault="00114B43" w:rsidP="00E75344">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AE08CB2"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0A1842D" w:rsidR="00114B43" w:rsidRPr="00C40D12" w:rsidRDefault="00114B43" w:rsidP="00A007D4">
            <w:pPr>
              <w:rPr>
                <w:rFonts w:ascii="Arial" w:hAnsi="Arial" w:cs="Arial"/>
              </w:rPr>
            </w:pPr>
            <w:r w:rsidRPr="00C40D12">
              <w:rPr>
                <w:rFonts w:ascii="Arial" w:hAnsi="Arial" w:cs="Arial"/>
              </w:rPr>
              <w:t>n/</w:t>
            </w:r>
            <w:r w:rsidR="00E75344">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47EEB328"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25D3C6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CB15FBC"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E51692">
              <w:rPr>
                <w:rFonts w:ascii="Arial" w:hAnsi="Arial" w:cs="Arial"/>
              </w:rPr>
              <w:t>the location of any other designated environmentally sensitive sites within 500m</w:t>
            </w:r>
            <w:r w:rsidR="004273FC" w:rsidRPr="00E51692">
              <w:rPr>
                <w:rFonts w:ascii="Arial" w:hAnsi="Arial" w:cs="Arial"/>
              </w:rPr>
              <w:t xml:space="preserve">. </w:t>
            </w:r>
            <w:r w:rsidR="003404BC" w:rsidRPr="00E51692">
              <w:rPr>
                <w:rFonts w:ascii="Arial" w:hAnsi="Arial" w:cs="Arial"/>
              </w:rPr>
              <w:t>I</w:t>
            </w:r>
            <w:r w:rsidR="004273FC" w:rsidRPr="00E51692">
              <w:rPr>
                <w:rFonts w:ascii="Arial" w:hAnsi="Arial" w:cs="Arial"/>
              </w:rPr>
              <w:t>ncluding but not limited to</w:t>
            </w:r>
            <w:r w:rsidR="003404BC" w:rsidRPr="00E51692">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71453364"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BCEE15D" w:rsidR="00747456" w:rsidRPr="003267AF" w:rsidRDefault="005D36B0" w:rsidP="00A007D4">
            <w:pPr>
              <w:rPr>
                <w:rFonts w:ascii="Arial" w:hAnsi="Arial" w:cs="Arial"/>
              </w:rPr>
            </w:pPr>
            <w:r w:rsidRPr="00E51692">
              <w:rPr>
                <w:rFonts w:ascii="Arial" w:hAnsi="Arial" w:cs="Arial"/>
              </w:rPr>
              <w:t>See comments at the bottom of the decision document.</w:t>
            </w:r>
          </w:p>
        </w:tc>
      </w:tr>
      <w:tr w:rsidR="00E579C9" w:rsidRPr="00A007D4" w14:paraId="0FB00FE9" w14:textId="77777777" w:rsidTr="00E20A91">
        <w:trPr>
          <w:trHeight w:val="2368"/>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0B79C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7843253" w:rsidR="00E579C9" w:rsidRPr="000B79C1" w:rsidRDefault="00E579C9" w:rsidP="00E579C9">
            <w:pPr>
              <w:rPr>
                <w:rFonts w:ascii="Arial" w:hAnsi="Arial" w:cs="Arial"/>
                <w:color w:val="000000" w:themeColor="text1"/>
              </w:rPr>
            </w:pPr>
            <w:r w:rsidRPr="00E20A91">
              <w:rPr>
                <w:rFonts w:ascii="Arial" w:hAnsi="Arial" w:cs="Arial"/>
                <w:color w:val="000000" w:themeColor="text1"/>
              </w:rPr>
              <w:t>0-</w:t>
            </w:r>
            <w:r w:rsidRPr="000B79C1">
              <w:rPr>
                <w:rFonts w:ascii="Arial" w:hAnsi="Arial" w:cs="Arial"/>
                <w:color w:val="000000" w:themeColor="text1"/>
              </w:rPr>
              <w:t>7 degrees (transparent)</w:t>
            </w:r>
            <w:r w:rsidR="009F27FE" w:rsidRPr="000B79C1">
              <w:rPr>
                <w:rFonts w:ascii="Arial" w:hAnsi="Arial" w:cs="Arial"/>
                <w:color w:val="000000" w:themeColor="text1"/>
              </w:rPr>
              <w:t>- fields</w:t>
            </w:r>
            <w:r w:rsidR="00B42822" w:rsidRPr="000B79C1">
              <w:rPr>
                <w:rFonts w:ascii="Arial" w:hAnsi="Arial" w:cs="Arial"/>
                <w:color w:val="000000" w:themeColor="text1"/>
              </w:rPr>
              <w:t xml:space="preserve"> </w:t>
            </w:r>
            <w:r w:rsidR="00C308C7" w:rsidRPr="000B79C1">
              <w:rPr>
                <w:rFonts w:ascii="Arial" w:hAnsi="Arial" w:cs="Arial"/>
                <w:color w:val="000000" w:themeColor="text1"/>
              </w:rPr>
              <w:t>2 and 3</w:t>
            </w:r>
            <w:r w:rsidR="00E20A91" w:rsidRPr="000B79C1">
              <w:rPr>
                <w:rFonts w:ascii="Arial" w:hAnsi="Arial" w:cs="Arial"/>
                <w:color w:val="000000" w:themeColor="text1"/>
              </w:rPr>
              <w:t>.</w:t>
            </w:r>
          </w:p>
          <w:p w14:paraId="658B5CD6" w14:textId="77777777" w:rsidR="00E20A91" w:rsidRPr="000B79C1" w:rsidRDefault="00E20A91" w:rsidP="00E579C9">
            <w:pPr>
              <w:rPr>
                <w:rFonts w:ascii="Arial" w:hAnsi="Arial" w:cs="Arial"/>
                <w:color w:val="000000" w:themeColor="text1"/>
              </w:rPr>
            </w:pPr>
          </w:p>
          <w:p w14:paraId="645A6FF9" w14:textId="77777777" w:rsidR="00C308C7" w:rsidRPr="000B79C1" w:rsidRDefault="00E579C9" w:rsidP="00E579C9">
            <w:pPr>
              <w:rPr>
                <w:rFonts w:ascii="Arial" w:hAnsi="Arial" w:cs="Arial"/>
                <w:color w:val="000000" w:themeColor="text1"/>
              </w:rPr>
            </w:pPr>
            <w:r w:rsidRPr="000B79C1">
              <w:rPr>
                <w:rFonts w:ascii="Arial" w:hAnsi="Arial" w:cs="Arial"/>
                <w:color w:val="000000" w:themeColor="text1"/>
              </w:rPr>
              <w:t>7 -12 degrees (yellow)</w:t>
            </w:r>
            <w:r w:rsidR="009F27FE" w:rsidRPr="000B79C1">
              <w:rPr>
                <w:rFonts w:ascii="Arial" w:hAnsi="Arial" w:cs="Arial"/>
                <w:color w:val="000000" w:themeColor="text1"/>
              </w:rPr>
              <w:t>-</w:t>
            </w:r>
          </w:p>
          <w:p w14:paraId="7EAD7377" w14:textId="77777777" w:rsidR="00C308C7" w:rsidRPr="000B79C1" w:rsidRDefault="009F27FE" w:rsidP="00E579C9">
            <w:pPr>
              <w:rPr>
                <w:rFonts w:ascii="Arial" w:hAnsi="Arial" w:cs="Arial"/>
                <w:color w:val="000000" w:themeColor="text1"/>
              </w:rPr>
            </w:pPr>
            <w:r w:rsidRPr="000B79C1">
              <w:rPr>
                <w:rFonts w:ascii="Arial" w:hAnsi="Arial" w:cs="Arial"/>
                <w:color w:val="000000" w:themeColor="text1"/>
              </w:rPr>
              <w:t xml:space="preserve">fields </w:t>
            </w:r>
            <w:r w:rsidR="00C308C7" w:rsidRPr="000B79C1">
              <w:rPr>
                <w:rFonts w:ascii="Arial" w:hAnsi="Arial" w:cs="Arial"/>
                <w:color w:val="000000" w:themeColor="text1"/>
              </w:rPr>
              <w:t xml:space="preserve">4, 6, 11, 13, 14 </w:t>
            </w:r>
          </w:p>
          <w:p w14:paraId="2CF92EE4" w14:textId="5F339264" w:rsidR="00E579C9" w:rsidRPr="000B79C1" w:rsidRDefault="00C308C7" w:rsidP="00E579C9">
            <w:pPr>
              <w:rPr>
                <w:rFonts w:ascii="Arial" w:hAnsi="Arial" w:cs="Arial"/>
                <w:color w:val="000000" w:themeColor="text1"/>
              </w:rPr>
            </w:pPr>
            <w:r w:rsidRPr="000B79C1">
              <w:rPr>
                <w:rFonts w:ascii="Arial" w:hAnsi="Arial" w:cs="Arial"/>
                <w:color w:val="000000" w:themeColor="text1"/>
              </w:rPr>
              <w:t>(partially).</w:t>
            </w:r>
          </w:p>
          <w:p w14:paraId="5883F166" w14:textId="77777777" w:rsidR="00C308C7" w:rsidRPr="000B79C1" w:rsidRDefault="00C308C7" w:rsidP="00E579C9">
            <w:pPr>
              <w:rPr>
                <w:rFonts w:ascii="Arial" w:hAnsi="Arial" w:cs="Arial"/>
                <w:color w:val="000000" w:themeColor="text1"/>
              </w:rPr>
            </w:pPr>
          </w:p>
          <w:p w14:paraId="0A8E31E9" w14:textId="77777777" w:rsidR="00C308C7" w:rsidRPr="000B79C1" w:rsidRDefault="00E579C9" w:rsidP="00276F88">
            <w:pPr>
              <w:rPr>
                <w:rFonts w:ascii="Arial" w:hAnsi="Arial" w:cs="Arial"/>
                <w:color w:val="000000" w:themeColor="text1"/>
              </w:rPr>
            </w:pPr>
            <w:r w:rsidRPr="000B79C1">
              <w:rPr>
                <w:rFonts w:ascii="Arial" w:hAnsi="Arial" w:cs="Arial"/>
                <w:color w:val="000000" w:themeColor="text1"/>
              </w:rPr>
              <w:t>12 degrees plus (red)</w:t>
            </w:r>
            <w:r w:rsidR="009F27FE" w:rsidRPr="000B79C1">
              <w:rPr>
                <w:rFonts w:ascii="Arial" w:hAnsi="Arial" w:cs="Arial"/>
                <w:color w:val="000000" w:themeColor="text1"/>
              </w:rPr>
              <w:t xml:space="preserve">- </w:t>
            </w:r>
          </w:p>
          <w:p w14:paraId="179379B0" w14:textId="6BBE72DF" w:rsidR="00E579C9" w:rsidRPr="00E20A91" w:rsidRDefault="009F27FE" w:rsidP="00276F88">
            <w:pPr>
              <w:rPr>
                <w:rFonts w:ascii="Arial" w:hAnsi="Arial" w:cs="Arial"/>
                <w:color w:val="000000" w:themeColor="text1"/>
              </w:rPr>
            </w:pPr>
            <w:r w:rsidRPr="000B79C1">
              <w:rPr>
                <w:rFonts w:ascii="Arial" w:hAnsi="Arial" w:cs="Arial"/>
                <w:color w:val="000000" w:themeColor="text1"/>
              </w:rPr>
              <w:t>fields</w:t>
            </w:r>
            <w:r w:rsidR="00B42822" w:rsidRPr="000B79C1">
              <w:rPr>
                <w:rFonts w:ascii="Arial" w:hAnsi="Arial" w:cs="Arial"/>
                <w:color w:val="000000" w:themeColor="text1"/>
              </w:rPr>
              <w:t xml:space="preserve"> </w:t>
            </w:r>
            <w:r w:rsidR="00C308C7" w:rsidRPr="000B79C1">
              <w:rPr>
                <w:rFonts w:ascii="Arial" w:hAnsi="Arial" w:cs="Arial"/>
                <w:color w:val="000000" w:themeColor="text1"/>
              </w:rPr>
              <w:t>12, 16 and 17 (partially).</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4DF6389"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14944B8" w:rsidR="00AE71B4" w:rsidRPr="00C40D12" w:rsidRDefault="00AE71B4" w:rsidP="001C615A">
            <w:pPr>
              <w:tabs>
                <w:tab w:val="left" w:pos="720"/>
              </w:tabs>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33068D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332820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3B4224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FB3122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A5E6BE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D9B0DA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EA0DD2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CC9777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33E1AD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A61811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8E6A9C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EA48C6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42FCAC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9316E2" w:rsidRDefault="00AE71B4" w:rsidP="00A007D4">
            <w:pPr>
              <w:pStyle w:val="ListParagraph"/>
              <w:numPr>
                <w:ilvl w:val="0"/>
                <w:numId w:val="15"/>
              </w:numPr>
              <w:contextualSpacing w:val="0"/>
              <w:rPr>
                <w:rFonts w:ascii="Arial" w:hAnsi="Arial" w:cs="Arial"/>
              </w:rPr>
            </w:pPr>
            <w:r w:rsidRPr="009316E2">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D08FA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649321D7" w:rsidR="00AE71B4" w:rsidRPr="00A007D4" w:rsidRDefault="009316E2" w:rsidP="00A007D4">
            <w:pPr>
              <w:rPr>
                <w:rFonts w:ascii="Arial" w:hAnsi="Arial" w:cs="Arial"/>
              </w:rPr>
            </w:pPr>
            <w:r>
              <w:rPr>
                <w:rFonts w:ascii="Arial" w:hAnsi="Arial" w:cs="Arial"/>
              </w:rPr>
              <w:t xml:space="preserve">Fats and oils &amp; conductively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9316E2" w:rsidRDefault="00D91EE0" w:rsidP="00A007D4">
            <w:pPr>
              <w:pStyle w:val="ListParagraph"/>
              <w:numPr>
                <w:ilvl w:val="0"/>
                <w:numId w:val="15"/>
              </w:numPr>
              <w:contextualSpacing w:val="0"/>
              <w:rPr>
                <w:rFonts w:ascii="Arial" w:hAnsi="Arial" w:cs="Arial"/>
              </w:rPr>
            </w:pPr>
            <w:r w:rsidRPr="009316E2">
              <w:rPr>
                <w:rFonts w:ascii="Arial" w:hAnsi="Arial" w:cs="Arial"/>
              </w:rPr>
              <w:t xml:space="preserve">If yes; </w:t>
            </w:r>
            <w:r w:rsidR="008B4652" w:rsidRPr="009316E2">
              <w:rPr>
                <w:rFonts w:ascii="Arial" w:hAnsi="Arial" w:cs="Arial"/>
              </w:rPr>
              <w:t>have</w:t>
            </w:r>
            <w:r w:rsidR="00AE71B4" w:rsidRPr="009316E2">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EE207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A306AB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40DB33A"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5C22E22"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5"/>
        <w:gridCol w:w="1248"/>
        <w:gridCol w:w="1813"/>
      </w:tblGrid>
      <w:tr w:rsidR="00D50F58" w:rsidRPr="00A007D4" w14:paraId="03ADB49A" w14:textId="77777777" w:rsidTr="0073390A">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59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6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73390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597" w:type="pct"/>
            <w:tcBorders>
              <w:bottom w:val="single" w:sz="4" w:space="0" w:color="auto"/>
            </w:tcBorders>
          </w:tcPr>
          <w:p w14:paraId="03ADB49C" w14:textId="7BFCF093" w:rsidR="00A5488D" w:rsidRPr="00C40D12" w:rsidRDefault="00477CEA" w:rsidP="00A007D4">
            <w:pPr>
              <w:rPr>
                <w:rFonts w:ascii="Arial" w:hAnsi="Arial" w:cs="Arial"/>
              </w:rPr>
            </w:pPr>
            <w:r w:rsidRPr="00C40D12">
              <w:rPr>
                <w:rFonts w:ascii="Arial" w:hAnsi="Arial" w:cs="Arial"/>
              </w:rPr>
              <w:t xml:space="preserve">Y </w:t>
            </w:r>
          </w:p>
        </w:tc>
        <w:tc>
          <w:tcPr>
            <w:tcW w:w="86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7339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1A61F41" w:rsidR="00071FDA" w:rsidRPr="00C40D12" w:rsidRDefault="00477CEA" w:rsidP="00A007D4">
            <w:pPr>
              <w:rPr>
                <w:rFonts w:ascii="Arial" w:hAnsi="Arial" w:cs="Arial"/>
              </w:rPr>
            </w:pPr>
            <w:r w:rsidRPr="00C40D12">
              <w:rPr>
                <w:rFonts w:ascii="Arial" w:hAnsi="Arial" w:cs="Arial"/>
              </w:rPr>
              <w:t xml:space="preserve">Y </w:t>
            </w:r>
          </w:p>
        </w:tc>
        <w:tc>
          <w:tcPr>
            <w:tcW w:w="86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7339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D09D129" w:rsidR="00071FDA" w:rsidRPr="00C40D12" w:rsidRDefault="00477CEA" w:rsidP="00A007D4">
            <w:pPr>
              <w:rPr>
                <w:rFonts w:ascii="Arial" w:hAnsi="Arial" w:cs="Arial"/>
              </w:rPr>
            </w:pPr>
            <w:r w:rsidRPr="00C40D12">
              <w:rPr>
                <w:rFonts w:ascii="Arial" w:hAnsi="Arial" w:cs="Arial"/>
              </w:rPr>
              <w:t xml:space="preserve">Y </w:t>
            </w:r>
          </w:p>
        </w:tc>
        <w:tc>
          <w:tcPr>
            <w:tcW w:w="86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73390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lastRenderedPageBreak/>
              <w:t>Phosphorus (P)</w:t>
            </w:r>
          </w:p>
        </w:tc>
        <w:tc>
          <w:tcPr>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CA9F5DA" w:rsidR="00071FDA" w:rsidRPr="00C40D12" w:rsidRDefault="00477CEA" w:rsidP="00A007D4">
            <w:pPr>
              <w:rPr>
                <w:rFonts w:ascii="Arial" w:hAnsi="Arial" w:cs="Arial"/>
              </w:rPr>
            </w:pPr>
            <w:r w:rsidRPr="00C40D12">
              <w:rPr>
                <w:rFonts w:ascii="Arial" w:hAnsi="Arial" w:cs="Arial"/>
              </w:rPr>
              <w:t xml:space="preserve">Y </w:t>
            </w:r>
          </w:p>
        </w:tc>
        <w:tc>
          <w:tcPr>
            <w:tcW w:w="86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73390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59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6F496B82" w:rsidR="00071FDA" w:rsidRPr="00C40D12" w:rsidRDefault="00477CEA" w:rsidP="00A007D4">
            <w:pPr>
              <w:rPr>
                <w:rFonts w:ascii="Arial" w:hAnsi="Arial" w:cs="Arial"/>
              </w:rPr>
            </w:pPr>
            <w:r w:rsidRPr="00C40D12">
              <w:rPr>
                <w:rFonts w:ascii="Arial" w:hAnsi="Arial" w:cs="Arial"/>
              </w:rPr>
              <w:t xml:space="preserve">Y </w:t>
            </w:r>
          </w:p>
        </w:tc>
        <w:tc>
          <w:tcPr>
            <w:tcW w:w="86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73390A">
        <w:tc>
          <w:tcPr>
            <w:tcW w:w="3536" w:type="pct"/>
          </w:tcPr>
          <w:p w14:paraId="7442F46D" w14:textId="697A2812" w:rsidR="00071FDA" w:rsidRPr="00A007D4" w:rsidRDefault="00071FDA" w:rsidP="00A007D4">
            <w:pPr>
              <w:rPr>
                <w:rFonts w:ascii="Arial" w:hAnsi="Arial" w:cs="Arial"/>
              </w:rPr>
            </w:pPr>
            <w:r w:rsidRPr="00CD2859">
              <w:rPr>
                <w:rFonts w:ascii="Arial" w:hAnsi="Arial" w:cs="Arial"/>
              </w:rPr>
              <w:t xml:space="preserve">If the waste </w:t>
            </w:r>
            <w:r w:rsidR="001F6C46" w:rsidRPr="00CD2859">
              <w:rPr>
                <w:rFonts w:ascii="Arial" w:hAnsi="Arial" w:cs="Arial"/>
              </w:rPr>
              <w:t>analysis</w:t>
            </w:r>
            <w:r w:rsidRPr="00CD2859">
              <w:rPr>
                <w:rFonts w:ascii="Arial" w:hAnsi="Arial" w:cs="Arial"/>
              </w:rPr>
              <w:t xml:space="preserve"> shows high PTE’s; have these been tested for in the soil?</w:t>
            </w:r>
          </w:p>
        </w:tc>
        <w:tc>
          <w:tcPr>
            <w:tcW w:w="597" w:type="pct"/>
          </w:tcPr>
          <w:p w14:paraId="47A7F23C" w14:textId="0120CB7D" w:rsidR="00071FDA" w:rsidRPr="00C40D12" w:rsidRDefault="00071FDA" w:rsidP="00A007D4">
            <w:pPr>
              <w:rPr>
                <w:rFonts w:ascii="Arial" w:hAnsi="Arial" w:cs="Arial"/>
              </w:rPr>
            </w:pPr>
            <w:r w:rsidRPr="00C40D12">
              <w:rPr>
                <w:rFonts w:ascii="Arial" w:hAnsi="Arial" w:cs="Arial"/>
              </w:rPr>
              <w:t>n/a</w:t>
            </w:r>
          </w:p>
        </w:tc>
        <w:tc>
          <w:tcPr>
            <w:tcW w:w="867" w:type="pct"/>
          </w:tcPr>
          <w:p w14:paraId="1104C34A" w14:textId="77777777" w:rsidR="00071FDA" w:rsidRPr="00A007D4" w:rsidRDefault="00071FDA" w:rsidP="00A007D4">
            <w:pPr>
              <w:rPr>
                <w:rFonts w:ascii="Arial" w:hAnsi="Arial" w:cs="Arial"/>
              </w:rPr>
            </w:pPr>
          </w:p>
        </w:tc>
      </w:tr>
      <w:tr w:rsidR="00A5488D" w:rsidRPr="00A007D4" w14:paraId="03ADB4A6" w14:textId="77777777" w:rsidTr="0073390A">
        <w:trPr>
          <w:trHeight w:val="432"/>
        </w:trPr>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597" w:type="pct"/>
          </w:tcPr>
          <w:p w14:paraId="03ADB4A4" w14:textId="6EAE46B8" w:rsidR="00A5488D" w:rsidRPr="00C40D12" w:rsidRDefault="00D641B6" w:rsidP="00A007D4">
            <w:pPr>
              <w:rPr>
                <w:rFonts w:ascii="Arial" w:hAnsi="Arial" w:cs="Arial"/>
              </w:rPr>
            </w:pPr>
            <w:r w:rsidRPr="00C40D12">
              <w:rPr>
                <w:rFonts w:ascii="Arial" w:hAnsi="Arial" w:cs="Arial"/>
              </w:rPr>
              <w:t xml:space="preserve">Y </w:t>
            </w:r>
          </w:p>
        </w:tc>
        <w:tc>
          <w:tcPr>
            <w:tcW w:w="867" w:type="pct"/>
          </w:tcPr>
          <w:p w14:paraId="03ADB4A5" w14:textId="77777777" w:rsidR="00A5488D" w:rsidRPr="00A007D4" w:rsidRDefault="00A5488D" w:rsidP="00A007D4">
            <w:pPr>
              <w:rPr>
                <w:rFonts w:ascii="Arial" w:hAnsi="Arial" w:cs="Arial"/>
              </w:rPr>
            </w:pPr>
          </w:p>
        </w:tc>
      </w:tr>
      <w:tr w:rsidR="00637513" w:rsidRPr="00A007D4" w14:paraId="1F0A8166" w14:textId="77777777" w:rsidTr="0073390A">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597" w:type="pct"/>
          </w:tcPr>
          <w:p w14:paraId="75D08B1A" w14:textId="785ABBAF" w:rsidR="00637513" w:rsidRPr="00C40D12" w:rsidRDefault="00EC0EB8" w:rsidP="00A007D4">
            <w:pPr>
              <w:rPr>
                <w:rFonts w:ascii="Arial" w:hAnsi="Arial" w:cs="Arial"/>
              </w:rPr>
            </w:pPr>
            <w:r w:rsidRPr="00C40D12">
              <w:rPr>
                <w:rFonts w:ascii="Arial" w:hAnsi="Arial" w:cs="Arial"/>
              </w:rPr>
              <w:t>Y</w:t>
            </w:r>
          </w:p>
        </w:tc>
        <w:tc>
          <w:tcPr>
            <w:tcW w:w="86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4946" w:type="pct"/>
        <w:tblLook w:val="04A0" w:firstRow="1" w:lastRow="0" w:firstColumn="1" w:lastColumn="0" w:noHBand="0" w:noVBand="1"/>
      </w:tblPr>
      <w:tblGrid>
        <w:gridCol w:w="7052"/>
        <w:gridCol w:w="1030"/>
        <w:gridCol w:w="2261"/>
      </w:tblGrid>
      <w:tr w:rsidR="00637513" w:rsidRPr="00A007D4" w14:paraId="03ADB4A9" w14:textId="77777777" w:rsidTr="000D1FF1">
        <w:tc>
          <w:tcPr>
            <w:tcW w:w="3409"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498"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1093"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D1FF1">
        <w:tc>
          <w:tcPr>
            <w:tcW w:w="3409"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498" w:type="pct"/>
            <w:tcBorders>
              <w:bottom w:val="single" w:sz="4" w:space="0" w:color="auto"/>
            </w:tcBorders>
          </w:tcPr>
          <w:p w14:paraId="03ADB4AB" w14:textId="2AEF882F" w:rsidR="00637513" w:rsidRPr="00C40D12" w:rsidRDefault="00637513" w:rsidP="00A007D4">
            <w:pPr>
              <w:rPr>
                <w:rFonts w:ascii="Arial" w:hAnsi="Arial" w:cs="Arial"/>
              </w:rPr>
            </w:pPr>
            <w:r w:rsidRPr="00C40D12">
              <w:rPr>
                <w:rFonts w:ascii="Arial" w:hAnsi="Arial" w:cs="Arial"/>
              </w:rPr>
              <w:t xml:space="preserve">Y </w:t>
            </w:r>
          </w:p>
        </w:tc>
        <w:tc>
          <w:tcPr>
            <w:tcW w:w="1093"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D1FF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D1FF1">
        <w:tc>
          <w:tcPr>
            <w:tcW w:w="340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2484CC3"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D1FF1">
        <w:tc>
          <w:tcPr>
            <w:tcW w:w="340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AB5BEF0"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D1FF1">
        <w:tc>
          <w:tcPr>
            <w:tcW w:w="340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96ADED1"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D1FF1">
        <w:tc>
          <w:tcPr>
            <w:tcW w:w="3409"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3F2EBC3"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D1FF1">
        <w:tc>
          <w:tcPr>
            <w:tcW w:w="3409"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49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1093"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D1FF1">
        <w:tc>
          <w:tcPr>
            <w:tcW w:w="5000" w:type="pct"/>
            <w:gridSpan w:val="3"/>
            <w:tcBorders>
              <w:top w:val="single" w:sz="4" w:space="0" w:color="auto"/>
              <w:bottom w:val="single" w:sz="4" w:space="0" w:color="BFBFBF" w:themeColor="background1" w:themeShade="BF"/>
            </w:tcBorders>
          </w:tcPr>
          <w:p w14:paraId="4E89C705" w14:textId="6E3EF123" w:rsidR="000E29C1" w:rsidRPr="00822127" w:rsidRDefault="000E29C1" w:rsidP="00A007D4">
            <w:pPr>
              <w:pStyle w:val="Default"/>
              <w:rPr>
                <w:sz w:val="22"/>
                <w:szCs w:val="22"/>
              </w:rPr>
            </w:pPr>
            <w:r w:rsidRPr="00822127">
              <w:rPr>
                <w:sz w:val="22"/>
                <w:szCs w:val="22"/>
              </w:rPr>
              <w:t>Benefit should be assessed against the following criteria. If the chosen benefit, has information been given on? (TGN 8.01 6.3)</w:t>
            </w:r>
          </w:p>
        </w:tc>
      </w:tr>
      <w:tr w:rsidR="000E29C1" w:rsidRPr="00A007D4" w14:paraId="675B3C11"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822127" w:rsidRDefault="000E29C1" w:rsidP="00A007D4">
            <w:pPr>
              <w:pStyle w:val="ListParagraph"/>
              <w:numPr>
                <w:ilvl w:val="0"/>
                <w:numId w:val="15"/>
              </w:numPr>
              <w:contextualSpacing w:val="0"/>
              <w:rPr>
                <w:rFonts w:ascii="Arial" w:hAnsi="Arial" w:cs="Arial"/>
              </w:rPr>
            </w:pPr>
            <w:r w:rsidRPr="00822127">
              <w:rPr>
                <w:rFonts w:ascii="Arial" w:hAnsi="Arial" w:cs="Arial"/>
              </w:rPr>
              <w:t>Plant nutrient requirements</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B36C0AB" w:rsidR="000E29C1" w:rsidRPr="00822127" w:rsidRDefault="000E29C1" w:rsidP="00A007D4">
            <w:pPr>
              <w:rPr>
                <w:rFonts w:ascii="Arial" w:hAnsi="Arial" w:cs="Arial"/>
              </w:rPr>
            </w:pPr>
            <w:r w:rsidRPr="00822127">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12BFEDF4" w:rsidR="000E29C1" w:rsidRPr="00A007D4" w:rsidRDefault="000E29C1" w:rsidP="00A007D4">
            <w:pPr>
              <w:rPr>
                <w:rFonts w:ascii="Arial" w:hAnsi="Arial" w:cs="Arial"/>
              </w:rPr>
            </w:pPr>
          </w:p>
        </w:tc>
      </w:tr>
      <w:tr w:rsidR="000E29C1" w:rsidRPr="00A007D4" w14:paraId="022F08EF"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822127" w:rsidRDefault="000E29C1" w:rsidP="00A007D4">
            <w:pPr>
              <w:pStyle w:val="ListParagraph"/>
              <w:numPr>
                <w:ilvl w:val="0"/>
                <w:numId w:val="15"/>
              </w:numPr>
              <w:contextualSpacing w:val="0"/>
              <w:rPr>
                <w:rFonts w:ascii="Arial" w:hAnsi="Arial" w:cs="Arial"/>
              </w:rPr>
            </w:pPr>
            <w:r w:rsidRPr="00822127">
              <w:rPr>
                <w:rFonts w:ascii="Arial" w:hAnsi="Arial" w:cs="Arial"/>
              </w:rPr>
              <w:t>Timing of application</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8F6BCF0" w:rsidR="000E29C1" w:rsidRPr="00822127" w:rsidRDefault="00822127" w:rsidP="00A007D4">
            <w:pPr>
              <w:rPr>
                <w:rFonts w:ascii="Arial" w:hAnsi="Arial" w:cs="Arial"/>
              </w:rPr>
            </w:pPr>
            <w:r w:rsidRPr="00822127">
              <w:rPr>
                <w:rFonts w:ascii="Arial" w:hAnsi="Arial" w:cs="Arial"/>
              </w:rPr>
              <w:t>Y</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822127" w:rsidRDefault="000E29C1" w:rsidP="00A007D4">
            <w:pPr>
              <w:pStyle w:val="Default"/>
              <w:numPr>
                <w:ilvl w:val="0"/>
                <w:numId w:val="15"/>
              </w:numPr>
              <w:rPr>
                <w:sz w:val="22"/>
                <w:szCs w:val="22"/>
              </w:rPr>
            </w:pPr>
            <w:r w:rsidRPr="00822127">
              <w:rPr>
                <w:sz w:val="22"/>
                <w:szCs w:val="22"/>
              </w:rPr>
              <w:t>Amount of waste to be applied and application rate</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C58D740" w:rsidR="000E29C1" w:rsidRPr="00822127" w:rsidRDefault="000E29C1" w:rsidP="00A007D4">
            <w:pPr>
              <w:rPr>
                <w:rFonts w:ascii="Arial" w:hAnsi="Arial" w:cs="Arial"/>
              </w:rPr>
            </w:pPr>
            <w:r w:rsidRPr="00822127">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B38ACD9" w:rsidR="00CC2BDD" w:rsidRPr="00822127" w:rsidRDefault="000E29C1" w:rsidP="00667188">
            <w:pPr>
              <w:pStyle w:val="Default"/>
              <w:numPr>
                <w:ilvl w:val="0"/>
                <w:numId w:val="15"/>
              </w:numPr>
              <w:rPr>
                <w:sz w:val="22"/>
                <w:szCs w:val="22"/>
              </w:rPr>
            </w:pPr>
            <w:r w:rsidRPr="00822127">
              <w:rPr>
                <w:sz w:val="22"/>
                <w:szCs w:val="22"/>
              </w:rPr>
              <w:t xml:space="preserve">Soil chemical properties (e.g. liming and pH)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19C0FE58" w:rsidR="000E29C1" w:rsidRPr="00822127" w:rsidRDefault="00B6022C" w:rsidP="00A007D4">
            <w:pPr>
              <w:rPr>
                <w:rFonts w:ascii="Arial" w:hAnsi="Arial" w:cs="Arial"/>
              </w:rPr>
            </w:pPr>
            <w:r w:rsidRPr="00822127">
              <w:rPr>
                <w:rFonts w:ascii="Arial" w:hAnsi="Arial" w:cs="Arial"/>
              </w:rPr>
              <w:t>Y</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3FA2D3F" w:rsidR="000E29C1" w:rsidRPr="00A007D4" w:rsidRDefault="000E29C1" w:rsidP="00A007D4">
            <w:pPr>
              <w:rPr>
                <w:rFonts w:ascii="Arial" w:hAnsi="Arial" w:cs="Arial"/>
              </w:rPr>
            </w:pPr>
          </w:p>
        </w:tc>
      </w:tr>
      <w:tr w:rsidR="000E29C1" w:rsidRPr="00A007D4" w14:paraId="0900EBE4"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822127" w:rsidRDefault="000E29C1" w:rsidP="00A007D4">
            <w:pPr>
              <w:pStyle w:val="Default"/>
              <w:numPr>
                <w:ilvl w:val="0"/>
                <w:numId w:val="15"/>
              </w:numPr>
              <w:rPr>
                <w:sz w:val="22"/>
                <w:szCs w:val="22"/>
              </w:rPr>
            </w:pPr>
            <w:r w:rsidRPr="00822127">
              <w:rPr>
                <w:sz w:val="22"/>
                <w:szCs w:val="22"/>
              </w:rPr>
              <w:t>Soil physical properties (e.g. organic matter and soil structure)</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313A797" w:rsidR="000E29C1" w:rsidRPr="00822127" w:rsidRDefault="000E29C1" w:rsidP="00A007D4">
            <w:pPr>
              <w:rPr>
                <w:rFonts w:ascii="Arial" w:hAnsi="Arial" w:cs="Arial"/>
              </w:rPr>
            </w:pPr>
            <w:r w:rsidRPr="00822127">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822127" w:rsidRDefault="000E29C1" w:rsidP="00A007D4">
            <w:pPr>
              <w:pStyle w:val="Default"/>
              <w:numPr>
                <w:ilvl w:val="0"/>
                <w:numId w:val="15"/>
              </w:numPr>
              <w:rPr>
                <w:sz w:val="22"/>
                <w:szCs w:val="22"/>
              </w:rPr>
            </w:pPr>
            <w:r w:rsidRPr="00822127">
              <w:rPr>
                <w:sz w:val="22"/>
                <w:szCs w:val="22"/>
              </w:rPr>
              <w:t xml:space="preserve">Soil water content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030531A" w:rsidR="000E29C1" w:rsidRPr="00822127" w:rsidRDefault="000E29C1" w:rsidP="00A007D4">
            <w:pPr>
              <w:rPr>
                <w:rFonts w:ascii="Arial" w:hAnsi="Arial" w:cs="Arial"/>
              </w:rPr>
            </w:pPr>
            <w:r w:rsidRPr="00822127">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0D1FF1">
        <w:tc>
          <w:tcPr>
            <w:tcW w:w="3409"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822127" w:rsidRDefault="000E29C1" w:rsidP="00A007D4">
            <w:pPr>
              <w:pStyle w:val="Default"/>
              <w:numPr>
                <w:ilvl w:val="0"/>
                <w:numId w:val="15"/>
              </w:numPr>
              <w:rPr>
                <w:sz w:val="22"/>
                <w:szCs w:val="22"/>
              </w:rPr>
            </w:pPr>
            <w:r w:rsidRPr="00822127">
              <w:rPr>
                <w:sz w:val="22"/>
                <w:szCs w:val="22"/>
              </w:rPr>
              <w:t>Levelling the land</w:t>
            </w:r>
          </w:p>
        </w:tc>
        <w:tc>
          <w:tcPr>
            <w:tcW w:w="49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59DB18D0" w:rsidR="000E29C1" w:rsidRPr="00822127" w:rsidRDefault="000E29C1" w:rsidP="00A007D4">
            <w:pPr>
              <w:rPr>
                <w:rFonts w:ascii="Arial" w:hAnsi="Arial" w:cs="Arial"/>
              </w:rPr>
            </w:pPr>
            <w:r w:rsidRPr="00822127">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0D1FF1">
        <w:tc>
          <w:tcPr>
            <w:tcW w:w="5000" w:type="pct"/>
            <w:gridSpan w:val="3"/>
            <w:tcBorders>
              <w:bottom w:val="single" w:sz="4" w:space="0" w:color="BFBFBF" w:themeColor="background1" w:themeShade="BF"/>
            </w:tcBorders>
          </w:tcPr>
          <w:p w14:paraId="50557885" w14:textId="2FFF3FCA" w:rsidR="000E29C1" w:rsidRPr="00822127" w:rsidRDefault="000E29C1" w:rsidP="00A007D4">
            <w:pPr>
              <w:rPr>
                <w:rFonts w:ascii="Arial" w:hAnsi="Arial" w:cs="Arial"/>
              </w:rPr>
            </w:pPr>
            <w:r w:rsidRPr="00822127">
              <w:rPr>
                <w:rFonts w:ascii="Arial" w:hAnsi="Arial" w:cs="Arial"/>
              </w:rPr>
              <w:t>If an operator wants to apply more nutrients than is recommended in RB209 have they? (TGN 8.01 6.3)</w:t>
            </w:r>
          </w:p>
        </w:tc>
      </w:tr>
      <w:tr w:rsidR="000E29C1" w:rsidRPr="00A007D4" w14:paraId="612B627E"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822127" w:rsidRDefault="000E29C1" w:rsidP="00A007D4">
            <w:pPr>
              <w:pStyle w:val="Default"/>
              <w:numPr>
                <w:ilvl w:val="0"/>
                <w:numId w:val="15"/>
              </w:numPr>
              <w:rPr>
                <w:sz w:val="22"/>
                <w:szCs w:val="22"/>
              </w:rPr>
            </w:pPr>
            <w:r w:rsidRPr="00822127">
              <w:rPr>
                <w:sz w:val="22"/>
                <w:szCs w:val="22"/>
              </w:rPr>
              <w:t>Justified the nutrient level with appropriate technical expertise</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87E7EDD" w:rsidR="000E29C1" w:rsidRPr="00822127" w:rsidRDefault="000E29C1" w:rsidP="00A007D4">
            <w:pPr>
              <w:rPr>
                <w:rFonts w:ascii="Arial" w:hAnsi="Arial" w:cs="Arial"/>
              </w:rPr>
            </w:pPr>
            <w:r w:rsidRPr="00822127">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2ABD49A6" w:rsidR="000E29C1" w:rsidRPr="00A007D4" w:rsidRDefault="00B611DA" w:rsidP="00A007D4">
            <w:pPr>
              <w:rPr>
                <w:rFonts w:ascii="Arial" w:hAnsi="Arial" w:cs="Arial"/>
              </w:rPr>
            </w:pPr>
            <w:r>
              <w:rPr>
                <w:rFonts w:ascii="Arial" w:hAnsi="Arial" w:cs="Arial"/>
              </w:rPr>
              <w:t xml:space="preserve"> </w:t>
            </w:r>
          </w:p>
        </w:tc>
      </w:tr>
      <w:tr w:rsidR="000E29C1" w:rsidRPr="00A007D4" w14:paraId="1D62CEB4"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822127" w:rsidRDefault="000E29C1" w:rsidP="00A007D4">
            <w:pPr>
              <w:pStyle w:val="Default"/>
              <w:numPr>
                <w:ilvl w:val="0"/>
                <w:numId w:val="15"/>
              </w:numPr>
              <w:rPr>
                <w:sz w:val="22"/>
                <w:szCs w:val="22"/>
              </w:rPr>
            </w:pPr>
            <w:r w:rsidRPr="00822127">
              <w:rPr>
                <w:sz w:val="22"/>
                <w:szCs w:val="22"/>
              </w:rPr>
              <w:t>Included the nutrient level in their environmental risk assessment</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BFA55F9" w:rsidR="000E29C1" w:rsidRPr="00822127" w:rsidRDefault="000E29C1" w:rsidP="00A007D4">
            <w:pPr>
              <w:rPr>
                <w:rFonts w:ascii="Arial" w:hAnsi="Arial" w:cs="Arial"/>
              </w:rPr>
            </w:pPr>
            <w:r w:rsidRPr="00822127">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0D1FF1">
        <w:tc>
          <w:tcPr>
            <w:tcW w:w="3409" w:type="pct"/>
            <w:tcBorders>
              <w:top w:val="single" w:sz="4" w:space="0" w:color="BFBFBF" w:themeColor="background1" w:themeShade="BF"/>
              <w:right w:val="single" w:sz="4" w:space="0" w:color="BFBFBF" w:themeColor="background1" w:themeShade="BF"/>
            </w:tcBorders>
          </w:tcPr>
          <w:p w14:paraId="30B1053B" w14:textId="283557CE" w:rsidR="000E29C1" w:rsidRPr="00822127" w:rsidRDefault="000E29C1" w:rsidP="00A007D4">
            <w:pPr>
              <w:pStyle w:val="Default"/>
              <w:numPr>
                <w:ilvl w:val="0"/>
                <w:numId w:val="15"/>
              </w:numPr>
              <w:rPr>
                <w:sz w:val="22"/>
                <w:szCs w:val="22"/>
              </w:rPr>
            </w:pPr>
            <w:r w:rsidRPr="00822127">
              <w:rPr>
                <w:sz w:val="22"/>
                <w:szCs w:val="22"/>
              </w:rPr>
              <w:t>Stated the source of information that they used to set the nutrient level.</w:t>
            </w:r>
          </w:p>
        </w:tc>
        <w:tc>
          <w:tcPr>
            <w:tcW w:w="498"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B00467B" w:rsidR="000E29C1" w:rsidRPr="00822127" w:rsidRDefault="000E29C1" w:rsidP="00A007D4">
            <w:pPr>
              <w:rPr>
                <w:rFonts w:ascii="Arial" w:hAnsi="Arial" w:cs="Arial"/>
              </w:rPr>
            </w:pPr>
            <w:r w:rsidRPr="00822127">
              <w:rPr>
                <w:rFonts w:ascii="Arial" w:hAnsi="Arial" w:cs="Arial"/>
              </w:rPr>
              <w:t>n/a</w:t>
            </w:r>
          </w:p>
        </w:tc>
        <w:tc>
          <w:tcPr>
            <w:tcW w:w="1093"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0D1FF1">
        <w:tc>
          <w:tcPr>
            <w:tcW w:w="3409" w:type="pct"/>
            <w:tcBorders>
              <w:bottom w:val="single" w:sz="4" w:space="0" w:color="auto"/>
            </w:tcBorders>
          </w:tcPr>
          <w:p w14:paraId="7C29B63E" w14:textId="31FCCD13" w:rsidR="000E29C1" w:rsidRPr="00822127" w:rsidRDefault="000E29C1" w:rsidP="00A007D4">
            <w:pPr>
              <w:pStyle w:val="Default"/>
              <w:rPr>
                <w:sz w:val="22"/>
                <w:szCs w:val="22"/>
              </w:rPr>
            </w:pPr>
            <w:r w:rsidRPr="00822127">
              <w:rPr>
                <w:sz w:val="22"/>
                <w:szCs w:val="22"/>
              </w:rPr>
              <w:t xml:space="preserve">Have any potential negative impacts of the activity been addressed? </w:t>
            </w:r>
          </w:p>
          <w:p w14:paraId="40B4F0C4" w14:textId="59125978" w:rsidR="000E29C1" w:rsidRPr="00822127" w:rsidRDefault="000E29C1" w:rsidP="00A007D4">
            <w:pPr>
              <w:pStyle w:val="Default"/>
              <w:rPr>
                <w:sz w:val="22"/>
                <w:szCs w:val="22"/>
              </w:rPr>
            </w:pPr>
            <w:r w:rsidRPr="00822127">
              <w:rPr>
                <w:sz w:val="22"/>
                <w:szCs w:val="22"/>
              </w:rPr>
              <w:t>(TGN 8.01 6.5)</w:t>
            </w:r>
          </w:p>
        </w:tc>
        <w:tc>
          <w:tcPr>
            <w:tcW w:w="498" w:type="pct"/>
            <w:tcBorders>
              <w:bottom w:val="single" w:sz="4" w:space="0" w:color="auto"/>
            </w:tcBorders>
          </w:tcPr>
          <w:p w14:paraId="78856D89" w14:textId="5A2D0EB2" w:rsidR="000E29C1" w:rsidRPr="00822127" w:rsidRDefault="00822127" w:rsidP="00A007D4">
            <w:pPr>
              <w:rPr>
                <w:rFonts w:ascii="Arial" w:hAnsi="Arial" w:cs="Arial"/>
              </w:rPr>
            </w:pPr>
            <w:r w:rsidRPr="00822127">
              <w:rPr>
                <w:rFonts w:ascii="Arial" w:hAnsi="Arial" w:cs="Arial"/>
              </w:rPr>
              <w:t>Y</w:t>
            </w:r>
          </w:p>
        </w:tc>
        <w:tc>
          <w:tcPr>
            <w:tcW w:w="1093"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0D1FF1">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822127" w:rsidRDefault="000E29C1" w:rsidP="00A007D4">
            <w:pPr>
              <w:pStyle w:val="Default"/>
              <w:numPr>
                <w:ilvl w:val="0"/>
                <w:numId w:val="15"/>
              </w:numPr>
              <w:rPr>
                <w:color w:val="auto"/>
                <w:sz w:val="22"/>
                <w:szCs w:val="22"/>
              </w:rPr>
            </w:pPr>
            <w:r w:rsidRPr="00822127">
              <w:rPr>
                <w:color w:val="auto"/>
                <w:sz w:val="22"/>
                <w:szCs w:val="22"/>
              </w:rPr>
              <w:t>Waste type</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7857C87"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822127" w:rsidRDefault="000E29C1" w:rsidP="00A007D4">
            <w:pPr>
              <w:pStyle w:val="Default"/>
              <w:numPr>
                <w:ilvl w:val="0"/>
                <w:numId w:val="15"/>
              </w:numPr>
              <w:rPr>
                <w:color w:val="auto"/>
                <w:sz w:val="22"/>
                <w:szCs w:val="22"/>
              </w:rPr>
            </w:pPr>
            <w:r w:rsidRPr="00822127">
              <w:rPr>
                <w:color w:val="auto"/>
                <w:sz w:val="22"/>
                <w:szCs w:val="22"/>
              </w:rPr>
              <w:t>Waste analysis</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706FF3E"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0D1FF1">
        <w:tc>
          <w:tcPr>
            <w:tcW w:w="3409"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822127" w:rsidRDefault="000E29C1" w:rsidP="00A007D4">
            <w:pPr>
              <w:pStyle w:val="Default"/>
              <w:numPr>
                <w:ilvl w:val="0"/>
                <w:numId w:val="15"/>
              </w:numPr>
              <w:rPr>
                <w:color w:val="auto"/>
                <w:sz w:val="22"/>
                <w:szCs w:val="22"/>
              </w:rPr>
            </w:pPr>
            <w:r w:rsidRPr="00822127">
              <w:rPr>
                <w:color w:val="auto"/>
                <w:sz w:val="22"/>
                <w:szCs w:val="22"/>
              </w:rPr>
              <w:t>Crop nutrient requirements</w:t>
            </w:r>
          </w:p>
        </w:tc>
        <w:tc>
          <w:tcPr>
            <w:tcW w:w="49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88FAEFA" w:rsidR="000E29C1" w:rsidRPr="00C40D12" w:rsidRDefault="00822127" w:rsidP="00A007D4">
            <w:pPr>
              <w:rPr>
                <w:rFonts w:ascii="Arial" w:hAnsi="Arial" w:cs="Arial"/>
              </w:rPr>
            </w:pPr>
            <w:r>
              <w:rPr>
                <w:rFonts w:ascii="Arial" w:hAnsi="Arial" w:cs="Arial"/>
              </w:rPr>
              <w:t>Y</w:t>
            </w:r>
          </w:p>
        </w:tc>
        <w:tc>
          <w:tcPr>
            <w:tcW w:w="1093" w:type="pct"/>
            <w:tcBorders>
              <w:top w:val="single" w:sz="4" w:space="0" w:color="BFBFBF" w:themeColor="background1" w:themeShade="BF"/>
              <w:left w:val="single" w:sz="4" w:space="0" w:color="BFBFBF" w:themeColor="background1" w:themeShade="BF"/>
              <w:bottom w:val="single" w:sz="4" w:space="0" w:color="auto"/>
            </w:tcBorders>
          </w:tcPr>
          <w:p w14:paraId="741E6C11" w14:textId="1331EE94" w:rsidR="000E29C1" w:rsidRPr="00A007D4" w:rsidRDefault="000E29C1" w:rsidP="00A007D4">
            <w:pPr>
              <w:rPr>
                <w:rFonts w:ascii="Arial" w:hAnsi="Arial" w:cs="Arial"/>
              </w:rPr>
            </w:pPr>
          </w:p>
        </w:tc>
      </w:tr>
      <w:tr w:rsidR="000E29C1" w:rsidRPr="00A007D4" w14:paraId="4F1450F2" w14:textId="77777777" w:rsidTr="000D1FF1">
        <w:tc>
          <w:tcPr>
            <w:tcW w:w="5000" w:type="pct"/>
            <w:gridSpan w:val="3"/>
            <w:tcBorders>
              <w:bottom w:val="single" w:sz="4" w:space="0" w:color="BFBFBF" w:themeColor="background1" w:themeShade="BF"/>
            </w:tcBorders>
          </w:tcPr>
          <w:p w14:paraId="6066493B" w14:textId="488E6827" w:rsidR="000E29C1" w:rsidRPr="00822127" w:rsidRDefault="000E29C1" w:rsidP="00A007D4">
            <w:pPr>
              <w:rPr>
                <w:rFonts w:ascii="Arial" w:hAnsi="Arial" w:cs="Arial"/>
              </w:rPr>
            </w:pPr>
            <w:r w:rsidRPr="00822127">
              <w:rPr>
                <w:rFonts w:ascii="Arial" w:hAnsi="Arial" w:cs="Arial"/>
              </w:rPr>
              <w:t>If multiple wastes are being mixed: (TGN 8.01 6.8)</w:t>
            </w:r>
          </w:p>
        </w:tc>
      </w:tr>
      <w:tr w:rsidR="000E29C1" w:rsidRPr="00A007D4" w14:paraId="445D9340"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822127" w:rsidRDefault="000E29C1" w:rsidP="00A007D4">
            <w:pPr>
              <w:pStyle w:val="Default"/>
              <w:numPr>
                <w:ilvl w:val="0"/>
                <w:numId w:val="15"/>
              </w:numPr>
              <w:rPr>
                <w:color w:val="auto"/>
                <w:sz w:val="22"/>
                <w:szCs w:val="22"/>
              </w:rPr>
            </w:pPr>
            <w:r w:rsidRPr="00822127">
              <w:rPr>
                <w:color w:val="auto"/>
                <w:sz w:val="22"/>
                <w:szCs w:val="22"/>
              </w:rPr>
              <w:t>Does each waste confer benefit in its own right?</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EFBD981" w:rsidR="000E29C1" w:rsidRPr="00C40D12" w:rsidRDefault="000E29C1" w:rsidP="00A007D4">
            <w:pPr>
              <w:rPr>
                <w:rFonts w:ascii="Arial" w:hAnsi="Arial" w:cs="Arial"/>
              </w:rPr>
            </w:pPr>
            <w:r w:rsidRPr="00C40D12">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822127" w:rsidRDefault="000E29C1" w:rsidP="00A007D4">
            <w:pPr>
              <w:pStyle w:val="Default"/>
              <w:numPr>
                <w:ilvl w:val="0"/>
                <w:numId w:val="15"/>
              </w:numPr>
              <w:rPr>
                <w:color w:val="auto"/>
                <w:sz w:val="22"/>
                <w:szCs w:val="22"/>
              </w:rPr>
            </w:pPr>
            <w:r w:rsidRPr="00822127">
              <w:rPr>
                <w:color w:val="auto"/>
                <w:sz w:val="22"/>
                <w:szCs w:val="22"/>
              </w:rPr>
              <w:t xml:space="preserve">Is it only for </w:t>
            </w:r>
            <w:r w:rsidRPr="00822127">
              <w:rPr>
                <w:sz w:val="22"/>
                <w:szCs w:val="22"/>
              </w:rPr>
              <w:t>operational purposes?</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BCD3C9D" w:rsidR="000E29C1" w:rsidRPr="00C40D12" w:rsidRDefault="000E29C1" w:rsidP="00A007D4">
            <w:pPr>
              <w:rPr>
                <w:rFonts w:ascii="Arial" w:hAnsi="Arial" w:cs="Arial"/>
              </w:rPr>
            </w:pPr>
            <w:r w:rsidRPr="00C40D12">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822127" w:rsidRDefault="000E29C1" w:rsidP="00A007D4">
            <w:pPr>
              <w:pStyle w:val="Default"/>
              <w:numPr>
                <w:ilvl w:val="0"/>
                <w:numId w:val="15"/>
              </w:numPr>
              <w:rPr>
                <w:color w:val="auto"/>
                <w:sz w:val="22"/>
                <w:szCs w:val="22"/>
              </w:rPr>
            </w:pPr>
            <w:r w:rsidRPr="00822127">
              <w:rPr>
                <w:color w:val="auto"/>
                <w:sz w:val="22"/>
                <w:szCs w:val="22"/>
              </w:rPr>
              <w:t>Have individual application rates for each waste been given?</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6265ED2" w:rsidR="000E29C1" w:rsidRPr="00C40D12" w:rsidRDefault="000E29C1" w:rsidP="00A007D4">
            <w:pPr>
              <w:rPr>
                <w:rFonts w:ascii="Arial" w:hAnsi="Arial" w:cs="Arial"/>
              </w:rPr>
            </w:pPr>
            <w:r w:rsidRPr="00C40D12">
              <w:rPr>
                <w:rFonts w:ascii="Arial" w:hAnsi="Arial" w:cs="Arial"/>
              </w:rPr>
              <w:t>n/a</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D1FF1">
        <w:tc>
          <w:tcPr>
            <w:tcW w:w="3409"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40050D" w:rsidRDefault="000E29C1" w:rsidP="00A007D4">
            <w:pPr>
              <w:pStyle w:val="Default"/>
              <w:numPr>
                <w:ilvl w:val="0"/>
                <w:numId w:val="15"/>
              </w:numPr>
              <w:rPr>
                <w:color w:val="auto"/>
                <w:sz w:val="22"/>
                <w:szCs w:val="22"/>
              </w:rPr>
            </w:pPr>
            <w:r w:rsidRPr="0040050D">
              <w:rPr>
                <w:color w:val="auto"/>
                <w:sz w:val="22"/>
                <w:szCs w:val="22"/>
              </w:rPr>
              <w:t xml:space="preserve">If mixing ratios have not been given, is there a statement saying that the highest </w:t>
            </w:r>
            <w:r w:rsidRPr="0040050D">
              <w:rPr>
                <w:sz w:val="22"/>
                <w:szCs w:val="22"/>
              </w:rPr>
              <w:t xml:space="preserve">limiting parameter will be used as the maximum </w:t>
            </w:r>
            <w:r w:rsidRPr="0040050D">
              <w:rPr>
                <w:sz w:val="22"/>
                <w:szCs w:val="22"/>
              </w:rPr>
              <w:lastRenderedPageBreak/>
              <w:t>application rate allowed to be spread, i.e. the waste will be spread at the lowest application rate.</w:t>
            </w:r>
          </w:p>
        </w:tc>
        <w:tc>
          <w:tcPr>
            <w:tcW w:w="49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16B88F2E" w:rsidR="000E29C1" w:rsidRPr="00C40D12" w:rsidRDefault="000E29C1" w:rsidP="00A007D4">
            <w:pPr>
              <w:rPr>
                <w:rFonts w:ascii="Arial" w:hAnsi="Arial" w:cs="Arial"/>
              </w:rPr>
            </w:pPr>
            <w:r w:rsidRPr="00C40D12">
              <w:rPr>
                <w:rFonts w:ascii="Arial" w:hAnsi="Arial" w:cs="Arial"/>
              </w:rPr>
              <w:lastRenderedPageBreak/>
              <w:t>n/a</w:t>
            </w:r>
          </w:p>
        </w:tc>
        <w:tc>
          <w:tcPr>
            <w:tcW w:w="1093"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D1FF1">
        <w:tc>
          <w:tcPr>
            <w:tcW w:w="5000" w:type="pct"/>
            <w:gridSpan w:val="3"/>
            <w:tcBorders>
              <w:bottom w:val="single" w:sz="4" w:space="0" w:color="BFBFBF" w:themeColor="background1" w:themeShade="BF"/>
            </w:tcBorders>
          </w:tcPr>
          <w:p w14:paraId="2D985482" w14:textId="6DAEA63E" w:rsidR="000E29C1" w:rsidRPr="0040050D" w:rsidRDefault="000E29C1" w:rsidP="00A007D4">
            <w:pPr>
              <w:rPr>
                <w:rFonts w:ascii="Arial" w:hAnsi="Arial" w:cs="Arial"/>
              </w:rPr>
            </w:pPr>
            <w:r w:rsidRPr="0040050D">
              <w:rPr>
                <w:rFonts w:ascii="Arial" w:hAnsi="Arial" w:cs="Arial"/>
              </w:rPr>
              <w:t>Application of waste (TGN 8.01 6.10)</w:t>
            </w:r>
          </w:p>
        </w:tc>
      </w:tr>
      <w:tr w:rsidR="000E29C1" w:rsidRPr="00A007D4" w14:paraId="13BB0653"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40050D" w:rsidRDefault="000E29C1" w:rsidP="00A007D4">
            <w:pPr>
              <w:pStyle w:val="Default"/>
              <w:numPr>
                <w:ilvl w:val="0"/>
                <w:numId w:val="15"/>
              </w:numPr>
              <w:rPr>
                <w:color w:val="auto"/>
                <w:sz w:val="22"/>
                <w:szCs w:val="22"/>
              </w:rPr>
            </w:pPr>
            <w:r w:rsidRPr="0040050D">
              <w:rPr>
                <w:color w:val="auto"/>
                <w:sz w:val="22"/>
                <w:szCs w:val="22"/>
              </w:rPr>
              <w:t xml:space="preserve">Is </w:t>
            </w:r>
            <w:r w:rsidRPr="0040050D">
              <w:rPr>
                <w:sz w:val="22"/>
                <w:szCs w:val="22"/>
              </w:rPr>
              <w:t>method of application appropriate for the waste type and cropping?</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44D772C"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14BFB57" w:rsidR="000E29C1" w:rsidRPr="00A007D4" w:rsidRDefault="000E29C1" w:rsidP="00A007D4">
            <w:pPr>
              <w:rPr>
                <w:rFonts w:ascii="Arial" w:hAnsi="Arial" w:cs="Arial"/>
              </w:rPr>
            </w:pPr>
          </w:p>
        </w:tc>
      </w:tr>
      <w:tr w:rsidR="000E29C1" w:rsidRPr="00A007D4" w14:paraId="5D4B101E"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40050D" w:rsidRDefault="000E29C1" w:rsidP="00A007D4">
            <w:pPr>
              <w:pStyle w:val="Default"/>
              <w:numPr>
                <w:ilvl w:val="0"/>
                <w:numId w:val="15"/>
              </w:numPr>
              <w:rPr>
                <w:color w:val="auto"/>
                <w:sz w:val="22"/>
                <w:szCs w:val="22"/>
              </w:rPr>
            </w:pPr>
            <w:r w:rsidRPr="0040050D">
              <w:rPr>
                <w:color w:val="auto"/>
                <w:sz w:val="22"/>
                <w:szCs w:val="22"/>
              </w:rPr>
              <w:t xml:space="preserve">Is the timing of application appropriate? </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AE1917A"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D1FF1">
        <w:trPr>
          <w:trHeight w:val="360"/>
        </w:trPr>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40050D" w:rsidRDefault="000E29C1" w:rsidP="00A007D4">
            <w:pPr>
              <w:pStyle w:val="ListParagraph"/>
              <w:numPr>
                <w:ilvl w:val="0"/>
                <w:numId w:val="15"/>
              </w:numPr>
              <w:contextualSpacing w:val="0"/>
              <w:rPr>
                <w:rFonts w:ascii="Arial" w:hAnsi="Arial" w:cs="Arial"/>
              </w:rPr>
            </w:pPr>
            <w:r w:rsidRPr="0040050D">
              <w:rPr>
                <w:rFonts w:ascii="Arial" w:hAnsi="Arial" w:cs="Arial"/>
              </w:rPr>
              <w:t>Have they stated when the waste will be spread?</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A96BB88"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D1FF1">
        <w:tc>
          <w:tcPr>
            <w:tcW w:w="3409" w:type="pct"/>
            <w:tcBorders>
              <w:top w:val="single" w:sz="4" w:space="0" w:color="BFBFBF" w:themeColor="background1" w:themeShade="BF"/>
              <w:right w:val="single" w:sz="4" w:space="0" w:color="BFBFBF" w:themeColor="background1" w:themeShade="BF"/>
            </w:tcBorders>
          </w:tcPr>
          <w:p w14:paraId="03ADB4B2" w14:textId="7452A00E" w:rsidR="000E29C1" w:rsidRPr="0040050D" w:rsidRDefault="000E29C1" w:rsidP="00A007D4">
            <w:pPr>
              <w:pStyle w:val="ListParagraph"/>
              <w:numPr>
                <w:ilvl w:val="0"/>
                <w:numId w:val="15"/>
              </w:numPr>
              <w:contextualSpacing w:val="0"/>
              <w:rPr>
                <w:rFonts w:ascii="Arial" w:hAnsi="Arial" w:cs="Arial"/>
              </w:rPr>
            </w:pPr>
            <w:r w:rsidRPr="0040050D">
              <w:rPr>
                <w:rFonts w:ascii="Arial" w:hAnsi="Arial" w:cs="Arial"/>
              </w:rPr>
              <w:t>Have they stated how often the waste will be spread?</w:t>
            </w:r>
          </w:p>
        </w:tc>
        <w:tc>
          <w:tcPr>
            <w:tcW w:w="498"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3080DB6" w:rsidR="000E29C1" w:rsidRPr="00C40D12" w:rsidRDefault="0040050D" w:rsidP="00A007D4">
            <w:pPr>
              <w:rPr>
                <w:rFonts w:ascii="Arial" w:hAnsi="Arial" w:cs="Arial"/>
              </w:rPr>
            </w:pPr>
            <w:r>
              <w:rPr>
                <w:rFonts w:ascii="Arial" w:hAnsi="Arial" w:cs="Arial"/>
              </w:rPr>
              <w:t>Y</w:t>
            </w:r>
          </w:p>
        </w:tc>
        <w:tc>
          <w:tcPr>
            <w:tcW w:w="1093"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0D1FF1">
        <w:tc>
          <w:tcPr>
            <w:tcW w:w="3409"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498" w:type="pct"/>
          </w:tcPr>
          <w:p w14:paraId="4B707597" w14:textId="47A83A5A" w:rsidR="000E29C1" w:rsidRPr="00C40D12" w:rsidRDefault="000E29C1" w:rsidP="00A007D4">
            <w:pPr>
              <w:rPr>
                <w:rFonts w:ascii="Arial" w:hAnsi="Arial" w:cs="Arial"/>
              </w:rPr>
            </w:pPr>
            <w:r w:rsidRPr="00C40D12">
              <w:rPr>
                <w:rFonts w:ascii="Arial" w:hAnsi="Arial" w:cs="Arial"/>
              </w:rPr>
              <w:t xml:space="preserve">Y </w:t>
            </w:r>
          </w:p>
        </w:tc>
        <w:tc>
          <w:tcPr>
            <w:tcW w:w="1093" w:type="pct"/>
          </w:tcPr>
          <w:p w14:paraId="345C0D27" w14:textId="77777777" w:rsidR="000E29C1" w:rsidRPr="00A007D4" w:rsidRDefault="000E29C1" w:rsidP="00A007D4">
            <w:pPr>
              <w:rPr>
                <w:rFonts w:ascii="Arial" w:hAnsi="Arial" w:cs="Arial"/>
              </w:rPr>
            </w:pPr>
          </w:p>
        </w:tc>
      </w:tr>
      <w:tr w:rsidR="00C50AAD" w:rsidRPr="00A007D4" w14:paraId="49AC191D" w14:textId="77777777" w:rsidTr="000D1FF1">
        <w:tc>
          <w:tcPr>
            <w:tcW w:w="3409"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498" w:type="pct"/>
          </w:tcPr>
          <w:p w14:paraId="7D055913" w14:textId="1BD3635E" w:rsidR="00C50AAD" w:rsidRPr="00C40D12" w:rsidRDefault="00C50AAD" w:rsidP="00A007D4">
            <w:pPr>
              <w:rPr>
                <w:rFonts w:ascii="Arial" w:hAnsi="Arial" w:cs="Arial"/>
              </w:rPr>
            </w:pPr>
            <w:r w:rsidRPr="00C40D12">
              <w:rPr>
                <w:rFonts w:ascii="Arial" w:hAnsi="Arial" w:cs="Arial"/>
              </w:rPr>
              <w:t xml:space="preserve">Y </w:t>
            </w:r>
          </w:p>
        </w:tc>
        <w:tc>
          <w:tcPr>
            <w:tcW w:w="1093" w:type="pct"/>
          </w:tcPr>
          <w:p w14:paraId="5137184D" w14:textId="77777777" w:rsidR="00C50AAD" w:rsidRPr="00A007D4" w:rsidRDefault="00C50AAD" w:rsidP="00A007D4">
            <w:pPr>
              <w:rPr>
                <w:rFonts w:ascii="Arial" w:hAnsi="Arial" w:cs="Arial"/>
              </w:rPr>
            </w:pPr>
          </w:p>
        </w:tc>
      </w:tr>
      <w:tr w:rsidR="000E29C1" w:rsidRPr="00A007D4" w14:paraId="352A19EC" w14:textId="77777777" w:rsidTr="000D1FF1">
        <w:tc>
          <w:tcPr>
            <w:tcW w:w="3409"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498" w:type="pct"/>
          </w:tcPr>
          <w:p w14:paraId="40673919" w14:textId="1797CA5E" w:rsidR="000E29C1" w:rsidRPr="00C40D12" w:rsidRDefault="000E29C1" w:rsidP="00A007D4">
            <w:pPr>
              <w:rPr>
                <w:rFonts w:ascii="Arial" w:hAnsi="Arial" w:cs="Arial"/>
              </w:rPr>
            </w:pPr>
            <w:r w:rsidRPr="00C40D12">
              <w:rPr>
                <w:rFonts w:ascii="Arial" w:hAnsi="Arial" w:cs="Arial"/>
              </w:rPr>
              <w:t xml:space="preserve">Y </w:t>
            </w:r>
          </w:p>
        </w:tc>
        <w:tc>
          <w:tcPr>
            <w:tcW w:w="1093" w:type="pct"/>
          </w:tcPr>
          <w:p w14:paraId="53065650" w14:textId="77777777" w:rsidR="000E29C1" w:rsidRPr="00A007D4" w:rsidRDefault="000E29C1" w:rsidP="00A007D4">
            <w:pPr>
              <w:rPr>
                <w:rFonts w:ascii="Arial" w:hAnsi="Arial" w:cs="Arial"/>
              </w:rPr>
            </w:pPr>
          </w:p>
        </w:tc>
      </w:tr>
      <w:tr w:rsidR="000E29C1" w:rsidRPr="00A007D4" w14:paraId="4D898454" w14:textId="77777777" w:rsidTr="000D1FF1">
        <w:tc>
          <w:tcPr>
            <w:tcW w:w="3409"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498" w:type="pct"/>
            <w:tcBorders>
              <w:bottom w:val="single" w:sz="4" w:space="0" w:color="auto"/>
            </w:tcBorders>
          </w:tcPr>
          <w:p w14:paraId="3C7E2285" w14:textId="76FCC2F7" w:rsidR="000E29C1" w:rsidRPr="00C40D12" w:rsidRDefault="000E29C1" w:rsidP="00A007D4">
            <w:pPr>
              <w:rPr>
                <w:rFonts w:ascii="Arial" w:hAnsi="Arial" w:cs="Arial"/>
              </w:rPr>
            </w:pPr>
            <w:r w:rsidRPr="00C40D12">
              <w:rPr>
                <w:rFonts w:ascii="Arial" w:hAnsi="Arial" w:cs="Arial"/>
              </w:rPr>
              <w:t xml:space="preserve">Y </w:t>
            </w:r>
          </w:p>
        </w:tc>
        <w:tc>
          <w:tcPr>
            <w:tcW w:w="1093"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0D1FF1">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018AF77" w:rsidR="000E29C1" w:rsidRPr="00C40D12" w:rsidRDefault="000E29C1" w:rsidP="00A007D4">
            <w:pPr>
              <w:rPr>
                <w:rFonts w:ascii="Arial" w:hAnsi="Arial" w:cs="Arial"/>
              </w:rPr>
            </w:pPr>
            <w:r w:rsidRPr="00C40D12">
              <w:rPr>
                <w:rFonts w:ascii="Arial" w:hAnsi="Arial" w:cs="Arial"/>
              </w:rPr>
              <w:t xml:space="preserve">Y </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8B0EF1">
              <w:rPr>
                <w:rFonts w:ascii="Arial" w:hAnsi="Arial" w:cs="Arial"/>
              </w:rPr>
              <w:t>How much material was spread?</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54E37AB" w:rsidR="000E29C1" w:rsidRPr="00C40D12" w:rsidRDefault="008B0EF1" w:rsidP="00A007D4">
            <w:pPr>
              <w:rPr>
                <w:rFonts w:ascii="Arial" w:hAnsi="Arial" w:cs="Arial"/>
              </w:rPr>
            </w:pPr>
            <w:r>
              <w:rPr>
                <w:rFonts w:ascii="Arial" w:hAnsi="Arial" w:cs="Arial"/>
              </w:rPr>
              <w:t>Y</w:t>
            </w:r>
          </w:p>
        </w:tc>
        <w:tc>
          <w:tcPr>
            <w:tcW w:w="1093"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8A2464" w:rsidRPr="00A007D4" w14:paraId="03ADB4BD" w14:textId="77777777" w:rsidTr="000D1FF1">
        <w:tc>
          <w:tcPr>
            <w:tcW w:w="3409"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8A2464" w:rsidRPr="00A007D4" w:rsidRDefault="008A2464"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49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AC2111E" w:rsidR="008A2464" w:rsidRPr="00C40D12" w:rsidRDefault="008B0EF1" w:rsidP="00A007D4">
            <w:pPr>
              <w:rPr>
                <w:rFonts w:ascii="Arial" w:hAnsi="Arial" w:cs="Arial"/>
              </w:rPr>
            </w:pPr>
            <w:r>
              <w:rPr>
                <w:rFonts w:ascii="Arial" w:hAnsi="Arial" w:cs="Arial"/>
              </w:rPr>
              <w:t>N</w:t>
            </w:r>
            <w:r w:rsidR="008A2464" w:rsidRPr="00C40D12">
              <w:rPr>
                <w:rFonts w:ascii="Arial" w:hAnsi="Arial" w:cs="Arial"/>
              </w:rPr>
              <w:t xml:space="preserve"> </w:t>
            </w:r>
          </w:p>
        </w:tc>
        <w:tc>
          <w:tcPr>
            <w:tcW w:w="1093" w:type="pct"/>
            <w:vMerge w:val="restart"/>
            <w:tcBorders>
              <w:top w:val="single" w:sz="4" w:space="0" w:color="BFBFBF" w:themeColor="background1" w:themeShade="BF"/>
              <w:left w:val="single" w:sz="4" w:space="0" w:color="BFBFBF" w:themeColor="background1" w:themeShade="BF"/>
            </w:tcBorders>
          </w:tcPr>
          <w:p w14:paraId="56D17F99" w14:textId="78496435" w:rsidR="008A2464" w:rsidRPr="008A2464" w:rsidRDefault="008A2464" w:rsidP="008A2464">
            <w:pPr>
              <w:rPr>
                <w:rFonts w:ascii="Arial" w:hAnsi="Arial" w:cs="Arial"/>
              </w:rPr>
            </w:pPr>
            <w:r>
              <w:rPr>
                <w:rFonts w:ascii="Arial" w:hAnsi="Arial" w:cs="Arial"/>
              </w:rPr>
              <w:t>See p</w:t>
            </w:r>
            <w:r w:rsidRPr="008A2464">
              <w:rPr>
                <w:rFonts w:ascii="Arial" w:hAnsi="Arial" w:cs="Arial"/>
              </w:rPr>
              <w:t xml:space="preserve">revious deployment: </w:t>
            </w:r>
            <w:hyperlink r:id="rId19" w:history="1">
              <w:r w:rsidRPr="008A2464">
                <w:rPr>
                  <w:rStyle w:val="Hyperlink"/>
                  <w:rFonts w:ascii="Arial" w:hAnsi="Arial" w:cs="Arial"/>
                </w:rPr>
                <w:t>PAN-014783</w:t>
              </w:r>
            </w:hyperlink>
            <w:r w:rsidRPr="008A2464">
              <w:rPr>
                <w:rFonts w:ascii="Arial" w:hAnsi="Arial" w:cs="Arial"/>
              </w:rPr>
              <w:t xml:space="preserve"> </w:t>
            </w:r>
          </w:p>
          <w:p w14:paraId="03ADB4BC" w14:textId="77777777" w:rsidR="008A2464" w:rsidRPr="00A007D4" w:rsidRDefault="008A2464" w:rsidP="00A007D4">
            <w:pPr>
              <w:rPr>
                <w:rFonts w:ascii="Arial" w:hAnsi="Arial" w:cs="Arial"/>
              </w:rPr>
            </w:pPr>
          </w:p>
        </w:tc>
      </w:tr>
      <w:tr w:rsidR="008A2464" w:rsidRPr="00A007D4" w14:paraId="03ADB4C1" w14:textId="77777777" w:rsidTr="000D1FF1">
        <w:tc>
          <w:tcPr>
            <w:tcW w:w="3409"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8A2464" w:rsidRPr="00A007D4" w:rsidRDefault="008A2464"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49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572987B" w:rsidR="008A2464" w:rsidRPr="00C40D12" w:rsidRDefault="008A2464" w:rsidP="00A007D4">
            <w:pPr>
              <w:rPr>
                <w:rFonts w:ascii="Arial" w:hAnsi="Arial" w:cs="Arial"/>
              </w:rPr>
            </w:pPr>
            <w:r w:rsidRPr="00C40D12">
              <w:rPr>
                <w:rFonts w:ascii="Arial" w:hAnsi="Arial" w:cs="Arial"/>
              </w:rPr>
              <w:t xml:space="preserve">N </w:t>
            </w:r>
          </w:p>
        </w:tc>
        <w:tc>
          <w:tcPr>
            <w:tcW w:w="1093" w:type="pct"/>
            <w:vMerge/>
            <w:tcBorders>
              <w:left w:val="single" w:sz="4" w:space="0" w:color="BFBFBF" w:themeColor="background1" w:themeShade="BF"/>
              <w:bottom w:val="single" w:sz="4" w:space="0" w:color="auto"/>
            </w:tcBorders>
          </w:tcPr>
          <w:p w14:paraId="03ADB4C0" w14:textId="77777777" w:rsidR="008A2464" w:rsidRPr="00A007D4" w:rsidRDefault="008A2464"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B7167BD"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BDE6699"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DC3B4D4"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E1C0FA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4DEC31A2"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20EEA3B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43876425"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959DC70"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D101056"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lastRenderedPageBreak/>
              <w:t>Consultation responses</w:t>
            </w:r>
            <w:r w:rsidRPr="00A007D4">
              <w:rPr>
                <w:rFonts w:ascii="Arial" w:hAnsi="Arial" w:cs="Arial"/>
              </w:rPr>
              <w:t xml:space="preserve">: </w:t>
            </w:r>
          </w:p>
          <w:p w14:paraId="089A5B21" w14:textId="2CEB19CB" w:rsidR="00F700E9" w:rsidRDefault="00F700E9" w:rsidP="00995E17">
            <w:pPr>
              <w:ind w:left="360"/>
              <w:rPr>
                <w:rFonts w:ascii="Arial" w:hAnsi="Arial" w:cs="Arial"/>
                <w:color w:val="FF0000"/>
              </w:rPr>
            </w:pPr>
          </w:p>
          <w:p w14:paraId="5D742432" w14:textId="226DAB1F" w:rsidR="00995E17" w:rsidRPr="00A007D4" w:rsidRDefault="00995E17" w:rsidP="00687239">
            <w:pPr>
              <w:ind w:left="360"/>
              <w:rPr>
                <w:rFonts w:ascii="Arial" w:hAnsi="Arial" w:cs="Arial"/>
              </w:rPr>
            </w:pPr>
            <w:r w:rsidRPr="00995E17">
              <w:rPr>
                <w:rFonts w:ascii="Arial" w:hAnsi="Arial" w:cs="Arial"/>
                <w:color w:val="000000" w:themeColor="text1"/>
              </w:rPr>
              <w:t>A commenting officer mentioned to remind the applicant to submit a pre notification form</w:t>
            </w:r>
            <w:r w:rsidRPr="00995E17">
              <w:rPr>
                <w:rFonts w:ascii="Arial" w:hAnsi="Arial" w:cs="Arial"/>
                <w:color w:val="70AD47" w:themeColor="accent6"/>
              </w:rPr>
              <w:t xml:space="preserve">. The </w:t>
            </w:r>
            <w:r w:rsidR="00687239">
              <w:rPr>
                <w:rFonts w:ascii="Arial" w:hAnsi="Arial" w:cs="Arial"/>
                <w:color w:val="70AD47" w:themeColor="accent6"/>
              </w:rPr>
              <w:t>applicant was reminded to submit a pre notification</w:t>
            </w:r>
            <w:r w:rsidR="008664A9">
              <w:rPr>
                <w:rFonts w:ascii="Arial" w:hAnsi="Arial" w:cs="Arial"/>
                <w:color w:val="70AD47" w:themeColor="accent6"/>
              </w:rPr>
              <w:t xml:space="preserve"> </w:t>
            </w:r>
            <w:r w:rsidR="00687239">
              <w:rPr>
                <w:rFonts w:ascii="Arial" w:hAnsi="Arial" w:cs="Arial"/>
                <w:color w:val="70AD47" w:themeColor="accent6"/>
              </w:rPr>
              <w:t xml:space="preserve">form on the basis one was not submitted for the previous deployment. </w:t>
            </w: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3BF4E293" w14:textId="656BEFF6" w:rsidR="003522A6" w:rsidRPr="009C693A" w:rsidRDefault="003522A6" w:rsidP="00A007D4">
            <w:pPr>
              <w:rPr>
                <w:rFonts w:ascii="Arial" w:hAnsi="Arial" w:cs="Arial"/>
              </w:rPr>
            </w:pPr>
            <w:r w:rsidRPr="009C693A">
              <w:rPr>
                <w:rFonts w:ascii="Arial" w:hAnsi="Arial" w:cs="Arial"/>
              </w:rPr>
              <w:t>MyM</w:t>
            </w:r>
            <w:r w:rsidR="00CA43C6" w:rsidRPr="009C693A">
              <w:rPr>
                <w:rFonts w:ascii="Arial" w:hAnsi="Arial" w:cs="Arial"/>
              </w:rPr>
              <w:t>a</w:t>
            </w:r>
            <w:r w:rsidRPr="009C693A">
              <w:rPr>
                <w:rFonts w:ascii="Arial" w:hAnsi="Arial" w:cs="Arial"/>
              </w:rPr>
              <w:t>p</w:t>
            </w:r>
            <w:r w:rsidR="00CA43C6" w:rsidRPr="009C693A">
              <w:rPr>
                <w:rFonts w:ascii="Arial" w:hAnsi="Arial" w:cs="Arial"/>
              </w:rPr>
              <w:t xml:space="preserve"> assessment:</w:t>
            </w:r>
          </w:p>
          <w:p w14:paraId="78E1A793" w14:textId="03E6B23C" w:rsidR="00343E79" w:rsidRPr="009C693A" w:rsidRDefault="00343E79" w:rsidP="00A007D4">
            <w:pPr>
              <w:rPr>
                <w:rFonts w:ascii="Arial" w:hAnsi="Arial" w:cs="Arial"/>
              </w:rPr>
            </w:pPr>
          </w:p>
          <w:p w14:paraId="345D070B" w14:textId="66C2D4AF" w:rsidR="00343E79" w:rsidRPr="009C693A" w:rsidRDefault="00343E79" w:rsidP="00A007D4">
            <w:pPr>
              <w:rPr>
                <w:rFonts w:ascii="Arial" w:hAnsi="Arial" w:cs="Arial"/>
                <w:color w:val="000000" w:themeColor="text1"/>
              </w:rPr>
            </w:pPr>
            <w:r w:rsidRPr="00807F71">
              <w:rPr>
                <w:rFonts w:ascii="Arial" w:hAnsi="Arial" w:cs="Arial"/>
                <w:color w:val="000000" w:themeColor="text1"/>
              </w:rPr>
              <w:t>Field 14 and 16 border 2 ancient woodlands</w:t>
            </w:r>
            <w:r w:rsidRPr="009C693A">
              <w:rPr>
                <w:rFonts w:ascii="Arial" w:hAnsi="Arial" w:cs="Arial"/>
                <w:color w:val="000000" w:themeColor="text1"/>
              </w:rPr>
              <w:t xml:space="preserve"> (see map below) </w:t>
            </w:r>
            <w:r w:rsidRPr="00807F71">
              <w:rPr>
                <w:rFonts w:ascii="Arial" w:hAnsi="Arial" w:cs="Arial"/>
                <w:color w:val="000000" w:themeColor="text1"/>
              </w:rPr>
              <w:t>Plantation on Ancient Woodland Site</w:t>
            </w:r>
            <w:r w:rsidRPr="009C693A">
              <w:rPr>
                <w:rFonts w:ascii="Arial" w:hAnsi="Arial" w:cs="Arial"/>
                <w:color w:val="000000" w:themeColor="text1"/>
              </w:rPr>
              <w:t xml:space="preserve"> &amp; the </w:t>
            </w:r>
            <w:r w:rsidRPr="00807F71">
              <w:rPr>
                <w:rFonts w:ascii="Arial" w:hAnsi="Arial" w:cs="Arial"/>
                <w:color w:val="000000" w:themeColor="text1"/>
              </w:rPr>
              <w:t>Restored Ancient Woodland Site</w:t>
            </w:r>
            <w:r w:rsidRPr="009C693A">
              <w:rPr>
                <w:rFonts w:ascii="Arial" w:hAnsi="Arial" w:cs="Arial"/>
                <w:color w:val="000000" w:themeColor="text1"/>
              </w:rPr>
              <w:t>. This ancient woodland site has not been referenced in the submitted site plan.</w:t>
            </w:r>
          </w:p>
          <w:p w14:paraId="5B662486" w14:textId="77777777" w:rsidR="00343E79" w:rsidRPr="009C693A" w:rsidRDefault="00343E79" w:rsidP="00A007D4">
            <w:pPr>
              <w:rPr>
                <w:rFonts w:ascii="Arial" w:hAnsi="Arial" w:cs="Arial"/>
                <w:color w:val="000000" w:themeColor="text1"/>
              </w:rPr>
            </w:pPr>
          </w:p>
          <w:p w14:paraId="50D1A967" w14:textId="1E79CAD6" w:rsidR="00BA2A0A" w:rsidRPr="009C693A" w:rsidRDefault="00BA2A0A" w:rsidP="00A007D4">
            <w:pPr>
              <w:rPr>
                <w:rFonts w:ascii="Arial" w:hAnsi="Arial" w:cs="Arial"/>
                <w:color w:val="FF0000"/>
              </w:rPr>
            </w:pPr>
            <w:r w:rsidRPr="009C693A">
              <w:rPr>
                <w:rFonts w:ascii="Arial" w:hAnsi="Arial" w:cs="Arial"/>
                <w:color w:val="000000" w:themeColor="text1"/>
              </w:rPr>
              <w:t xml:space="preserve">See the </w:t>
            </w:r>
            <w:r w:rsidR="00FE6C4B" w:rsidRPr="009C693A">
              <w:rPr>
                <w:rFonts w:ascii="Arial" w:hAnsi="Arial" w:cs="Arial"/>
                <w:color w:val="000000" w:themeColor="text1"/>
              </w:rPr>
              <w:t xml:space="preserve">full </w:t>
            </w:r>
            <w:r w:rsidRPr="009C693A">
              <w:rPr>
                <w:rFonts w:ascii="Arial" w:hAnsi="Arial" w:cs="Arial"/>
                <w:color w:val="000000" w:themeColor="text1"/>
              </w:rPr>
              <w:t xml:space="preserve">Mymap report available on the </w:t>
            </w:r>
            <w:hyperlink r:id="rId20" w:history="1">
              <w:r w:rsidRPr="009C693A">
                <w:rPr>
                  <w:rStyle w:val="Hyperlink"/>
                  <w:rFonts w:ascii="Arial" w:hAnsi="Arial" w:cs="Arial"/>
                </w:rPr>
                <w:t>DMS.</w:t>
              </w:r>
            </w:hyperlink>
            <w:r w:rsidRPr="009C693A">
              <w:rPr>
                <w:rFonts w:ascii="Arial" w:hAnsi="Arial" w:cs="Arial"/>
                <w:color w:val="FF0000"/>
              </w:rPr>
              <w:t xml:space="preserve"> </w:t>
            </w:r>
          </w:p>
          <w:p w14:paraId="706E3257" w14:textId="77777777" w:rsidR="00343E79" w:rsidRPr="009C693A" w:rsidRDefault="00343E79" w:rsidP="00A007D4">
            <w:pPr>
              <w:rPr>
                <w:rFonts w:ascii="Arial" w:hAnsi="Arial" w:cs="Arial"/>
                <w:color w:val="FF0000"/>
              </w:rPr>
            </w:pPr>
          </w:p>
          <w:p w14:paraId="50B286DF" w14:textId="40433E0D" w:rsidR="003522A6" w:rsidRPr="009C693A" w:rsidRDefault="00CA43C6" w:rsidP="00A007D4">
            <w:pPr>
              <w:rPr>
                <w:rFonts w:ascii="Arial" w:hAnsi="Arial" w:cs="Arial"/>
                <w:b/>
                <w:bCs/>
              </w:rPr>
            </w:pPr>
            <w:r w:rsidRPr="009C693A">
              <w:rPr>
                <w:rFonts w:ascii="Arial" w:hAnsi="Arial" w:cs="Arial"/>
                <w:b/>
                <w:bCs/>
              </w:rPr>
              <w:t>Slope assessment:</w:t>
            </w:r>
          </w:p>
          <w:p w14:paraId="0AB4E1C0" w14:textId="14572B27" w:rsidR="003522A6" w:rsidRPr="009C693A" w:rsidRDefault="003522A6" w:rsidP="002759FD">
            <w:pPr>
              <w:rPr>
                <w:rFonts w:ascii="Arial" w:hAnsi="Arial" w:cs="Arial"/>
                <w:color w:val="000000" w:themeColor="text1"/>
              </w:rPr>
            </w:pPr>
            <w:r w:rsidRPr="009C693A">
              <w:rPr>
                <w:rFonts w:ascii="Arial" w:hAnsi="Arial" w:cs="Arial"/>
              </w:rPr>
              <w:t>Field number:</w:t>
            </w:r>
            <w:r w:rsidR="00C275DA" w:rsidRPr="009C693A">
              <w:rPr>
                <w:rFonts w:ascii="Arial" w:hAnsi="Arial" w:cs="Arial"/>
                <w:color w:val="000000" w:themeColor="text1"/>
              </w:rPr>
              <w:t xml:space="preserve"> 4, 6, 11, 13 and 14 </w:t>
            </w:r>
          </w:p>
          <w:p w14:paraId="58453088" w14:textId="52BC7197" w:rsidR="003522A6" w:rsidRPr="009C693A" w:rsidRDefault="003522A6" w:rsidP="003522A6">
            <w:pPr>
              <w:tabs>
                <w:tab w:val="left" w:pos="8910"/>
              </w:tabs>
              <w:rPr>
                <w:rFonts w:ascii="Arial" w:hAnsi="Arial" w:cs="Arial"/>
              </w:rPr>
            </w:pPr>
            <w:r w:rsidRPr="009C693A">
              <w:rPr>
                <w:rFonts w:ascii="Arial" w:hAnsi="Arial" w:cs="Arial"/>
              </w:rPr>
              <w:t>Slope of the land:</w:t>
            </w:r>
            <w:r w:rsidR="00C275DA" w:rsidRPr="009C693A">
              <w:rPr>
                <w:rFonts w:ascii="Arial" w:hAnsi="Arial" w:cs="Arial"/>
                <w:color w:val="000000" w:themeColor="text1"/>
              </w:rPr>
              <w:t xml:space="preserve"> 7-12</w:t>
            </w:r>
            <w:r w:rsidR="00C275DA" w:rsidRPr="009C693A">
              <w:rPr>
                <w:rFonts w:ascii="Arial" w:hAnsi="Arial" w:cs="Arial"/>
                <w:color w:val="000000" w:themeColor="text1"/>
                <w:vertAlign w:val="superscript"/>
              </w:rPr>
              <w:t>o</w:t>
            </w:r>
            <w:r w:rsidR="002759FD" w:rsidRPr="009C693A">
              <w:rPr>
                <w:rFonts w:ascii="Arial" w:hAnsi="Arial" w:cs="Arial"/>
                <w:color w:val="000000" w:themeColor="text1"/>
                <w:vertAlign w:val="superscript"/>
              </w:rPr>
              <w:t xml:space="preserve"> </w:t>
            </w:r>
            <w:r w:rsidR="00FA6260" w:rsidRPr="009C693A">
              <w:rPr>
                <w:rFonts w:ascii="Arial" w:hAnsi="Arial" w:cs="Arial"/>
                <w:color w:val="000000" w:themeColor="text1"/>
              </w:rPr>
              <w:t xml:space="preserve"> </w:t>
            </w:r>
            <w:r w:rsidR="00C275DA" w:rsidRPr="009C693A">
              <w:rPr>
                <w:rFonts w:ascii="Arial" w:hAnsi="Arial" w:cs="Arial"/>
                <w:color w:val="000000" w:themeColor="text1"/>
              </w:rPr>
              <w:t>moderately sloping</w:t>
            </w:r>
            <w:r w:rsidR="007C0859" w:rsidRPr="009C693A">
              <w:rPr>
                <w:rFonts w:ascii="Arial" w:hAnsi="Arial" w:cs="Arial"/>
                <w:color w:val="000000" w:themeColor="text1"/>
              </w:rPr>
              <w:t xml:space="preserve"> (partial areas). </w:t>
            </w:r>
          </w:p>
          <w:p w14:paraId="7163AA91" w14:textId="7F143CCF" w:rsidR="003522A6" w:rsidRPr="009C693A" w:rsidRDefault="003522A6" w:rsidP="003522A6">
            <w:pPr>
              <w:tabs>
                <w:tab w:val="left" w:pos="8910"/>
              </w:tabs>
              <w:rPr>
                <w:rFonts w:ascii="Arial" w:hAnsi="Arial" w:cs="Arial"/>
              </w:rPr>
            </w:pPr>
            <w:r w:rsidRPr="009C693A">
              <w:rPr>
                <w:rFonts w:ascii="Arial" w:hAnsi="Arial" w:cs="Arial"/>
              </w:rPr>
              <w:t>Soil type:</w:t>
            </w:r>
            <w:r w:rsidR="007C0859" w:rsidRPr="009C693A">
              <w:rPr>
                <w:rFonts w:ascii="Arial" w:hAnsi="Arial" w:cs="Arial"/>
              </w:rPr>
              <w:t xml:space="preserve"> Sandy loam </w:t>
            </w:r>
          </w:p>
          <w:p w14:paraId="179382BA" w14:textId="60573793" w:rsidR="003522A6" w:rsidRPr="009C693A" w:rsidRDefault="003522A6" w:rsidP="003522A6">
            <w:pPr>
              <w:tabs>
                <w:tab w:val="left" w:pos="8910"/>
              </w:tabs>
              <w:rPr>
                <w:rFonts w:ascii="Arial" w:hAnsi="Arial" w:cs="Arial"/>
              </w:rPr>
            </w:pPr>
            <w:r w:rsidRPr="009C693A">
              <w:rPr>
                <w:rFonts w:ascii="Arial" w:hAnsi="Arial" w:cs="Arial"/>
              </w:rPr>
              <w:t>Wastes types applied (solid, liquid, sludge etc.):</w:t>
            </w:r>
            <w:r w:rsidR="007C0859" w:rsidRPr="009C693A">
              <w:rPr>
                <w:rFonts w:ascii="Arial" w:hAnsi="Arial" w:cs="Arial"/>
              </w:rPr>
              <w:t xml:space="preserve"> liquids </w:t>
            </w:r>
          </w:p>
          <w:p w14:paraId="110ACB67" w14:textId="41726B19" w:rsidR="003522A6" w:rsidRPr="009C693A" w:rsidRDefault="003522A6" w:rsidP="003522A6">
            <w:pPr>
              <w:tabs>
                <w:tab w:val="left" w:pos="8910"/>
              </w:tabs>
              <w:rPr>
                <w:rFonts w:ascii="Arial" w:hAnsi="Arial" w:cs="Arial"/>
              </w:rPr>
            </w:pPr>
            <w:r w:rsidRPr="009C693A">
              <w:rPr>
                <w:rFonts w:ascii="Arial" w:hAnsi="Arial" w:cs="Arial"/>
              </w:rPr>
              <w:t>Cropping type:</w:t>
            </w:r>
            <w:r w:rsidR="007C0859" w:rsidRPr="009C693A">
              <w:rPr>
                <w:rFonts w:ascii="Arial" w:hAnsi="Arial" w:cs="Arial"/>
              </w:rPr>
              <w:t xml:space="preserve"> Winter wheat, grass and turnips. </w:t>
            </w:r>
          </w:p>
          <w:p w14:paraId="6629D9E0" w14:textId="18C156AB" w:rsidR="003522A6" w:rsidRPr="009C693A" w:rsidRDefault="003522A6" w:rsidP="003522A6">
            <w:pPr>
              <w:tabs>
                <w:tab w:val="left" w:pos="8910"/>
              </w:tabs>
              <w:rPr>
                <w:rFonts w:ascii="Arial" w:hAnsi="Arial" w:cs="Arial"/>
              </w:rPr>
            </w:pPr>
            <w:r w:rsidRPr="009C693A">
              <w:rPr>
                <w:rFonts w:ascii="Arial" w:hAnsi="Arial" w:cs="Arial"/>
              </w:rPr>
              <w:t>Method of application:</w:t>
            </w:r>
            <w:r w:rsidR="007C0859" w:rsidRPr="009C693A">
              <w:rPr>
                <w:rFonts w:ascii="Arial" w:hAnsi="Arial" w:cs="Arial"/>
              </w:rPr>
              <w:t xml:space="preserve"> band application or injection</w:t>
            </w:r>
          </w:p>
          <w:p w14:paraId="6E984DB3" w14:textId="30F44FB7" w:rsidR="003522A6" w:rsidRPr="009C693A" w:rsidRDefault="003522A6" w:rsidP="003522A6">
            <w:pPr>
              <w:tabs>
                <w:tab w:val="left" w:pos="8910"/>
              </w:tabs>
              <w:rPr>
                <w:rFonts w:ascii="Arial" w:hAnsi="Arial" w:cs="Arial"/>
              </w:rPr>
            </w:pPr>
            <w:r w:rsidRPr="009C693A">
              <w:rPr>
                <w:rFonts w:ascii="Arial" w:hAnsi="Arial" w:cs="Arial"/>
              </w:rPr>
              <w:t>Weather conditions before during and after spreading:</w:t>
            </w:r>
            <w:r w:rsidR="007C0859" w:rsidRPr="009C693A">
              <w:rPr>
                <w:rFonts w:ascii="Arial" w:hAnsi="Arial" w:cs="Arial"/>
              </w:rPr>
              <w:t xml:space="preserve"> In compliance with CoGAP. </w:t>
            </w:r>
          </w:p>
          <w:p w14:paraId="27C2B3A9" w14:textId="06CAF878" w:rsidR="00D34C12" w:rsidRPr="009C693A" w:rsidRDefault="00D34C12" w:rsidP="003522A6">
            <w:pPr>
              <w:tabs>
                <w:tab w:val="left" w:pos="8910"/>
              </w:tabs>
              <w:rPr>
                <w:rFonts w:ascii="Arial" w:hAnsi="Arial" w:cs="Arial"/>
              </w:rPr>
            </w:pPr>
            <w:r w:rsidRPr="009C693A">
              <w:rPr>
                <w:rFonts w:ascii="Arial" w:hAnsi="Arial" w:cs="Arial"/>
              </w:rPr>
              <w:t>Conclusions</w:t>
            </w:r>
            <w:r w:rsidR="007C0859" w:rsidRPr="009C693A">
              <w:rPr>
                <w:rFonts w:ascii="Arial" w:hAnsi="Arial" w:cs="Arial"/>
              </w:rPr>
              <w:t xml:space="preserve">: The risk of surface runoff has been mitigated due to spreading in appropriate weather conditions and using </w:t>
            </w:r>
            <w:r w:rsidR="00692974" w:rsidRPr="009C693A">
              <w:rPr>
                <w:rFonts w:ascii="Arial" w:hAnsi="Arial" w:cs="Arial"/>
              </w:rPr>
              <w:t>approp</w:t>
            </w:r>
            <w:r w:rsidR="00692974">
              <w:rPr>
                <w:rFonts w:ascii="Arial" w:hAnsi="Arial" w:cs="Arial"/>
              </w:rPr>
              <w:t xml:space="preserve">riate </w:t>
            </w:r>
            <w:r w:rsidR="007C0859" w:rsidRPr="009C693A">
              <w:rPr>
                <w:rFonts w:ascii="Arial" w:hAnsi="Arial" w:cs="Arial"/>
              </w:rPr>
              <w:t>application methods.</w:t>
            </w:r>
          </w:p>
          <w:p w14:paraId="5710B7CD" w14:textId="3768237E" w:rsidR="007C0859" w:rsidRPr="009C693A" w:rsidRDefault="007C0859" w:rsidP="003522A6">
            <w:pPr>
              <w:tabs>
                <w:tab w:val="left" w:pos="8910"/>
              </w:tabs>
              <w:rPr>
                <w:rFonts w:ascii="Arial" w:hAnsi="Arial" w:cs="Arial"/>
              </w:rPr>
            </w:pPr>
          </w:p>
          <w:p w14:paraId="359B623C" w14:textId="1399D613" w:rsidR="007C0859" w:rsidRPr="009C693A" w:rsidRDefault="007C0859" w:rsidP="007C0859">
            <w:pPr>
              <w:rPr>
                <w:rFonts w:ascii="Arial" w:hAnsi="Arial" w:cs="Arial"/>
                <w:color w:val="000000" w:themeColor="text1"/>
              </w:rPr>
            </w:pPr>
            <w:r w:rsidRPr="009C693A">
              <w:rPr>
                <w:rFonts w:ascii="Arial" w:hAnsi="Arial" w:cs="Arial"/>
              </w:rPr>
              <w:t>Field number:</w:t>
            </w:r>
            <w:r w:rsidRPr="009C693A">
              <w:rPr>
                <w:rFonts w:ascii="Arial" w:hAnsi="Arial" w:cs="Arial"/>
                <w:color w:val="000000" w:themeColor="text1"/>
              </w:rPr>
              <w:t xml:space="preserve"> 12, 16 and 17  </w:t>
            </w:r>
          </w:p>
          <w:p w14:paraId="25146460" w14:textId="02F29B60" w:rsidR="007C0859" w:rsidRPr="009C693A" w:rsidRDefault="007C0859" w:rsidP="007C0859">
            <w:pPr>
              <w:tabs>
                <w:tab w:val="left" w:pos="8910"/>
              </w:tabs>
              <w:rPr>
                <w:rFonts w:ascii="Arial" w:hAnsi="Arial" w:cs="Arial"/>
              </w:rPr>
            </w:pPr>
            <w:r w:rsidRPr="009C693A">
              <w:rPr>
                <w:rFonts w:ascii="Arial" w:hAnsi="Arial" w:cs="Arial"/>
              </w:rPr>
              <w:t>Slope of the land:</w:t>
            </w:r>
            <w:r w:rsidRPr="009C693A">
              <w:rPr>
                <w:rFonts w:ascii="Arial" w:hAnsi="Arial" w:cs="Arial"/>
                <w:color w:val="000000" w:themeColor="text1"/>
              </w:rPr>
              <w:t xml:space="preserve"> 12</w:t>
            </w:r>
            <w:r w:rsidRPr="009C693A">
              <w:rPr>
                <w:rFonts w:ascii="Arial" w:hAnsi="Arial" w:cs="Arial"/>
                <w:color w:val="000000" w:themeColor="text1"/>
                <w:vertAlign w:val="superscript"/>
              </w:rPr>
              <w:t xml:space="preserve">o </w:t>
            </w:r>
            <w:r w:rsidRPr="009C693A">
              <w:rPr>
                <w:rFonts w:ascii="Arial" w:hAnsi="Arial" w:cs="Arial"/>
                <w:color w:val="000000" w:themeColor="text1"/>
              </w:rPr>
              <w:t xml:space="preserve">+ highly sloping (partial areas). </w:t>
            </w:r>
          </w:p>
          <w:p w14:paraId="1A5B82C8" w14:textId="77777777" w:rsidR="007C0859" w:rsidRPr="009C693A" w:rsidRDefault="007C0859" w:rsidP="007C0859">
            <w:pPr>
              <w:tabs>
                <w:tab w:val="left" w:pos="8910"/>
              </w:tabs>
              <w:rPr>
                <w:rFonts w:ascii="Arial" w:hAnsi="Arial" w:cs="Arial"/>
              </w:rPr>
            </w:pPr>
            <w:r w:rsidRPr="009C693A">
              <w:rPr>
                <w:rFonts w:ascii="Arial" w:hAnsi="Arial" w:cs="Arial"/>
              </w:rPr>
              <w:t xml:space="preserve">Soil type: Sandy loam </w:t>
            </w:r>
          </w:p>
          <w:p w14:paraId="43B4E635" w14:textId="77777777" w:rsidR="007C0859" w:rsidRPr="009C693A" w:rsidRDefault="007C0859" w:rsidP="007C0859">
            <w:pPr>
              <w:tabs>
                <w:tab w:val="left" w:pos="8910"/>
              </w:tabs>
              <w:rPr>
                <w:rFonts w:ascii="Arial" w:hAnsi="Arial" w:cs="Arial"/>
              </w:rPr>
            </w:pPr>
            <w:r w:rsidRPr="009C693A">
              <w:rPr>
                <w:rFonts w:ascii="Arial" w:hAnsi="Arial" w:cs="Arial"/>
              </w:rPr>
              <w:t xml:space="preserve">Wastes types applied (solid, liquid, sludge etc.): liquids </w:t>
            </w:r>
          </w:p>
          <w:p w14:paraId="0DF057E6" w14:textId="6922BADF" w:rsidR="007C0859" w:rsidRPr="009C693A" w:rsidRDefault="007C0859" w:rsidP="007C0859">
            <w:pPr>
              <w:tabs>
                <w:tab w:val="left" w:pos="8910"/>
              </w:tabs>
              <w:rPr>
                <w:rFonts w:ascii="Arial" w:hAnsi="Arial" w:cs="Arial"/>
              </w:rPr>
            </w:pPr>
            <w:r w:rsidRPr="009C693A">
              <w:rPr>
                <w:rFonts w:ascii="Arial" w:hAnsi="Arial" w:cs="Arial"/>
              </w:rPr>
              <w:t xml:space="preserve">Cropping type: grass  </w:t>
            </w:r>
          </w:p>
          <w:p w14:paraId="5868C175" w14:textId="77777777" w:rsidR="007C0859" w:rsidRPr="009C693A" w:rsidRDefault="007C0859" w:rsidP="007C0859">
            <w:pPr>
              <w:tabs>
                <w:tab w:val="left" w:pos="8910"/>
              </w:tabs>
              <w:rPr>
                <w:rFonts w:ascii="Arial" w:hAnsi="Arial" w:cs="Arial"/>
              </w:rPr>
            </w:pPr>
            <w:r w:rsidRPr="009C693A">
              <w:rPr>
                <w:rFonts w:ascii="Arial" w:hAnsi="Arial" w:cs="Arial"/>
              </w:rPr>
              <w:t>Method of application: band application or injection</w:t>
            </w:r>
          </w:p>
          <w:p w14:paraId="45D29A78" w14:textId="77777777" w:rsidR="007C0859" w:rsidRPr="009C693A" w:rsidRDefault="007C0859" w:rsidP="007C0859">
            <w:pPr>
              <w:tabs>
                <w:tab w:val="left" w:pos="8910"/>
              </w:tabs>
              <w:rPr>
                <w:rFonts w:ascii="Arial" w:hAnsi="Arial" w:cs="Arial"/>
              </w:rPr>
            </w:pPr>
            <w:r w:rsidRPr="009C693A">
              <w:rPr>
                <w:rFonts w:ascii="Arial" w:hAnsi="Arial" w:cs="Arial"/>
              </w:rPr>
              <w:t xml:space="preserve">Weather conditions before during and after spreading: In compliance with CoGAP. </w:t>
            </w:r>
          </w:p>
          <w:p w14:paraId="3B7CB5D3" w14:textId="0B36BE9C" w:rsidR="007C0859" w:rsidRPr="009C693A" w:rsidRDefault="007C0859" w:rsidP="007C0859">
            <w:pPr>
              <w:tabs>
                <w:tab w:val="left" w:pos="8910"/>
              </w:tabs>
              <w:rPr>
                <w:rFonts w:ascii="Arial" w:hAnsi="Arial" w:cs="Arial"/>
              </w:rPr>
            </w:pPr>
            <w:r w:rsidRPr="009C693A">
              <w:rPr>
                <w:rFonts w:ascii="Arial" w:hAnsi="Arial" w:cs="Arial"/>
              </w:rPr>
              <w:t>Conclusions: The risk of surface runoff has been mitigated due to</w:t>
            </w:r>
            <w:r w:rsidR="00400027" w:rsidRPr="009C693A">
              <w:rPr>
                <w:rFonts w:ascii="Arial" w:hAnsi="Arial" w:cs="Arial"/>
              </w:rPr>
              <w:t xml:space="preserve"> the no spread buffer zone </w:t>
            </w:r>
            <w:r w:rsidR="00D821E2">
              <w:rPr>
                <w:rFonts w:ascii="Arial" w:hAnsi="Arial" w:cs="Arial"/>
              </w:rPr>
              <w:t xml:space="preserve">implemented on  </w:t>
            </w:r>
            <w:r w:rsidR="00400027" w:rsidRPr="009C693A">
              <w:rPr>
                <w:rFonts w:ascii="Arial" w:hAnsi="Arial" w:cs="Arial"/>
              </w:rPr>
              <w:t xml:space="preserve">highly sloping area, </w:t>
            </w:r>
            <w:r w:rsidRPr="009C693A">
              <w:rPr>
                <w:rFonts w:ascii="Arial" w:hAnsi="Arial" w:cs="Arial"/>
              </w:rPr>
              <w:t>spreading in appropriate weather conditions and using approp</w:t>
            </w:r>
            <w:r w:rsidR="00D821E2">
              <w:rPr>
                <w:rFonts w:ascii="Arial" w:hAnsi="Arial" w:cs="Arial"/>
              </w:rPr>
              <w:t>riate</w:t>
            </w:r>
            <w:r w:rsidRPr="009C693A">
              <w:rPr>
                <w:rFonts w:ascii="Arial" w:hAnsi="Arial" w:cs="Arial"/>
              </w:rPr>
              <w:t xml:space="preserve"> application methods.</w:t>
            </w:r>
          </w:p>
          <w:p w14:paraId="12DDF4FD" w14:textId="0D02CE17" w:rsidR="007719B3" w:rsidRPr="009C693A" w:rsidRDefault="007719B3" w:rsidP="00A007D4">
            <w:pPr>
              <w:rPr>
                <w:rFonts w:ascii="Arial" w:hAnsi="Arial" w:cs="Arial"/>
                <w:color w:val="FF0000"/>
              </w:rPr>
            </w:pPr>
          </w:p>
          <w:p w14:paraId="3FA8F889" w14:textId="2CE50473" w:rsidR="00B66B3D" w:rsidRPr="009C693A" w:rsidRDefault="00B66B3D" w:rsidP="00A007D4">
            <w:pPr>
              <w:rPr>
                <w:rFonts w:ascii="Arial" w:hAnsi="Arial" w:cs="Arial"/>
                <w:color w:val="FF0000"/>
              </w:rPr>
            </w:pPr>
          </w:p>
          <w:p w14:paraId="32370D59" w14:textId="20790020" w:rsidR="00C3499C" w:rsidRPr="00231C43" w:rsidRDefault="00B66B3D" w:rsidP="00A007D4">
            <w:pPr>
              <w:rPr>
                <w:rFonts w:ascii="Arial" w:hAnsi="Arial" w:cs="Arial"/>
                <w:color w:val="000000" w:themeColor="text1"/>
              </w:rPr>
            </w:pPr>
            <w:r w:rsidRPr="009C693A">
              <w:rPr>
                <w:rFonts w:ascii="Arial" w:hAnsi="Arial" w:cs="Arial"/>
                <w:color w:val="000000" w:themeColor="text1"/>
              </w:rPr>
              <w:t xml:space="preserve">Fields 2 and 3 are located on flat to gently sloping </w:t>
            </w:r>
            <w:r w:rsidR="006E59E6">
              <w:rPr>
                <w:rFonts w:ascii="Arial" w:hAnsi="Arial" w:cs="Arial"/>
                <w:color w:val="000000" w:themeColor="text1"/>
              </w:rPr>
              <w:t>land</w:t>
            </w:r>
            <w:r w:rsidRPr="009C693A">
              <w:rPr>
                <w:rFonts w:ascii="Arial" w:hAnsi="Arial" w:cs="Arial"/>
                <w:color w:val="000000" w:themeColor="text1"/>
              </w:rPr>
              <w:t xml:space="preserve"> (0-7</w:t>
            </w:r>
            <w:r w:rsidRPr="009C693A">
              <w:rPr>
                <w:rFonts w:ascii="Arial" w:hAnsi="Arial" w:cs="Arial"/>
                <w:color w:val="000000" w:themeColor="text1"/>
                <w:vertAlign w:val="superscript"/>
              </w:rPr>
              <w:t>o</w:t>
            </w:r>
            <w:r w:rsidRPr="009C693A">
              <w:rPr>
                <w:rFonts w:ascii="Arial" w:hAnsi="Arial" w:cs="Arial"/>
                <w:color w:val="000000" w:themeColor="text1"/>
              </w:rPr>
              <w:t>) w</w:t>
            </w:r>
            <w:r w:rsidR="000A7D78">
              <w:rPr>
                <w:rFonts w:ascii="Arial" w:hAnsi="Arial" w:cs="Arial"/>
                <w:color w:val="000000" w:themeColor="text1"/>
              </w:rPr>
              <w:t>here</w:t>
            </w:r>
            <w:r w:rsidRPr="009C693A">
              <w:rPr>
                <w:rFonts w:ascii="Arial" w:hAnsi="Arial" w:cs="Arial"/>
                <w:color w:val="000000" w:themeColor="text1"/>
              </w:rPr>
              <w:t xml:space="preserve"> the waste is being applied to the fields </w:t>
            </w:r>
            <w:r w:rsidR="00ED6535" w:rsidRPr="009C693A">
              <w:rPr>
                <w:rFonts w:ascii="Arial" w:hAnsi="Arial" w:cs="Arial"/>
                <w:color w:val="000000" w:themeColor="text1"/>
              </w:rPr>
              <w:t xml:space="preserve">with the </w:t>
            </w:r>
            <w:r w:rsidRPr="009C693A">
              <w:rPr>
                <w:rFonts w:ascii="Arial" w:hAnsi="Arial" w:cs="Arial"/>
                <w:color w:val="000000" w:themeColor="text1"/>
              </w:rPr>
              <w:t>appropriate application method (band spreader or injection)</w:t>
            </w:r>
            <w:r w:rsidR="008F1448">
              <w:rPr>
                <w:rFonts w:ascii="Arial" w:hAnsi="Arial" w:cs="Arial"/>
                <w:color w:val="000000" w:themeColor="text1"/>
              </w:rPr>
              <w:t>.</w:t>
            </w:r>
            <w:r w:rsidRPr="009C693A">
              <w:rPr>
                <w:rFonts w:ascii="Arial" w:hAnsi="Arial" w:cs="Arial"/>
                <w:color w:val="000000" w:themeColor="text1"/>
              </w:rPr>
              <w:t xml:space="preserve"> </w:t>
            </w:r>
            <w:r w:rsidR="008F1448">
              <w:rPr>
                <w:rFonts w:ascii="Arial" w:hAnsi="Arial" w:cs="Arial"/>
                <w:color w:val="000000" w:themeColor="text1"/>
              </w:rPr>
              <w:t>A</w:t>
            </w:r>
            <w:r w:rsidRPr="009C693A">
              <w:rPr>
                <w:rFonts w:ascii="Arial" w:hAnsi="Arial" w:cs="Arial"/>
                <w:color w:val="000000" w:themeColor="text1"/>
              </w:rPr>
              <w:t>s a result the fields do not pose a surface runoff risk</w:t>
            </w:r>
            <w:r w:rsidR="00ED6535" w:rsidRPr="009C693A">
              <w:rPr>
                <w:rFonts w:ascii="Arial" w:hAnsi="Arial" w:cs="Arial"/>
                <w:color w:val="000000" w:themeColor="text1"/>
              </w:rPr>
              <w:t xml:space="preserve"> and were not considered further.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4926BD45" w14:textId="77777777" w:rsidR="007917AD" w:rsidRDefault="007917AD" w:rsidP="007917AD">
            <w:pPr>
              <w:rPr>
                <w:rFonts w:ascii="Arial" w:hAnsi="Arial" w:cs="Arial"/>
                <w:color w:val="000000" w:themeColor="text1"/>
              </w:rPr>
            </w:pPr>
            <w:r w:rsidRPr="00ED2FB1">
              <w:rPr>
                <w:rFonts w:ascii="Arial" w:hAnsi="Arial" w:cs="Arial"/>
                <w:color w:val="000000" w:themeColor="text1"/>
              </w:rPr>
              <w:t>CPH given: 52/122/0027</w:t>
            </w:r>
          </w:p>
          <w:p w14:paraId="6E37DC60" w14:textId="77777777" w:rsidR="007917AD" w:rsidRDefault="007917AD" w:rsidP="007917AD">
            <w:pPr>
              <w:rPr>
                <w:rFonts w:ascii="Arial" w:hAnsi="Arial" w:cs="Arial"/>
                <w:color w:val="000000" w:themeColor="text1"/>
              </w:rPr>
            </w:pPr>
          </w:p>
          <w:p w14:paraId="700E46AF" w14:textId="77777777" w:rsidR="007917AD" w:rsidRDefault="007917AD" w:rsidP="007917AD">
            <w:pPr>
              <w:rPr>
                <w:rFonts w:ascii="Arial" w:hAnsi="Arial" w:cs="Arial"/>
                <w:color w:val="000000" w:themeColor="text1"/>
              </w:rPr>
            </w:pPr>
            <w:r>
              <w:rPr>
                <w:rFonts w:ascii="Arial" w:hAnsi="Arial" w:cs="Arial"/>
                <w:color w:val="000000" w:themeColor="text1"/>
              </w:rPr>
              <w:t>MyMap record:</w:t>
            </w:r>
          </w:p>
          <w:p w14:paraId="6EBA927F" w14:textId="77777777" w:rsidR="007917AD" w:rsidRDefault="007917AD" w:rsidP="007917AD">
            <w:pPr>
              <w:rPr>
                <w:rFonts w:ascii="Arial" w:hAnsi="Arial" w:cs="Arial"/>
                <w:color w:val="000000" w:themeColor="text1"/>
              </w:rPr>
            </w:pPr>
          </w:p>
          <w:p w14:paraId="0692F3C6" w14:textId="77777777" w:rsidR="007917AD" w:rsidRDefault="007917AD" w:rsidP="007917AD">
            <w:pPr>
              <w:rPr>
                <w:rFonts w:ascii="Arial" w:hAnsi="Arial" w:cs="Arial"/>
                <w:color w:val="000000" w:themeColor="text1"/>
              </w:rPr>
            </w:pPr>
            <w:r>
              <w:rPr>
                <w:rFonts w:ascii="Arial" w:hAnsi="Arial" w:cs="Arial"/>
                <w:color w:val="000000" w:themeColor="text1"/>
              </w:rPr>
              <w:t>All fields: 52/122/0027</w:t>
            </w:r>
          </w:p>
          <w:p w14:paraId="4E9E9A1E" w14:textId="77777777" w:rsidR="007917AD" w:rsidRDefault="007917AD" w:rsidP="007917AD">
            <w:pPr>
              <w:rPr>
                <w:rFonts w:ascii="Arial" w:hAnsi="Arial" w:cs="Arial"/>
                <w:color w:val="000000" w:themeColor="text1"/>
              </w:rPr>
            </w:pPr>
          </w:p>
          <w:p w14:paraId="358B4AAA" w14:textId="77777777" w:rsidR="007917AD" w:rsidRPr="00ED2FB1" w:rsidRDefault="007917AD" w:rsidP="007917AD">
            <w:pPr>
              <w:rPr>
                <w:rFonts w:ascii="Arial" w:hAnsi="Arial" w:cs="Arial"/>
                <w:color w:val="000000" w:themeColor="text1"/>
              </w:rPr>
            </w:pPr>
            <w:r>
              <w:rPr>
                <w:rFonts w:ascii="Arial" w:hAnsi="Arial" w:cs="Arial"/>
                <w:color w:val="000000" w:themeColor="text1"/>
              </w:rPr>
              <w:t xml:space="preserve">CPH provided matches the Mymap record. </w:t>
            </w:r>
          </w:p>
          <w:p w14:paraId="18D8CE14" w14:textId="126C725C"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4E0F89D3" w14:textId="34D96109" w:rsidR="007E0B75" w:rsidRPr="007E0B75" w:rsidRDefault="007E0B75" w:rsidP="00A007D4">
            <w:pPr>
              <w:rPr>
                <w:rFonts w:ascii="Arial" w:hAnsi="Arial" w:cs="Arial"/>
                <w:bCs/>
              </w:rPr>
            </w:pPr>
          </w:p>
        </w:tc>
      </w:tr>
      <w:tr w:rsidR="007719B3" w:rsidRPr="00D471E0" w14:paraId="26BDB667" w14:textId="77777777" w:rsidTr="00437319">
        <w:tc>
          <w:tcPr>
            <w:tcW w:w="5000" w:type="pct"/>
          </w:tcPr>
          <w:p w14:paraId="1A7ADAD1" w14:textId="616FE11C" w:rsidR="007719B3" w:rsidRPr="00D471E0" w:rsidRDefault="007719B3" w:rsidP="00A007D4">
            <w:pPr>
              <w:rPr>
                <w:rFonts w:ascii="Arial" w:hAnsi="Arial" w:cs="Arial"/>
                <w:b/>
              </w:rPr>
            </w:pPr>
            <w:r w:rsidRPr="00D471E0">
              <w:rPr>
                <w:rFonts w:ascii="Arial" w:hAnsi="Arial" w:cs="Arial"/>
                <w:b/>
              </w:rPr>
              <w:lastRenderedPageBreak/>
              <w:t>Agricultural benefit calculations:</w:t>
            </w:r>
          </w:p>
          <w:p w14:paraId="1C1BCD82" w14:textId="77777777" w:rsidR="00C40D12" w:rsidRPr="00D471E0" w:rsidRDefault="00C40D12" w:rsidP="00A007D4">
            <w:pPr>
              <w:rPr>
                <w:rFonts w:ascii="Arial" w:hAnsi="Arial" w:cs="Arial"/>
                <w:b/>
              </w:rPr>
            </w:pPr>
          </w:p>
          <w:p w14:paraId="22FCFE7B" w14:textId="1B9F5FDE" w:rsidR="00F9200C" w:rsidRPr="00D471E0" w:rsidRDefault="0043565C" w:rsidP="00F9200C">
            <w:pPr>
              <w:pStyle w:val="ListParagraph"/>
              <w:spacing w:line="252" w:lineRule="auto"/>
              <w:ind w:left="360"/>
              <w:rPr>
                <w:rFonts w:ascii="Arial" w:eastAsia="Times New Roman" w:hAnsi="Arial" w:cs="Arial"/>
              </w:rPr>
            </w:pPr>
            <w:r w:rsidRPr="00D471E0">
              <w:rPr>
                <w:rFonts w:ascii="Arial" w:hAnsi="Arial" w:cs="Arial"/>
              </w:rPr>
              <w:t>Waste stream  D. SIDOLI has a highly readily available nitrogen content of 51.5 %</w:t>
            </w:r>
            <w:r w:rsidR="007638B7" w:rsidRPr="00D471E0">
              <w:rPr>
                <w:rFonts w:ascii="Arial" w:hAnsi="Arial" w:cs="Arial"/>
              </w:rPr>
              <w:t>.</w:t>
            </w:r>
            <w:r w:rsidR="00F9200C" w:rsidRPr="00D471E0">
              <w:rPr>
                <w:rFonts w:ascii="Arial" w:eastAsia="Times New Roman" w:hAnsi="Arial" w:cs="Arial"/>
                <w:color w:val="70AD47" w:themeColor="accent6"/>
              </w:rPr>
              <w:t xml:space="preserve"> The applicant has confirmed the closed periods will be </w:t>
            </w:r>
            <w:r w:rsidR="00F9200C" w:rsidRPr="00D471E0">
              <w:rPr>
                <w:rFonts w:ascii="Arial" w:hAnsi="Arial" w:cs="Arial"/>
                <w:color w:val="70AD47" w:themeColor="accent6"/>
              </w:rPr>
              <w:t>15th October and 15th January (grasslands) and on 1st October and 31st January (tilled land). This fits with the timings described the Agricultural Benefit Statement.</w:t>
            </w:r>
          </w:p>
          <w:p w14:paraId="1CC54C67" w14:textId="5810BD3F" w:rsidR="0045024B" w:rsidRDefault="0045024B" w:rsidP="00F9200C">
            <w:pPr>
              <w:spacing w:line="252" w:lineRule="auto"/>
              <w:rPr>
                <w:rFonts w:ascii="Arial" w:eastAsia="Times New Roman" w:hAnsi="Arial" w:cs="Arial"/>
              </w:rPr>
            </w:pPr>
          </w:p>
          <w:p w14:paraId="730D8078" w14:textId="08053CBA" w:rsidR="0045024B" w:rsidRPr="00112F94" w:rsidRDefault="0045024B" w:rsidP="0045024B">
            <w:pPr>
              <w:rPr>
                <w:rFonts w:ascii="Arial" w:hAnsi="Arial" w:cs="Arial"/>
              </w:rPr>
            </w:pPr>
            <w:r>
              <w:rPr>
                <w:rFonts w:ascii="Arial" w:hAnsi="Arial" w:cs="Arial"/>
              </w:rPr>
              <w:t>Fields 2, 3, 4, 6, 7, 11, 16 &amp; 17 have an soil index value (SIV) of 1 or 0</w:t>
            </w:r>
            <w:r w:rsidR="00D93B0A">
              <w:rPr>
                <w:rFonts w:ascii="Arial" w:hAnsi="Arial" w:cs="Arial"/>
              </w:rPr>
              <w:t xml:space="preserve"> </w:t>
            </w:r>
            <w:r>
              <w:rPr>
                <w:rFonts w:ascii="Arial" w:hAnsi="Arial" w:cs="Arial"/>
              </w:rPr>
              <w:t>for phosphorus which is below optimum levels. As a result these fields are receiving additional phosphorus from waste streams</w:t>
            </w:r>
            <w:r w:rsidRPr="00D471E0">
              <w:rPr>
                <w:rFonts w:ascii="Arial" w:hAnsi="Arial" w:cs="Arial"/>
              </w:rPr>
              <w:t xml:space="preserve"> D. SIDOLI</w:t>
            </w:r>
            <w:r>
              <w:rPr>
                <w:rFonts w:ascii="Arial" w:hAnsi="Arial" w:cs="Arial"/>
              </w:rPr>
              <w:t xml:space="preserve"> &amp; </w:t>
            </w:r>
            <w:r w:rsidRPr="0045024B">
              <w:rPr>
                <w:rFonts w:ascii="Arial" w:hAnsi="Arial" w:cs="Arial"/>
              </w:rPr>
              <w:t>Muller Minsterly</w:t>
            </w:r>
            <w:r>
              <w:rPr>
                <w:rFonts w:ascii="Arial" w:hAnsi="Arial" w:cs="Arial"/>
              </w:rPr>
              <w:t xml:space="preserve"> to raise the soil index value closer </w:t>
            </w:r>
            <w:r w:rsidRPr="00112F94">
              <w:rPr>
                <w:rFonts w:ascii="Arial" w:hAnsi="Arial" w:cs="Arial"/>
              </w:rPr>
              <w:t>to optimum levels. The increase comply with</w:t>
            </w:r>
            <w:r w:rsidR="00893610" w:rsidRPr="00112F94">
              <w:rPr>
                <w:rFonts w:ascii="Arial" w:hAnsi="Arial" w:cs="Arial"/>
              </w:rPr>
              <w:t xml:space="preserve"> RB209 for the crop types (winter wheat, turnips and grass</w:t>
            </w:r>
            <w:r w:rsidR="00112F94" w:rsidRPr="00112F94">
              <w:rPr>
                <w:rFonts w:ascii="Arial" w:hAnsi="Arial" w:cs="Arial"/>
              </w:rPr>
              <w:t>)</w:t>
            </w:r>
            <w:r w:rsidRPr="00112F94">
              <w:rPr>
                <w:rFonts w:ascii="Arial" w:hAnsi="Arial" w:cs="Arial"/>
              </w:rPr>
              <w:t xml:space="preserve"> </w:t>
            </w:r>
            <w:hyperlink r:id="rId21" w:history="1">
              <w:r w:rsidRPr="00112F94">
                <w:rPr>
                  <w:rStyle w:val="Hyperlink"/>
                  <w:rFonts w:ascii="Arial" w:hAnsi="Arial" w:cs="Arial"/>
                  <w:color w:val="0563C1"/>
                </w:rPr>
                <w:t>RB209 Section 3</w:t>
              </w:r>
            </w:hyperlink>
            <w:r w:rsidR="00112F94" w:rsidRPr="00112F94">
              <w:rPr>
                <w:rFonts w:ascii="Arial" w:hAnsi="Arial" w:cs="Arial"/>
              </w:rPr>
              <w:t xml:space="preserve"> </w:t>
            </w:r>
            <w:r w:rsidR="0073542B">
              <w:rPr>
                <w:rFonts w:ascii="Arial" w:hAnsi="Arial" w:cs="Arial"/>
              </w:rPr>
              <w:t>,</w:t>
            </w:r>
            <w:hyperlink r:id="rId22" w:history="1">
              <w:r w:rsidR="00112F94" w:rsidRPr="00112F94">
                <w:rPr>
                  <w:rStyle w:val="Hyperlink"/>
                  <w:rFonts w:ascii="Arial" w:hAnsi="Arial" w:cs="Arial"/>
                </w:rPr>
                <w:t>RB209 section 4</w:t>
              </w:r>
            </w:hyperlink>
            <w:r w:rsidRPr="00112F94">
              <w:rPr>
                <w:rFonts w:ascii="Arial" w:hAnsi="Arial" w:cs="Arial"/>
              </w:rPr>
              <w:t xml:space="preserve"> </w:t>
            </w:r>
            <w:r w:rsidR="0073542B">
              <w:rPr>
                <w:rFonts w:ascii="Arial" w:hAnsi="Arial" w:cs="Arial"/>
              </w:rPr>
              <w:t xml:space="preserve">&amp; </w:t>
            </w:r>
            <w:hyperlink r:id="rId23" w:history="1">
              <w:r w:rsidR="0073542B" w:rsidRPr="0073542B">
                <w:rPr>
                  <w:rStyle w:val="Hyperlink"/>
                  <w:rFonts w:ascii="Arial" w:hAnsi="Arial" w:cs="Arial"/>
                </w:rPr>
                <w:t>RB209 section 6</w:t>
              </w:r>
            </w:hyperlink>
            <w:r w:rsidR="0073542B">
              <w:rPr>
                <w:rFonts w:ascii="Arial" w:hAnsi="Arial" w:cs="Arial"/>
              </w:rPr>
              <w:t>.</w:t>
            </w:r>
          </w:p>
          <w:p w14:paraId="68066AEF" w14:textId="77777777" w:rsidR="0045024B" w:rsidRDefault="0045024B" w:rsidP="0045024B">
            <w:pPr>
              <w:rPr>
                <w:rFonts w:ascii="Arial" w:hAnsi="Arial" w:cs="Arial"/>
              </w:rPr>
            </w:pPr>
          </w:p>
          <w:p w14:paraId="59415007" w14:textId="5831E29B" w:rsidR="0045024B" w:rsidRDefault="0045024B" w:rsidP="0045024B">
            <w:pPr>
              <w:rPr>
                <w:rFonts w:ascii="Arial" w:hAnsi="Arial" w:cs="Arial"/>
              </w:rPr>
            </w:pPr>
            <w:r>
              <w:rPr>
                <w:rFonts w:ascii="Arial" w:hAnsi="Arial" w:cs="Arial"/>
              </w:rPr>
              <w:t xml:space="preserve">Because fields </w:t>
            </w:r>
            <w:r w:rsidR="009E0A5E">
              <w:rPr>
                <w:rFonts w:ascii="Arial" w:hAnsi="Arial" w:cs="Arial"/>
              </w:rPr>
              <w:t xml:space="preserve">2, 3, 4, 6, 7, 11, 16 &amp; 17 </w:t>
            </w:r>
            <w:r>
              <w:rPr>
                <w:rFonts w:ascii="Arial" w:hAnsi="Arial" w:cs="Arial"/>
              </w:rPr>
              <w:t xml:space="preserve"> are below optimum levels, the available nutrients of phosphorus (50%) was used to calculate the amount of phosphate added to the soil instead of the total phosphorus value within the nutrient calculator for waste stream</w:t>
            </w:r>
            <w:r w:rsidR="00AE4951">
              <w:rPr>
                <w:rFonts w:ascii="Arial" w:hAnsi="Arial" w:cs="Arial"/>
              </w:rPr>
              <w:t xml:space="preserve">s </w:t>
            </w:r>
            <w:r w:rsidR="00AE4951" w:rsidRPr="00D471E0">
              <w:rPr>
                <w:rFonts w:ascii="Arial" w:hAnsi="Arial" w:cs="Arial"/>
              </w:rPr>
              <w:t>D. SIDOLI</w:t>
            </w:r>
            <w:r w:rsidR="00AE4951">
              <w:rPr>
                <w:rFonts w:ascii="Arial" w:hAnsi="Arial" w:cs="Arial"/>
              </w:rPr>
              <w:t xml:space="preserve"> &amp; </w:t>
            </w:r>
            <w:r w:rsidR="00AE4951" w:rsidRPr="0045024B">
              <w:rPr>
                <w:rFonts w:ascii="Arial" w:hAnsi="Arial" w:cs="Arial"/>
              </w:rPr>
              <w:t>Muller Minsterly</w:t>
            </w:r>
            <w:r w:rsidR="00AE4951">
              <w:rPr>
                <w:rFonts w:ascii="Arial" w:hAnsi="Arial" w:cs="Arial"/>
              </w:rPr>
              <w:t>.</w:t>
            </w:r>
            <w:r>
              <w:rPr>
                <w:rFonts w:ascii="Arial" w:hAnsi="Arial" w:cs="Arial"/>
              </w:rPr>
              <w:t xml:space="preserve"> This follows Guidance stated in </w:t>
            </w:r>
            <w:hyperlink r:id="rId24" w:history="1">
              <w:r>
                <w:rPr>
                  <w:rStyle w:val="Hyperlink"/>
                  <w:rFonts w:ascii="Arial" w:hAnsi="Arial" w:cs="Arial"/>
                </w:rPr>
                <w:t>RB209 Section 2</w:t>
              </w:r>
            </w:hyperlink>
            <w:r>
              <w:rPr>
                <w:rFonts w:ascii="Arial" w:hAnsi="Arial" w:cs="Arial"/>
              </w:rPr>
              <w:t xml:space="preserve"> page 12.</w:t>
            </w:r>
          </w:p>
          <w:p w14:paraId="1538EBB6" w14:textId="77777777" w:rsidR="0045024B" w:rsidRPr="00D471E0" w:rsidRDefault="0045024B" w:rsidP="00F9200C">
            <w:pPr>
              <w:spacing w:line="252" w:lineRule="auto"/>
              <w:rPr>
                <w:rFonts w:ascii="Arial" w:eastAsia="Times New Roman" w:hAnsi="Arial" w:cs="Arial"/>
              </w:rPr>
            </w:pPr>
          </w:p>
          <w:p w14:paraId="76293AB2" w14:textId="57ABB226" w:rsidR="007719B3" w:rsidRPr="00D471E0" w:rsidRDefault="007719B3" w:rsidP="00A007D4">
            <w:pPr>
              <w:rPr>
                <w:rFonts w:ascii="Arial" w:hAnsi="Arial" w:cs="Arial"/>
              </w:rPr>
            </w:pPr>
          </w:p>
        </w:tc>
      </w:tr>
      <w:tr w:rsidR="007719B3" w:rsidRPr="00D471E0" w14:paraId="75D6D2CD" w14:textId="77777777" w:rsidTr="00437319">
        <w:tc>
          <w:tcPr>
            <w:tcW w:w="5000" w:type="pct"/>
          </w:tcPr>
          <w:p w14:paraId="1276D629" w14:textId="77777777" w:rsidR="00093475" w:rsidRPr="00D471E0" w:rsidRDefault="00093475" w:rsidP="00A007D4">
            <w:pPr>
              <w:rPr>
                <w:rFonts w:ascii="Arial" w:hAnsi="Arial" w:cs="Arial"/>
                <w:b/>
              </w:rPr>
            </w:pPr>
          </w:p>
          <w:p w14:paraId="092AFFDF" w14:textId="384A38EE" w:rsidR="003C2D20" w:rsidRPr="00D471E0" w:rsidRDefault="007719B3" w:rsidP="00A007D4">
            <w:pPr>
              <w:rPr>
                <w:rFonts w:ascii="Arial" w:hAnsi="Arial" w:cs="Arial"/>
                <w:b/>
                <w:bCs/>
              </w:rPr>
            </w:pPr>
            <w:r w:rsidRPr="00D471E0">
              <w:rPr>
                <w:rFonts w:ascii="Arial" w:hAnsi="Arial" w:cs="Arial"/>
                <w:b/>
              </w:rPr>
              <w:t>Request for information</w:t>
            </w:r>
            <w:r w:rsidR="00CF340A" w:rsidRPr="00D471E0">
              <w:rPr>
                <w:rFonts w:ascii="Arial" w:hAnsi="Arial" w:cs="Arial"/>
                <w:b/>
              </w:rPr>
              <w:t xml:space="preserve"> 1</w:t>
            </w:r>
            <w:r w:rsidRPr="00D471E0">
              <w:rPr>
                <w:rFonts w:ascii="Arial" w:hAnsi="Arial" w:cs="Arial"/>
                <w:b/>
              </w:rPr>
              <w:t>:</w:t>
            </w:r>
            <w:r w:rsidRPr="00D471E0">
              <w:rPr>
                <w:rFonts w:ascii="Arial" w:hAnsi="Arial" w:cs="Arial"/>
              </w:rPr>
              <w:t xml:space="preserve"> </w:t>
            </w:r>
            <w:r w:rsidR="003C2D20" w:rsidRPr="00D471E0">
              <w:rPr>
                <w:rFonts w:ascii="Arial" w:hAnsi="Arial" w:cs="Arial"/>
                <w:b/>
                <w:bCs/>
              </w:rPr>
              <w:t>17/02/2023</w:t>
            </w:r>
          </w:p>
          <w:p w14:paraId="63EC3521" w14:textId="77777777" w:rsidR="003C2D20" w:rsidRPr="00D471E0" w:rsidRDefault="003C2D20" w:rsidP="003C2D20">
            <w:pPr>
              <w:rPr>
                <w:rFonts w:ascii="Arial" w:hAnsi="Arial" w:cs="Arial"/>
              </w:rPr>
            </w:pPr>
          </w:p>
          <w:p w14:paraId="09D6497B" w14:textId="0A6A6D10" w:rsidR="00101B8F" w:rsidRPr="00D471E0" w:rsidRDefault="003C2D20" w:rsidP="00101B8F">
            <w:pPr>
              <w:pStyle w:val="ListParagraph"/>
              <w:numPr>
                <w:ilvl w:val="0"/>
                <w:numId w:val="30"/>
              </w:numPr>
              <w:spacing w:line="252" w:lineRule="auto"/>
              <w:rPr>
                <w:rFonts w:ascii="Arial" w:eastAsia="Times New Roman" w:hAnsi="Arial" w:cs="Arial"/>
              </w:rPr>
            </w:pPr>
            <w:r w:rsidRPr="00D471E0">
              <w:rPr>
                <w:rFonts w:ascii="Arial" w:eastAsia="Times New Roman" w:hAnsi="Arial" w:cs="Arial"/>
              </w:rPr>
              <w:t>Provide the permit reference for waste stream D. Sidoli.</w:t>
            </w:r>
            <w:r w:rsidR="00093475" w:rsidRPr="00D471E0">
              <w:rPr>
                <w:rFonts w:ascii="Arial" w:eastAsia="Times New Roman" w:hAnsi="Arial" w:cs="Arial"/>
              </w:rPr>
              <w:t xml:space="preserve"> </w:t>
            </w:r>
            <w:r w:rsidR="003C065A" w:rsidRPr="00D471E0">
              <w:rPr>
                <w:rFonts w:ascii="Arial" w:eastAsia="Times New Roman" w:hAnsi="Arial" w:cs="Arial"/>
                <w:color w:val="70AD47" w:themeColor="accent6"/>
              </w:rPr>
              <w:t xml:space="preserve">The applicant has stated there is no permit reference available on the public register. The waste producer has been verified via PALS and Google. </w:t>
            </w:r>
          </w:p>
          <w:p w14:paraId="7AC00BA1" w14:textId="77777777" w:rsidR="003C2D20" w:rsidRPr="00D471E0" w:rsidRDefault="003C2D20" w:rsidP="003C2D20">
            <w:pPr>
              <w:pStyle w:val="ListParagraph"/>
              <w:rPr>
                <w:rFonts w:ascii="Arial" w:hAnsi="Arial" w:cs="Arial"/>
              </w:rPr>
            </w:pPr>
          </w:p>
          <w:p w14:paraId="1A15D375" w14:textId="74BC9B9D" w:rsidR="001302C7" w:rsidRPr="00D471E0" w:rsidRDefault="003C2D20" w:rsidP="003B54B4">
            <w:pPr>
              <w:pStyle w:val="ListParagraph"/>
              <w:numPr>
                <w:ilvl w:val="0"/>
                <w:numId w:val="30"/>
              </w:numPr>
              <w:spacing w:line="252" w:lineRule="auto"/>
              <w:rPr>
                <w:rFonts w:ascii="Arial" w:hAnsi="Arial" w:cs="Arial"/>
              </w:rPr>
            </w:pPr>
            <w:r w:rsidRPr="00D471E0">
              <w:rPr>
                <w:rFonts w:ascii="Arial" w:eastAsia="Times New Roman" w:hAnsi="Arial" w:cs="Arial"/>
              </w:rPr>
              <w:t>Verify the permit number for waste producer Muller Minsterly.</w:t>
            </w:r>
            <w:bookmarkStart w:id="1" w:name="_Hlk126920951"/>
            <w:r w:rsidR="001302C7" w:rsidRPr="00D471E0">
              <w:rPr>
                <w:rFonts w:ascii="Arial" w:eastAsia="Times New Roman" w:hAnsi="Arial" w:cs="Arial"/>
              </w:rPr>
              <w:t xml:space="preserve"> </w:t>
            </w:r>
            <w:r w:rsidR="001302C7" w:rsidRPr="00D471E0">
              <w:rPr>
                <w:rFonts w:ascii="Arial" w:eastAsia="Times New Roman" w:hAnsi="Arial" w:cs="Arial"/>
                <w:color w:val="70AD47" w:themeColor="accent6"/>
              </w:rPr>
              <w:t>The applicant has confirmed the permit reference.</w:t>
            </w:r>
          </w:p>
          <w:p w14:paraId="5B537D8E" w14:textId="77777777" w:rsidR="001302C7" w:rsidRPr="00D471E0" w:rsidRDefault="001302C7" w:rsidP="001302C7">
            <w:pPr>
              <w:pStyle w:val="ListParagraph"/>
              <w:spacing w:line="252" w:lineRule="auto"/>
              <w:ind w:left="360"/>
              <w:rPr>
                <w:rFonts w:ascii="Arial" w:hAnsi="Arial" w:cs="Arial"/>
              </w:rPr>
            </w:pPr>
          </w:p>
          <w:p w14:paraId="5CCAC082" w14:textId="5D3ABC88" w:rsidR="003C2D20" w:rsidRPr="00D471E0" w:rsidRDefault="003C2D20" w:rsidP="003C2D20">
            <w:pPr>
              <w:pStyle w:val="ListParagraph"/>
              <w:numPr>
                <w:ilvl w:val="0"/>
                <w:numId w:val="30"/>
              </w:numPr>
              <w:spacing w:line="252" w:lineRule="auto"/>
              <w:rPr>
                <w:rFonts w:ascii="Arial" w:eastAsia="Times New Roman" w:hAnsi="Arial" w:cs="Arial"/>
              </w:rPr>
            </w:pPr>
            <w:r w:rsidRPr="00D471E0">
              <w:rPr>
                <w:rFonts w:ascii="Arial" w:eastAsia="Times New Roman" w:hAnsi="Arial" w:cs="Arial"/>
              </w:rPr>
              <w:t>Update the site plan to show the ancient woodland on the map/key.</w:t>
            </w:r>
            <w:r w:rsidR="00D57250" w:rsidRPr="00D471E0">
              <w:rPr>
                <w:rFonts w:ascii="Arial" w:eastAsia="Times New Roman" w:hAnsi="Arial" w:cs="Arial"/>
              </w:rPr>
              <w:t xml:space="preserve"> </w:t>
            </w:r>
            <w:r w:rsidR="00D57250" w:rsidRPr="00D471E0">
              <w:rPr>
                <w:rFonts w:ascii="Arial" w:eastAsia="Times New Roman" w:hAnsi="Arial" w:cs="Arial"/>
                <w:color w:val="70AD47" w:themeColor="accent6"/>
              </w:rPr>
              <w:t>The applicant has updated the site plan.</w:t>
            </w:r>
          </w:p>
          <w:p w14:paraId="70A41FBE" w14:textId="77777777" w:rsidR="003C2D20" w:rsidRPr="00D471E0" w:rsidRDefault="003C2D20" w:rsidP="003C2D20">
            <w:pPr>
              <w:rPr>
                <w:rFonts w:ascii="Arial" w:hAnsi="Arial" w:cs="Arial"/>
              </w:rPr>
            </w:pPr>
          </w:p>
          <w:p w14:paraId="6362BA93" w14:textId="54486FE4" w:rsidR="003C2D20" w:rsidRPr="00D471E0" w:rsidRDefault="003C2D20" w:rsidP="003C2D20">
            <w:pPr>
              <w:pStyle w:val="ListParagraph"/>
              <w:numPr>
                <w:ilvl w:val="0"/>
                <w:numId w:val="30"/>
              </w:numPr>
              <w:spacing w:line="252" w:lineRule="auto"/>
              <w:rPr>
                <w:rFonts w:ascii="Arial" w:eastAsia="Times New Roman" w:hAnsi="Arial" w:cs="Arial"/>
              </w:rPr>
            </w:pPr>
            <w:r w:rsidRPr="00D471E0">
              <w:rPr>
                <w:rFonts w:ascii="Arial" w:eastAsia="Times New Roman" w:hAnsi="Arial" w:cs="Arial"/>
              </w:rPr>
              <w:t>Provide the expected yield values for the grass, winter wheat, winter barley and turnips.</w:t>
            </w:r>
            <w:r w:rsidR="00C03BBA" w:rsidRPr="00D471E0">
              <w:rPr>
                <w:rFonts w:ascii="Arial" w:eastAsia="Times New Roman" w:hAnsi="Arial" w:cs="Arial"/>
              </w:rPr>
              <w:t xml:space="preserve"> </w:t>
            </w:r>
            <w:r w:rsidR="00C03BBA" w:rsidRPr="00D471E0">
              <w:rPr>
                <w:rFonts w:ascii="Arial" w:eastAsia="Times New Roman" w:hAnsi="Arial" w:cs="Arial"/>
                <w:color w:val="70AD47" w:themeColor="accent6"/>
              </w:rPr>
              <w:t>The applicant has provided the yield values.</w:t>
            </w:r>
            <w:r w:rsidR="005C5E2A">
              <w:rPr>
                <w:rFonts w:ascii="Arial" w:eastAsia="Times New Roman" w:hAnsi="Arial" w:cs="Arial"/>
                <w:color w:val="70AD47" w:themeColor="accent6"/>
              </w:rPr>
              <w:t xml:space="preserve"> </w:t>
            </w:r>
            <w:r w:rsidR="005C5E2A" w:rsidRPr="005C5E2A">
              <w:rPr>
                <w:rFonts w:ascii="Arial" w:eastAsia="Times New Roman" w:hAnsi="Arial" w:cs="Arial"/>
                <w:color w:val="FF0000"/>
              </w:rPr>
              <w:t xml:space="preserve">Follow up questions were asked in the request for information 2 </w:t>
            </w:r>
            <w:r w:rsidR="005C5E2A">
              <w:rPr>
                <w:rFonts w:ascii="Arial" w:eastAsia="Times New Roman" w:hAnsi="Arial" w:cs="Arial"/>
                <w:color w:val="FF0000"/>
              </w:rPr>
              <w:t xml:space="preserve">now the yield value for the crops had been provided. </w:t>
            </w:r>
            <w:r w:rsidR="00C03BBA" w:rsidRPr="005C5E2A">
              <w:rPr>
                <w:rFonts w:ascii="Arial" w:eastAsia="Times New Roman" w:hAnsi="Arial" w:cs="Arial"/>
                <w:color w:val="FF0000"/>
              </w:rPr>
              <w:t xml:space="preserve"> </w:t>
            </w:r>
          </w:p>
          <w:bookmarkEnd w:id="1"/>
          <w:p w14:paraId="03651E23" w14:textId="77777777" w:rsidR="003C2D20" w:rsidRPr="00D471E0" w:rsidRDefault="003C2D20" w:rsidP="003C2D20">
            <w:pPr>
              <w:spacing w:line="252" w:lineRule="auto"/>
              <w:rPr>
                <w:rFonts w:ascii="Arial" w:hAnsi="Arial" w:cs="Arial"/>
                <w:color w:val="000000"/>
              </w:rPr>
            </w:pPr>
          </w:p>
          <w:p w14:paraId="5941E647" w14:textId="26FD58BB" w:rsidR="003C2D20" w:rsidRPr="00D471E0" w:rsidRDefault="003C2D20" w:rsidP="003C2D20">
            <w:pPr>
              <w:pStyle w:val="ListParagraph"/>
              <w:numPr>
                <w:ilvl w:val="0"/>
                <w:numId w:val="30"/>
              </w:numPr>
              <w:spacing w:line="252" w:lineRule="auto"/>
              <w:rPr>
                <w:rFonts w:ascii="Arial" w:eastAsia="Times New Roman" w:hAnsi="Arial" w:cs="Arial"/>
                <w:color w:val="70AD47" w:themeColor="accent6"/>
              </w:rPr>
            </w:pPr>
            <w:r w:rsidRPr="00D471E0">
              <w:rPr>
                <w:rFonts w:ascii="Arial" w:eastAsia="Times New Roman" w:hAnsi="Arial" w:cs="Arial"/>
                <w:color w:val="000000"/>
              </w:rPr>
              <w:t xml:space="preserve">Update the ABS to state how often waste will be applied to the fields. </w:t>
            </w:r>
            <w:r w:rsidR="00C03BBA" w:rsidRPr="00D471E0">
              <w:rPr>
                <w:rFonts w:ascii="Arial" w:eastAsia="Times New Roman" w:hAnsi="Arial" w:cs="Arial"/>
                <w:color w:val="70AD47" w:themeColor="accent6"/>
              </w:rPr>
              <w:t xml:space="preserve">The applicant has confirmed the applications of waste will be applied in a split application (4-5 times). </w:t>
            </w:r>
          </w:p>
          <w:p w14:paraId="44683BCB" w14:textId="77777777" w:rsidR="003C2D20" w:rsidRPr="00D471E0" w:rsidRDefault="003C2D20" w:rsidP="003C2D20">
            <w:pPr>
              <w:spacing w:line="252" w:lineRule="auto"/>
              <w:rPr>
                <w:rFonts w:ascii="Arial" w:hAnsi="Arial" w:cs="Arial"/>
                <w:color w:val="000000"/>
              </w:rPr>
            </w:pPr>
          </w:p>
          <w:p w14:paraId="6DCAA2AD" w14:textId="724E5083" w:rsidR="003C2D20" w:rsidRPr="00D471E0" w:rsidRDefault="003C2D20" w:rsidP="003C2D20">
            <w:pPr>
              <w:pStyle w:val="ListParagraph"/>
              <w:numPr>
                <w:ilvl w:val="0"/>
                <w:numId w:val="30"/>
              </w:numPr>
              <w:spacing w:line="252" w:lineRule="auto"/>
              <w:rPr>
                <w:rFonts w:ascii="Arial" w:eastAsia="Times New Roman" w:hAnsi="Arial" w:cs="Arial"/>
                <w:color w:val="000000"/>
              </w:rPr>
            </w:pPr>
            <w:r w:rsidRPr="00D471E0">
              <w:rPr>
                <w:rFonts w:ascii="Arial" w:eastAsia="Times New Roman" w:hAnsi="Arial" w:cs="Arial"/>
                <w:color w:val="000000"/>
              </w:rPr>
              <w:t xml:space="preserve">Update the ABS to address the potential negative impacts of applying these wastes to the soil and how these risk will be mitigated. </w:t>
            </w:r>
            <w:r w:rsidR="00481EA9" w:rsidRPr="00D471E0">
              <w:rPr>
                <w:rFonts w:ascii="Arial" w:eastAsia="Times New Roman" w:hAnsi="Arial" w:cs="Arial"/>
                <w:color w:val="70AD47" w:themeColor="accent6"/>
              </w:rPr>
              <w:t>The applicant has confirmed the wastes have been checked</w:t>
            </w:r>
            <w:r w:rsidR="00076BC9" w:rsidRPr="00D471E0">
              <w:rPr>
                <w:rFonts w:ascii="Arial" w:eastAsia="Times New Roman" w:hAnsi="Arial" w:cs="Arial"/>
                <w:color w:val="70AD47" w:themeColor="accent6"/>
              </w:rPr>
              <w:t xml:space="preserve"> and passed</w:t>
            </w:r>
            <w:r w:rsidR="00481EA9" w:rsidRPr="00D471E0">
              <w:rPr>
                <w:rFonts w:ascii="Arial" w:eastAsia="Times New Roman" w:hAnsi="Arial" w:cs="Arial"/>
                <w:color w:val="70AD47" w:themeColor="accent6"/>
              </w:rPr>
              <w:t xml:space="preserve"> for significant levels of PTEs</w:t>
            </w:r>
            <w:r w:rsidR="00076BC9" w:rsidRPr="00D471E0">
              <w:rPr>
                <w:rFonts w:ascii="Arial" w:eastAsia="Times New Roman" w:hAnsi="Arial" w:cs="Arial"/>
                <w:color w:val="70AD47" w:themeColor="accent6"/>
              </w:rPr>
              <w:t xml:space="preserve">. </w:t>
            </w:r>
            <w:r w:rsidR="00481EA9" w:rsidRPr="00D471E0">
              <w:rPr>
                <w:rFonts w:ascii="Arial" w:eastAsia="Times New Roman" w:hAnsi="Arial" w:cs="Arial"/>
                <w:color w:val="70AD47" w:themeColor="accent6"/>
              </w:rPr>
              <w:t xml:space="preserve">The waste has also checked for pH, conductivity, fats and oils, and other potential contaminants such as sharps, plastics and that no detriment will occur form this deployment as </w:t>
            </w:r>
            <w:r w:rsidR="00076BC9" w:rsidRPr="00D471E0">
              <w:rPr>
                <w:rFonts w:ascii="Arial" w:eastAsia="Times New Roman" w:hAnsi="Arial" w:cs="Arial"/>
                <w:color w:val="70AD47" w:themeColor="accent6"/>
              </w:rPr>
              <w:t xml:space="preserve">long as </w:t>
            </w:r>
            <w:r w:rsidR="00481EA9" w:rsidRPr="00D471E0">
              <w:rPr>
                <w:rFonts w:ascii="Arial" w:eastAsia="Times New Roman" w:hAnsi="Arial" w:cs="Arial"/>
                <w:color w:val="70AD47" w:themeColor="accent6"/>
              </w:rPr>
              <w:t>they are applied to land in compliance with the deployment conditions.</w:t>
            </w:r>
          </w:p>
          <w:p w14:paraId="239DF1F1" w14:textId="77777777" w:rsidR="003C2D20" w:rsidRPr="00D471E0" w:rsidRDefault="003C2D20" w:rsidP="003C2D20">
            <w:pPr>
              <w:spacing w:line="252" w:lineRule="auto"/>
              <w:rPr>
                <w:rFonts w:ascii="Arial" w:hAnsi="Arial" w:cs="Arial"/>
                <w:color w:val="000000"/>
              </w:rPr>
            </w:pPr>
          </w:p>
          <w:p w14:paraId="7D576FDB" w14:textId="792A9C4A" w:rsidR="003C2D20" w:rsidRPr="00D471E0" w:rsidRDefault="003C2D20" w:rsidP="003C2D20">
            <w:pPr>
              <w:pStyle w:val="ListParagraph"/>
              <w:numPr>
                <w:ilvl w:val="0"/>
                <w:numId w:val="30"/>
              </w:numPr>
              <w:spacing w:line="252" w:lineRule="auto"/>
              <w:rPr>
                <w:rFonts w:ascii="Arial" w:eastAsia="Times New Roman" w:hAnsi="Arial" w:cs="Arial"/>
                <w:color w:val="000000"/>
              </w:rPr>
            </w:pPr>
            <w:r w:rsidRPr="00D471E0">
              <w:rPr>
                <w:rFonts w:ascii="Arial" w:eastAsia="Times New Roman" w:hAnsi="Arial" w:cs="Arial"/>
                <w:color w:val="000000"/>
              </w:rPr>
              <w:t>Confirm if the wastes relevant to this deployment will be applied separately or in combination.</w:t>
            </w:r>
            <w:r w:rsidR="00E642CF" w:rsidRPr="00D471E0">
              <w:rPr>
                <w:rFonts w:ascii="Arial" w:eastAsia="Times New Roman" w:hAnsi="Arial" w:cs="Arial"/>
                <w:color w:val="000000"/>
              </w:rPr>
              <w:t xml:space="preserve"> </w:t>
            </w:r>
            <w:r w:rsidR="00E642CF" w:rsidRPr="00D471E0">
              <w:rPr>
                <w:rFonts w:ascii="Arial" w:eastAsia="Times New Roman" w:hAnsi="Arial" w:cs="Arial"/>
                <w:color w:val="70AD47" w:themeColor="accent6"/>
              </w:rPr>
              <w:t xml:space="preserve">The applicant has confirmed the wastes will be applied </w:t>
            </w:r>
            <w:r w:rsidR="00DC03C7" w:rsidRPr="00D471E0">
              <w:rPr>
                <w:rFonts w:ascii="Arial" w:eastAsia="Times New Roman" w:hAnsi="Arial" w:cs="Arial"/>
                <w:color w:val="70AD47" w:themeColor="accent6"/>
              </w:rPr>
              <w:t>separately</w:t>
            </w:r>
            <w:r w:rsidR="00E642CF" w:rsidRPr="00D471E0">
              <w:rPr>
                <w:rFonts w:ascii="Arial" w:eastAsia="Times New Roman" w:hAnsi="Arial" w:cs="Arial"/>
                <w:color w:val="70AD47" w:themeColor="accent6"/>
              </w:rPr>
              <w:t xml:space="preserve">. </w:t>
            </w:r>
          </w:p>
          <w:p w14:paraId="0F87FD5A" w14:textId="77777777" w:rsidR="003C2D20" w:rsidRPr="00D471E0" w:rsidRDefault="003C2D20" w:rsidP="003C2D20">
            <w:pPr>
              <w:spacing w:line="252" w:lineRule="auto"/>
              <w:rPr>
                <w:rFonts w:ascii="Arial" w:hAnsi="Arial" w:cs="Arial"/>
              </w:rPr>
            </w:pPr>
          </w:p>
          <w:p w14:paraId="0F1F594C" w14:textId="04E7C864" w:rsidR="003C2D20" w:rsidRPr="00D471E0" w:rsidRDefault="003C2D20" w:rsidP="003C2D20">
            <w:pPr>
              <w:pStyle w:val="ListParagraph"/>
              <w:numPr>
                <w:ilvl w:val="0"/>
                <w:numId w:val="30"/>
              </w:numPr>
              <w:spacing w:line="252" w:lineRule="auto"/>
              <w:rPr>
                <w:rFonts w:ascii="Arial" w:eastAsia="Times New Roman" w:hAnsi="Arial" w:cs="Arial"/>
              </w:rPr>
            </w:pPr>
            <w:r w:rsidRPr="00D471E0">
              <w:rPr>
                <w:rFonts w:ascii="Arial" w:eastAsia="Times New Roman" w:hAnsi="Arial" w:cs="Arial"/>
              </w:rPr>
              <w:lastRenderedPageBreak/>
              <w:t xml:space="preserve">Confirm the specific closed periods that apply for each crop/soil type. </w:t>
            </w:r>
            <w:r w:rsidR="00FD47FC" w:rsidRPr="00D471E0">
              <w:rPr>
                <w:rFonts w:ascii="Arial" w:eastAsia="Times New Roman" w:hAnsi="Arial" w:cs="Arial"/>
                <w:color w:val="70AD47" w:themeColor="accent6"/>
              </w:rPr>
              <w:t xml:space="preserve">The applicant has confirmed the closed periods will be </w:t>
            </w:r>
            <w:r w:rsidR="00FD47FC" w:rsidRPr="00D471E0">
              <w:rPr>
                <w:rFonts w:ascii="Arial" w:hAnsi="Arial" w:cs="Arial"/>
                <w:color w:val="70AD47" w:themeColor="accent6"/>
              </w:rPr>
              <w:t>15th October and 15th January (grasslands) and on 1st October and 31st January (tilled land). This fits with the timings described the Agricultural Benefit Statement.</w:t>
            </w:r>
          </w:p>
          <w:p w14:paraId="4AFF4EBD" w14:textId="77777777" w:rsidR="00FD47FC" w:rsidRPr="00D471E0" w:rsidRDefault="00FD47FC" w:rsidP="00FD47FC">
            <w:pPr>
              <w:spacing w:line="252" w:lineRule="auto"/>
              <w:rPr>
                <w:rFonts w:ascii="Arial" w:eastAsia="Times New Roman" w:hAnsi="Arial" w:cs="Arial"/>
              </w:rPr>
            </w:pPr>
          </w:p>
          <w:p w14:paraId="40B16B90" w14:textId="21E6F3A1" w:rsidR="003C2D20" w:rsidRPr="00D471E0" w:rsidRDefault="003C2D20" w:rsidP="003C2D20">
            <w:pPr>
              <w:pStyle w:val="ListParagraph"/>
              <w:numPr>
                <w:ilvl w:val="0"/>
                <w:numId w:val="30"/>
              </w:numPr>
              <w:spacing w:line="252" w:lineRule="auto"/>
              <w:rPr>
                <w:rFonts w:ascii="Arial" w:eastAsia="Times New Roman" w:hAnsi="Arial" w:cs="Arial"/>
                <w:color w:val="70AD47" w:themeColor="accent6"/>
                <w:u w:val="single"/>
              </w:rPr>
            </w:pPr>
            <w:r w:rsidRPr="00D471E0">
              <w:rPr>
                <w:rFonts w:ascii="Arial" w:eastAsia="Times New Roman" w:hAnsi="Arial" w:cs="Arial"/>
                <w:color w:val="000000"/>
              </w:rPr>
              <w:t xml:space="preserve">Update the ABS to mention the specific application methods that will be used to apply the waste to the fields. </w:t>
            </w:r>
            <w:r w:rsidR="00FD47FC" w:rsidRPr="00D471E0">
              <w:rPr>
                <w:rFonts w:ascii="Arial" w:eastAsia="Times New Roman" w:hAnsi="Arial" w:cs="Arial"/>
                <w:color w:val="70AD47" w:themeColor="accent6"/>
              </w:rPr>
              <w:t>The applicant has confirmed</w:t>
            </w:r>
            <w:r w:rsidR="00E11984" w:rsidRPr="00D471E0">
              <w:rPr>
                <w:rFonts w:ascii="Arial" w:eastAsia="Times New Roman" w:hAnsi="Arial" w:cs="Arial"/>
                <w:color w:val="70AD47" w:themeColor="accent6"/>
              </w:rPr>
              <w:t xml:space="preserve"> shallow </w:t>
            </w:r>
            <w:r w:rsidR="00FD47FC" w:rsidRPr="00D471E0">
              <w:rPr>
                <w:rFonts w:ascii="Arial" w:eastAsia="Times New Roman" w:hAnsi="Arial" w:cs="Arial"/>
                <w:color w:val="70AD47" w:themeColor="accent6"/>
              </w:rPr>
              <w:t xml:space="preserve">disc injection will be used to apply the wastes. </w:t>
            </w:r>
          </w:p>
          <w:p w14:paraId="0D8B622C" w14:textId="77777777" w:rsidR="00CF340A" w:rsidRPr="00D471E0" w:rsidRDefault="00CF340A" w:rsidP="00CF340A">
            <w:pPr>
              <w:pStyle w:val="ListParagraph"/>
              <w:rPr>
                <w:rFonts w:ascii="Arial" w:eastAsia="Times New Roman" w:hAnsi="Arial" w:cs="Arial"/>
                <w:b/>
                <w:bCs/>
                <w:color w:val="000000"/>
                <w:u w:val="single"/>
              </w:rPr>
            </w:pPr>
          </w:p>
          <w:p w14:paraId="4A4420E9" w14:textId="0125F1F9" w:rsidR="00CF340A" w:rsidRPr="00D471E0" w:rsidRDefault="00CF340A" w:rsidP="00CF340A">
            <w:pPr>
              <w:rPr>
                <w:rFonts w:ascii="Arial" w:hAnsi="Arial" w:cs="Arial"/>
                <w:b/>
                <w:bCs/>
              </w:rPr>
            </w:pPr>
            <w:r w:rsidRPr="00D471E0">
              <w:rPr>
                <w:rFonts w:ascii="Arial" w:hAnsi="Arial" w:cs="Arial"/>
                <w:b/>
              </w:rPr>
              <w:t>Request for information 2</w:t>
            </w:r>
            <w:r w:rsidR="00C17F4D">
              <w:rPr>
                <w:rFonts w:ascii="Arial" w:hAnsi="Arial" w:cs="Arial"/>
                <w:b/>
              </w:rPr>
              <w:t xml:space="preserve"> 23/02/2023</w:t>
            </w:r>
          </w:p>
          <w:p w14:paraId="10970AF0" w14:textId="6DA578C6" w:rsidR="00CF340A" w:rsidRPr="00D471E0" w:rsidRDefault="00CF340A" w:rsidP="00CF340A">
            <w:pPr>
              <w:spacing w:line="252" w:lineRule="auto"/>
              <w:rPr>
                <w:rFonts w:ascii="Arial" w:eastAsia="Times New Roman" w:hAnsi="Arial" w:cs="Arial"/>
                <w:b/>
                <w:bCs/>
                <w:color w:val="000000"/>
                <w:u w:val="single"/>
              </w:rPr>
            </w:pPr>
          </w:p>
          <w:p w14:paraId="7DABA239" w14:textId="01572A22" w:rsidR="001C3AB4" w:rsidRDefault="001C3AB4" w:rsidP="001C3AB4">
            <w:pPr>
              <w:numPr>
                <w:ilvl w:val="0"/>
                <w:numId w:val="33"/>
              </w:numPr>
              <w:spacing w:line="252" w:lineRule="auto"/>
              <w:rPr>
                <w:rFonts w:ascii="Arial" w:eastAsia="Times New Roman" w:hAnsi="Arial" w:cs="Arial"/>
                <w:color w:val="000000"/>
              </w:rPr>
            </w:pPr>
            <w:r w:rsidRPr="001C3AB4">
              <w:rPr>
                <w:rFonts w:ascii="Arial" w:eastAsia="Times New Roman" w:hAnsi="Arial" w:cs="Arial"/>
                <w:color w:val="000000"/>
              </w:rPr>
              <w:t xml:space="preserve">Reduce the application rate of waste stream ‘Muller Minsterly’  on fields 12, 13 &amp; 14 to meet the phosphate requirements of the grass. </w:t>
            </w:r>
            <w:r w:rsidR="00FD7A4B" w:rsidRPr="00FD7A4B">
              <w:rPr>
                <w:rFonts w:ascii="Arial" w:eastAsia="Times New Roman" w:hAnsi="Arial" w:cs="Arial"/>
                <w:color w:val="70AD47" w:themeColor="accent6"/>
              </w:rPr>
              <w:t>The applicant has reduced the application rate for the fields so that the phosphate added by the waste matches crop offtake.</w:t>
            </w:r>
          </w:p>
          <w:p w14:paraId="7DD93164" w14:textId="1048BCCC" w:rsidR="001C3AB4" w:rsidRDefault="001C3AB4" w:rsidP="002C5C88">
            <w:pPr>
              <w:spacing w:line="252" w:lineRule="auto"/>
              <w:ind w:left="644"/>
              <w:rPr>
                <w:rFonts w:ascii="Arial" w:eastAsia="Times New Roman" w:hAnsi="Arial" w:cs="Arial"/>
                <w:color w:val="000000"/>
              </w:rPr>
            </w:pPr>
          </w:p>
          <w:p w14:paraId="517F8E23" w14:textId="4FE0C973" w:rsidR="001C3AB4" w:rsidRPr="002C5C88" w:rsidRDefault="002C5C88" w:rsidP="002C5C88">
            <w:pPr>
              <w:pStyle w:val="ListParagraph"/>
              <w:numPr>
                <w:ilvl w:val="0"/>
                <w:numId w:val="33"/>
              </w:numPr>
              <w:spacing w:line="252" w:lineRule="auto"/>
              <w:rPr>
                <w:rFonts w:ascii="Arial" w:eastAsia="Times New Roman" w:hAnsi="Arial" w:cs="Arial"/>
                <w:color w:val="000000"/>
              </w:rPr>
            </w:pPr>
            <w:r w:rsidRPr="002C5C88">
              <w:rPr>
                <w:rFonts w:ascii="Arial" w:eastAsia="Times New Roman" w:hAnsi="Arial" w:cs="Arial"/>
                <w:color w:val="000000"/>
              </w:rPr>
              <w:t>Reduce the application rate of waste stream ‘D. SIDOLI’ on fields 12, 13 &amp; 14 to meet the phosphate requirements of the grass.</w:t>
            </w:r>
            <w:r w:rsidR="00FD7A4B" w:rsidRPr="00FD7A4B">
              <w:rPr>
                <w:rFonts w:ascii="Arial" w:eastAsia="Times New Roman" w:hAnsi="Arial" w:cs="Arial"/>
                <w:color w:val="70AD47" w:themeColor="accent6"/>
              </w:rPr>
              <w:t xml:space="preserve"> The applicant has reduced the application rate for the fields so that the phosphate added by the waste matches crop offtake.</w:t>
            </w:r>
          </w:p>
          <w:p w14:paraId="674C5146" w14:textId="262248AA" w:rsidR="0004223B" w:rsidRPr="00D471E0" w:rsidRDefault="0004223B" w:rsidP="00343E79">
            <w:pPr>
              <w:rPr>
                <w:rFonts w:ascii="Arial" w:hAnsi="Arial" w:cs="Arial"/>
              </w:rPr>
            </w:pPr>
          </w:p>
        </w:tc>
      </w:tr>
      <w:tr w:rsidR="007719B3" w:rsidRPr="00D471E0" w14:paraId="6D68C048" w14:textId="77777777" w:rsidTr="00437319">
        <w:trPr>
          <w:trHeight w:val="70"/>
        </w:trPr>
        <w:tc>
          <w:tcPr>
            <w:tcW w:w="5000" w:type="pct"/>
          </w:tcPr>
          <w:p w14:paraId="7ABDA65A" w14:textId="77777777" w:rsidR="00A007D4" w:rsidRPr="00D471E0" w:rsidRDefault="007719B3" w:rsidP="00A007D4">
            <w:pPr>
              <w:rPr>
                <w:rFonts w:ascii="Arial" w:hAnsi="Arial" w:cs="Arial"/>
              </w:rPr>
            </w:pPr>
            <w:r w:rsidRPr="00D471E0">
              <w:rPr>
                <w:rFonts w:ascii="Arial" w:hAnsi="Arial" w:cs="Arial"/>
                <w:b/>
              </w:rPr>
              <w:lastRenderedPageBreak/>
              <w:t>Other information to note:</w:t>
            </w:r>
            <w:r w:rsidRPr="00D471E0">
              <w:rPr>
                <w:rFonts w:ascii="Arial" w:hAnsi="Arial" w:cs="Arial"/>
              </w:rPr>
              <w:t xml:space="preserve"> </w:t>
            </w:r>
          </w:p>
          <w:p w14:paraId="3DB71F5C" w14:textId="77777777" w:rsidR="00C40D12" w:rsidRPr="00D471E0" w:rsidRDefault="00C40D12" w:rsidP="00A007D4">
            <w:pPr>
              <w:rPr>
                <w:rFonts w:ascii="Arial" w:hAnsi="Arial" w:cs="Arial"/>
                <w:color w:val="FF0000"/>
              </w:rPr>
            </w:pPr>
          </w:p>
          <w:p w14:paraId="29B96B4F" w14:textId="66010912" w:rsidR="007719B3" w:rsidRDefault="006E4E27" w:rsidP="005857D7">
            <w:pPr>
              <w:rPr>
                <w:rFonts w:ascii="Arial" w:hAnsi="Arial" w:cs="Arial"/>
              </w:rPr>
            </w:pPr>
            <w:r w:rsidRPr="00D471E0">
              <w:rPr>
                <w:rFonts w:ascii="Arial" w:hAnsi="Arial" w:cs="Arial"/>
              </w:rPr>
              <w:t>Environmental Impact Assessment</w:t>
            </w:r>
            <w:r w:rsidR="00DD25A0">
              <w:rPr>
                <w:rFonts w:ascii="Arial" w:hAnsi="Arial" w:cs="Arial"/>
              </w:rPr>
              <w:t xml:space="preserve"> </w:t>
            </w:r>
            <w:r w:rsidRPr="00D471E0">
              <w:rPr>
                <w:rFonts w:ascii="Arial" w:hAnsi="Arial" w:cs="Arial"/>
              </w:rPr>
              <w:t xml:space="preserve">question: </w:t>
            </w:r>
            <w:r w:rsidR="00234915" w:rsidRPr="00D471E0">
              <w:rPr>
                <w:rFonts w:ascii="Arial" w:hAnsi="Arial" w:cs="Arial"/>
              </w:rPr>
              <w:t xml:space="preserve">The ABS states the fields are not semi natural </w:t>
            </w:r>
            <w:r w:rsidR="00D860BC" w:rsidRPr="00D471E0">
              <w:rPr>
                <w:rFonts w:ascii="Arial" w:hAnsi="Arial" w:cs="Arial"/>
              </w:rPr>
              <w:t xml:space="preserve">and are extensively farmed. The evidence that has been provided is from previous deployment applications that have been referenced in the LPD1 form and through checking the Mymap record. Aerial imagery was also assessed and shows the fields are agricultural. </w:t>
            </w:r>
          </w:p>
          <w:p w14:paraId="4432D6D7" w14:textId="109B1D22" w:rsidR="005F2148" w:rsidRPr="00D471E0" w:rsidRDefault="005F2148" w:rsidP="005857D7">
            <w:pPr>
              <w:rPr>
                <w:rFonts w:ascii="Arial" w:hAnsi="Arial" w:cs="Arial"/>
              </w:rPr>
            </w:pPr>
          </w:p>
        </w:tc>
      </w:tr>
    </w:tbl>
    <w:p w14:paraId="66A5839D" w14:textId="77777777" w:rsidR="007719B3" w:rsidRPr="00D471E0"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D471E0" w14:paraId="66D9C0D1" w14:textId="77777777" w:rsidTr="00437319">
        <w:tc>
          <w:tcPr>
            <w:tcW w:w="5000" w:type="pct"/>
            <w:gridSpan w:val="2"/>
            <w:shd w:val="clear" w:color="auto" w:fill="D9E2F3" w:themeFill="accent5" w:themeFillTint="33"/>
          </w:tcPr>
          <w:p w14:paraId="76B708CE" w14:textId="77777777" w:rsidR="007719B3" w:rsidRPr="00D471E0" w:rsidRDefault="007719B3" w:rsidP="00A007D4">
            <w:pPr>
              <w:rPr>
                <w:rFonts w:ascii="Arial" w:hAnsi="Arial" w:cs="Arial"/>
                <w:b/>
              </w:rPr>
            </w:pPr>
            <w:r w:rsidRPr="00D471E0">
              <w:rPr>
                <w:rFonts w:ascii="Arial" w:hAnsi="Arial" w:cs="Arial"/>
                <w:b/>
              </w:rPr>
              <w:t>Decision</w:t>
            </w:r>
          </w:p>
        </w:tc>
      </w:tr>
      <w:tr w:rsidR="007719B3" w:rsidRPr="00D471E0" w14:paraId="6F6DEDF7" w14:textId="77777777" w:rsidTr="00573034">
        <w:tc>
          <w:tcPr>
            <w:tcW w:w="2642" w:type="pct"/>
            <w:vAlign w:val="center"/>
          </w:tcPr>
          <w:p w14:paraId="4AC7070A" w14:textId="77777777" w:rsidR="007719B3" w:rsidRPr="00D471E0" w:rsidRDefault="007719B3" w:rsidP="00573034">
            <w:pPr>
              <w:pStyle w:val="Heading2"/>
              <w:jc w:val="right"/>
              <w:outlineLvl w:val="1"/>
              <w:rPr>
                <w:rFonts w:ascii="Arial" w:hAnsi="Arial" w:cs="Arial"/>
                <w:b w:val="0"/>
                <w:szCs w:val="22"/>
              </w:rPr>
            </w:pPr>
            <w:r w:rsidRPr="00D471E0">
              <w:rPr>
                <w:rFonts w:ascii="Arial" w:hAnsi="Arial" w:cs="Arial"/>
                <w:b w:val="0"/>
                <w:szCs w:val="22"/>
              </w:rPr>
              <w:t>Can the deployment application be approved?</w:t>
            </w:r>
          </w:p>
        </w:tc>
        <w:tc>
          <w:tcPr>
            <w:tcW w:w="2358" w:type="pct"/>
            <w:vAlign w:val="center"/>
          </w:tcPr>
          <w:p w14:paraId="5065E0CD" w14:textId="7B0C1BFA" w:rsidR="007719B3" w:rsidRPr="00D471E0" w:rsidRDefault="007719B3" w:rsidP="00A007D4">
            <w:pPr>
              <w:rPr>
                <w:rFonts w:ascii="Arial" w:hAnsi="Arial" w:cs="Arial"/>
              </w:rPr>
            </w:pPr>
            <w:r w:rsidRPr="00D471E0">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927147" w:rsidRDefault="00573034" w:rsidP="00573034">
            <w:pPr>
              <w:pStyle w:val="Heading2"/>
              <w:jc w:val="right"/>
              <w:outlineLvl w:val="1"/>
              <w:rPr>
                <w:rFonts w:ascii="Arial" w:hAnsi="Arial" w:cs="Arial"/>
                <w:b w:val="0"/>
                <w:szCs w:val="22"/>
              </w:rPr>
            </w:pPr>
            <w:r w:rsidRPr="00927147">
              <w:rPr>
                <w:rFonts w:ascii="Arial" w:hAnsi="Arial" w:cs="Arial"/>
                <w:b w:val="0"/>
                <w:szCs w:val="22"/>
              </w:rPr>
              <w:t>Issue date</w:t>
            </w:r>
          </w:p>
        </w:tc>
        <w:tc>
          <w:tcPr>
            <w:tcW w:w="2358" w:type="pct"/>
            <w:vAlign w:val="center"/>
          </w:tcPr>
          <w:p w14:paraId="3E13CEED" w14:textId="63DB36F5" w:rsidR="00573034" w:rsidRPr="00927147" w:rsidRDefault="00BE1D31" w:rsidP="00A007D4">
            <w:pPr>
              <w:rPr>
                <w:rFonts w:ascii="Arial" w:hAnsi="Arial" w:cs="Arial"/>
              </w:rPr>
            </w:pPr>
            <w:r w:rsidRPr="00927147">
              <w:rPr>
                <w:rFonts w:ascii="Arial" w:hAnsi="Arial" w:cs="Arial"/>
              </w:rPr>
              <w:t>24</w:t>
            </w:r>
            <w:r w:rsidR="00F01DF0" w:rsidRPr="00927147">
              <w:rPr>
                <w:rFonts w:ascii="Arial" w:hAnsi="Arial" w:cs="Arial"/>
              </w:rPr>
              <w:t>/02/2023</w:t>
            </w:r>
          </w:p>
        </w:tc>
      </w:tr>
      <w:tr w:rsidR="00573034" w:rsidRPr="00A007D4" w14:paraId="1DEB49BB" w14:textId="77777777" w:rsidTr="00573034">
        <w:tc>
          <w:tcPr>
            <w:tcW w:w="2642" w:type="pct"/>
            <w:vAlign w:val="center"/>
          </w:tcPr>
          <w:p w14:paraId="47DED8FC" w14:textId="005A822D" w:rsidR="00573034" w:rsidRPr="00927147" w:rsidRDefault="00573034" w:rsidP="00573034">
            <w:pPr>
              <w:pStyle w:val="Heading2"/>
              <w:jc w:val="right"/>
              <w:outlineLvl w:val="1"/>
              <w:rPr>
                <w:rFonts w:ascii="Arial" w:hAnsi="Arial" w:cs="Arial"/>
                <w:b w:val="0"/>
                <w:szCs w:val="22"/>
              </w:rPr>
            </w:pPr>
            <w:r w:rsidRPr="00927147">
              <w:rPr>
                <w:rFonts w:ascii="Arial" w:hAnsi="Arial" w:cs="Arial"/>
                <w:b w:val="0"/>
                <w:szCs w:val="22"/>
              </w:rPr>
              <w:t>Effective date</w:t>
            </w:r>
          </w:p>
        </w:tc>
        <w:tc>
          <w:tcPr>
            <w:tcW w:w="2358" w:type="pct"/>
            <w:vAlign w:val="center"/>
          </w:tcPr>
          <w:p w14:paraId="4B37274B" w14:textId="43FA57D9" w:rsidR="00573034" w:rsidRPr="00927147" w:rsidRDefault="00BE1D31" w:rsidP="00A007D4">
            <w:pPr>
              <w:rPr>
                <w:rFonts w:ascii="Arial" w:hAnsi="Arial" w:cs="Arial"/>
              </w:rPr>
            </w:pPr>
            <w:r w:rsidRPr="00927147">
              <w:rPr>
                <w:rFonts w:ascii="Arial" w:hAnsi="Arial" w:cs="Arial"/>
              </w:rPr>
              <w:t>24</w:t>
            </w:r>
            <w:r w:rsidR="00F01DF0" w:rsidRPr="00927147">
              <w:rPr>
                <w:rFonts w:ascii="Arial" w:hAnsi="Arial" w:cs="Arial"/>
              </w:rPr>
              <w:t>/0</w:t>
            </w:r>
            <w:r w:rsidR="00311B7C" w:rsidRPr="00927147">
              <w:rPr>
                <w:rFonts w:ascii="Arial" w:hAnsi="Arial" w:cs="Arial"/>
              </w:rPr>
              <w:t>2</w:t>
            </w:r>
            <w:r w:rsidR="00F01DF0" w:rsidRPr="00927147">
              <w:rPr>
                <w:rFonts w:ascii="Arial" w:hAnsi="Arial" w:cs="Arial"/>
              </w:rPr>
              <w:t>/2023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66BD86D3" w14:textId="77777777" w:rsidR="00D3244D" w:rsidRDefault="00F01DF0" w:rsidP="00A007D4">
            <w:pPr>
              <w:rPr>
                <w:rFonts w:ascii="Arial" w:hAnsi="Arial" w:cs="Arial"/>
              </w:rPr>
            </w:pPr>
            <w:r>
              <w:rPr>
                <w:rFonts w:ascii="Arial" w:hAnsi="Arial" w:cs="Arial"/>
              </w:rPr>
              <w:t>Owen Clee</w:t>
            </w:r>
          </w:p>
          <w:p w14:paraId="71594B02" w14:textId="0958F895" w:rsidR="00F01DF0" w:rsidRPr="00C40D12" w:rsidRDefault="00F01DF0" w:rsidP="00A007D4">
            <w:pPr>
              <w:rPr>
                <w:rFonts w:ascii="Arial" w:hAnsi="Arial" w:cs="Arial"/>
              </w:rPr>
            </w:pPr>
            <w:r>
              <w:rPr>
                <w:rFonts w:ascii="Arial" w:hAnsi="Arial" w:cs="Arial"/>
              </w:rPr>
              <w:t>24/0</w:t>
            </w:r>
            <w:r w:rsidR="00311B7C">
              <w:rPr>
                <w:rFonts w:ascii="Arial" w:hAnsi="Arial" w:cs="Arial"/>
              </w:rPr>
              <w:t>2</w:t>
            </w:r>
            <w:r>
              <w:rPr>
                <w:rFonts w:ascii="Arial" w:hAnsi="Arial" w:cs="Arial"/>
              </w:rPr>
              <w:t>/2023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2D97808" w14:textId="77777777" w:rsidR="00D3244D" w:rsidRDefault="00DD2898" w:rsidP="00A007D4">
            <w:pPr>
              <w:rPr>
                <w:rFonts w:ascii="Arial" w:hAnsi="Arial" w:cs="Arial"/>
              </w:rPr>
            </w:pPr>
            <w:r>
              <w:rPr>
                <w:rFonts w:ascii="Arial" w:hAnsi="Arial" w:cs="Arial"/>
              </w:rPr>
              <w:t>Huw Davies</w:t>
            </w:r>
          </w:p>
          <w:p w14:paraId="3CA03405" w14:textId="136E6A8C" w:rsidR="00DD2898" w:rsidRPr="00A007D4" w:rsidRDefault="00DD2898" w:rsidP="00A007D4">
            <w:pPr>
              <w:rPr>
                <w:rFonts w:ascii="Arial" w:hAnsi="Arial" w:cs="Arial"/>
              </w:rPr>
            </w:pPr>
            <w:r>
              <w:rPr>
                <w:rFonts w:ascii="Arial" w:hAnsi="Arial" w:cs="Arial"/>
              </w:rPr>
              <w:t>24/02/2023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DFA1D6B" w:rsidR="007719B3" w:rsidRPr="00345ACB" w:rsidRDefault="005D08C9"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A540319" w:rsidR="007719B3" w:rsidRPr="00345ACB" w:rsidRDefault="005427F6" w:rsidP="00A007D4">
            <w:pPr>
              <w:rPr>
                <w:rFonts w:ascii="Arial" w:hAnsi="Arial" w:cs="Arial"/>
              </w:rPr>
            </w:pPr>
            <w:r>
              <w:rPr>
                <w:rFonts w:ascii="Arial" w:hAnsi="Arial" w:cs="Arial"/>
              </w:rPr>
              <w:t>1,850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67B0B47" w:rsidR="007719B3" w:rsidRPr="00345ACB" w:rsidRDefault="00DD289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33CDDC1" w:rsidR="007719B3" w:rsidRPr="00345ACB" w:rsidRDefault="00A42385"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4C7DAC0" w:rsidR="007719B3" w:rsidRPr="00345ACB" w:rsidRDefault="008F3411" w:rsidP="00A007D4">
            <w:pPr>
              <w:rPr>
                <w:rFonts w:ascii="Arial" w:hAnsi="Arial" w:cs="Arial"/>
                <w:b/>
              </w:rPr>
            </w:pPr>
            <w:r>
              <w:rPr>
                <w:rFonts w:ascii="Arial" w:hAnsi="Arial" w:cs="Arial"/>
                <w:b/>
              </w:rPr>
              <w:t>1,930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3E8A3" w14:textId="77777777" w:rsidR="002A4AF6" w:rsidRDefault="002A4AF6" w:rsidP="001B5BE1">
      <w:pPr>
        <w:spacing w:after="0" w:line="240" w:lineRule="auto"/>
      </w:pPr>
      <w:r>
        <w:separator/>
      </w:r>
    </w:p>
  </w:endnote>
  <w:endnote w:type="continuationSeparator" w:id="0">
    <w:p w14:paraId="2F97647C" w14:textId="77777777" w:rsidR="002A4AF6" w:rsidRDefault="002A4AF6" w:rsidP="001B5BE1">
      <w:pPr>
        <w:spacing w:after="0" w:line="240" w:lineRule="auto"/>
      </w:pPr>
      <w:r>
        <w:continuationSeparator/>
      </w:r>
    </w:p>
  </w:endnote>
  <w:endnote w:type="continuationNotice" w:id="1">
    <w:p w14:paraId="5C2CAC54" w14:textId="77777777" w:rsidR="002A4AF6" w:rsidRDefault="002A4A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4DB38" w14:textId="77777777" w:rsidR="002A4AF6" w:rsidRDefault="002A4AF6" w:rsidP="001B5BE1">
      <w:pPr>
        <w:spacing w:after="0" w:line="240" w:lineRule="auto"/>
      </w:pPr>
      <w:r>
        <w:separator/>
      </w:r>
    </w:p>
  </w:footnote>
  <w:footnote w:type="continuationSeparator" w:id="0">
    <w:p w14:paraId="5B14C387" w14:textId="77777777" w:rsidR="002A4AF6" w:rsidRDefault="002A4AF6" w:rsidP="001B5BE1">
      <w:pPr>
        <w:spacing w:after="0" w:line="240" w:lineRule="auto"/>
      </w:pPr>
      <w:r>
        <w:continuationSeparator/>
      </w:r>
    </w:p>
  </w:footnote>
  <w:footnote w:type="continuationNotice" w:id="1">
    <w:p w14:paraId="33860DBD" w14:textId="77777777" w:rsidR="002A4AF6" w:rsidRDefault="002A4AF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7714"/>
    <w:multiLevelType w:val="hybridMultilevel"/>
    <w:tmpl w:val="DCFC5A9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D5B21"/>
    <w:multiLevelType w:val="hybridMultilevel"/>
    <w:tmpl w:val="72FA615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B7B29BA"/>
    <w:multiLevelType w:val="hybridMultilevel"/>
    <w:tmpl w:val="913C0F6A"/>
    <w:lvl w:ilvl="0" w:tplc="08090011">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B7280F"/>
    <w:multiLevelType w:val="hybridMultilevel"/>
    <w:tmpl w:val="12A82C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515166"/>
    <w:multiLevelType w:val="hybridMultilevel"/>
    <w:tmpl w:val="E4FC451C"/>
    <w:lvl w:ilvl="0" w:tplc="D1F09AB8">
      <w:start w:val="1"/>
      <w:numFmt w:val="decimal"/>
      <w:lvlText w:val="%1."/>
      <w:lvlJc w:val="left"/>
      <w:pPr>
        <w:ind w:left="360" w:hanging="360"/>
      </w:pPr>
      <w:rPr>
        <w:b w:val="0"/>
        <w:bCs w:val="0"/>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5"/>
  </w:num>
  <w:num w:numId="3">
    <w:abstractNumId w:val="17"/>
  </w:num>
  <w:num w:numId="4">
    <w:abstractNumId w:val="26"/>
  </w:num>
  <w:num w:numId="5">
    <w:abstractNumId w:val="20"/>
  </w:num>
  <w:num w:numId="6">
    <w:abstractNumId w:val="31"/>
  </w:num>
  <w:num w:numId="7">
    <w:abstractNumId w:val="29"/>
  </w:num>
  <w:num w:numId="8">
    <w:abstractNumId w:val="19"/>
  </w:num>
  <w:num w:numId="9">
    <w:abstractNumId w:val="27"/>
  </w:num>
  <w:num w:numId="10">
    <w:abstractNumId w:val="18"/>
  </w:num>
  <w:num w:numId="11">
    <w:abstractNumId w:val="24"/>
  </w:num>
  <w:num w:numId="12">
    <w:abstractNumId w:val="14"/>
  </w:num>
  <w:num w:numId="13">
    <w:abstractNumId w:val="7"/>
  </w:num>
  <w:num w:numId="14">
    <w:abstractNumId w:val="4"/>
  </w:num>
  <w:num w:numId="15">
    <w:abstractNumId w:val="15"/>
  </w:num>
  <w:num w:numId="16">
    <w:abstractNumId w:val="11"/>
  </w:num>
  <w:num w:numId="17">
    <w:abstractNumId w:val="8"/>
  </w:num>
  <w:num w:numId="18">
    <w:abstractNumId w:val="30"/>
  </w:num>
  <w:num w:numId="19">
    <w:abstractNumId w:val="10"/>
  </w:num>
  <w:num w:numId="20">
    <w:abstractNumId w:val="28"/>
  </w:num>
  <w:num w:numId="21">
    <w:abstractNumId w:val="9"/>
  </w:num>
  <w:num w:numId="22">
    <w:abstractNumId w:val="32"/>
  </w:num>
  <w:num w:numId="23">
    <w:abstractNumId w:val="16"/>
  </w:num>
  <w:num w:numId="24">
    <w:abstractNumId w:val="6"/>
  </w:num>
  <w:num w:numId="25">
    <w:abstractNumId w:val="22"/>
  </w:num>
  <w:num w:numId="26">
    <w:abstractNumId w:val="12"/>
  </w:num>
  <w:num w:numId="27">
    <w:abstractNumId w:val="1"/>
  </w:num>
  <w:num w:numId="28">
    <w:abstractNumId w:val="5"/>
  </w:num>
  <w:num w:numId="29">
    <w:abstractNumId w:val="3"/>
    <w:lvlOverride w:ilvl="0">
      <w:startOverride w:val="1"/>
    </w:lvlOverride>
    <w:lvlOverride w:ilvl="1"/>
    <w:lvlOverride w:ilvl="2"/>
    <w:lvlOverride w:ilvl="3"/>
    <w:lvlOverride w:ilvl="4"/>
    <w:lvlOverride w:ilvl="5"/>
    <w:lvlOverride w:ilvl="6"/>
    <w:lvlOverride w:ilvl="7"/>
    <w:lvlOverride w:ilvl="8"/>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4183"/>
    <w:rsid w:val="00015F28"/>
    <w:rsid w:val="000248D3"/>
    <w:rsid w:val="00024F15"/>
    <w:rsid w:val="00031CD0"/>
    <w:rsid w:val="0003709F"/>
    <w:rsid w:val="0004223B"/>
    <w:rsid w:val="00047E38"/>
    <w:rsid w:val="0005278F"/>
    <w:rsid w:val="0006348F"/>
    <w:rsid w:val="00063C1E"/>
    <w:rsid w:val="00071FDA"/>
    <w:rsid w:val="00076BC9"/>
    <w:rsid w:val="000845F3"/>
    <w:rsid w:val="00093475"/>
    <w:rsid w:val="00093EEB"/>
    <w:rsid w:val="00096B4A"/>
    <w:rsid w:val="000A1B06"/>
    <w:rsid w:val="000A51A3"/>
    <w:rsid w:val="000A7D78"/>
    <w:rsid w:val="000B4C63"/>
    <w:rsid w:val="000B6940"/>
    <w:rsid w:val="000B6A48"/>
    <w:rsid w:val="000B79C1"/>
    <w:rsid w:val="000C3320"/>
    <w:rsid w:val="000C3C51"/>
    <w:rsid w:val="000C54F2"/>
    <w:rsid w:val="000C6A4A"/>
    <w:rsid w:val="000D0D5A"/>
    <w:rsid w:val="000D1FF1"/>
    <w:rsid w:val="000D797F"/>
    <w:rsid w:val="000E29C1"/>
    <w:rsid w:val="000E5F69"/>
    <w:rsid w:val="000F2490"/>
    <w:rsid w:val="000F2CDF"/>
    <w:rsid w:val="00101B8F"/>
    <w:rsid w:val="00101FD3"/>
    <w:rsid w:val="00105D45"/>
    <w:rsid w:val="0010776C"/>
    <w:rsid w:val="00112F94"/>
    <w:rsid w:val="00114B43"/>
    <w:rsid w:val="00116563"/>
    <w:rsid w:val="001170A7"/>
    <w:rsid w:val="00120B00"/>
    <w:rsid w:val="001250B7"/>
    <w:rsid w:val="001302C7"/>
    <w:rsid w:val="00130583"/>
    <w:rsid w:val="001528C6"/>
    <w:rsid w:val="0016480F"/>
    <w:rsid w:val="00171D59"/>
    <w:rsid w:val="00186EC4"/>
    <w:rsid w:val="001A1A76"/>
    <w:rsid w:val="001A2CD1"/>
    <w:rsid w:val="001A3156"/>
    <w:rsid w:val="001A47FA"/>
    <w:rsid w:val="001B5BE1"/>
    <w:rsid w:val="001C20EA"/>
    <w:rsid w:val="001C3AB4"/>
    <w:rsid w:val="001C615A"/>
    <w:rsid w:val="001D1C90"/>
    <w:rsid w:val="001D4B7D"/>
    <w:rsid w:val="001E6C21"/>
    <w:rsid w:val="001E7263"/>
    <w:rsid w:val="001F6C46"/>
    <w:rsid w:val="002018F5"/>
    <w:rsid w:val="00201B55"/>
    <w:rsid w:val="00203C4A"/>
    <w:rsid w:val="002161E4"/>
    <w:rsid w:val="0021649A"/>
    <w:rsid w:val="002172F2"/>
    <w:rsid w:val="0022092C"/>
    <w:rsid w:val="002230ED"/>
    <w:rsid w:val="00224D4C"/>
    <w:rsid w:val="00225CDE"/>
    <w:rsid w:val="002318B9"/>
    <w:rsid w:val="00231C43"/>
    <w:rsid w:val="00234915"/>
    <w:rsid w:val="00235DAC"/>
    <w:rsid w:val="002568C2"/>
    <w:rsid w:val="00260D50"/>
    <w:rsid w:val="0027293A"/>
    <w:rsid w:val="002759FD"/>
    <w:rsid w:val="00276F88"/>
    <w:rsid w:val="00277A4C"/>
    <w:rsid w:val="00286BE0"/>
    <w:rsid w:val="00287BCB"/>
    <w:rsid w:val="00296C73"/>
    <w:rsid w:val="002A4AF6"/>
    <w:rsid w:val="002A7588"/>
    <w:rsid w:val="002C5C88"/>
    <w:rsid w:val="002D544C"/>
    <w:rsid w:val="002D6376"/>
    <w:rsid w:val="002E2A8B"/>
    <w:rsid w:val="002E5F90"/>
    <w:rsid w:val="00311B7C"/>
    <w:rsid w:val="00312ED0"/>
    <w:rsid w:val="00313C30"/>
    <w:rsid w:val="00317ECF"/>
    <w:rsid w:val="00321C2F"/>
    <w:rsid w:val="003267AF"/>
    <w:rsid w:val="0033206B"/>
    <w:rsid w:val="00336CD2"/>
    <w:rsid w:val="003404BC"/>
    <w:rsid w:val="003437BC"/>
    <w:rsid w:val="00343E79"/>
    <w:rsid w:val="00345ACB"/>
    <w:rsid w:val="003522A6"/>
    <w:rsid w:val="00353DF6"/>
    <w:rsid w:val="00353FFB"/>
    <w:rsid w:val="00361ECD"/>
    <w:rsid w:val="00362410"/>
    <w:rsid w:val="003715DC"/>
    <w:rsid w:val="00375C00"/>
    <w:rsid w:val="003778EC"/>
    <w:rsid w:val="00385EAC"/>
    <w:rsid w:val="0038642F"/>
    <w:rsid w:val="00386CD3"/>
    <w:rsid w:val="003A27D5"/>
    <w:rsid w:val="003A337A"/>
    <w:rsid w:val="003A6023"/>
    <w:rsid w:val="003B54B4"/>
    <w:rsid w:val="003B79C4"/>
    <w:rsid w:val="003C065A"/>
    <w:rsid w:val="003C2D20"/>
    <w:rsid w:val="003C49F3"/>
    <w:rsid w:val="003D13AA"/>
    <w:rsid w:val="003D3EE8"/>
    <w:rsid w:val="003D6188"/>
    <w:rsid w:val="003E5FAB"/>
    <w:rsid w:val="003F05FB"/>
    <w:rsid w:val="003F14C5"/>
    <w:rsid w:val="003F2D24"/>
    <w:rsid w:val="003F67CA"/>
    <w:rsid w:val="003F718D"/>
    <w:rsid w:val="00400027"/>
    <w:rsid w:val="0040050D"/>
    <w:rsid w:val="0040346D"/>
    <w:rsid w:val="00420B87"/>
    <w:rsid w:val="00426558"/>
    <w:rsid w:val="004273FC"/>
    <w:rsid w:val="00432507"/>
    <w:rsid w:val="0043565C"/>
    <w:rsid w:val="00437319"/>
    <w:rsid w:val="00437466"/>
    <w:rsid w:val="0045024B"/>
    <w:rsid w:val="00454252"/>
    <w:rsid w:val="004628EF"/>
    <w:rsid w:val="00471442"/>
    <w:rsid w:val="00475324"/>
    <w:rsid w:val="00477CEA"/>
    <w:rsid w:val="00481EA9"/>
    <w:rsid w:val="004835F4"/>
    <w:rsid w:val="004A3FA2"/>
    <w:rsid w:val="004B4591"/>
    <w:rsid w:val="004C1471"/>
    <w:rsid w:val="004C1EF0"/>
    <w:rsid w:val="004C58F9"/>
    <w:rsid w:val="004D00D7"/>
    <w:rsid w:val="004D2918"/>
    <w:rsid w:val="004E3EC0"/>
    <w:rsid w:val="004E426E"/>
    <w:rsid w:val="004E6262"/>
    <w:rsid w:val="004F1BE8"/>
    <w:rsid w:val="00512799"/>
    <w:rsid w:val="00517F26"/>
    <w:rsid w:val="00524B08"/>
    <w:rsid w:val="005416F0"/>
    <w:rsid w:val="005427F6"/>
    <w:rsid w:val="00552484"/>
    <w:rsid w:val="00560B3F"/>
    <w:rsid w:val="0056295E"/>
    <w:rsid w:val="00562FAC"/>
    <w:rsid w:val="00565CA2"/>
    <w:rsid w:val="005671A7"/>
    <w:rsid w:val="0056799C"/>
    <w:rsid w:val="00573034"/>
    <w:rsid w:val="005764DB"/>
    <w:rsid w:val="00583655"/>
    <w:rsid w:val="005857D7"/>
    <w:rsid w:val="00591D3F"/>
    <w:rsid w:val="00596FFC"/>
    <w:rsid w:val="005A05E5"/>
    <w:rsid w:val="005B0207"/>
    <w:rsid w:val="005B476C"/>
    <w:rsid w:val="005C5E2A"/>
    <w:rsid w:val="005D08C9"/>
    <w:rsid w:val="005D0D40"/>
    <w:rsid w:val="005D0DFC"/>
    <w:rsid w:val="005D2ABD"/>
    <w:rsid w:val="005D36B0"/>
    <w:rsid w:val="005E1497"/>
    <w:rsid w:val="005F2148"/>
    <w:rsid w:val="005F2E24"/>
    <w:rsid w:val="005F5090"/>
    <w:rsid w:val="006032FC"/>
    <w:rsid w:val="00605085"/>
    <w:rsid w:val="00623884"/>
    <w:rsid w:val="00635878"/>
    <w:rsid w:val="00637513"/>
    <w:rsid w:val="00650125"/>
    <w:rsid w:val="00667188"/>
    <w:rsid w:val="00671DFB"/>
    <w:rsid w:val="00676528"/>
    <w:rsid w:val="00682B93"/>
    <w:rsid w:val="00683CD6"/>
    <w:rsid w:val="00686D5D"/>
    <w:rsid w:val="00687239"/>
    <w:rsid w:val="00692974"/>
    <w:rsid w:val="00693F73"/>
    <w:rsid w:val="0069646F"/>
    <w:rsid w:val="006964A2"/>
    <w:rsid w:val="006A5D8E"/>
    <w:rsid w:val="006B012E"/>
    <w:rsid w:val="006B2C80"/>
    <w:rsid w:val="006B6EA9"/>
    <w:rsid w:val="006C53E9"/>
    <w:rsid w:val="006D68A1"/>
    <w:rsid w:val="006E4E27"/>
    <w:rsid w:val="006E53C2"/>
    <w:rsid w:val="006E59E6"/>
    <w:rsid w:val="006E78DD"/>
    <w:rsid w:val="006F55D5"/>
    <w:rsid w:val="00701DA5"/>
    <w:rsid w:val="007042DB"/>
    <w:rsid w:val="00704841"/>
    <w:rsid w:val="00706732"/>
    <w:rsid w:val="007158A3"/>
    <w:rsid w:val="00716EB5"/>
    <w:rsid w:val="007200CA"/>
    <w:rsid w:val="0072172B"/>
    <w:rsid w:val="0073390A"/>
    <w:rsid w:val="0073542B"/>
    <w:rsid w:val="007443D7"/>
    <w:rsid w:val="007452CD"/>
    <w:rsid w:val="00746794"/>
    <w:rsid w:val="00747456"/>
    <w:rsid w:val="00756AD9"/>
    <w:rsid w:val="007638B7"/>
    <w:rsid w:val="007719B3"/>
    <w:rsid w:val="00780DD6"/>
    <w:rsid w:val="007845E7"/>
    <w:rsid w:val="007917AD"/>
    <w:rsid w:val="00796DD7"/>
    <w:rsid w:val="007A25F4"/>
    <w:rsid w:val="007B15CB"/>
    <w:rsid w:val="007B52D0"/>
    <w:rsid w:val="007B5E0D"/>
    <w:rsid w:val="007C0859"/>
    <w:rsid w:val="007C6F98"/>
    <w:rsid w:val="007D10EC"/>
    <w:rsid w:val="007D23AD"/>
    <w:rsid w:val="007E0B75"/>
    <w:rsid w:val="007E12B5"/>
    <w:rsid w:val="007E226A"/>
    <w:rsid w:val="007F27D9"/>
    <w:rsid w:val="007F4B72"/>
    <w:rsid w:val="007F5010"/>
    <w:rsid w:val="008043D0"/>
    <w:rsid w:val="00822127"/>
    <w:rsid w:val="0083424E"/>
    <w:rsid w:val="008405D3"/>
    <w:rsid w:val="00840B17"/>
    <w:rsid w:val="00842BA5"/>
    <w:rsid w:val="0084564E"/>
    <w:rsid w:val="00851176"/>
    <w:rsid w:val="00852F7A"/>
    <w:rsid w:val="008634EC"/>
    <w:rsid w:val="008664A9"/>
    <w:rsid w:val="00866EB8"/>
    <w:rsid w:val="0086756C"/>
    <w:rsid w:val="00873D1C"/>
    <w:rsid w:val="00881427"/>
    <w:rsid w:val="0089197F"/>
    <w:rsid w:val="008924CD"/>
    <w:rsid w:val="00893610"/>
    <w:rsid w:val="008A2464"/>
    <w:rsid w:val="008A3776"/>
    <w:rsid w:val="008A7A92"/>
    <w:rsid w:val="008B0EF1"/>
    <w:rsid w:val="008B4652"/>
    <w:rsid w:val="008C0727"/>
    <w:rsid w:val="008C34E7"/>
    <w:rsid w:val="008D31F6"/>
    <w:rsid w:val="008D4EF7"/>
    <w:rsid w:val="008E1064"/>
    <w:rsid w:val="008E5414"/>
    <w:rsid w:val="008F02B4"/>
    <w:rsid w:val="008F1448"/>
    <w:rsid w:val="008F1A59"/>
    <w:rsid w:val="008F3411"/>
    <w:rsid w:val="008F4AB4"/>
    <w:rsid w:val="008F56EC"/>
    <w:rsid w:val="008F7305"/>
    <w:rsid w:val="00903C0D"/>
    <w:rsid w:val="009042D7"/>
    <w:rsid w:val="00922A3D"/>
    <w:rsid w:val="00924758"/>
    <w:rsid w:val="00927147"/>
    <w:rsid w:val="00927591"/>
    <w:rsid w:val="00931607"/>
    <w:rsid w:val="009316E2"/>
    <w:rsid w:val="0093250D"/>
    <w:rsid w:val="009362A0"/>
    <w:rsid w:val="00940284"/>
    <w:rsid w:val="00940D2A"/>
    <w:rsid w:val="00946E12"/>
    <w:rsid w:val="00952B3A"/>
    <w:rsid w:val="009538DD"/>
    <w:rsid w:val="009636A6"/>
    <w:rsid w:val="00965C09"/>
    <w:rsid w:val="00972957"/>
    <w:rsid w:val="00981BCB"/>
    <w:rsid w:val="0098207A"/>
    <w:rsid w:val="00982DA7"/>
    <w:rsid w:val="009867E9"/>
    <w:rsid w:val="00992CE1"/>
    <w:rsid w:val="00995E17"/>
    <w:rsid w:val="00996CC1"/>
    <w:rsid w:val="009A0820"/>
    <w:rsid w:val="009A0BC6"/>
    <w:rsid w:val="009A21E7"/>
    <w:rsid w:val="009C1AA6"/>
    <w:rsid w:val="009C3042"/>
    <w:rsid w:val="009C3D3C"/>
    <w:rsid w:val="009C6198"/>
    <w:rsid w:val="009C693A"/>
    <w:rsid w:val="009D0984"/>
    <w:rsid w:val="009E0A5E"/>
    <w:rsid w:val="009E7BC4"/>
    <w:rsid w:val="009F09F9"/>
    <w:rsid w:val="009F0B3C"/>
    <w:rsid w:val="009F27FE"/>
    <w:rsid w:val="00A007D4"/>
    <w:rsid w:val="00A00E41"/>
    <w:rsid w:val="00A02310"/>
    <w:rsid w:val="00A02EB0"/>
    <w:rsid w:val="00A11BAF"/>
    <w:rsid w:val="00A16931"/>
    <w:rsid w:val="00A17E5A"/>
    <w:rsid w:val="00A244FC"/>
    <w:rsid w:val="00A24E54"/>
    <w:rsid w:val="00A3167A"/>
    <w:rsid w:val="00A3510D"/>
    <w:rsid w:val="00A35A95"/>
    <w:rsid w:val="00A36AC8"/>
    <w:rsid w:val="00A40D38"/>
    <w:rsid w:val="00A42385"/>
    <w:rsid w:val="00A440F1"/>
    <w:rsid w:val="00A52439"/>
    <w:rsid w:val="00A5488D"/>
    <w:rsid w:val="00A55510"/>
    <w:rsid w:val="00A62115"/>
    <w:rsid w:val="00A62CD1"/>
    <w:rsid w:val="00A71CC2"/>
    <w:rsid w:val="00A7361C"/>
    <w:rsid w:val="00A817A0"/>
    <w:rsid w:val="00A82839"/>
    <w:rsid w:val="00A84717"/>
    <w:rsid w:val="00A86F4E"/>
    <w:rsid w:val="00AA1FE6"/>
    <w:rsid w:val="00AA375D"/>
    <w:rsid w:val="00AA7B26"/>
    <w:rsid w:val="00AB2E5D"/>
    <w:rsid w:val="00AB5EA4"/>
    <w:rsid w:val="00AC261A"/>
    <w:rsid w:val="00AC38DB"/>
    <w:rsid w:val="00AD0273"/>
    <w:rsid w:val="00AD376C"/>
    <w:rsid w:val="00AD5162"/>
    <w:rsid w:val="00AE4951"/>
    <w:rsid w:val="00AE4C0C"/>
    <w:rsid w:val="00AE71B4"/>
    <w:rsid w:val="00AF1DC7"/>
    <w:rsid w:val="00AF6C30"/>
    <w:rsid w:val="00B004A5"/>
    <w:rsid w:val="00B104F3"/>
    <w:rsid w:val="00B11CFA"/>
    <w:rsid w:val="00B34D8D"/>
    <w:rsid w:val="00B3681B"/>
    <w:rsid w:val="00B40C49"/>
    <w:rsid w:val="00B42822"/>
    <w:rsid w:val="00B45F2E"/>
    <w:rsid w:val="00B50D9B"/>
    <w:rsid w:val="00B54BF1"/>
    <w:rsid w:val="00B6022C"/>
    <w:rsid w:val="00B611DA"/>
    <w:rsid w:val="00B66B3D"/>
    <w:rsid w:val="00B74FF7"/>
    <w:rsid w:val="00B75CC5"/>
    <w:rsid w:val="00B8369F"/>
    <w:rsid w:val="00B8416E"/>
    <w:rsid w:val="00B92661"/>
    <w:rsid w:val="00B927CD"/>
    <w:rsid w:val="00BA2A0A"/>
    <w:rsid w:val="00BB0A34"/>
    <w:rsid w:val="00BB1DEF"/>
    <w:rsid w:val="00BB26B4"/>
    <w:rsid w:val="00BB480F"/>
    <w:rsid w:val="00BB5B7F"/>
    <w:rsid w:val="00BC0BB7"/>
    <w:rsid w:val="00BC367B"/>
    <w:rsid w:val="00BC7F58"/>
    <w:rsid w:val="00BD19D8"/>
    <w:rsid w:val="00BD5A86"/>
    <w:rsid w:val="00BE1D31"/>
    <w:rsid w:val="00BE5AA9"/>
    <w:rsid w:val="00BE69AD"/>
    <w:rsid w:val="00BF01AD"/>
    <w:rsid w:val="00BF0EF0"/>
    <w:rsid w:val="00BF3C38"/>
    <w:rsid w:val="00C03BBA"/>
    <w:rsid w:val="00C07D7A"/>
    <w:rsid w:val="00C100F0"/>
    <w:rsid w:val="00C12ACE"/>
    <w:rsid w:val="00C12AF4"/>
    <w:rsid w:val="00C17F4D"/>
    <w:rsid w:val="00C275DA"/>
    <w:rsid w:val="00C308C7"/>
    <w:rsid w:val="00C31082"/>
    <w:rsid w:val="00C315AC"/>
    <w:rsid w:val="00C33C7C"/>
    <w:rsid w:val="00C34387"/>
    <w:rsid w:val="00C3499C"/>
    <w:rsid w:val="00C40D12"/>
    <w:rsid w:val="00C42647"/>
    <w:rsid w:val="00C457CF"/>
    <w:rsid w:val="00C468A5"/>
    <w:rsid w:val="00C50AAD"/>
    <w:rsid w:val="00C5206D"/>
    <w:rsid w:val="00C55390"/>
    <w:rsid w:val="00C57D91"/>
    <w:rsid w:val="00C60672"/>
    <w:rsid w:val="00C75E0E"/>
    <w:rsid w:val="00C922D9"/>
    <w:rsid w:val="00C9419F"/>
    <w:rsid w:val="00CA43C6"/>
    <w:rsid w:val="00CB60C1"/>
    <w:rsid w:val="00CC2BDD"/>
    <w:rsid w:val="00CC3ED9"/>
    <w:rsid w:val="00CC78D2"/>
    <w:rsid w:val="00CD2859"/>
    <w:rsid w:val="00CE2E10"/>
    <w:rsid w:val="00CE35AD"/>
    <w:rsid w:val="00CE40D7"/>
    <w:rsid w:val="00CE64F7"/>
    <w:rsid w:val="00CE65CF"/>
    <w:rsid w:val="00CE660C"/>
    <w:rsid w:val="00CF0118"/>
    <w:rsid w:val="00CF12DA"/>
    <w:rsid w:val="00CF340A"/>
    <w:rsid w:val="00CF4B60"/>
    <w:rsid w:val="00D055FC"/>
    <w:rsid w:val="00D0731E"/>
    <w:rsid w:val="00D07A20"/>
    <w:rsid w:val="00D20892"/>
    <w:rsid w:val="00D21F36"/>
    <w:rsid w:val="00D228E7"/>
    <w:rsid w:val="00D24D10"/>
    <w:rsid w:val="00D3244D"/>
    <w:rsid w:val="00D34C12"/>
    <w:rsid w:val="00D37AAF"/>
    <w:rsid w:val="00D402F5"/>
    <w:rsid w:val="00D4033E"/>
    <w:rsid w:val="00D471E0"/>
    <w:rsid w:val="00D4766D"/>
    <w:rsid w:val="00D50F58"/>
    <w:rsid w:val="00D553C1"/>
    <w:rsid w:val="00D57250"/>
    <w:rsid w:val="00D602CD"/>
    <w:rsid w:val="00D60762"/>
    <w:rsid w:val="00D63EBE"/>
    <w:rsid w:val="00D641B6"/>
    <w:rsid w:val="00D66BE7"/>
    <w:rsid w:val="00D670E2"/>
    <w:rsid w:val="00D70F2B"/>
    <w:rsid w:val="00D71B2C"/>
    <w:rsid w:val="00D73C12"/>
    <w:rsid w:val="00D773F9"/>
    <w:rsid w:val="00D81311"/>
    <w:rsid w:val="00D8134F"/>
    <w:rsid w:val="00D821E2"/>
    <w:rsid w:val="00D860BC"/>
    <w:rsid w:val="00D91EE0"/>
    <w:rsid w:val="00D93B0A"/>
    <w:rsid w:val="00D941DC"/>
    <w:rsid w:val="00D97724"/>
    <w:rsid w:val="00DC03C7"/>
    <w:rsid w:val="00DC269A"/>
    <w:rsid w:val="00DC2F54"/>
    <w:rsid w:val="00DD2553"/>
    <w:rsid w:val="00DD25A0"/>
    <w:rsid w:val="00DD2898"/>
    <w:rsid w:val="00DE05FE"/>
    <w:rsid w:val="00DF47B3"/>
    <w:rsid w:val="00DF5682"/>
    <w:rsid w:val="00E11984"/>
    <w:rsid w:val="00E14226"/>
    <w:rsid w:val="00E17917"/>
    <w:rsid w:val="00E20A91"/>
    <w:rsid w:val="00E20D6B"/>
    <w:rsid w:val="00E2573C"/>
    <w:rsid w:val="00E34154"/>
    <w:rsid w:val="00E41259"/>
    <w:rsid w:val="00E41AAA"/>
    <w:rsid w:val="00E51451"/>
    <w:rsid w:val="00E51692"/>
    <w:rsid w:val="00E55BAF"/>
    <w:rsid w:val="00E579C9"/>
    <w:rsid w:val="00E61299"/>
    <w:rsid w:val="00E642CF"/>
    <w:rsid w:val="00E73C4D"/>
    <w:rsid w:val="00E75344"/>
    <w:rsid w:val="00E75B08"/>
    <w:rsid w:val="00E76E00"/>
    <w:rsid w:val="00E858F4"/>
    <w:rsid w:val="00E874E1"/>
    <w:rsid w:val="00EA22E4"/>
    <w:rsid w:val="00EA3363"/>
    <w:rsid w:val="00EB14CB"/>
    <w:rsid w:val="00EB3442"/>
    <w:rsid w:val="00EC0EB8"/>
    <w:rsid w:val="00ED1195"/>
    <w:rsid w:val="00ED2FB1"/>
    <w:rsid w:val="00ED38EF"/>
    <w:rsid w:val="00ED4230"/>
    <w:rsid w:val="00ED5690"/>
    <w:rsid w:val="00ED6535"/>
    <w:rsid w:val="00ED7215"/>
    <w:rsid w:val="00EE68D2"/>
    <w:rsid w:val="00EF5385"/>
    <w:rsid w:val="00EF6267"/>
    <w:rsid w:val="00F00C90"/>
    <w:rsid w:val="00F010D8"/>
    <w:rsid w:val="00F01DF0"/>
    <w:rsid w:val="00F0496A"/>
    <w:rsid w:val="00F109BA"/>
    <w:rsid w:val="00F12BD0"/>
    <w:rsid w:val="00F13C3D"/>
    <w:rsid w:val="00F15709"/>
    <w:rsid w:val="00F16140"/>
    <w:rsid w:val="00F235C9"/>
    <w:rsid w:val="00F25A51"/>
    <w:rsid w:val="00F33BBF"/>
    <w:rsid w:val="00F368D0"/>
    <w:rsid w:val="00F40FB2"/>
    <w:rsid w:val="00F52EF5"/>
    <w:rsid w:val="00F56271"/>
    <w:rsid w:val="00F563AA"/>
    <w:rsid w:val="00F6091E"/>
    <w:rsid w:val="00F61790"/>
    <w:rsid w:val="00F618CA"/>
    <w:rsid w:val="00F62FC1"/>
    <w:rsid w:val="00F636F8"/>
    <w:rsid w:val="00F648EB"/>
    <w:rsid w:val="00F65909"/>
    <w:rsid w:val="00F700E9"/>
    <w:rsid w:val="00F7572A"/>
    <w:rsid w:val="00F86BDF"/>
    <w:rsid w:val="00F9200C"/>
    <w:rsid w:val="00F9424F"/>
    <w:rsid w:val="00F94831"/>
    <w:rsid w:val="00FA1646"/>
    <w:rsid w:val="00FA6260"/>
    <w:rsid w:val="00FB2577"/>
    <w:rsid w:val="00FC233A"/>
    <w:rsid w:val="00FC5249"/>
    <w:rsid w:val="00FD3EC0"/>
    <w:rsid w:val="00FD47FC"/>
    <w:rsid w:val="00FD50E5"/>
    <w:rsid w:val="00FD6E37"/>
    <w:rsid w:val="00FD7A4B"/>
    <w:rsid w:val="00FE0C91"/>
    <w:rsid w:val="00FE6C4B"/>
    <w:rsid w:val="00FF0137"/>
    <w:rsid w:val="00FF18EB"/>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aliases w:val="Dot pt,No Spacing1,List Paragraph Char Char Char,Indicator Text,Numbered Para 1"/>
    <w:basedOn w:val="Normal"/>
    <w:link w:val="ListParagraphChar"/>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ListParagraphChar">
    <w:name w:val="List Paragraph Char"/>
    <w:aliases w:val="Dot pt Char,No Spacing1 Char,List Paragraph Char Char Char Char,Indicator Text Char,Numbered Para 1 Char"/>
    <w:basedOn w:val="DefaultParagraphFont"/>
    <w:link w:val="ListParagraph"/>
    <w:uiPriority w:val="34"/>
    <w:locked/>
    <w:rsid w:val="009F0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64500938">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35512038">
      <w:bodyDiv w:val="1"/>
      <w:marLeft w:val="0"/>
      <w:marRight w:val="0"/>
      <w:marTop w:val="0"/>
      <w:marBottom w:val="0"/>
      <w:divBdr>
        <w:top w:val="none" w:sz="0" w:space="0" w:color="auto"/>
        <w:left w:val="none" w:sz="0" w:space="0" w:color="auto"/>
        <w:bottom w:val="none" w:sz="0" w:space="0" w:color="auto"/>
        <w:right w:val="none" w:sz="0" w:space="0" w:color="auto"/>
      </w:divBdr>
    </w:div>
    <w:div w:id="1268931689">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84164830">
      <w:bodyDiv w:val="1"/>
      <w:marLeft w:val="0"/>
      <w:marRight w:val="0"/>
      <w:marTop w:val="0"/>
      <w:marBottom w:val="0"/>
      <w:divBdr>
        <w:top w:val="none" w:sz="0" w:space="0" w:color="auto"/>
        <w:left w:val="none" w:sz="0" w:space="0" w:color="auto"/>
        <w:bottom w:val="none" w:sz="0" w:space="0" w:color="auto"/>
        <w:right w:val="none" w:sz="0" w:space="0" w:color="auto"/>
      </w:divBdr>
    </w:div>
    <w:div w:id="1695885773">
      <w:bodyDiv w:val="1"/>
      <w:marLeft w:val="0"/>
      <w:marRight w:val="0"/>
      <w:marTop w:val="0"/>
      <w:marBottom w:val="0"/>
      <w:divBdr>
        <w:top w:val="none" w:sz="0" w:space="0" w:color="auto"/>
        <w:left w:val="none" w:sz="0" w:space="0" w:color="auto"/>
        <w:bottom w:val="none" w:sz="0" w:space="0" w:color="auto"/>
        <w:right w:val="none" w:sz="0" w:space="0" w:color="auto"/>
      </w:divBdr>
      <w:divsChild>
        <w:div w:id="1410880270">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Grouped%20View.aspx?RootFolder=%2Fteams%2FRegulatory%2FPermitting%2FMid%20EPR%20Waste%20Operations%2FEPR%2DGP3697ES%2FPAN%2D014783&amp;FolderCTID=0x0120D52000824C7CCC16790D469B8E16E1874A147102002CC46287D4C85B46A4222EC3B3282BB6"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hdb.org.uk/documents/RB209/RB209_Section3.pdf"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teams/Regulatory/Permitting/Mid%20EPR%20Waste%20Operations/Forms/NRW%20Perm-Comp%20Document%20Set/docsethomepage.aspx?ID=6512781&amp;FolderCTID=0x0120D52000824C7CCC16790D469B8E16E1874A147102002CC46287D4C85B46A4222EC3B3282BB6&amp;List=0a3f541d-ab69-4573-98e7-35881639f867&amp;RootFolder=%2Fteams%2FRegulatory%2FPermitting%2FMid%20EPR%20Waste%20Operations%2FEPR%2DGP3697ES%2FPAN%2D020277&amp;RecSrc=%2Fteams%2FRegulatory%2FPermitting%2FMid%20EPR%20Waste%20Operations%2FEPR%2DGP3697ES%2FPAN%2D020277"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ahdb.org.uk/knowledge-library/rb209-section-2-organic-materials" TargetMode="External"/><Relationship Id="rId5" Type="http://schemas.openxmlformats.org/officeDocument/2006/relationships/customXml" Target="../customXml/item5.xml"/><Relationship Id="rId15" Type="http://schemas.openxmlformats.org/officeDocument/2006/relationships/hyperlink" Target="mailto:Liz.Park@cyfoethnaturiolcymru.gov.uk" TargetMode="External"/><Relationship Id="rId23" Type="http://schemas.openxmlformats.org/officeDocument/2006/relationships/hyperlink" Target="https://projectblue.blob.core.windows.net/media/Default/Imported%20Publication%20Docs/RB209/RB209_Section6_2021-210208_WEB.pdf" TargetMode="Externa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Grouped%20View.aspx?RootFolder=%2Fteams%2FRegulatory%2FPermitting%2FMid%20EPR%20Waste%20Operations%2FEPR%2DGP3697ES%2FPAN%2D014783&amp;FolderCTID=0x0120D52000824C7CCC16790D469B8E16E1874A147102002CC46287D4C85B46A4222EC3B3282BB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hyperlink" Target="https://projectblue.blob.core.windows.net/media/Default/Imported%20Publication%20Docs/RB209/RB209_Section4_2022_220224_WEB.pdf.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REGU-195-6513134</_dlc_DocId>
    <_dlc_DocIdUrl xmlns="9be56660-2c31-41ef-bc00-23e72f632f2a">
      <Url>https://cyfoethnaturiolcymru.sharepoint.com/teams/Regulatory/Permitting/_layouts/15/DocIdRedir.aspx?ID=REGU-195-6513134</Url>
      <Description>REGU-195-6513134</Description>
    </_dlc_DocIdUrl>
    <Site_x0020_Name xmlns="859f7ad6-93f6-4205-b62b-a17f28acbbac">Thomas Brothers Contracting 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Gwyns Barn Leighton Welshpool Powys SY21 8LL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2023-02-24T00:00:00+00:00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3.xml><?xml version="1.0" encoding="utf-8"?>
<ds:datastoreItem xmlns:ds="http://schemas.openxmlformats.org/officeDocument/2006/customXml" ds:itemID="{35E32617-5453-4AFD-BDFB-311FF9B9A76C}"/>
</file>

<file path=customXml/itemProps4.xml><?xml version="1.0" encoding="utf-8"?>
<ds:datastoreItem xmlns:ds="http://schemas.openxmlformats.org/officeDocument/2006/customXml" ds:itemID="{1A43EE16-B249-481C-AC7A-83C4230745C1}"/>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10</Pages>
  <Words>3345</Words>
  <Characters>19073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225</cp:revision>
  <cp:lastPrinted>2016-07-26T07:41:00Z</cp:lastPrinted>
  <dcterms:created xsi:type="dcterms:W3CDTF">2021-03-01T11:48:00Z</dcterms:created>
  <dcterms:modified xsi:type="dcterms:W3CDTF">2023-02-24T17:14:00Z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3b3ee2d0-e8a0-4688-8a30-7e6cbc9c5793</vt:lpwstr>
  </property>
  <property fmtid="{D5CDD505-2E9C-101B-9397-08002B2CF9AE}" pid="4" name="AuthorIds_UIVersion_11776">
    <vt:lpwstr>200</vt:lpwstr>
  </property>
  <property fmtid="{D5CDD505-2E9C-101B-9397-08002B2CF9AE}" pid="5" name="MediaServiceImageTags">
    <vt:lpwstr/>
  </property>
</Properties>
</file>