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79F68ED7" w:rsidR="00E515E5" w:rsidRDefault="003904D3" w:rsidP="00E515E5">
      <w:pPr>
        <w:pStyle w:val="CoverHeading1"/>
      </w:pPr>
      <w:proofErr w:type="spellStart"/>
      <w:r>
        <w:t>Garn</w:t>
      </w:r>
      <w:proofErr w:type="spellEnd"/>
      <w:r w:rsidR="00865016">
        <w:t xml:space="preserve"> P</w:t>
      </w:r>
      <w:r w:rsidR="00A22677">
        <w:t xml:space="preserve">ullet </w:t>
      </w:r>
      <w:r w:rsidR="00865016">
        <w:t>Rearing U</w:t>
      </w:r>
      <w:r w:rsidR="0099789C">
        <w:t>nit</w:t>
      </w:r>
    </w:p>
    <w:p w14:paraId="3C8A7F9E" w14:textId="77777777" w:rsidR="005B6481" w:rsidRDefault="005B6481" w:rsidP="00E515E5">
      <w:pPr>
        <w:pStyle w:val="CoverHeading1"/>
        <w:rPr>
          <w:sz w:val="44"/>
          <w:szCs w:val="44"/>
        </w:rPr>
      </w:pPr>
    </w:p>
    <w:p w14:paraId="1E259699" w14:textId="3325646D" w:rsidR="00533B9C" w:rsidRPr="00884320" w:rsidRDefault="00533B9C" w:rsidP="00E515E5">
      <w:pPr>
        <w:pStyle w:val="CoverHeading1"/>
        <w:rPr>
          <w:sz w:val="48"/>
          <w:szCs w:val="48"/>
        </w:rPr>
      </w:pPr>
      <w:r w:rsidRPr="00884320">
        <w:rPr>
          <w:sz w:val="48"/>
          <w:szCs w:val="48"/>
        </w:rP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7CA0458" w:rsidR="00AD3527" w:rsidRPr="00AD3527" w:rsidRDefault="00D04424" w:rsidP="00E379F1">
      <w:pPr>
        <w:pStyle w:val="Heading1"/>
      </w:pPr>
      <w:bookmarkStart w:id="0" w:name="_Toc532201632"/>
      <w:r w:rsidRPr="00AD3527">
        <w:lastRenderedPageBreak/>
        <w:t>Bespoke</w:t>
      </w:r>
      <w:r w:rsidRPr="00761898">
        <w:t xml:space="preserve"> </w:t>
      </w:r>
      <w:r w:rsidR="0067478B">
        <w:t>p</w:t>
      </w:r>
      <w:r w:rsidRPr="00761898">
        <w:t>ermit</w:t>
      </w:r>
      <w:bookmarkEnd w:id="0"/>
      <w:r w:rsidR="00B73ECB" w:rsidRPr="00761898">
        <w:t xml:space="preserve"> </w:t>
      </w:r>
    </w:p>
    <w:p w14:paraId="2665553C" w14:textId="6B6DB981" w:rsidR="00E379F1" w:rsidRPr="001A4EFA" w:rsidRDefault="007E0CC2" w:rsidP="00E379F1">
      <w:pPr>
        <w:pStyle w:val="Heading2"/>
      </w:pPr>
      <w:bookmarkStart w:id="1" w:name="_Toc532201633"/>
      <w:r>
        <w:t>The A</w:t>
      </w:r>
      <w:r w:rsidR="00E379F1" w:rsidRPr="001A4EFA">
        <w:t>pplication number is:</w:t>
      </w:r>
      <w:r w:rsidR="00571E02">
        <w:t xml:space="preserve"> </w:t>
      </w:r>
      <w:r w:rsidR="00571E02" w:rsidRPr="00571E02">
        <w:rPr>
          <w:color w:val="auto"/>
        </w:rPr>
        <w:t>PAN-00</w:t>
      </w:r>
      <w:r w:rsidR="008A33B8">
        <w:rPr>
          <w:color w:val="auto"/>
        </w:rPr>
        <w:t>3018</w:t>
      </w:r>
      <w:bookmarkEnd w:id="1"/>
      <w:r w:rsidR="00E379F1" w:rsidRPr="001A4EFA">
        <w:tab/>
      </w:r>
    </w:p>
    <w:p w14:paraId="0E01D167" w14:textId="74996654" w:rsidR="00E379F1" w:rsidRPr="001A4EFA" w:rsidRDefault="00E379F1" w:rsidP="00E379F1">
      <w:pPr>
        <w:pStyle w:val="Heading2"/>
      </w:pPr>
      <w:bookmarkStart w:id="2" w:name="_Toc532201634"/>
      <w:r w:rsidRPr="001A4EFA">
        <w:t>The Applicant / Operator is:</w:t>
      </w:r>
      <w:r w:rsidR="00571E02">
        <w:t xml:space="preserve"> </w:t>
      </w:r>
      <w:r w:rsidR="00571E02" w:rsidRPr="00D73748">
        <w:rPr>
          <w:color w:val="auto"/>
        </w:rPr>
        <w:t>M</w:t>
      </w:r>
      <w:r w:rsidR="00BC391F" w:rsidRPr="00D73748">
        <w:rPr>
          <w:color w:val="auto"/>
        </w:rPr>
        <w:t xml:space="preserve">r John </w:t>
      </w:r>
      <w:proofErr w:type="spellStart"/>
      <w:r w:rsidR="00D73748" w:rsidRPr="00D73748">
        <w:rPr>
          <w:color w:val="auto"/>
        </w:rPr>
        <w:t>Erfyl</w:t>
      </w:r>
      <w:proofErr w:type="spellEnd"/>
      <w:r w:rsidR="00D73748" w:rsidRPr="00D73748">
        <w:rPr>
          <w:color w:val="auto"/>
        </w:rPr>
        <w:t xml:space="preserve"> Lewis, Mr Bryn Thomas</w:t>
      </w:r>
      <w:r w:rsidR="00A01AB9">
        <w:rPr>
          <w:color w:val="auto"/>
        </w:rPr>
        <w:t xml:space="preserve"> Lewis, Mrs Tracey Jane Lewis, Mr</w:t>
      </w:r>
      <w:r w:rsidR="00D73748" w:rsidRPr="00D73748">
        <w:rPr>
          <w:color w:val="auto"/>
        </w:rPr>
        <w:t xml:space="preserve"> Vivian Evan Lewis</w:t>
      </w:r>
      <w:bookmarkEnd w:id="2"/>
    </w:p>
    <w:p w14:paraId="32CEE3F5" w14:textId="1EA577A7" w:rsidR="00E379F1" w:rsidRPr="0093189E" w:rsidRDefault="00E379F1" w:rsidP="0093189E">
      <w:pPr>
        <w:pStyle w:val="Heading2"/>
        <w:rPr>
          <w:color w:val="auto"/>
        </w:rPr>
      </w:pPr>
      <w:bookmarkStart w:id="3" w:name="_Toc532201635"/>
      <w:r w:rsidRPr="001A4EFA">
        <w:t>The Installation is located at:</w:t>
      </w:r>
      <w:r w:rsidR="00571E02">
        <w:t xml:space="preserve"> </w:t>
      </w:r>
      <w:proofErr w:type="spellStart"/>
      <w:r w:rsidR="00D73748" w:rsidRPr="00D73748">
        <w:rPr>
          <w:color w:val="auto"/>
        </w:rPr>
        <w:t>Garn</w:t>
      </w:r>
      <w:proofErr w:type="spellEnd"/>
      <w:r w:rsidR="00D73748" w:rsidRPr="00D73748">
        <w:rPr>
          <w:color w:val="auto"/>
        </w:rPr>
        <w:t xml:space="preserve">, </w:t>
      </w:r>
      <w:proofErr w:type="spellStart"/>
      <w:r w:rsidR="00D73748" w:rsidRPr="00D73748">
        <w:rPr>
          <w:color w:val="auto"/>
        </w:rPr>
        <w:t>Llanbadarn</w:t>
      </w:r>
      <w:proofErr w:type="spellEnd"/>
      <w:r w:rsidR="00D73748" w:rsidRPr="00D73748">
        <w:rPr>
          <w:color w:val="auto"/>
        </w:rPr>
        <w:t xml:space="preserve"> </w:t>
      </w:r>
      <w:proofErr w:type="spellStart"/>
      <w:r w:rsidR="00D73748" w:rsidRPr="00D73748">
        <w:rPr>
          <w:color w:val="auto"/>
        </w:rPr>
        <w:t>Fynydd</w:t>
      </w:r>
      <w:proofErr w:type="spellEnd"/>
      <w:r w:rsidR="00D73748" w:rsidRPr="00D73748">
        <w:rPr>
          <w:color w:val="auto"/>
        </w:rPr>
        <w:t>, Llandrindod Wells, Powys, LD1 6YE</w:t>
      </w:r>
      <w:bookmarkEnd w:id="3"/>
    </w:p>
    <w:p w14:paraId="0028F1DA" w14:textId="77777777" w:rsidR="00D04424" w:rsidRPr="00761898" w:rsidRDefault="00D04424" w:rsidP="00AD3527">
      <w:pPr>
        <w:pStyle w:val="Heading1"/>
      </w:pPr>
    </w:p>
    <w:p w14:paraId="0028F1DE" w14:textId="14801470" w:rsidR="00D04424" w:rsidRPr="008A33B8" w:rsidRDefault="0060457F" w:rsidP="002C28F1">
      <w:pPr>
        <w:pStyle w:val="DDtext"/>
      </w:pPr>
      <w:r w:rsidRPr="00BC391F">
        <w:t xml:space="preserve">We have decided to </w:t>
      </w:r>
      <w:r w:rsidR="00571E02" w:rsidRPr="00BC391F">
        <w:t>grant</w:t>
      </w:r>
      <w:r w:rsidRPr="00BC391F">
        <w:t xml:space="preserve"> the permit for </w:t>
      </w:r>
      <w:proofErr w:type="spellStart"/>
      <w:r w:rsidR="00BF129A">
        <w:t>Garn</w:t>
      </w:r>
      <w:proofErr w:type="spellEnd"/>
      <w:r w:rsidR="00340251">
        <w:t xml:space="preserve"> P</w:t>
      </w:r>
      <w:r w:rsidR="003A1FD9">
        <w:t xml:space="preserve">ullet </w:t>
      </w:r>
      <w:r w:rsidR="00340251">
        <w:t>R</w:t>
      </w:r>
      <w:r w:rsidR="00EB2F51">
        <w:t>earing</w:t>
      </w:r>
      <w:r w:rsidR="00340251">
        <w:t xml:space="preserve"> U</w:t>
      </w:r>
      <w:r w:rsidR="00EB2F51">
        <w:t>nit</w:t>
      </w:r>
      <w:r w:rsidRPr="008A33B8">
        <w:t xml:space="preserve"> </w:t>
      </w:r>
      <w:r w:rsidRPr="00BC391F">
        <w:t xml:space="preserve">operated by </w:t>
      </w:r>
      <w:r w:rsidR="00571E02" w:rsidRPr="008A33B8">
        <w:t xml:space="preserve">Mr </w:t>
      </w:r>
      <w:r w:rsidR="00BF129A">
        <w:t xml:space="preserve">John </w:t>
      </w:r>
      <w:proofErr w:type="spellStart"/>
      <w:r w:rsidR="00BF129A">
        <w:t>Erfyl</w:t>
      </w:r>
      <w:proofErr w:type="spellEnd"/>
      <w:r w:rsidR="00BF129A">
        <w:t xml:space="preserve"> Lewis, Mr Bryn Thomas</w:t>
      </w:r>
      <w:r w:rsidR="00A01AB9">
        <w:t xml:space="preserve"> Lewis, Mrs Tracey Jane Lewis, Mr</w:t>
      </w:r>
      <w:r w:rsidR="00BF129A">
        <w:t xml:space="preserve"> Vivian Evan Lewis</w:t>
      </w:r>
      <w:r w:rsidR="00241A2C" w:rsidRPr="008A33B8">
        <w:t>.</w:t>
      </w:r>
    </w:p>
    <w:p w14:paraId="09B2ACD8" w14:textId="474A301C" w:rsidR="00571E02" w:rsidRDefault="00571E02" w:rsidP="002C28F1">
      <w:pPr>
        <w:pStyle w:val="DDtext"/>
      </w:pPr>
    </w:p>
    <w:p w14:paraId="04247978" w14:textId="7ED5050C" w:rsidR="00C0088E" w:rsidRDefault="00C0088E" w:rsidP="002C28F1">
      <w:pPr>
        <w:pStyle w:val="DDtext"/>
      </w:pPr>
      <w:r w:rsidRPr="00241A2C">
        <w:t xml:space="preserve">The permit number is </w:t>
      </w:r>
      <w:r w:rsidR="00241A2C" w:rsidRPr="00392BEA">
        <w:rPr>
          <w:b/>
        </w:rPr>
        <w:t>EPR/</w:t>
      </w:r>
      <w:r w:rsidR="00392BEA" w:rsidRPr="00392BEA">
        <w:rPr>
          <w:b/>
        </w:rPr>
        <w:t>BB3193CY</w:t>
      </w:r>
      <w:r w:rsidRPr="00392BEA">
        <w:rPr>
          <w:b/>
        </w:rPr>
        <w:t>/A001</w:t>
      </w:r>
    </w:p>
    <w:p w14:paraId="3F285F93" w14:textId="77777777" w:rsidR="00C0088E" w:rsidRDefault="00C0088E" w:rsidP="002C28F1">
      <w:pPr>
        <w:pStyle w:val="DDtext"/>
      </w:pPr>
    </w:p>
    <w:p w14:paraId="6DEE9214" w14:textId="67EF9AD2" w:rsidR="003D4414" w:rsidRDefault="003D4414" w:rsidP="002C28F1">
      <w:pPr>
        <w:pStyle w:val="DDtext"/>
      </w:pPr>
      <w:r w:rsidRPr="00241A2C">
        <w:t>We consider in reaching that decision we have taken into account all relevant considerations and legal requirements and that the permit will ensure that the appropriate level of envir</w:t>
      </w:r>
      <w:r w:rsidR="00571E02" w:rsidRPr="00241A2C">
        <w:t>onmental protection is provided</w:t>
      </w:r>
      <w:r w:rsidR="00FF0395">
        <w:t>.</w:t>
      </w:r>
    </w:p>
    <w:p w14:paraId="4EB6E3A0" w14:textId="77777777" w:rsidR="00571E02" w:rsidRDefault="00571E02" w:rsidP="00AD3527">
      <w:pPr>
        <w:pStyle w:val="Heading2"/>
      </w:pPr>
    </w:p>
    <w:p w14:paraId="0028F1E3" w14:textId="43FFFDC2" w:rsidR="00D04424" w:rsidRPr="000E43B7" w:rsidRDefault="00D04424" w:rsidP="00AD3527">
      <w:pPr>
        <w:pStyle w:val="Heading2"/>
      </w:pPr>
      <w:bookmarkStart w:id="4" w:name="_Toc532201636"/>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2C28F1">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4312E2C8" w14:textId="5E9B42D8" w:rsidR="003F44DB" w:rsidRPr="003F6EA8" w:rsidRDefault="00D04424" w:rsidP="002C28F1">
      <w:pPr>
        <w:pStyle w:val="DDtext"/>
      </w:pPr>
      <w:r>
        <w:t>Unless the decision document specifies otherwise we have accepted the applicant’s proposals.</w:t>
      </w:r>
    </w:p>
    <w:p w14:paraId="0028F1ED" w14:textId="41777EF9" w:rsidR="00D04424" w:rsidRPr="000E43B7" w:rsidRDefault="00D04424" w:rsidP="000E43B7">
      <w:pPr>
        <w:pStyle w:val="Heading2"/>
      </w:pPr>
      <w:bookmarkStart w:id="5" w:name="_Toc532201637"/>
      <w:r w:rsidRPr="000E43B7">
        <w:t>Structure of this document</w:t>
      </w:r>
      <w:bookmarkEnd w:id="5"/>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46D2B01E" w:rsidR="003546B3" w:rsidRPr="00195518" w:rsidRDefault="0067478B" w:rsidP="00B756D3">
      <w:pPr>
        <w:numPr>
          <w:ilvl w:val="0"/>
          <w:numId w:val="18"/>
        </w:numPr>
        <w:tabs>
          <w:tab w:val="clear" w:pos="1440"/>
          <w:tab w:val="num" w:pos="1134"/>
        </w:tabs>
        <w:spacing w:after="60"/>
        <w:ind w:left="1134" w:hanging="567"/>
        <w:rPr>
          <w:rFonts w:cs="Arial"/>
          <w:szCs w:val="24"/>
        </w:rPr>
      </w:pPr>
      <w:r w:rsidRPr="00195518">
        <w:t xml:space="preserve">Key </w:t>
      </w:r>
      <w:r w:rsidR="00173FA0" w:rsidRPr="00195518">
        <w:t>i</w:t>
      </w:r>
      <w:r w:rsidR="00241A2C">
        <w:t>ssues</w:t>
      </w:r>
    </w:p>
    <w:p w14:paraId="73305CA3" w14:textId="5B2CDB60" w:rsidR="00E379F1" w:rsidRPr="007A7735" w:rsidRDefault="00D04424" w:rsidP="00B93B12">
      <w:pPr>
        <w:numPr>
          <w:ilvl w:val="0"/>
          <w:numId w:val="18"/>
        </w:numPr>
        <w:tabs>
          <w:tab w:val="clear" w:pos="1440"/>
          <w:tab w:val="num" w:pos="1134"/>
        </w:tabs>
        <w:spacing w:after="120"/>
        <w:ind w:left="1134" w:hanging="567"/>
        <w:rPr>
          <w:b/>
          <w:kern w:val="28"/>
          <w:sz w:val="28"/>
          <w:szCs w:val="28"/>
        </w:rPr>
        <w:sectPr w:rsidR="00E379F1" w:rsidRPr="007A7735" w:rsidSect="00EB242F">
          <w:headerReference w:type="first" r:id="rId17"/>
          <w:pgSz w:w="11906" w:h="16838" w:code="9"/>
          <w:pgMar w:top="1440" w:right="1440" w:bottom="1440" w:left="1440" w:header="720" w:footer="195" w:gutter="0"/>
          <w:cols w:space="720"/>
          <w:docGrid w:linePitch="326"/>
        </w:sectPr>
      </w:pPr>
      <w:r w:rsidRPr="007A7735">
        <w:rPr>
          <w:szCs w:val="24"/>
        </w:rPr>
        <w:t xml:space="preserve">Annex </w:t>
      </w:r>
      <w:r w:rsidR="003F44DB" w:rsidRPr="007A7735">
        <w:rPr>
          <w:szCs w:val="24"/>
        </w:rPr>
        <w:t>1</w:t>
      </w:r>
      <w:r w:rsidRPr="007A7735">
        <w:rPr>
          <w:szCs w:val="24"/>
        </w:rPr>
        <w:t xml:space="preserve"> the </w:t>
      </w:r>
      <w:r w:rsidR="003F44DB" w:rsidRPr="007A7735">
        <w:rPr>
          <w:szCs w:val="24"/>
        </w:rPr>
        <w:t xml:space="preserve">consultation and </w:t>
      </w:r>
      <w:r w:rsidR="00F42026" w:rsidRPr="007A7735">
        <w:rPr>
          <w:szCs w:val="24"/>
        </w:rPr>
        <w:t>web public</w:t>
      </w:r>
      <w:r w:rsidR="00857E69" w:rsidRPr="007A7735">
        <w:rPr>
          <w:szCs w:val="24"/>
        </w:rPr>
        <w:t>ising</w:t>
      </w:r>
      <w:r w:rsidRPr="007A7735">
        <w:rPr>
          <w:szCs w:val="24"/>
        </w:rPr>
        <w:t xml:space="preserve"> </w:t>
      </w:r>
      <w:r w:rsidR="009047F4" w:rsidRPr="007A7735">
        <w:rPr>
          <w:szCs w:val="24"/>
        </w:rPr>
        <w:t>responses</w:t>
      </w:r>
      <w:r w:rsidR="009B1C88" w:rsidRPr="007A7735">
        <w:rPr>
          <w:szCs w:val="28"/>
        </w:rPr>
        <w:br w:type="page"/>
      </w:r>
    </w:p>
    <w:p w14:paraId="2FB73E21" w14:textId="55245FB0" w:rsidR="00E379F1" w:rsidRDefault="00E379F1" w:rsidP="00E379F1">
      <w:pPr>
        <w:pStyle w:val="Heading2"/>
      </w:pPr>
      <w:bookmarkStart w:id="6" w:name="_Toc532201638"/>
      <w:r>
        <w:lastRenderedPageBreak/>
        <w:t>Table of Contents</w:t>
      </w:r>
      <w:bookmarkEnd w:id="6"/>
    </w:p>
    <w:p w14:paraId="0B887301" w14:textId="77777777" w:rsidR="00E379F1" w:rsidRPr="00E379F1" w:rsidRDefault="00E379F1" w:rsidP="00E379F1">
      <w:pPr>
        <w:tabs>
          <w:tab w:val="left" w:pos="735"/>
        </w:tabs>
        <w:rPr>
          <w:lang w:eastAsia="en-US"/>
        </w:rPr>
      </w:pPr>
      <w:r>
        <w:rPr>
          <w:lang w:eastAsia="en-US"/>
        </w:rPr>
        <w:tab/>
      </w:r>
    </w:p>
    <w:bookmarkStart w:id="7" w:name="_Toc532201639"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7"/>
        </w:p>
        <w:p w14:paraId="62A446DA" w14:textId="49EDBEA1" w:rsidR="002F6CA0"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2201632" w:history="1">
            <w:r w:rsidR="002F6CA0" w:rsidRPr="004C19E0">
              <w:rPr>
                <w:rStyle w:val="Hyperlink"/>
                <w:noProof/>
              </w:rPr>
              <w:t>Bespoke permit</w:t>
            </w:r>
            <w:r w:rsidR="002F6CA0">
              <w:rPr>
                <w:noProof/>
                <w:webHidden/>
              </w:rPr>
              <w:tab/>
            </w:r>
            <w:r w:rsidR="002F6CA0">
              <w:rPr>
                <w:noProof/>
                <w:webHidden/>
              </w:rPr>
              <w:fldChar w:fldCharType="begin"/>
            </w:r>
            <w:r w:rsidR="002F6CA0">
              <w:rPr>
                <w:noProof/>
                <w:webHidden/>
              </w:rPr>
              <w:instrText xml:space="preserve"> PAGEREF _Toc532201632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533EF9ED" w14:textId="3994B804"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3" w:history="1">
            <w:r w:rsidR="002F6CA0" w:rsidRPr="004C19E0">
              <w:rPr>
                <w:rStyle w:val="Hyperlink"/>
                <w:noProof/>
              </w:rPr>
              <w:t>The Application number is: PAN-003018</w:t>
            </w:r>
            <w:r w:rsidR="002F6CA0">
              <w:rPr>
                <w:noProof/>
                <w:webHidden/>
              </w:rPr>
              <w:tab/>
            </w:r>
            <w:r w:rsidR="002F6CA0">
              <w:rPr>
                <w:noProof/>
                <w:webHidden/>
              </w:rPr>
              <w:fldChar w:fldCharType="begin"/>
            </w:r>
            <w:r w:rsidR="002F6CA0">
              <w:rPr>
                <w:noProof/>
                <w:webHidden/>
              </w:rPr>
              <w:instrText xml:space="preserve"> PAGEREF _Toc532201633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3206E60B" w14:textId="39473B4C"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4" w:history="1">
            <w:r w:rsidR="002F6CA0" w:rsidRPr="004C19E0">
              <w:rPr>
                <w:rStyle w:val="Hyperlink"/>
                <w:noProof/>
              </w:rPr>
              <w:t>The Applicant / Operator is: Mr John Erfyl Lewis, Mr Bryn Thomas Lewis, Mrs Tracey Jane Lewis, Mr Vivian Evan Lewis</w:t>
            </w:r>
            <w:r w:rsidR="002F6CA0">
              <w:rPr>
                <w:noProof/>
                <w:webHidden/>
              </w:rPr>
              <w:tab/>
            </w:r>
            <w:r w:rsidR="002F6CA0">
              <w:rPr>
                <w:noProof/>
                <w:webHidden/>
              </w:rPr>
              <w:fldChar w:fldCharType="begin"/>
            </w:r>
            <w:r w:rsidR="002F6CA0">
              <w:rPr>
                <w:noProof/>
                <w:webHidden/>
              </w:rPr>
              <w:instrText xml:space="preserve"> PAGEREF _Toc532201634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4DB411E1" w14:textId="1DB36944"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5" w:history="1">
            <w:r w:rsidR="002F6CA0" w:rsidRPr="004C19E0">
              <w:rPr>
                <w:rStyle w:val="Hyperlink"/>
                <w:noProof/>
              </w:rPr>
              <w:t>The Installation is located at: Garn, Llanbadarn Fynydd, Llandrindod Wells, Powys, LD1 6YE</w:t>
            </w:r>
            <w:r w:rsidR="002F6CA0">
              <w:rPr>
                <w:noProof/>
                <w:webHidden/>
              </w:rPr>
              <w:tab/>
            </w:r>
            <w:r w:rsidR="002F6CA0">
              <w:rPr>
                <w:noProof/>
                <w:webHidden/>
              </w:rPr>
              <w:fldChar w:fldCharType="begin"/>
            </w:r>
            <w:r w:rsidR="002F6CA0">
              <w:rPr>
                <w:noProof/>
                <w:webHidden/>
              </w:rPr>
              <w:instrText xml:space="preserve"> PAGEREF _Toc532201635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101ED56F" w14:textId="78005FF6"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6" w:history="1">
            <w:r w:rsidR="002F6CA0" w:rsidRPr="004C19E0">
              <w:rPr>
                <w:rStyle w:val="Hyperlink"/>
                <w:noProof/>
              </w:rPr>
              <w:t>Purpose of this document</w:t>
            </w:r>
            <w:r w:rsidR="002F6CA0">
              <w:rPr>
                <w:noProof/>
                <w:webHidden/>
              </w:rPr>
              <w:tab/>
            </w:r>
            <w:r w:rsidR="002F6CA0">
              <w:rPr>
                <w:noProof/>
                <w:webHidden/>
              </w:rPr>
              <w:fldChar w:fldCharType="begin"/>
            </w:r>
            <w:r w:rsidR="002F6CA0">
              <w:rPr>
                <w:noProof/>
                <w:webHidden/>
              </w:rPr>
              <w:instrText xml:space="preserve"> PAGEREF _Toc532201636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09EEBDFF" w14:textId="43B7C48F"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7" w:history="1">
            <w:r w:rsidR="002F6CA0" w:rsidRPr="004C19E0">
              <w:rPr>
                <w:rStyle w:val="Hyperlink"/>
                <w:noProof/>
              </w:rPr>
              <w:t>Structure of this document</w:t>
            </w:r>
            <w:r w:rsidR="002F6CA0">
              <w:rPr>
                <w:noProof/>
                <w:webHidden/>
              </w:rPr>
              <w:tab/>
            </w:r>
            <w:r w:rsidR="002F6CA0">
              <w:rPr>
                <w:noProof/>
                <w:webHidden/>
              </w:rPr>
              <w:fldChar w:fldCharType="begin"/>
            </w:r>
            <w:r w:rsidR="002F6CA0">
              <w:rPr>
                <w:noProof/>
                <w:webHidden/>
              </w:rPr>
              <w:instrText xml:space="preserve"> PAGEREF _Toc532201637 \h </w:instrText>
            </w:r>
            <w:r w:rsidR="002F6CA0">
              <w:rPr>
                <w:noProof/>
                <w:webHidden/>
              </w:rPr>
            </w:r>
            <w:r w:rsidR="002F6CA0">
              <w:rPr>
                <w:noProof/>
                <w:webHidden/>
              </w:rPr>
              <w:fldChar w:fldCharType="separate"/>
            </w:r>
            <w:r w:rsidR="00073189">
              <w:rPr>
                <w:noProof/>
                <w:webHidden/>
              </w:rPr>
              <w:t>2</w:t>
            </w:r>
            <w:r w:rsidR="002F6CA0">
              <w:rPr>
                <w:noProof/>
                <w:webHidden/>
              </w:rPr>
              <w:fldChar w:fldCharType="end"/>
            </w:r>
          </w:hyperlink>
        </w:p>
        <w:p w14:paraId="26FB9BBB" w14:textId="222E0EA6"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8" w:history="1">
            <w:r w:rsidR="002F6CA0" w:rsidRPr="004C19E0">
              <w:rPr>
                <w:rStyle w:val="Hyperlink"/>
                <w:noProof/>
              </w:rPr>
              <w:t>Table of Contents</w:t>
            </w:r>
            <w:r w:rsidR="002F6CA0">
              <w:rPr>
                <w:noProof/>
                <w:webHidden/>
              </w:rPr>
              <w:tab/>
            </w:r>
            <w:r w:rsidR="002F6CA0">
              <w:rPr>
                <w:noProof/>
                <w:webHidden/>
              </w:rPr>
              <w:fldChar w:fldCharType="begin"/>
            </w:r>
            <w:r w:rsidR="002F6CA0">
              <w:rPr>
                <w:noProof/>
                <w:webHidden/>
              </w:rPr>
              <w:instrText xml:space="preserve"> PAGEREF _Toc532201638 \h </w:instrText>
            </w:r>
            <w:r w:rsidR="002F6CA0">
              <w:rPr>
                <w:noProof/>
                <w:webHidden/>
              </w:rPr>
            </w:r>
            <w:r w:rsidR="002F6CA0">
              <w:rPr>
                <w:noProof/>
                <w:webHidden/>
              </w:rPr>
              <w:fldChar w:fldCharType="separate"/>
            </w:r>
            <w:r w:rsidR="00073189">
              <w:rPr>
                <w:noProof/>
                <w:webHidden/>
              </w:rPr>
              <w:t>3</w:t>
            </w:r>
            <w:r w:rsidR="002F6CA0">
              <w:rPr>
                <w:noProof/>
                <w:webHidden/>
              </w:rPr>
              <w:fldChar w:fldCharType="end"/>
            </w:r>
          </w:hyperlink>
        </w:p>
        <w:p w14:paraId="1D922256" w14:textId="57470B1E"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39" w:history="1">
            <w:r w:rsidR="002F6CA0" w:rsidRPr="004C19E0">
              <w:rPr>
                <w:rStyle w:val="Hyperlink"/>
                <w:noProof/>
              </w:rPr>
              <w:t>Contents</w:t>
            </w:r>
            <w:r w:rsidR="002F6CA0">
              <w:rPr>
                <w:noProof/>
                <w:webHidden/>
              </w:rPr>
              <w:tab/>
            </w:r>
            <w:r w:rsidR="002F6CA0">
              <w:rPr>
                <w:noProof/>
                <w:webHidden/>
              </w:rPr>
              <w:fldChar w:fldCharType="begin"/>
            </w:r>
            <w:r w:rsidR="002F6CA0">
              <w:rPr>
                <w:noProof/>
                <w:webHidden/>
              </w:rPr>
              <w:instrText xml:space="preserve"> PAGEREF _Toc532201639 \h </w:instrText>
            </w:r>
            <w:r w:rsidR="002F6CA0">
              <w:rPr>
                <w:noProof/>
                <w:webHidden/>
              </w:rPr>
            </w:r>
            <w:r w:rsidR="002F6CA0">
              <w:rPr>
                <w:noProof/>
                <w:webHidden/>
              </w:rPr>
              <w:fldChar w:fldCharType="separate"/>
            </w:r>
            <w:r w:rsidR="00073189">
              <w:rPr>
                <w:noProof/>
                <w:webHidden/>
              </w:rPr>
              <w:t>3</w:t>
            </w:r>
            <w:r w:rsidR="002F6CA0">
              <w:rPr>
                <w:noProof/>
                <w:webHidden/>
              </w:rPr>
              <w:fldChar w:fldCharType="end"/>
            </w:r>
          </w:hyperlink>
        </w:p>
        <w:p w14:paraId="0A3C0913" w14:textId="31E88548" w:rsidR="002F6CA0" w:rsidRDefault="00392BEA">
          <w:pPr>
            <w:pStyle w:val="TOC1"/>
            <w:tabs>
              <w:tab w:val="right" w:leader="dot" w:pos="9016"/>
            </w:tabs>
            <w:rPr>
              <w:rFonts w:asciiTheme="minorHAnsi" w:eastAsiaTheme="minorEastAsia" w:hAnsiTheme="minorHAnsi" w:cstheme="minorBidi"/>
              <w:noProof/>
              <w:sz w:val="22"/>
              <w:szCs w:val="22"/>
            </w:rPr>
          </w:pPr>
          <w:hyperlink w:anchor="_Toc532201640" w:history="1">
            <w:r w:rsidR="002F6CA0" w:rsidRPr="004C19E0">
              <w:rPr>
                <w:rStyle w:val="Hyperlink"/>
                <w:noProof/>
              </w:rPr>
              <w:t>Key issues of the decision</w:t>
            </w:r>
            <w:r w:rsidR="002F6CA0">
              <w:rPr>
                <w:noProof/>
                <w:webHidden/>
              </w:rPr>
              <w:tab/>
            </w:r>
            <w:r w:rsidR="002F6CA0">
              <w:rPr>
                <w:noProof/>
                <w:webHidden/>
              </w:rPr>
              <w:fldChar w:fldCharType="begin"/>
            </w:r>
            <w:r w:rsidR="002F6CA0">
              <w:rPr>
                <w:noProof/>
                <w:webHidden/>
              </w:rPr>
              <w:instrText xml:space="preserve"> PAGEREF _Toc532201640 \h </w:instrText>
            </w:r>
            <w:r w:rsidR="002F6CA0">
              <w:rPr>
                <w:noProof/>
                <w:webHidden/>
              </w:rPr>
            </w:r>
            <w:r w:rsidR="002F6CA0">
              <w:rPr>
                <w:noProof/>
                <w:webHidden/>
              </w:rPr>
              <w:fldChar w:fldCharType="separate"/>
            </w:r>
            <w:r w:rsidR="00073189">
              <w:rPr>
                <w:noProof/>
                <w:webHidden/>
              </w:rPr>
              <w:t>5</w:t>
            </w:r>
            <w:r w:rsidR="002F6CA0">
              <w:rPr>
                <w:noProof/>
                <w:webHidden/>
              </w:rPr>
              <w:fldChar w:fldCharType="end"/>
            </w:r>
          </w:hyperlink>
        </w:p>
        <w:p w14:paraId="3C34CA7C" w14:textId="095530F8" w:rsidR="002F6CA0" w:rsidRDefault="00392BEA">
          <w:pPr>
            <w:pStyle w:val="TOC2"/>
            <w:tabs>
              <w:tab w:val="left" w:pos="660"/>
              <w:tab w:val="right" w:leader="dot" w:pos="9016"/>
            </w:tabs>
            <w:rPr>
              <w:rFonts w:asciiTheme="minorHAnsi" w:eastAsiaTheme="minorEastAsia" w:hAnsiTheme="minorHAnsi" w:cstheme="minorBidi"/>
              <w:noProof/>
              <w:sz w:val="22"/>
              <w:szCs w:val="22"/>
            </w:rPr>
          </w:pPr>
          <w:hyperlink w:anchor="_Toc532201641" w:history="1">
            <w:r w:rsidR="002F6CA0" w:rsidRPr="004C19E0">
              <w:rPr>
                <w:rStyle w:val="Hyperlink"/>
                <w:noProof/>
              </w:rPr>
              <w:t>1</w:t>
            </w:r>
            <w:r w:rsidR="002F6CA0">
              <w:rPr>
                <w:rFonts w:asciiTheme="minorHAnsi" w:eastAsiaTheme="minorEastAsia" w:hAnsiTheme="minorHAnsi" w:cstheme="minorBidi"/>
                <w:noProof/>
                <w:sz w:val="22"/>
                <w:szCs w:val="22"/>
              </w:rPr>
              <w:tab/>
            </w:r>
            <w:r w:rsidR="002F6CA0" w:rsidRPr="004C19E0">
              <w:rPr>
                <w:rStyle w:val="Hyperlink"/>
                <w:noProof/>
              </w:rPr>
              <w:t>Our decision</w:t>
            </w:r>
            <w:r w:rsidR="002F6CA0">
              <w:rPr>
                <w:noProof/>
                <w:webHidden/>
              </w:rPr>
              <w:tab/>
            </w:r>
            <w:r w:rsidR="002F6CA0">
              <w:rPr>
                <w:noProof/>
                <w:webHidden/>
              </w:rPr>
              <w:fldChar w:fldCharType="begin"/>
            </w:r>
            <w:r w:rsidR="002F6CA0">
              <w:rPr>
                <w:noProof/>
                <w:webHidden/>
              </w:rPr>
              <w:instrText xml:space="preserve"> PAGEREF _Toc532201641 \h </w:instrText>
            </w:r>
            <w:r w:rsidR="002F6CA0">
              <w:rPr>
                <w:noProof/>
                <w:webHidden/>
              </w:rPr>
            </w:r>
            <w:r w:rsidR="002F6CA0">
              <w:rPr>
                <w:noProof/>
                <w:webHidden/>
              </w:rPr>
              <w:fldChar w:fldCharType="separate"/>
            </w:r>
            <w:r w:rsidR="00073189">
              <w:rPr>
                <w:noProof/>
                <w:webHidden/>
              </w:rPr>
              <w:t>5</w:t>
            </w:r>
            <w:r w:rsidR="002F6CA0">
              <w:rPr>
                <w:noProof/>
                <w:webHidden/>
              </w:rPr>
              <w:fldChar w:fldCharType="end"/>
            </w:r>
          </w:hyperlink>
        </w:p>
        <w:p w14:paraId="5048D3CF" w14:textId="6A8BF547" w:rsidR="002F6CA0" w:rsidRDefault="00392BEA">
          <w:pPr>
            <w:pStyle w:val="TOC2"/>
            <w:tabs>
              <w:tab w:val="left" w:pos="660"/>
              <w:tab w:val="right" w:leader="dot" w:pos="9016"/>
            </w:tabs>
            <w:rPr>
              <w:rFonts w:asciiTheme="minorHAnsi" w:eastAsiaTheme="minorEastAsia" w:hAnsiTheme="minorHAnsi" w:cstheme="minorBidi"/>
              <w:noProof/>
              <w:sz w:val="22"/>
              <w:szCs w:val="22"/>
            </w:rPr>
          </w:pPr>
          <w:hyperlink w:anchor="_Toc532201642" w:history="1">
            <w:r w:rsidR="002F6CA0" w:rsidRPr="004C19E0">
              <w:rPr>
                <w:rStyle w:val="Hyperlink"/>
                <w:noProof/>
              </w:rPr>
              <w:t>2</w:t>
            </w:r>
            <w:r w:rsidR="002F6CA0">
              <w:rPr>
                <w:rFonts w:asciiTheme="minorHAnsi" w:eastAsiaTheme="minorEastAsia" w:hAnsiTheme="minorHAnsi" w:cstheme="minorBidi"/>
                <w:noProof/>
                <w:sz w:val="22"/>
                <w:szCs w:val="22"/>
              </w:rPr>
              <w:tab/>
            </w:r>
            <w:r w:rsidR="002F6CA0" w:rsidRPr="004C19E0">
              <w:rPr>
                <w:rStyle w:val="Hyperlink"/>
                <w:noProof/>
              </w:rPr>
              <w:t>How we reached our decision</w:t>
            </w:r>
            <w:r w:rsidR="002F6CA0">
              <w:rPr>
                <w:noProof/>
                <w:webHidden/>
              </w:rPr>
              <w:tab/>
            </w:r>
            <w:r w:rsidR="002F6CA0">
              <w:rPr>
                <w:noProof/>
                <w:webHidden/>
              </w:rPr>
              <w:fldChar w:fldCharType="begin"/>
            </w:r>
            <w:r w:rsidR="002F6CA0">
              <w:rPr>
                <w:noProof/>
                <w:webHidden/>
              </w:rPr>
              <w:instrText xml:space="preserve"> PAGEREF _Toc532201642 \h </w:instrText>
            </w:r>
            <w:r w:rsidR="002F6CA0">
              <w:rPr>
                <w:noProof/>
                <w:webHidden/>
              </w:rPr>
            </w:r>
            <w:r w:rsidR="002F6CA0">
              <w:rPr>
                <w:noProof/>
                <w:webHidden/>
              </w:rPr>
              <w:fldChar w:fldCharType="separate"/>
            </w:r>
            <w:r w:rsidR="00073189">
              <w:rPr>
                <w:noProof/>
                <w:webHidden/>
              </w:rPr>
              <w:t>5</w:t>
            </w:r>
            <w:r w:rsidR="002F6CA0">
              <w:rPr>
                <w:noProof/>
                <w:webHidden/>
              </w:rPr>
              <w:fldChar w:fldCharType="end"/>
            </w:r>
          </w:hyperlink>
        </w:p>
        <w:p w14:paraId="14F28119" w14:textId="3B63A073"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43" w:history="1">
            <w:r w:rsidR="002F6CA0" w:rsidRPr="004C19E0">
              <w:rPr>
                <w:rStyle w:val="Hyperlink"/>
                <w:noProof/>
              </w:rPr>
              <w:t>2.1 Receipt of Application</w:t>
            </w:r>
            <w:r w:rsidR="002F6CA0">
              <w:rPr>
                <w:noProof/>
                <w:webHidden/>
              </w:rPr>
              <w:tab/>
            </w:r>
            <w:r w:rsidR="002F6CA0">
              <w:rPr>
                <w:noProof/>
                <w:webHidden/>
              </w:rPr>
              <w:fldChar w:fldCharType="begin"/>
            </w:r>
            <w:r w:rsidR="002F6CA0">
              <w:rPr>
                <w:noProof/>
                <w:webHidden/>
              </w:rPr>
              <w:instrText xml:space="preserve"> PAGEREF _Toc532201643 \h </w:instrText>
            </w:r>
            <w:r w:rsidR="002F6CA0">
              <w:rPr>
                <w:noProof/>
                <w:webHidden/>
              </w:rPr>
            </w:r>
            <w:r w:rsidR="002F6CA0">
              <w:rPr>
                <w:noProof/>
                <w:webHidden/>
              </w:rPr>
              <w:fldChar w:fldCharType="separate"/>
            </w:r>
            <w:r w:rsidR="00073189">
              <w:rPr>
                <w:noProof/>
                <w:webHidden/>
              </w:rPr>
              <w:t>5</w:t>
            </w:r>
            <w:r w:rsidR="002F6CA0">
              <w:rPr>
                <w:noProof/>
                <w:webHidden/>
              </w:rPr>
              <w:fldChar w:fldCharType="end"/>
            </w:r>
          </w:hyperlink>
        </w:p>
        <w:p w14:paraId="364F47D7" w14:textId="773BA617"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44" w:history="1">
            <w:r w:rsidR="002F6CA0" w:rsidRPr="004C19E0">
              <w:rPr>
                <w:rStyle w:val="Hyperlink"/>
                <w:noProof/>
              </w:rPr>
              <w:t>2.2</w:t>
            </w:r>
            <w:r w:rsidR="002F6CA0">
              <w:rPr>
                <w:rFonts w:asciiTheme="minorHAnsi" w:eastAsiaTheme="minorEastAsia" w:hAnsiTheme="minorHAnsi" w:cstheme="minorBidi"/>
                <w:noProof/>
                <w:sz w:val="22"/>
                <w:szCs w:val="22"/>
              </w:rPr>
              <w:tab/>
            </w:r>
            <w:r w:rsidR="002F6CA0" w:rsidRPr="004C19E0">
              <w:rPr>
                <w:rStyle w:val="Hyperlink"/>
                <w:noProof/>
              </w:rPr>
              <w:t xml:space="preserve"> Consultation on the Application</w:t>
            </w:r>
            <w:r w:rsidR="002F6CA0">
              <w:rPr>
                <w:noProof/>
                <w:webHidden/>
              </w:rPr>
              <w:tab/>
            </w:r>
            <w:r w:rsidR="002F6CA0">
              <w:rPr>
                <w:noProof/>
                <w:webHidden/>
              </w:rPr>
              <w:fldChar w:fldCharType="begin"/>
            </w:r>
            <w:r w:rsidR="002F6CA0">
              <w:rPr>
                <w:noProof/>
                <w:webHidden/>
              </w:rPr>
              <w:instrText xml:space="preserve"> PAGEREF _Toc532201644 \h </w:instrText>
            </w:r>
            <w:r w:rsidR="002F6CA0">
              <w:rPr>
                <w:noProof/>
                <w:webHidden/>
              </w:rPr>
            </w:r>
            <w:r w:rsidR="002F6CA0">
              <w:rPr>
                <w:noProof/>
                <w:webHidden/>
              </w:rPr>
              <w:fldChar w:fldCharType="separate"/>
            </w:r>
            <w:r w:rsidR="00073189">
              <w:rPr>
                <w:noProof/>
                <w:webHidden/>
              </w:rPr>
              <w:t>6</w:t>
            </w:r>
            <w:r w:rsidR="002F6CA0">
              <w:rPr>
                <w:noProof/>
                <w:webHidden/>
              </w:rPr>
              <w:fldChar w:fldCharType="end"/>
            </w:r>
          </w:hyperlink>
        </w:p>
        <w:p w14:paraId="1A83DFF2" w14:textId="5FF29C25" w:rsidR="002F6CA0" w:rsidRDefault="00392BEA">
          <w:pPr>
            <w:pStyle w:val="TOC2"/>
            <w:tabs>
              <w:tab w:val="left" w:pos="1100"/>
              <w:tab w:val="right" w:leader="dot" w:pos="9016"/>
            </w:tabs>
            <w:rPr>
              <w:rFonts w:asciiTheme="minorHAnsi" w:eastAsiaTheme="minorEastAsia" w:hAnsiTheme="minorHAnsi" w:cstheme="minorBidi"/>
              <w:noProof/>
              <w:sz w:val="22"/>
              <w:szCs w:val="22"/>
            </w:rPr>
          </w:pPr>
          <w:hyperlink w:anchor="_Toc532201645" w:history="1">
            <w:r w:rsidR="002F6CA0" w:rsidRPr="004C19E0">
              <w:rPr>
                <w:rStyle w:val="Hyperlink"/>
                <w:noProof/>
              </w:rPr>
              <w:t>2.2.1</w:t>
            </w:r>
            <w:r w:rsidR="002F6CA0">
              <w:rPr>
                <w:rFonts w:asciiTheme="minorHAnsi" w:eastAsiaTheme="minorEastAsia" w:hAnsiTheme="minorHAnsi" w:cstheme="minorBidi"/>
                <w:noProof/>
                <w:sz w:val="22"/>
                <w:szCs w:val="22"/>
              </w:rPr>
              <w:tab/>
            </w:r>
            <w:r w:rsidR="002F6CA0" w:rsidRPr="004C19E0">
              <w:rPr>
                <w:rStyle w:val="Hyperlink"/>
                <w:noProof/>
              </w:rPr>
              <w:t>Draft Permit Consultation</w:t>
            </w:r>
            <w:r w:rsidR="002F6CA0">
              <w:rPr>
                <w:noProof/>
                <w:webHidden/>
              </w:rPr>
              <w:tab/>
            </w:r>
            <w:r w:rsidR="002F6CA0">
              <w:rPr>
                <w:noProof/>
                <w:webHidden/>
              </w:rPr>
              <w:fldChar w:fldCharType="begin"/>
            </w:r>
            <w:r w:rsidR="002F6CA0">
              <w:rPr>
                <w:noProof/>
                <w:webHidden/>
              </w:rPr>
              <w:instrText xml:space="preserve"> PAGEREF _Toc532201645 \h </w:instrText>
            </w:r>
            <w:r w:rsidR="002F6CA0">
              <w:rPr>
                <w:noProof/>
                <w:webHidden/>
              </w:rPr>
            </w:r>
            <w:r w:rsidR="002F6CA0">
              <w:rPr>
                <w:noProof/>
                <w:webHidden/>
              </w:rPr>
              <w:fldChar w:fldCharType="separate"/>
            </w:r>
            <w:r w:rsidR="00073189">
              <w:rPr>
                <w:noProof/>
                <w:webHidden/>
              </w:rPr>
              <w:t>6</w:t>
            </w:r>
            <w:r w:rsidR="002F6CA0">
              <w:rPr>
                <w:noProof/>
                <w:webHidden/>
              </w:rPr>
              <w:fldChar w:fldCharType="end"/>
            </w:r>
          </w:hyperlink>
        </w:p>
        <w:p w14:paraId="5032FC6A" w14:textId="070A33AE"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46" w:history="1">
            <w:r w:rsidR="002F6CA0" w:rsidRPr="004C19E0">
              <w:rPr>
                <w:rStyle w:val="Hyperlink"/>
                <w:noProof/>
              </w:rPr>
              <w:t>2.3</w:t>
            </w:r>
            <w:r w:rsidR="002F6CA0">
              <w:rPr>
                <w:rFonts w:asciiTheme="minorHAnsi" w:eastAsiaTheme="minorEastAsia" w:hAnsiTheme="minorHAnsi" w:cstheme="minorBidi"/>
                <w:noProof/>
                <w:sz w:val="22"/>
                <w:szCs w:val="22"/>
              </w:rPr>
              <w:tab/>
            </w:r>
            <w:r w:rsidR="002F6CA0" w:rsidRPr="004C19E0">
              <w:rPr>
                <w:rStyle w:val="Hyperlink"/>
                <w:noProof/>
              </w:rPr>
              <w:t xml:space="preserve"> Requests for Further Information</w:t>
            </w:r>
            <w:r w:rsidR="002F6CA0">
              <w:rPr>
                <w:noProof/>
                <w:webHidden/>
              </w:rPr>
              <w:tab/>
            </w:r>
            <w:r w:rsidR="002F6CA0">
              <w:rPr>
                <w:noProof/>
                <w:webHidden/>
              </w:rPr>
              <w:fldChar w:fldCharType="begin"/>
            </w:r>
            <w:r w:rsidR="002F6CA0">
              <w:rPr>
                <w:noProof/>
                <w:webHidden/>
              </w:rPr>
              <w:instrText xml:space="preserve"> PAGEREF _Toc532201646 \h </w:instrText>
            </w:r>
            <w:r w:rsidR="002F6CA0">
              <w:rPr>
                <w:noProof/>
                <w:webHidden/>
              </w:rPr>
            </w:r>
            <w:r w:rsidR="002F6CA0">
              <w:rPr>
                <w:noProof/>
                <w:webHidden/>
              </w:rPr>
              <w:fldChar w:fldCharType="separate"/>
            </w:r>
            <w:r w:rsidR="00073189">
              <w:rPr>
                <w:noProof/>
                <w:webHidden/>
              </w:rPr>
              <w:t>7</w:t>
            </w:r>
            <w:r w:rsidR="002F6CA0">
              <w:rPr>
                <w:noProof/>
                <w:webHidden/>
              </w:rPr>
              <w:fldChar w:fldCharType="end"/>
            </w:r>
          </w:hyperlink>
        </w:p>
        <w:p w14:paraId="4F0A3C82" w14:textId="545E7537" w:rsidR="002F6CA0" w:rsidRDefault="00392BEA">
          <w:pPr>
            <w:pStyle w:val="TOC2"/>
            <w:tabs>
              <w:tab w:val="left" w:pos="660"/>
              <w:tab w:val="right" w:leader="dot" w:pos="9016"/>
            </w:tabs>
            <w:rPr>
              <w:rFonts w:asciiTheme="minorHAnsi" w:eastAsiaTheme="minorEastAsia" w:hAnsiTheme="minorHAnsi" w:cstheme="minorBidi"/>
              <w:noProof/>
              <w:sz w:val="22"/>
              <w:szCs w:val="22"/>
            </w:rPr>
          </w:pPr>
          <w:hyperlink w:anchor="_Toc532201647" w:history="1">
            <w:r w:rsidR="002F6CA0" w:rsidRPr="004C19E0">
              <w:rPr>
                <w:rStyle w:val="Hyperlink"/>
                <w:noProof/>
              </w:rPr>
              <w:t>3</w:t>
            </w:r>
            <w:r w:rsidR="002F6CA0">
              <w:rPr>
                <w:rFonts w:asciiTheme="minorHAnsi" w:eastAsiaTheme="minorEastAsia" w:hAnsiTheme="minorHAnsi" w:cstheme="minorBidi"/>
                <w:noProof/>
                <w:sz w:val="22"/>
                <w:szCs w:val="22"/>
              </w:rPr>
              <w:tab/>
            </w:r>
            <w:r w:rsidR="002F6CA0" w:rsidRPr="004C19E0">
              <w:rPr>
                <w:rStyle w:val="Hyperlink"/>
                <w:noProof/>
              </w:rPr>
              <w:t>The Legal Framework</w:t>
            </w:r>
            <w:r w:rsidR="002F6CA0">
              <w:rPr>
                <w:noProof/>
                <w:webHidden/>
              </w:rPr>
              <w:tab/>
            </w:r>
            <w:r w:rsidR="002F6CA0">
              <w:rPr>
                <w:noProof/>
                <w:webHidden/>
              </w:rPr>
              <w:fldChar w:fldCharType="begin"/>
            </w:r>
            <w:r w:rsidR="002F6CA0">
              <w:rPr>
                <w:noProof/>
                <w:webHidden/>
              </w:rPr>
              <w:instrText xml:space="preserve"> PAGEREF _Toc532201647 \h </w:instrText>
            </w:r>
            <w:r w:rsidR="002F6CA0">
              <w:rPr>
                <w:noProof/>
                <w:webHidden/>
              </w:rPr>
            </w:r>
            <w:r w:rsidR="002F6CA0">
              <w:rPr>
                <w:noProof/>
                <w:webHidden/>
              </w:rPr>
              <w:fldChar w:fldCharType="separate"/>
            </w:r>
            <w:r w:rsidR="00073189">
              <w:rPr>
                <w:noProof/>
                <w:webHidden/>
              </w:rPr>
              <w:t>7</w:t>
            </w:r>
            <w:r w:rsidR="002F6CA0">
              <w:rPr>
                <w:noProof/>
                <w:webHidden/>
              </w:rPr>
              <w:fldChar w:fldCharType="end"/>
            </w:r>
          </w:hyperlink>
        </w:p>
        <w:p w14:paraId="56C02470" w14:textId="579F8F69" w:rsidR="002F6CA0" w:rsidRDefault="00392BEA">
          <w:pPr>
            <w:pStyle w:val="TOC2"/>
            <w:tabs>
              <w:tab w:val="left" w:pos="660"/>
              <w:tab w:val="right" w:leader="dot" w:pos="9016"/>
            </w:tabs>
            <w:rPr>
              <w:rFonts w:asciiTheme="minorHAnsi" w:eastAsiaTheme="minorEastAsia" w:hAnsiTheme="minorHAnsi" w:cstheme="minorBidi"/>
              <w:noProof/>
              <w:sz w:val="22"/>
              <w:szCs w:val="22"/>
            </w:rPr>
          </w:pPr>
          <w:hyperlink w:anchor="_Toc532201648" w:history="1">
            <w:r w:rsidR="002F6CA0" w:rsidRPr="004C19E0">
              <w:rPr>
                <w:rStyle w:val="Hyperlink"/>
                <w:noProof/>
              </w:rPr>
              <w:t>4</w:t>
            </w:r>
            <w:r w:rsidR="002F6CA0">
              <w:rPr>
                <w:rFonts w:asciiTheme="minorHAnsi" w:eastAsiaTheme="minorEastAsia" w:hAnsiTheme="minorHAnsi" w:cstheme="minorBidi"/>
                <w:noProof/>
                <w:sz w:val="22"/>
                <w:szCs w:val="22"/>
              </w:rPr>
              <w:tab/>
            </w:r>
            <w:r w:rsidR="002F6CA0" w:rsidRPr="004C19E0">
              <w:rPr>
                <w:rStyle w:val="Hyperlink"/>
                <w:noProof/>
              </w:rPr>
              <w:t>The Installation</w:t>
            </w:r>
            <w:r w:rsidR="002F6CA0">
              <w:rPr>
                <w:noProof/>
                <w:webHidden/>
              </w:rPr>
              <w:tab/>
            </w:r>
            <w:r w:rsidR="002F6CA0">
              <w:rPr>
                <w:noProof/>
                <w:webHidden/>
              </w:rPr>
              <w:fldChar w:fldCharType="begin"/>
            </w:r>
            <w:r w:rsidR="002F6CA0">
              <w:rPr>
                <w:noProof/>
                <w:webHidden/>
              </w:rPr>
              <w:instrText xml:space="preserve"> PAGEREF _Toc532201648 \h </w:instrText>
            </w:r>
            <w:r w:rsidR="002F6CA0">
              <w:rPr>
                <w:noProof/>
                <w:webHidden/>
              </w:rPr>
            </w:r>
            <w:r w:rsidR="002F6CA0">
              <w:rPr>
                <w:noProof/>
                <w:webHidden/>
              </w:rPr>
              <w:fldChar w:fldCharType="separate"/>
            </w:r>
            <w:r w:rsidR="00073189">
              <w:rPr>
                <w:noProof/>
                <w:webHidden/>
              </w:rPr>
              <w:t>7</w:t>
            </w:r>
            <w:r w:rsidR="002F6CA0">
              <w:rPr>
                <w:noProof/>
                <w:webHidden/>
              </w:rPr>
              <w:fldChar w:fldCharType="end"/>
            </w:r>
          </w:hyperlink>
        </w:p>
        <w:p w14:paraId="2442B508" w14:textId="7D78B29C"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49" w:history="1">
            <w:r w:rsidR="002F6CA0" w:rsidRPr="004C19E0">
              <w:rPr>
                <w:rStyle w:val="Hyperlink"/>
                <w:noProof/>
              </w:rPr>
              <w:t>4.1 Description of the Installation and related issues</w:t>
            </w:r>
            <w:r w:rsidR="002F6CA0">
              <w:rPr>
                <w:noProof/>
                <w:webHidden/>
              </w:rPr>
              <w:tab/>
            </w:r>
            <w:r w:rsidR="002F6CA0">
              <w:rPr>
                <w:noProof/>
                <w:webHidden/>
              </w:rPr>
              <w:fldChar w:fldCharType="begin"/>
            </w:r>
            <w:r w:rsidR="002F6CA0">
              <w:rPr>
                <w:noProof/>
                <w:webHidden/>
              </w:rPr>
              <w:instrText xml:space="preserve"> PAGEREF _Toc532201649 \h </w:instrText>
            </w:r>
            <w:r w:rsidR="002F6CA0">
              <w:rPr>
                <w:noProof/>
                <w:webHidden/>
              </w:rPr>
            </w:r>
            <w:r w:rsidR="002F6CA0">
              <w:rPr>
                <w:noProof/>
                <w:webHidden/>
              </w:rPr>
              <w:fldChar w:fldCharType="separate"/>
            </w:r>
            <w:r w:rsidR="00073189">
              <w:rPr>
                <w:noProof/>
                <w:webHidden/>
              </w:rPr>
              <w:t>7</w:t>
            </w:r>
            <w:r w:rsidR="002F6CA0">
              <w:rPr>
                <w:noProof/>
                <w:webHidden/>
              </w:rPr>
              <w:fldChar w:fldCharType="end"/>
            </w:r>
          </w:hyperlink>
        </w:p>
        <w:p w14:paraId="2E27AD4E" w14:textId="4BDB7939"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50" w:history="1">
            <w:r w:rsidR="002F6CA0" w:rsidRPr="004C19E0">
              <w:rPr>
                <w:rStyle w:val="Hyperlink"/>
                <w:noProof/>
              </w:rPr>
              <w:t>4.2 The site and its protection</w:t>
            </w:r>
            <w:r w:rsidR="002F6CA0">
              <w:rPr>
                <w:noProof/>
                <w:webHidden/>
              </w:rPr>
              <w:tab/>
            </w:r>
            <w:r w:rsidR="002F6CA0">
              <w:rPr>
                <w:noProof/>
                <w:webHidden/>
              </w:rPr>
              <w:fldChar w:fldCharType="begin"/>
            </w:r>
            <w:r w:rsidR="002F6CA0">
              <w:rPr>
                <w:noProof/>
                <w:webHidden/>
              </w:rPr>
              <w:instrText xml:space="preserve"> PAGEREF _Toc532201650 \h </w:instrText>
            </w:r>
            <w:r w:rsidR="002F6CA0">
              <w:rPr>
                <w:noProof/>
                <w:webHidden/>
              </w:rPr>
            </w:r>
            <w:r w:rsidR="002F6CA0">
              <w:rPr>
                <w:noProof/>
                <w:webHidden/>
              </w:rPr>
              <w:fldChar w:fldCharType="separate"/>
            </w:r>
            <w:r w:rsidR="00073189">
              <w:rPr>
                <w:noProof/>
                <w:webHidden/>
              </w:rPr>
              <w:t>9</w:t>
            </w:r>
            <w:r w:rsidR="002F6CA0">
              <w:rPr>
                <w:noProof/>
                <w:webHidden/>
              </w:rPr>
              <w:fldChar w:fldCharType="end"/>
            </w:r>
          </w:hyperlink>
        </w:p>
        <w:p w14:paraId="4330420F" w14:textId="7F0CAE84"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51" w:history="1">
            <w:r w:rsidR="002F6CA0" w:rsidRPr="004C19E0">
              <w:rPr>
                <w:rStyle w:val="Hyperlink"/>
                <w:noProof/>
              </w:rPr>
              <w:t>4.3 Operation of the Installation – general issues</w:t>
            </w:r>
            <w:r w:rsidR="002F6CA0">
              <w:rPr>
                <w:noProof/>
                <w:webHidden/>
              </w:rPr>
              <w:tab/>
            </w:r>
            <w:r w:rsidR="002F6CA0">
              <w:rPr>
                <w:noProof/>
                <w:webHidden/>
              </w:rPr>
              <w:fldChar w:fldCharType="begin"/>
            </w:r>
            <w:r w:rsidR="002F6CA0">
              <w:rPr>
                <w:noProof/>
                <w:webHidden/>
              </w:rPr>
              <w:instrText xml:space="preserve"> PAGEREF _Toc532201651 \h </w:instrText>
            </w:r>
            <w:r w:rsidR="002F6CA0">
              <w:rPr>
                <w:noProof/>
                <w:webHidden/>
              </w:rPr>
            </w:r>
            <w:r w:rsidR="002F6CA0">
              <w:rPr>
                <w:noProof/>
                <w:webHidden/>
              </w:rPr>
              <w:fldChar w:fldCharType="separate"/>
            </w:r>
            <w:r w:rsidR="00073189">
              <w:rPr>
                <w:noProof/>
                <w:webHidden/>
              </w:rPr>
              <w:t>10</w:t>
            </w:r>
            <w:r w:rsidR="002F6CA0">
              <w:rPr>
                <w:noProof/>
                <w:webHidden/>
              </w:rPr>
              <w:fldChar w:fldCharType="end"/>
            </w:r>
          </w:hyperlink>
        </w:p>
        <w:p w14:paraId="2D63002F" w14:textId="44386924" w:rsidR="002F6CA0" w:rsidRDefault="00392BEA">
          <w:pPr>
            <w:pStyle w:val="TOC2"/>
            <w:tabs>
              <w:tab w:val="left" w:pos="660"/>
              <w:tab w:val="right" w:leader="dot" w:pos="9016"/>
            </w:tabs>
            <w:rPr>
              <w:rFonts w:asciiTheme="minorHAnsi" w:eastAsiaTheme="minorEastAsia" w:hAnsiTheme="minorHAnsi" w:cstheme="minorBidi"/>
              <w:noProof/>
              <w:sz w:val="22"/>
              <w:szCs w:val="22"/>
            </w:rPr>
          </w:pPr>
          <w:hyperlink w:anchor="_Toc532201652" w:history="1">
            <w:r w:rsidR="002F6CA0" w:rsidRPr="004C19E0">
              <w:rPr>
                <w:rStyle w:val="Hyperlink"/>
                <w:noProof/>
              </w:rPr>
              <w:t>5</w:t>
            </w:r>
            <w:r w:rsidR="002F6CA0">
              <w:rPr>
                <w:rFonts w:asciiTheme="minorHAnsi" w:eastAsiaTheme="minorEastAsia" w:hAnsiTheme="minorHAnsi" w:cstheme="minorBidi"/>
                <w:noProof/>
                <w:sz w:val="22"/>
                <w:szCs w:val="22"/>
              </w:rPr>
              <w:tab/>
            </w:r>
            <w:r w:rsidR="002F6CA0" w:rsidRPr="004C19E0">
              <w:rPr>
                <w:rStyle w:val="Hyperlink"/>
                <w:noProof/>
              </w:rPr>
              <w:t>Minimising the Installation’s environmental impact</w:t>
            </w:r>
            <w:r w:rsidR="002F6CA0">
              <w:rPr>
                <w:noProof/>
                <w:webHidden/>
              </w:rPr>
              <w:tab/>
            </w:r>
            <w:r w:rsidR="002F6CA0">
              <w:rPr>
                <w:noProof/>
                <w:webHidden/>
              </w:rPr>
              <w:fldChar w:fldCharType="begin"/>
            </w:r>
            <w:r w:rsidR="002F6CA0">
              <w:rPr>
                <w:noProof/>
                <w:webHidden/>
              </w:rPr>
              <w:instrText xml:space="preserve"> PAGEREF _Toc532201652 \h </w:instrText>
            </w:r>
            <w:r w:rsidR="002F6CA0">
              <w:rPr>
                <w:noProof/>
                <w:webHidden/>
              </w:rPr>
            </w:r>
            <w:r w:rsidR="002F6CA0">
              <w:rPr>
                <w:noProof/>
                <w:webHidden/>
              </w:rPr>
              <w:fldChar w:fldCharType="separate"/>
            </w:r>
            <w:r w:rsidR="00073189">
              <w:rPr>
                <w:noProof/>
                <w:webHidden/>
              </w:rPr>
              <w:t>13</w:t>
            </w:r>
            <w:r w:rsidR="002F6CA0">
              <w:rPr>
                <w:noProof/>
                <w:webHidden/>
              </w:rPr>
              <w:fldChar w:fldCharType="end"/>
            </w:r>
          </w:hyperlink>
        </w:p>
        <w:p w14:paraId="4A0AD088" w14:textId="33A016DD"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53" w:history="1">
            <w:r w:rsidR="002F6CA0" w:rsidRPr="004C19E0">
              <w:rPr>
                <w:rStyle w:val="Hyperlink"/>
                <w:noProof/>
              </w:rPr>
              <w:t>5.1</w:t>
            </w:r>
            <w:r w:rsidR="002F6CA0">
              <w:rPr>
                <w:rFonts w:asciiTheme="minorHAnsi" w:eastAsiaTheme="minorEastAsia" w:hAnsiTheme="minorHAnsi" w:cstheme="minorBidi"/>
                <w:noProof/>
                <w:sz w:val="22"/>
                <w:szCs w:val="22"/>
              </w:rPr>
              <w:tab/>
            </w:r>
            <w:r w:rsidR="002F6CA0" w:rsidRPr="004C19E0">
              <w:rPr>
                <w:rStyle w:val="Hyperlink"/>
                <w:noProof/>
              </w:rPr>
              <w:t xml:space="preserve"> Assessment of Impact on Air Quality</w:t>
            </w:r>
            <w:r w:rsidR="002F6CA0">
              <w:rPr>
                <w:noProof/>
                <w:webHidden/>
              </w:rPr>
              <w:tab/>
            </w:r>
            <w:r w:rsidR="002F6CA0">
              <w:rPr>
                <w:noProof/>
                <w:webHidden/>
              </w:rPr>
              <w:fldChar w:fldCharType="begin"/>
            </w:r>
            <w:r w:rsidR="002F6CA0">
              <w:rPr>
                <w:noProof/>
                <w:webHidden/>
              </w:rPr>
              <w:instrText xml:space="preserve"> PAGEREF _Toc532201653 \h </w:instrText>
            </w:r>
            <w:r w:rsidR="002F6CA0">
              <w:rPr>
                <w:noProof/>
                <w:webHidden/>
              </w:rPr>
            </w:r>
            <w:r w:rsidR="002F6CA0">
              <w:rPr>
                <w:noProof/>
                <w:webHidden/>
              </w:rPr>
              <w:fldChar w:fldCharType="separate"/>
            </w:r>
            <w:r w:rsidR="00073189">
              <w:rPr>
                <w:noProof/>
                <w:webHidden/>
              </w:rPr>
              <w:t>13</w:t>
            </w:r>
            <w:r w:rsidR="002F6CA0">
              <w:rPr>
                <w:noProof/>
                <w:webHidden/>
              </w:rPr>
              <w:fldChar w:fldCharType="end"/>
            </w:r>
          </w:hyperlink>
        </w:p>
        <w:p w14:paraId="1BEED9DC" w14:textId="6CD80596"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54" w:history="1">
            <w:r w:rsidR="002F6CA0" w:rsidRPr="004C19E0">
              <w:rPr>
                <w:rStyle w:val="Hyperlink"/>
                <w:noProof/>
              </w:rPr>
              <w:t>5.2 Assessment of odour impact</w:t>
            </w:r>
            <w:r w:rsidR="002F6CA0">
              <w:rPr>
                <w:noProof/>
                <w:webHidden/>
              </w:rPr>
              <w:tab/>
            </w:r>
            <w:r w:rsidR="002F6CA0">
              <w:rPr>
                <w:noProof/>
                <w:webHidden/>
              </w:rPr>
              <w:fldChar w:fldCharType="begin"/>
            </w:r>
            <w:r w:rsidR="002F6CA0">
              <w:rPr>
                <w:noProof/>
                <w:webHidden/>
              </w:rPr>
              <w:instrText xml:space="preserve"> PAGEREF _Toc532201654 \h </w:instrText>
            </w:r>
            <w:r w:rsidR="002F6CA0">
              <w:rPr>
                <w:noProof/>
                <w:webHidden/>
              </w:rPr>
            </w:r>
            <w:r w:rsidR="002F6CA0">
              <w:rPr>
                <w:noProof/>
                <w:webHidden/>
              </w:rPr>
              <w:fldChar w:fldCharType="separate"/>
            </w:r>
            <w:r w:rsidR="00073189">
              <w:rPr>
                <w:noProof/>
                <w:webHidden/>
              </w:rPr>
              <w:t>13</w:t>
            </w:r>
            <w:r w:rsidR="002F6CA0">
              <w:rPr>
                <w:noProof/>
                <w:webHidden/>
              </w:rPr>
              <w:fldChar w:fldCharType="end"/>
            </w:r>
          </w:hyperlink>
        </w:p>
        <w:p w14:paraId="35288857" w14:textId="625D9812"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55" w:history="1">
            <w:r w:rsidR="002F6CA0" w:rsidRPr="004C19E0">
              <w:rPr>
                <w:rStyle w:val="Hyperlink"/>
                <w:noProof/>
              </w:rPr>
              <w:t>5.3 Assessment of impact to surface and ground water</w:t>
            </w:r>
            <w:r w:rsidR="002F6CA0">
              <w:rPr>
                <w:noProof/>
                <w:webHidden/>
              </w:rPr>
              <w:tab/>
            </w:r>
            <w:r w:rsidR="002F6CA0">
              <w:rPr>
                <w:noProof/>
                <w:webHidden/>
              </w:rPr>
              <w:fldChar w:fldCharType="begin"/>
            </w:r>
            <w:r w:rsidR="002F6CA0">
              <w:rPr>
                <w:noProof/>
                <w:webHidden/>
              </w:rPr>
              <w:instrText xml:space="preserve"> PAGEREF _Toc532201655 \h </w:instrText>
            </w:r>
            <w:r w:rsidR="002F6CA0">
              <w:rPr>
                <w:noProof/>
                <w:webHidden/>
              </w:rPr>
            </w:r>
            <w:r w:rsidR="002F6CA0">
              <w:rPr>
                <w:noProof/>
                <w:webHidden/>
              </w:rPr>
              <w:fldChar w:fldCharType="separate"/>
            </w:r>
            <w:r w:rsidR="00073189">
              <w:rPr>
                <w:noProof/>
                <w:webHidden/>
              </w:rPr>
              <w:t>15</w:t>
            </w:r>
            <w:r w:rsidR="002F6CA0">
              <w:rPr>
                <w:noProof/>
                <w:webHidden/>
              </w:rPr>
              <w:fldChar w:fldCharType="end"/>
            </w:r>
          </w:hyperlink>
        </w:p>
        <w:p w14:paraId="6F034D04" w14:textId="7B51AE00"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56" w:history="1">
            <w:r w:rsidR="002F6CA0" w:rsidRPr="004C19E0">
              <w:rPr>
                <w:rStyle w:val="Hyperlink"/>
                <w:noProof/>
              </w:rPr>
              <w:t>5.4</w:t>
            </w:r>
            <w:r w:rsidR="002F6CA0">
              <w:rPr>
                <w:rFonts w:asciiTheme="minorHAnsi" w:eastAsiaTheme="minorEastAsia" w:hAnsiTheme="minorHAnsi" w:cstheme="minorBidi"/>
                <w:noProof/>
                <w:sz w:val="22"/>
                <w:szCs w:val="22"/>
              </w:rPr>
              <w:tab/>
            </w:r>
            <w:r w:rsidR="002F6CA0" w:rsidRPr="004C19E0">
              <w:rPr>
                <w:rStyle w:val="Hyperlink"/>
                <w:noProof/>
              </w:rPr>
              <w:t xml:space="preserve"> Emissions to sewer</w:t>
            </w:r>
            <w:r w:rsidR="002F6CA0">
              <w:rPr>
                <w:noProof/>
                <w:webHidden/>
              </w:rPr>
              <w:tab/>
            </w:r>
            <w:r w:rsidR="002F6CA0">
              <w:rPr>
                <w:noProof/>
                <w:webHidden/>
              </w:rPr>
              <w:fldChar w:fldCharType="begin"/>
            </w:r>
            <w:r w:rsidR="002F6CA0">
              <w:rPr>
                <w:noProof/>
                <w:webHidden/>
              </w:rPr>
              <w:instrText xml:space="preserve"> PAGEREF _Toc532201656 \h </w:instrText>
            </w:r>
            <w:r w:rsidR="002F6CA0">
              <w:rPr>
                <w:noProof/>
                <w:webHidden/>
              </w:rPr>
            </w:r>
            <w:r w:rsidR="002F6CA0">
              <w:rPr>
                <w:noProof/>
                <w:webHidden/>
              </w:rPr>
              <w:fldChar w:fldCharType="separate"/>
            </w:r>
            <w:r w:rsidR="00073189">
              <w:rPr>
                <w:noProof/>
                <w:webHidden/>
              </w:rPr>
              <w:t>15</w:t>
            </w:r>
            <w:r w:rsidR="002F6CA0">
              <w:rPr>
                <w:noProof/>
                <w:webHidden/>
              </w:rPr>
              <w:fldChar w:fldCharType="end"/>
            </w:r>
          </w:hyperlink>
        </w:p>
        <w:p w14:paraId="6CAE835E" w14:textId="50C10AEA" w:rsidR="002F6CA0" w:rsidRDefault="00392BEA">
          <w:pPr>
            <w:pStyle w:val="TOC3"/>
            <w:tabs>
              <w:tab w:val="right" w:leader="dot" w:pos="9016"/>
            </w:tabs>
            <w:rPr>
              <w:rFonts w:asciiTheme="minorHAnsi" w:eastAsiaTheme="minorEastAsia" w:hAnsiTheme="minorHAnsi" w:cstheme="minorBidi"/>
              <w:noProof/>
              <w:sz w:val="22"/>
              <w:szCs w:val="22"/>
            </w:rPr>
          </w:pPr>
          <w:hyperlink w:anchor="_Toc532201657" w:history="1">
            <w:r w:rsidR="002F6CA0" w:rsidRPr="004C19E0">
              <w:rPr>
                <w:rStyle w:val="Hyperlink"/>
                <w:noProof/>
              </w:rPr>
              <w:t>5.5 Fugitive emissions</w:t>
            </w:r>
            <w:r w:rsidR="002F6CA0">
              <w:rPr>
                <w:noProof/>
                <w:webHidden/>
              </w:rPr>
              <w:tab/>
            </w:r>
            <w:r w:rsidR="002F6CA0">
              <w:rPr>
                <w:noProof/>
                <w:webHidden/>
              </w:rPr>
              <w:fldChar w:fldCharType="begin"/>
            </w:r>
            <w:r w:rsidR="002F6CA0">
              <w:rPr>
                <w:noProof/>
                <w:webHidden/>
              </w:rPr>
              <w:instrText xml:space="preserve"> PAGEREF _Toc532201657 \h </w:instrText>
            </w:r>
            <w:r w:rsidR="002F6CA0">
              <w:rPr>
                <w:noProof/>
                <w:webHidden/>
              </w:rPr>
            </w:r>
            <w:r w:rsidR="002F6CA0">
              <w:rPr>
                <w:noProof/>
                <w:webHidden/>
              </w:rPr>
              <w:fldChar w:fldCharType="separate"/>
            </w:r>
            <w:r w:rsidR="00073189">
              <w:rPr>
                <w:noProof/>
                <w:webHidden/>
              </w:rPr>
              <w:t>15</w:t>
            </w:r>
            <w:r w:rsidR="002F6CA0">
              <w:rPr>
                <w:noProof/>
                <w:webHidden/>
              </w:rPr>
              <w:fldChar w:fldCharType="end"/>
            </w:r>
          </w:hyperlink>
        </w:p>
        <w:p w14:paraId="7DF2A328" w14:textId="7A35D326"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58" w:history="1">
            <w:r w:rsidR="002F6CA0" w:rsidRPr="004C19E0">
              <w:rPr>
                <w:rStyle w:val="Hyperlink"/>
                <w:noProof/>
              </w:rPr>
              <w:t>5.6</w:t>
            </w:r>
            <w:r w:rsidR="002F6CA0">
              <w:rPr>
                <w:rFonts w:asciiTheme="minorHAnsi" w:eastAsiaTheme="minorEastAsia" w:hAnsiTheme="minorHAnsi" w:cstheme="minorBidi"/>
                <w:noProof/>
                <w:sz w:val="22"/>
                <w:szCs w:val="22"/>
              </w:rPr>
              <w:tab/>
            </w:r>
            <w:r w:rsidR="002F6CA0" w:rsidRPr="004C19E0">
              <w:rPr>
                <w:rStyle w:val="Hyperlink"/>
                <w:noProof/>
              </w:rPr>
              <w:t xml:space="preserve"> Noise Assessment</w:t>
            </w:r>
            <w:r w:rsidR="002F6CA0">
              <w:rPr>
                <w:noProof/>
                <w:webHidden/>
              </w:rPr>
              <w:tab/>
            </w:r>
            <w:r w:rsidR="002F6CA0">
              <w:rPr>
                <w:noProof/>
                <w:webHidden/>
              </w:rPr>
              <w:fldChar w:fldCharType="begin"/>
            </w:r>
            <w:r w:rsidR="002F6CA0">
              <w:rPr>
                <w:noProof/>
                <w:webHidden/>
              </w:rPr>
              <w:instrText xml:space="preserve"> PAGEREF _Toc532201658 \h </w:instrText>
            </w:r>
            <w:r w:rsidR="002F6CA0">
              <w:rPr>
                <w:noProof/>
                <w:webHidden/>
              </w:rPr>
            </w:r>
            <w:r w:rsidR="002F6CA0">
              <w:rPr>
                <w:noProof/>
                <w:webHidden/>
              </w:rPr>
              <w:fldChar w:fldCharType="separate"/>
            </w:r>
            <w:r w:rsidR="00073189">
              <w:rPr>
                <w:noProof/>
                <w:webHidden/>
              </w:rPr>
              <w:t>16</w:t>
            </w:r>
            <w:r w:rsidR="002F6CA0">
              <w:rPr>
                <w:noProof/>
                <w:webHidden/>
              </w:rPr>
              <w:fldChar w:fldCharType="end"/>
            </w:r>
          </w:hyperlink>
        </w:p>
        <w:p w14:paraId="606A3907" w14:textId="5292F2D3"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59" w:history="1">
            <w:r w:rsidR="002F6CA0" w:rsidRPr="004C19E0">
              <w:rPr>
                <w:rStyle w:val="Hyperlink"/>
                <w:noProof/>
              </w:rPr>
              <w:t>5.7</w:t>
            </w:r>
            <w:r w:rsidR="002F6CA0">
              <w:rPr>
                <w:rFonts w:asciiTheme="minorHAnsi" w:eastAsiaTheme="minorEastAsia" w:hAnsiTheme="minorHAnsi" w:cstheme="minorBidi"/>
                <w:noProof/>
                <w:sz w:val="22"/>
                <w:szCs w:val="22"/>
              </w:rPr>
              <w:tab/>
            </w:r>
            <w:r w:rsidR="002F6CA0" w:rsidRPr="004C19E0">
              <w:rPr>
                <w:rStyle w:val="Hyperlink"/>
                <w:noProof/>
              </w:rPr>
              <w:t xml:space="preserve"> Impact on Habitats sites, SSSIs, non-statutory conservation sites etc</w:t>
            </w:r>
            <w:r w:rsidR="002F6CA0">
              <w:rPr>
                <w:noProof/>
                <w:webHidden/>
              </w:rPr>
              <w:tab/>
            </w:r>
            <w:r w:rsidR="002F6CA0">
              <w:rPr>
                <w:noProof/>
                <w:webHidden/>
              </w:rPr>
              <w:fldChar w:fldCharType="begin"/>
            </w:r>
            <w:r w:rsidR="002F6CA0">
              <w:rPr>
                <w:noProof/>
                <w:webHidden/>
              </w:rPr>
              <w:instrText xml:space="preserve"> PAGEREF _Toc532201659 \h </w:instrText>
            </w:r>
            <w:r w:rsidR="002F6CA0">
              <w:rPr>
                <w:noProof/>
                <w:webHidden/>
              </w:rPr>
            </w:r>
            <w:r w:rsidR="002F6CA0">
              <w:rPr>
                <w:noProof/>
                <w:webHidden/>
              </w:rPr>
              <w:fldChar w:fldCharType="separate"/>
            </w:r>
            <w:r w:rsidR="00073189">
              <w:rPr>
                <w:noProof/>
                <w:webHidden/>
              </w:rPr>
              <w:t>17</w:t>
            </w:r>
            <w:r w:rsidR="002F6CA0">
              <w:rPr>
                <w:noProof/>
                <w:webHidden/>
              </w:rPr>
              <w:fldChar w:fldCharType="end"/>
            </w:r>
          </w:hyperlink>
        </w:p>
        <w:p w14:paraId="661AB95A" w14:textId="74AB473C"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60" w:history="1">
            <w:r w:rsidR="002F6CA0" w:rsidRPr="004C19E0">
              <w:rPr>
                <w:rStyle w:val="Hyperlink"/>
                <w:noProof/>
              </w:rPr>
              <w:t>HRA consultation:</w:t>
            </w:r>
            <w:r w:rsidR="002F6CA0">
              <w:rPr>
                <w:noProof/>
                <w:webHidden/>
              </w:rPr>
              <w:tab/>
            </w:r>
            <w:r w:rsidR="002F6CA0">
              <w:rPr>
                <w:noProof/>
                <w:webHidden/>
              </w:rPr>
              <w:fldChar w:fldCharType="begin"/>
            </w:r>
            <w:r w:rsidR="002F6CA0">
              <w:rPr>
                <w:noProof/>
                <w:webHidden/>
              </w:rPr>
              <w:instrText xml:space="preserve"> PAGEREF _Toc532201660 \h </w:instrText>
            </w:r>
            <w:r w:rsidR="002F6CA0">
              <w:rPr>
                <w:noProof/>
                <w:webHidden/>
              </w:rPr>
            </w:r>
            <w:r w:rsidR="002F6CA0">
              <w:rPr>
                <w:noProof/>
                <w:webHidden/>
              </w:rPr>
              <w:fldChar w:fldCharType="separate"/>
            </w:r>
            <w:r w:rsidR="00073189">
              <w:rPr>
                <w:noProof/>
                <w:webHidden/>
              </w:rPr>
              <w:t>18</w:t>
            </w:r>
            <w:r w:rsidR="002F6CA0">
              <w:rPr>
                <w:noProof/>
                <w:webHidden/>
              </w:rPr>
              <w:fldChar w:fldCharType="end"/>
            </w:r>
          </w:hyperlink>
        </w:p>
        <w:p w14:paraId="2A459C8B" w14:textId="3BACA1DF" w:rsidR="002F6CA0" w:rsidRDefault="00392BEA">
          <w:pPr>
            <w:pStyle w:val="TOC2"/>
            <w:tabs>
              <w:tab w:val="right" w:leader="dot" w:pos="9016"/>
            </w:tabs>
            <w:rPr>
              <w:rFonts w:asciiTheme="minorHAnsi" w:eastAsiaTheme="minorEastAsia" w:hAnsiTheme="minorHAnsi" w:cstheme="minorBidi"/>
              <w:noProof/>
              <w:sz w:val="22"/>
              <w:szCs w:val="22"/>
            </w:rPr>
          </w:pPr>
          <w:hyperlink w:anchor="_Toc532201661" w:history="1">
            <w:r w:rsidR="002F6CA0" w:rsidRPr="004C19E0">
              <w:rPr>
                <w:rStyle w:val="Hyperlink"/>
                <w:noProof/>
              </w:rPr>
              <w:t>6  Setting ELVs and other Permit conditions</w:t>
            </w:r>
            <w:r w:rsidR="002F6CA0">
              <w:rPr>
                <w:noProof/>
                <w:webHidden/>
              </w:rPr>
              <w:tab/>
            </w:r>
            <w:r w:rsidR="002F6CA0">
              <w:rPr>
                <w:noProof/>
                <w:webHidden/>
              </w:rPr>
              <w:fldChar w:fldCharType="begin"/>
            </w:r>
            <w:r w:rsidR="002F6CA0">
              <w:rPr>
                <w:noProof/>
                <w:webHidden/>
              </w:rPr>
              <w:instrText xml:space="preserve"> PAGEREF _Toc532201661 \h </w:instrText>
            </w:r>
            <w:r w:rsidR="002F6CA0">
              <w:rPr>
                <w:noProof/>
                <w:webHidden/>
              </w:rPr>
            </w:r>
            <w:r w:rsidR="002F6CA0">
              <w:rPr>
                <w:noProof/>
                <w:webHidden/>
              </w:rPr>
              <w:fldChar w:fldCharType="separate"/>
            </w:r>
            <w:r w:rsidR="00073189">
              <w:rPr>
                <w:noProof/>
                <w:webHidden/>
              </w:rPr>
              <w:t>18</w:t>
            </w:r>
            <w:r w:rsidR="002F6CA0">
              <w:rPr>
                <w:noProof/>
                <w:webHidden/>
              </w:rPr>
              <w:fldChar w:fldCharType="end"/>
            </w:r>
          </w:hyperlink>
        </w:p>
        <w:p w14:paraId="4B935B16" w14:textId="4214A10E"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2" w:history="1">
            <w:r w:rsidR="002F6CA0" w:rsidRPr="004C19E0">
              <w:rPr>
                <w:rStyle w:val="Hyperlink"/>
                <w:noProof/>
              </w:rPr>
              <w:t>6.1</w:t>
            </w:r>
            <w:r w:rsidR="002F6CA0">
              <w:rPr>
                <w:rFonts w:asciiTheme="minorHAnsi" w:eastAsiaTheme="minorEastAsia" w:hAnsiTheme="minorHAnsi" w:cstheme="minorBidi"/>
                <w:noProof/>
                <w:sz w:val="22"/>
                <w:szCs w:val="22"/>
              </w:rPr>
              <w:tab/>
            </w:r>
            <w:r w:rsidR="002F6CA0" w:rsidRPr="004C19E0">
              <w:rPr>
                <w:rStyle w:val="Hyperlink"/>
                <w:noProof/>
              </w:rPr>
              <w:t>Translating BAT into Permit conditions</w:t>
            </w:r>
            <w:r w:rsidR="002F6CA0">
              <w:rPr>
                <w:noProof/>
                <w:webHidden/>
              </w:rPr>
              <w:tab/>
            </w:r>
            <w:r w:rsidR="002F6CA0">
              <w:rPr>
                <w:noProof/>
                <w:webHidden/>
              </w:rPr>
              <w:fldChar w:fldCharType="begin"/>
            </w:r>
            <w:r w:rsidR="002F6CA0">
              <w:rPr>
                <w:noProof/>
                <w:webHidden/>
              </w:rPr>
              <w:instrText xml:space="preserve"> PAGEREF _Toc532201662 \h </w:instrText>
            </w:r>
            <w:r w:rsidR="002F6CA0">
              <w:rPr>
                <w:noProof/>
                <w:webHidden/>
              </w:rPr>
            </w:r>
            <w:r w:rsidR="002F6CA0">
              <w:rPr>
                <w:noProof/>
                <w:webHidden/>
              </w:rPr>
              <w:fldChar w:fldCharType="separate"/>
            </w:r>
            <w:r w:rsidR="00073189">
              <w:rPr>
                <w:noProof/>
                <w:webHidden/>
              </w:rPr>
              <w:t>18</w:t>
            </w:r>
            <w:r w:rsidR="002F6CA0">
              <w:rPr>
                <w:noProof/>
                <w:webHidden/>
              </w:rPr>
              <w:fldChar w:fldCharType="end"/>
            </w:r>
          </w:hyperlink>
        </w:p>
        <w:p w14:paraId="6F1A259E" w14:textId="60F0676B"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3" w:history="1">
            <w:r w:rsidR="002F6CA0" w:rsidRPr="004C19E0">
              <w:rPr>
                <w:rStyle w:val="Hyperlink"/>
                <w:noProof/>
              </w:rPr>
              <w:t>6.2</w:t>
            </w:r>
            <w:r w:rsidR="002F6CA0">
              <w:rPr>
                <w:rFonts w:asciiTheme="minorHAnsi" w:eastAsiaTheme="minorEastAsia" w:hAnsiTheme="minorHAnsi" w:cstheme="minorBidi"/>
                <w:noProof/>
                <w:sz w:val="22"/>
                <w:szCs w:val="22"/>
              </w:rPr>
              <w:tab/>
            </w:r>
            <w:r w:rsidR="002F6CA0" w:rsidRPr="004C19E0">
              <w:rPr>
                <w:rStyle w:val="Hyperlink"/>
                <w:noProof/>
              </w:rPr>
              <w:t>Monitoring</w:t>
            </w:r>
            <w:r w:rsidR="002F6CA0">
              <w:rPr>
                <w:noProof/>
                <w:webHidden/>
              </w:rPr>
              <w:tab/>
            </w:r>
            <w:r w:rsidR="002F6CA0">
              <w:rPr>
                <w:noProof/>
                <w:webHidden/>
              </w:rPr>
              <w:fldChar w:fldCharType="begin"/>
            </w:r>
            <w:r w:rsidR="002F6CA0">
              <w:rPr>
                <w:noProof/>
                <w:webHidden/>
              </w:rPr>
              <w:instrText xml:space="preserve"> PAGEREF _Toc532201663 \h </w:instrText>
            </w:r>
            <w:r w:rsidR="002F6CA0">
              <w:rPr>
                <w:noProof/>
                <w:webHidden/>
              </w:rPr>
            </w:r>
            <w:r w:rsidR="002F6CA0">
              <w:rPr>
                <w:noProof/>
                <w:webHidden/>
              </w:rPr>
              <w:fldChar w:fldCharType="separate"/>
            </w:r>
            <w:r w:rsidR="00073189">
              <w:rPr>
                <w:noProof/>
                <w:webHidden/>
              </w:rPr>
              <w:t>18</w:t>
            </w:r>
            <w:r w:rsidR="002F6CA0">
              <w:rPr>
                <w:noProof/>
                <w:webHidden/>
              </w:rPr>
              <w:fldChar w:fldCharType="end"/>
            </w:r>
          </w:hyperlink>
        </w:p>
        <w:p w14:paraId="59221B4D" w14:textId="3290532D"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4" w:history="1">
            <w:r w:rsidR="002F6CA0" w:rsidRPr="004C19E0">
              <w:rPr>
                <w:rStyle w:val="Hyperlink"/>
                <w:noProof/>
              </w:rPr>
              <w:t>6.3</w:t>
            </w:r>
            <w:r w:rsidR="002F6CA0">
              <w:rPr>
                <w:rFonts w:asciiTheme="minorHAnsi" w:eastAsiaTheme="minorEastAsia" w:hAnsiTheme="minorHAnsi" w:cstheme="minorBidi"/>
                <w:noProof/>
                <w:sz w:val="22"/>
                <w:szCs w:val="22"/>
              </w:rPr>
              <w:tab/>
            </w:r>
            <w:r w:rsidR="002F6CA0" w:rsidRPr="004C19E0">
              <w:rPr>
                <w:rStyle w:val="Hyperlink"/>
                <w:noProof/>
              </w:rPr>
              <w:t xml:space="preserve"> Reporting</w:t>
            </w:r>
            <w:r w:rsidR="002F6CA0">
              <w:rPr>
                <w:noProof/>
                <w:webHidden/>
              </w:rPr>
              <w:tab/>
            </w:r>
            <w:r w:rsidR="002F6CA0">
              <w:rPr>
                <w:noProof/>
                <w:webHidden/>
              </w:rPr>
              <w:fldChar w:fldCharType="begin"/>
            </w:r>
            <w:r w:rsidR="002F6CA0">
              <w:rPr>
                <w:noProof/>
                <w:webHidden/>
              </w:rPr>
              <w:instrText xml:space="preserve"> PAGEREF _Toc532201664 \h </w:instrText>
            </w:r>
            <w:r w:rsidR="002F6CA0">
              <w:rPr>
                <w:noProof/>
                <w:webHidden/>
              </w:rPr>
            </w:r>
            <w:r w:rsidR="002F6CA0">
              <w:rPr>
                <w:noProof/>
                <w:webHidden/>
              </w:rPr>
              <w:fldChar w:fldCharType="separate"/>
            </w:r>
            <w:r w:rsidR="00073189">
              <w:rPr>
                <w:noProof/>
                <w:webHidden/>
              </w:rPr>
              <w:t>18</w:t>
            </w:r>
            <w:r w:rsidR="002F6CA0">
              <w:rPr>
                <w:noProof/>
                <w:webHidden/>
              </w:rPr>
              <w:fldChar w:fldCharType="end"/>
            </w:r>
          </w:hyperlink>
        </w:p>
        <w:p w14:paraId="0C7E5163" w14:textId="03D6C598" w:rsidR="002F6CA0" w:rsidRDefault="00392BEA">
          <w:pPr>
            <w:pStyle w:val="TOC1"/>
            <w:tabs>
              <w:tab w:val="left" w:pos="1320"/>
              <w:tab w:val="right" w:leader="dot" w:pos="9016"/>
            </w:tabs>
            <w:rPr>
              <w:rFonts w:asciiTheme="minorHAnsi" w:eastAsiaTheme="minorEastAsia" w:hAnsiTheme="minorHAnsi" w:cstheme="minorBidi"/>
              <w:noProof/>
              <w:sz w:val="22"/>
              <w:szCs w:val="22"/>
            </w:rPr>
          </w:pPr>
          <w:hyperlink w:anchor="_Toc532201665" w:history="1">
            <w:r w:rsidR="002F6CA0" w:rsidRPr="004C19E0">
              <w:rPr>
                <w:rStyle w:val="Hyperlink"/>
                <w:noProof/>
              </w:rPr>
              <w:t>ANNEX 1:</w:t>
            </w:r>
            <w:r w:rsidR="002F6CA0">
              <w:rPr>
                <w:rFonts w:asciiTheme="minorHAnsi" w:eastAsiaTheme="minorEastAsia" w:hAnsiTheme="minorHAnsi" w:cstheme="minorBidi"/>
                <w:noProof/>
                <w:sz w:val="22"/>
                <w:szCs w:val="22"/>
              </w:rPr>
              <w:tab/>
            </w:r>
            <w:r w:rsidR="002F6CA0" w:rsidRPr="004C19E0">
              <w:rPr>
                <w:rStyle w:val="Hyperlink"/>
                <w:noProof/>
              </w:rPr>
              <w:t>Consultation Reponses</w:t>
            </w:r>
            <w:r w:rsidR="002F6CA0">
              <w:rPr>
                <w:noProof/>
                <w:webHidden/>
              </w:rPr>
              <w:tab/>
            </w:r>
            <w:r w:rsidR="002F6CA0">
              <w:rPr>
                <w:noProof/>
                <w:webHidden/>
              </w:rPr>
              <w:fldChar w:fldCharType="begin"/>
            </w:r>
            <w:r w:rsidR="002F6CA0">
              <w:rPr>
                <w:noProof/>
                <w:webHidden/>
              </w:rPr>
              <w:instrText xml:space="preserve"> PAGEREF _Toc532201665 \h </w:instrText>
            </w:r>
            <w:r w:rsidR="002F6CA0">
              <w:rPr>
                <w:noProof/>
                <w:webHidden/>
              </w:rPr>
            </w:r>
            <w:r w:rsidR="002F6CA0">
              <w:rPr>
                <w:noProof/>
                <w:webHidden/>
              </w:rPr>
              <w:fldChar w:fldCharType="separate"/>
            </w:r>
            <w:r w:rsidR="00073189">
              <w:rPr>
                <w:noProof/>
                <w:webHidden/>
              </w:rPr>
              <w:t>20</w:t>
            </w:r>
            <w:r w:rsidR="002F6CA0">
              <w:rPr>
                <w:noProof/>
                <w:webHidden/>
              </w:rPr>
              <w:fldChar w:fldCharType="end"/>
            </w:r>
          </w:hyperlink>
        </w:p>
        <w:p w14:paraId="6504F278" w14:textId="4B606481"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6" w:history="1">
            <w:r w:rsidR="002F6CA0" w:rsidRPr="004C19E0">
              <w:rPr>
                <w:rStyle w:val="Hyperlink"/>
                <w:noProof/>
              </w:rPr>
              <w:t>A)</w:t>
            </w:r>
            <w:r w:rsidR="002F6CA0">
              <w:rPr>
                <w:rFonts w:asciiTheme="minorHAnsi" w:eastAsiaTheme="minorEastAsia" w:hAnsiTheme="minorHAnsi" w:cstheme="minorBidi"/>
                <w:noProof/>
                <w:sz w:val="22"/>
                <w:szCs w:val="22"/>
              </w:rPr>
              <w:tab/>
            </w:r>
            <w:r w:rsidR="002F6CA0" w:rsidRPr="004C19E0">
              <w:rPr>
                <w:rStyle w:val="Hyperlink"/>
                <w:noProof/>
              </w:rPr>
              <w:t>Advertising and Consultation on the Application</w:t>
            </w:r>
            <w:r w:rsidR="002F6CA0">
              <w:rPr>
                <w:noProof/>
                <w:webHidden/>
              </w:rPr>
              <w:tab/>
            </w:r>
            <w:r w:rsidR="002F6CA0">
              <w:rPr>
                <w:noProof/>
                <w:webHidden/>
              </w:rPr>
              <w:fldChar w:fldCharType="begin"/>
            </w:r>
            <w:r w:rsidR="002F6CA0">
              <w:rPr>
                <w:noProof/>
                <w:webHidden/>
              </w:rPr>
              <w:instrText xml:space="preserve"> PAGEREF _Toc532201666 \h </w:instrText>
            </w:r>
            <w:r w:rsidR="002F6CA0">
              <w:rPr>
                <w:noProof/>
                <w:webHidden/>
              </w:rPr>
            </w:r>
            <w:r w:rsidR="002F6CA0">
              <w:rPr>
                <w:noProof/>
                <w:webHidden/>
              </w:rPr>
              <w:fldChar w:fldCharType="separate"/>
            </w:r>
            <w:r w:rsidR="00073189">
              <w:rPr>
                <w:noProof/>
                <w:webHidden/>
              </w:rPr>
              <w:t>20</w:t>
            </w:r>
            <w:r w:rsidR="002F6CA0">
              <w:rPr>
                <w:noProof/>
                <w:webHidden/>
              </w:rPr>
              <w:fldChar w:fldCharType="end"/>
            </w:r>
          </w:hyperlink>
        </w:p>
        <w:p w14:paraId="09D6C595" w14:textId="3345AD02"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7" w:history="1">
            <w:r w:rsidR="002F6CA0" w:rsidRPr="004C19E0">
              <w:rPr>
                <w:rStyle w:val="Hyperlink"/>
                <w:noProof/>
              </w:rPr>
              <w:t>1)</w:t>
            </w:r>
            <w:r w:rsidR="002F6CA0">
              <w:rPr>
                <w:rFonts w:asciiTheme="minorHAnsi" w:eastAsiaTheme="minorEastAsia" w:hAnsiTheme="minorHAnsi" w:cstheme="minorBidi"/>
                <w:noProof/>
                <w:sz w:val="22"/>
                <w:szCs w:val="22"/>
              </w:rPr>
              <w:tab/>
            </w:r>
            <w:r w:rsidR="002F6CA0" w:rsidRPr="004C19E0">
              <w:rPr>
                <w:rStyle w:val="Hyperlink"/>
                <w:noProof/>
              </w:rPr>
              <w:t>Consultation Responses from Statutory and Non-Statutory Bodies</w:t>
            </w:r>
            <w:r w:rsidR="002F6CA0">
              <w:rPr>
                <w:noProof/>
                <w:webHidden/>
              </w:rPr>
              <w:tab/>
            </w:r>
            <w:r w:rsidR="002F6CA0">
              <w:rPr>
                <w:noProof/>
                <w:webHidden/>
              </w:rPr>
              <w:fldChar w:fldCharType="begin"/>
            </w:r>
            <w:r w:rsidR="002F6CA0">
              <w:rPr>
                <w:noProof/>
                <w:webHidden/>
              </w:rPr>
              <w:instrText xml:space="preserve"> PAGEREF _Toc532201667 \h </w:instrText>
            </w:r>
            <w:r w:rsidR="002F6CA0">
              <w:rPr>
                <w:noProof/>
                <w:webHidden/>
              </w:rPr>
            </w:r>
            <w:r w:rsidR="002F6CA0">
              <w:rPr>
                <w:noProof/>
                <w:webHidden/>
              </w:rPr>
              <w:fldChar w:fldCharType="separate"/>
            </w:r>
            <w:r w:rsidR="00073189">
              <w:rPr>
                <w:noProof/>
                <w:webHidden/>
              </w:rPr>
              <w:t>20</w:t>
            </w:r>
            <w:r w:rsidR="002F6CA0">
              <w:rPr>
                <w:noProof/>
                <w:webHidden/>
              </w:rPr>
              <w:fldChar w:fldCharType="end"/>
            </w:r>
          </w:hyperlink>
        </w:p>
        <w:p w14:paraId="0F668C65" w14:textId="2806AED5"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8" w:history="1">
            <w:r w:rsidR="002F6CA0" w:rsidRPr="004C19E0">
              <w:rPr>
                <w:rStyle w:val="Hyperlink"/>
                <w:noProof/>
              </w:rPr>
              <w:t>2)</w:t>
            </w:r>
            <w:r w:rsidR="002F6CA0">
              <w:rPr>
                <w:rFonts w:asciiTheme="minorHAnsi" w:eastAsiaTheme="minorEastAsia" w:hAnsiTheme="minorHAnsi" w:cstheme="minorBidi"/>
                <w:noProof/>
                <w:sz w:val="22"/>
                <w:szCs w:val="22"/>
              </w:rPr>
              <w:tab/>
            </w:r>
            <w:r w:rsidR="002F6CA0" w:rsidRPr="004C19E0">
              <w:rPr>
                <w:rStyle w:val="Hyperlink"/>
                <w:noProof/>
              </w:rPr>
              <w:t>Consultation Responses from Members of the Public and Community Organisations</w:t>
            </w:r>
            <w:r w:rsidR="002F6CA0">
              <w:rPr>
                <w:noProof/>
                <w:webHidden/>
              </w:rPr>
              <w:tab/>
            </w:r>
            <w:r w:rsidR="002F6CA0">
              <w:rPr>
                <w:noProof/>
                <w:webHidden/>
              </w:rPr>
              <w:fldChar w:fldCharType="begin"/>
            </w:r>
            <w:r w:rsidR="002F6CA0">
              <w:rPr>
                <w:noProof/>
                <w:webHidden/>
              </w:rPr>
              <w:instrText xml:space="preserve"> PAGEREF _Toc532201668 \h </w:instrText>
            </w:r>
            <w:r w:rsidR="002F6CA0">
              <w:rPr>
                <w:noProof/>
                <w:webHidden/>
              </w:rPr>
            </w:r>
            <w:r w:rsidR="002F6CA0">
              <w:rPr>
                <w:noProof/>
                <w:webHidden/>
              </w:rPr>
              <w:fldChar w:fldCharType="separate"/>
            </w:r>
            <w:r w:rsidR="00073189">
              <w:rPr>
                <w:noProof/>
                <w:webHidden/>
              </w:rPr>
              <w:t>20</w:t>
            </w:r>
            <w:r w:rsidR="002F6CA0">
              <w:rPr>
                <w:noProof/>
                <w:webHidden/>
              </w:rPr>
              <w:fldChar w:fldCharType="end"/>
            </w:r>
          </w:hyperlink>
        </w:p>
        <w:p w14:paraId="6C24B90F" w14:textId="4AC1C23E"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69" w:history="1">
            <w:r w:rsidR="002F6CA0" w:rsidRPr="004C19E0">
              <w:rPr>
                <w:rStyle w:val="Hyperlink"/>
                <w:noProof/>
              </w:rPr>
              <w:t>a)</w:t>
            </w:r>
            <w:r w:rsidR="002F6CA0">
              <w:rPr>
                <w:rFonts w:asciiTheme="minorHAnsi" w:eastAsiaTheme="minorEastAsia" w:hAnsiTheme="minorHAnsi" w:cstheme="minorBidi"/>
                <w:noProof/>
                <w:sz w:val="22"/>
                <w:szCs w:val="22"/>
              </w:rPr>
              <w:tab/>
            </w:r>
            <w:r w:rsidR="002F6CA0" w:rsidRPr="004C19E0">
              <w:rPr>
                <w:rStyle w:val="Hyperlink"/>
                <w:noProof/>
              </w:rPr>
              <w:t>Representations from Local MP, Assembly Member (AM), Councillors and Parish / Town / Community Councils</w:t>
            </w:r>
            <w:r w:rsidR="002F6CA0">
              <w:rPr>
                <w:noProof/>
                <w:webHidden/>
              </w:rPr>
              <w:tab/>
            </w:r>
            <w:r w:rsidR="002F6CA0">
              <w:rPr>
                <w:noProof/>
                <w:webHidden/>
              </w:rPr>
              <w:fldChar w:fldCharType="begin"/>
            </w:r>
            <w:r w:rsidR="002F6CA0">
              <w:rPr>
                <w:noProof/>
                <w:webHidden/>
              </w:rPr>
              <w:instrText xml:space="preserve"> PAGEREF _Toc532201669 \h </w:instrText>
            </w:r>
            <w:r w:rsidR="002F6CA0">
              <w:rPr>
                <w:noProof/>
                <w:webHidden/>
              </w:rPr>
            </w:r>
            <w:r w:rsidR="002F6CA0">
              <w:rPr>
                <w:noProof/>
                <w:webHidden/>
              </w:rPr>
              <w:fldChar w:fldCharType="separate"/>
            </w:r>
            <w:r w:rsidR="00073189">
              <w:rPr>
                <w:noProof/>
                <w:webHidden/>
              </w:rPr>
              <w:t>20</w:t>
            </w:r>
            <w:r w:rsidR="002F6CA0">
              <w:rPr>
                <w:noProof/>
                <w:webHidden/>
              </w:rPr>
              <w:fldChar w:fldCharType="end"/>
            </w:r>
          </w:hyperlink>
        </w:p>
        <w:p w14:paraId="57DC6165" w14:textId="396015DF"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70" w:history="1">
            <w:r w:rsidR="002F6CA0" w:rsidRPr="004C19E0">
              <w:rPr>
                <w:rStyle w:val="Hyperlink"/>
                <w:noProof/>
              </w:rPr>
              <w:t>b)</w:t>
            </w:r>
            <w:r w:rsidR="002F6CA0">
              <w:rPr>
                <w:rFonts w:asciiTheme="minorHAnsi" w:eastAsiaTheme="minorEastAsia" w:hAnsiTheme="minorHAnsi" w:cstheme="minorBidi"/>
                <w:noProof/>
                <w:sz w:val="22"/>
                <w:szCs w:val="22"/>
              </w:rPr>
              <w:tab/>
            </w:r>
            <w:r w:rsidR="002F6CA0" w:rsidRPr="004C19E0">
              <w:rPr>
                <w:rStyle w:val="Hyperlink"/>
                <w:noProof/>
              </w:rPr>
              <w:t>Representations from Community and Other Organisations</w:t>
            </w:r>
            <w:r w:rsidR="002F6CA0">
              <w:rPr>
                <w:noProof/>
                <w:webHidden/>
              </w:rPr>
              <w:tab/>
            </w:r>
            <w:r w:rsidR="002F6CA0">
              <w:rPr>
                <w:noProof/>
                <w:webHidden/>
              </w:rPr>
              <w:fldChar w:fldCharType="begin"/>
            </w:r>
            <w:r w:rsidR="002F6CA0">
              <w:rPr>
                <w:noProof/>
                <w:webHidden/>
              </w:rPr>
              <w:instrText xml:space="preserve"> PAGEREF _Toc532201670 \h </w:instrText>
            </w:r>
            <w:r w:rsidR="002F6CA0">
              <w:rPr>
                <w:noProof/>
                <w:webHidden/>
              </w:rPr>
            </w:r>
            <w:r w:rsidR="002F6CA0">
              <w:rPr>
                <w:noProof/>
                <w:webHidden/>
              </w:rPr>
              <w:fldChar w:fldCharType="separate"/>
            </w:r>
            <w:r w:rsidR="00073189">
              <w:rPr>
                <w:noProof/>
                <w:webHidden/>
              </w:rPr>
              <w:t>21</w:t>
            </w:r>
            <w:r w:rsidR="002F6CA0">
              <w:rPr>
                <w:noProof/>
                <w:webHidden/>
              </w:rPr>
              <w:fldChar w:fldCharType="end"/>
            </w:r>
          </w:hyperlink>
        </w:p>
        <w:p w14:paraId="3C913DBA" w14:textId="7C7396FD" w:rsidR="002F6CA0" w:rsidRDefault="00392BEA">
          <w:pPr>
            <w:pStyle w:val="TOC3"/>
            <w:tabs>
              <w:tab w:val="left" w:pos="1100"/>
              <w:tab w:val="right" w:leader="dot" w:pos="9016"/>
            </w:tabs>
            <w:rPr>
              <w:rFonts w:asciiTheme="minorHAnsi" w:eastAsiaTheme="minorEastAsia" w:hAnsiTheme="minorHAnsi" w:cstheme="minorBidi"/>
              <w:noProof/>
              <w:sz w:val="22"/>
              <w:szCs w:val="22"/>
            </w:rPr>
          </w:pPr>
          <w:hyperlink w:anchor="_Toc532201671" w:history="1">
            <w:r w:rsidR="002F6CA0" w:rsidRPr="004C19E0">
              <w:rPr>
                <w:rStyle w:val="Hyperlink"/>
                <w:noProof/>
              </w:rPr>
              <w:t>c)</w:t>
            </w:r>
            <w:r w:rsidR="002F6CA0">
              <w:rPr>
                <w:rFonts w:asciiTheme="minorHAnsi" w:eastAsiaTheme="minorEastAsia" w:hAnsiTheme="minorHAnsi" w:cstheme="minorBidi"/>
                <w:noProof/>
                <w:sz w:val="22"/>
                <w:szCs w:val="22"/>
              </w:rPr>
              <w:tab/>
            </w:r>
            <w:r w:rsidR="002F6CA0" w:rsidRPr="004C19E0">
              <w:rPr>
                <w:rStyle w:val="Hyperlink"/>
                <w:noProof/>
              </w:rPr>
              <w:t>Representations from Individual Members of the Public</w:t>
            </w:r>
            <w:r w:rsidR="002F6CA0">
              <w:rPr>
                <w:noProof/>
                <w:webHidden/>
              </w:rPr>
              <w:tab/>
            </w:r>
            <w:r w:rsidR="002F6CA0">
              <w:rPr>
                <w:noProof/>
                <w:webHidden/>
              </w:rPr>
              <w:fldChar w:fldCharType="begin"/>
            </w:r>
            <w:r w:rsidR="002F6CA0">
              <w:rPr>
                <w:noProof/>
                <w:webHidden/>
              </w:rPr>
              <w:instrText xml:space="preserve"> PAGEREF _Toc532201671 \h </w:instrText>
            </w:r>
            <w:r w:rsidR="002F6CA0">
              <w:rPr>
                <w:noProof/>
                <w:webHidden/>
              </w:rPr>
            </w:r>
            <w:r w:rsidR="002F6CA0">
              <w:rPr>
                <w:noProof/>
                <w:webHidden/>
              </w:rPr>
              <w:fldChar w:fldCharType="separate"/>
            </w:r>
            <w:r w:rsidR="00073189">
              <w:rPr>
                <w:noProof/>
                <w:webHidden/>
              </w:rPr>
              <w:t>21</w:t>
            </w:r>
            <w:r w:rsidR="002F6CA0">
              <w:rPr>
                <w:noProof/>
                <w:webHidden/>
              </w:rPr>
              <w:fldChar w:fldCharType="end"/>
            </w:r>
          </w:hyperlink>
        </w:p>
        <w:p w14:paraId="6E64F1CB" w14:textId="7E6E2592"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37226EAE" w14:textId="47BA7ACB" w:rsidR="00E47437" w:rsidRPr="006D295B" w:rsidRDefault="003546B3" w:rsidP="006D295B">
      <w:pPr>
        <w:pStyle w:val="Heading1"/>
        <w:spacing w:line="360" w:lineRule="auto"/>
      </w:pPr>
      <w:bookmarkStart w:id="8" w:name="_Toc532201640"/>
      <w:r w:rsidRPr="009B1C88">
        <w:lastRenderedPageBreak/>
        <w:t>Key issues of the decision</w:t>
      </w:r>
      <w:bookmarkEnd w:id="8"/>
      <w:r w:rsidRPr="009B1C88">
        <w:t xml:space="preserve"> </w:t>
      </w:r>
    </w:p>
    <w:p w14:paraId="06BDCBDC" w14:textId="5F21EF7D" w:rsidR="008A3DB1" w:rsidRDefault="008A3DB1" w:rsidP="006D295B">
      <w:pPr>
        <w:pStyle w:val="Heading2"/>
        <w:numPr>
          <w:ilvl w:val="0"/>
          <w:numId w:val="22"/>
        </w:numPr>
        <w:spacing w:line="360" w:lineRule="auto"/>
      </w:pPr>
      <w:bookmarkStart w:id="9" w:name="_Toc453077959"/>
      <w:bookmarkStart w:id="10" w:name="_Toc532201641"/>
      <w:r>
        <w:t>Our decision</w:t>
      </w:r>
      <w:bookmarkEnd w:id="9"/>
      <w:bookmarkEnd w:id="10"/>
      <w:r>
        <w:t xml:space="preserve"> </w:t>
      </w:r>
      <w:bookmarkStart w:id="11" w:name="_Toc453077960"/>
    </w:p>
    <w:p w14:paraId="799E889B" w14:textId="062BEFF2" w:rsidR="00863026" w:rsidRPr="00863026" w:rsidRDefault="0016628F" w:rsidP="00755A92">
      <w:pPr>
        <w:spacing w:line="360" w:lineRule="auto"/>
      </w:pPr>
      <w:r>
        <w:t xml:space="preserve">We grant the Permit to the Applicant. This will allow </w:t>
      </w:r>
      <w:r w:rsidR="00D11E92">
        <w:t>them</w:t>
      </w:r>
      <w:r>
        <w:t xml:space="preserve"> to operate the Installation subject to the conditions in the permit.</w:t>
      </w:r>
    </w:p>
    <w:p w14:paraId="30310260" w14:textId="77777777" w:rsidR="00863026" w:rsidRDefault="00863026" w:rsidP="00755A92">
      <w:pPr>
        <w:spacing w:line="360" w:lineRule="auto"/>
      </w:pPr>
    </w:p>
    <w:p w14:paraId="62AB33B6" w14:textId="2C616A1F" w:rsidR="00755A92" w:rsidRPr="00C47AA5" w:rsidRDefault="00755A92" w:rsidP="00755A92">
      <w:pPr>
        <w:spacing w:line="360" w:lineRule="auto"/>
      </w:pPr>
      <w:r w:rsidRPr="00755A92">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5CEBC873" w14:textId="77777777" w:rsidR="00755A92" w:rsidRPr="00755A92" w:rsidRDefault="00755A92" w:rsidP="00755A92">
      <w:pPr>
        <w:pStyle w:val="ListParagraph"/>
        <w:spacing w:line="360" w:lineRule="auto"/>
        <w:rPr>
          <w:rFonts w:cs="Arial"/>
        </w:rPr>
      </w:pPr>
    </w:p>
    <w:p w14:paraId="5C75BCDE" w14:textId="53662BB0" w:rsidR="00755A92" w:rsidRPr="00755A92" w:rsidRDefault="00755A92" w:rsidP="00755A92">
      <w:pPr>
        <w:spacing w:line="360" w:lineRule="auto"/>
        <w:rPr>
          <w:rFonts w:cs="Arial"/>
        </w:rPr>
      </w:pPr>
      <w:r>
        <w:rPr>
          <w:rFonts w:cs="Arial"/>
        </w:rPr>
        <w:t>T</w:t>
      </w:r>
      <w:r w:rsidRPr="00755A92">
        <w:rPr>
          <w:rFonts w:cs="Arial"/>
        </w:rPr>
        <w:t xml:space="preserve">his Application is to operate an installation which is subject principally to the </w:t>
      </w:r>
      <w:r w:rsidR="0016628F">
        <w:rPr>
          <w:rFonts w:cs="Arial"/>
        </w:rPr>
        <w:t xml:space="preserve">Environmental Permitting Regulation 2016 (‘EPR’) and is subject to the requirements of the </w:t>
      </w:r>
      <w:r w:rsidRPr="00755A92">
        <w:rPr>
          <w:rFonts w:cs="Arial"/>
        </w:rPr>
        <w:t>Industrial Emissions Directive (IED).</w:t>
      </w:r>
    </w:p>
    <w:p w14:paraId="2BDB695D" w14:textId="77777777" w:rsidR="00755A92" w:rsidRPr="00755A92" w:rsidRDefault="00755A92" w:rsidP="00755A92">
      <w:pPr>
        <w:spacing w:line="360" w:lineRule="auto"/>
        <w:rPr>
          <w:rFonts w:cs="Arial"/>
        </w:rPr>
      </w:pPr>
    </w:p>
    <w:p w14:paraId="1B65F106" w14:textId="29405CB1" w:rsidR="00755A92" w:rsidRPr="00755A92" w:rsidRDefault="002A67E8" w:rsidP="00755A92">
      <w:pPr>
        <w:spacing w:line="360" w:lineRule="auto"/>
        <w:rPr>
          <w:rFonts w:cs="Arial"/>
        </w:rPr>
      </w:pPr>
      <w:r>
        <w:rPr>
          <w:rFonts w:cs="Arial"/>
        </w:rPr>
        <w:t>The P</w:t>
      </w:r>
      <w:r w:rsidR="00755A92" w:rsidRPr="00755A92">
        <w:rPr>
          <w:rFonts w:cs="Arial"/>
        </w:rPr>
        <w:t>ermit contains many conditions taken from our Environmental Permit template including</w:t>
      </w:r>
      <w:r>
        <w:rPr>
          <w:rFonts w:cs="Arial"/>
        </w:rPr>
        <w:t>,</w:t>
      </w:r>
      <w:r w:rsidR="00755A92" w:rsidRPr="00755A92">
        <w:rPr>
          <w:rFonts w:cs="Arial"/>
        </w:rPr>
        <w:t xml:space="preserve"> the relevant Annexes. We developed these conditions in consultation with industry, having regard to the legal requirements of the </w:t>
      </w:r>
      <w:r>
        <w:rPr>
          <w:rFonts w:cs="Arial"/>
        </w:rPr>
        <w:t xml:space="preserve">EPR </w:t>
      </w:r>
      <w:r w:rsidR="00755A92" w:rsidRPr="00755A92">
        <w:rPr>
          <w:rFonts w:cs="Arial"/>
        </w:rPr>
        <w:t xml:space="preserve">and other relevant legislation. This document does not therefore include an explanation for these </w:t>
      </w:r>
      <w:r w:rsidR="00AE56BE">
        <w:rPr>
          <w:rFonts w:cs="Arial"/>
        </w:rPr>
        <w:t>template</w:t>
      </w:r>
      <w:r w:rsidR="00755A92" w:rsidRPr="00755A92">
        <w:rPr>
          <w:rFonts w:cs="Arial"/>
        </w:rPr>
        <w:t xml:space="preserve"> conditions. Where </w:t>
      </w:r>
      <w:r w:rsidR="00AE56BE">
        <w:rPr>
          <w:rFonts w:cs="Arial"/>
        </w:rPr>
        <w:t>they are included in the P</w:t>
      </w:r>
      <w:r w:rsidR="00755A92" w:rsidRPr="00755A92">
        <w:rPr>
          <w:rFonts w:cs="Arial"/>
        </w:rPr>
        <w:t xml:space="preserve">ermit, we have considered the Application and accepted the details are sufficient and satisfactory to make the </w:t>
      </w:r>
      <w:r w:rsidR="00AE56BE">
        <w:rPr>
          <w:rFonts w:cs="Arial"/>
        </w:rPr>
        <w:t>template</w:t>
      </w:r>
      <w:r w:rsidR="00755A92" w:rsidRPr="00755A92">
        <w:rPr>
          <w:rFonts w:cs="Arial"/>
        </w:rPr>
        <w:t xml:space="preserve"> conditions appropriate.  </w:t>
      </w:r>
    </w:p>
    <w:p w14:paraId="37A9AB05" w14:textId="77777777" w:rsidR="002D621B" w:rsidRPr="002D621B" w:rsidRDefault="002D621B" w:rsidP="006D295B">
      <w:pPr>
        <w:spacing w:line="360" w:lineRule="auto"/>
        <w:rPr>
          <w:rFonts w:cs="Arial"/>
        </w:rPr>
      </w:pPr>
    </w:p>
    <w:p w14:paraId="27F8035E" w14:textId="69C81EAE" w:rsidR="00EC463C" w:rsidRDefault="008A3DB1" w:rsidP="006D295B">
      <w:pPr>
        <w:pStyle w:val="Heading2"/>
        <w:numPr>
          <w:ilvl w:val="0"/>
          <w:numId w:val="22"/>
        </w:numPr>
        <w:spacing w:line="360" w:lineRule="auto"/>
      </w:pPr>
      <w:bookmarkStart w:id="12" w:name="_Toc532201642"/>
      <w:r w:rsidRPr="001D6477">
        <w:t>How we reached our decision</w:t>
      </w:r>
      <w:bookmarkStart w:id="13" w:name="_Toc453077961"/>
      <w:bookmarkEnd w:id="11"/>
      <w:bookmarkEnd w:id="12"/>
    </w:p>
    <w:p w14:paraId="426679E0" w14:textId="6A296B11" w:rsidR="00EC463C" w:rsidRDefault="00EC463C" w:rsidP="006D295B">
      <w:pPr>
        <w:pStyle w:val="Heading3"/>
        <w:spacing w:line="360" w:lineRule="auto"/>
      </w:pPr>
      <w:bookmarkStart w:id="14" w:name="_Toc532201643"/>
      <w:r w:rsidRPr="00565A02">
        <w:t>2.1 R</w:t>
      </w:r>
      <w:r w:rsidR="00806A84" w:rsidRPr="00565A02">
        <w:t>eceipt of Application</w:t>
      </w:r>
      <w:bookmarkEnd w:id="13"/>
      <w:bookmarkEnd w:id="14"/>
    </w:p>
    <w:p w14:paraId="0732EBE8" w14:textId="19A344FF" w:rsidR="00654FF9" w:rsidRPr="00457C7F" w:rsidRDefault="00ED683A" w:rsidP="002C28F1">
      <w:pPr>
        <w:pStyle w:val="DDtext"/>
      </w:pPr>
      <w:r w:rsidRPr="00457C7F">
        <w:t>The A</w:t>
      </w:r>
      <w:r w:rsidR="00654FF9" w:rsidRPr="00457C7F">
        <w:t xml:space="preserve">pplication was accepted as </w:t>
      </w:r>
      <w:r w:rsidR="00FA370E" w:rsidRPr="00457C7F">
        <w:t xml:space="preserve">duly made on </w:t>
      </w:r>
      <w:r w:rsidR="00427AA4" w:rsidRPr="00457C7F">
        <w:t>17</w:t>
      </w:r>
      <w:r w:rsidR="00FA370E" w:rsidRPr="00457C7F">
        <w:t>/</w:t>
      </w:r>
      <w:r w:rsidR="007E69D8" w:rsidRPr="00457C7F">
        <w:t>0</w:t>
      </w:r>
      <w:r w:rsidR="00427AA4" w:rsidRPr="00457C7F">
        <w:t>8</w:t>
      </w:r>
      <w:r w:rsidR="00195518" w:rsidRPr="00457C7F">
        <w:t>/</w:t>
      </w:r>
      <w:r w:rsidR="007E69D8" w:rsidRPr="00457C7F">
        <w:t>20</w:t>
      </w:r>
      <w:r w:rsidR="00195518" w:rsidRPr="00457C7F">
        <w:t>1</w:t>
      </w:r>
      <w:r w:rsidR="007E69D8" w:rsidRPr="00457C7F">
        <w:t>8</w:t>
      </w:r>
      <w:r w:rsidR="00654FF9" w:rsidRPr="00457C7F">
        <w:t>.</w:t>
      </w:r>
      <w:r w:rsidR="00EE0B1B" w:rsidRPr="00457C7F">
        <w:t xml:space="preserve"> </w:t>
      </w:r>
      <w:r w:rsidR="00654FF9" w:rsidRPr="00457C7F">
        <w:t>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93189E" w:rsidRDefault="00654FF9" w:rsidP="006D295B">
      <w:pPr>
        <w:spacing w:line="360" w:lineRule="auto"/>
        <w:rPr>
          <w:rFonts w:cs="Arial"/>
          <w:color w:val="FF0000"/>
        </w:rPr>
      </w:pPr>
    </w:p>
    <w:p w14:paraId="2708DF16" w14:textId="368F5E35" w:rsidR="004D3EA3" w:rsidRPr="00457C7F" w:rsidRDefault="00ED683A" w:rsidP="002C28F1">
      <w:pPr>
        <w:pStyle w:val="DDtext"/>
      </w:pPr>
      <w:r w:rsidRPr="00457C7F">
        <w:t>The A</w:t>
      </w:r>
      <w:r w:rsidR="00654FF9" w:rsidRPr="00457C7F">
        <w:t xml:space="preserve">pplicant made no claim for commercial confidentiality. We </w:t>
      </w:r>
      <w:r w:rsidR="007B4F4A" w:rsidRPr="00457C7F">
        <w:t>have</w:t>
      </w:r>
      <w:r w:rsidR="00654FF9" w:rsidRPr="00457C7F">
        <w:t xml:space="preserve"> not received </w:t>
      </w:r>
      <w:r w:rsidR="00B07859" w:rsidRPr="00457C7F">
        <w:t xml:space="preserve">any </w:t>
      </w:r>
      <w:r w:rsidR="00654FF9" w:rsidRPr="00457C7F">
        <w:t>information in relation to</w:t>
      </w:r>
      <w:r w:rsidR="00B07859" w:rsidRPr="00457C7F">
        <w:t xml:space="preserve"> the A</w:t>
      </w:r>
      <w:r w:rsidR="00654FF9" w:rsidRPr="00457C7F">
        <w:t>pplication that appears to be confidential in relation to any party.</w:t>
      </w:r>
    </w:p>
    <w:p w14:paraId="0822082D" w14:textId="77777777" w:rsidR="001A2547" w:rsidRPr="00654FF9" w:rsidRDefault="001A2547" w:rsidP="002C28F1">
      <w:pPr>
        <w:pStyle w:val="DDtext"/>
      </w:pPr>
    </w:p>
    <w:p w14:paraId="31CEA6E4" w14:textId="4E88DBFD" w:rsidR="007B4F4A" w:rsidRDefault="00EC463C" w:rsidP="001A2547">
      <w:pPr>
        <w:pStyle w:val="Heading3"/>
        <w:spacing w:line="360" w:lineRule="auto"/>
      </w:pPr>
      <w:bookmarkStart w:id="15" w:name="_Toc532201644"/>
      <w:r w:rsidRPr="00565A02">
        <w:t>2.2</w:t>
      </w:r>
      <w:r w:rsidRPr="00565A02">
        <w:tab/>
        <w:t xml:space="preserve"> </w:t>
      </w:r>
      <w:r w:rsidR="00806A84" w:rsidRPr="00565A02">
        <w:t>Consultation on the Application</w:t>
      </w:r>
      <w:bookmarkEnd w:id="15"/>
    </w:p>
    <w:p w14:paraId="7889C68A" w14:textId="764C2104" w:rsidR="00505E11" w:rsidRPr="00111A60" w:rsidRDefault="00683DD4" w:rsidP="002C28F1">
      <w:pPr>
        <w:pStyle w:val="DDtext"/>
      </w:pPr>
      <w:r w:rsidRPr="00457C7F">
        <w:t xml:space="preserve">We carried out consultation on the Application in accordance with the Environment Permitting Regulations </w:t>
      </w:r>
      <w:r w:rsidR="00830C03" w:rsidRPr="00457C7F">
        <w:t xml:space="preserve">2016 </w:t>
      </w:r>
      <w:r w:rsidRPr="00457C7F">
        <w:t>(</w:t>
      </w:r>
      <w:r w:rsidR="00830C03" w:rsidRPr="00457C7F">
        <w:t>‘</w:t>
      </w:r>
      <w:r w:rsidRPr="00457C7F">
        <w:t>EPR</w:t>
      </w:r>
      <w:r w:rsidR="00830C03" w:rsidRPr="00457C7F">
        <w:t>’</w:t>
      </w:r>
      <w:r w:rsidRPr="00457C7F">
        <w:t xml:space="preserve">), </w:t>
      </w:r>
      <w:r w:rsidR="00EC7587" w:rsidRPr="00457C7F">
        <w:t xml:space="preserve">the Industrial Emissions Directive (‘IED’), </w:t>
      </w:r>
      <w:r w:rsidRPr="00457C7F">
        <w:t>our statutory Public Participation Statement (</w:t>
      </w:r>
      <w:r w:rsidR="00830C03" w:rsidRPr="00457C7F">
        <w:t>‘</w:t>
      </w:r>
      <w:r w:rsidRPr="00457C7F">
        <w:t>PPS</w:t>
      </w:r>
      <w:r w:rsidR="00830C03" w:rsidRPr="00457C7F">
        <w:t>’</w:t>
      </w:r>
      <w:r w:rsidRPr="00457C7F">
        <w:t>) and our Regulatory Guidance</w:t>
      </w:r>
      <w:r w:rsidR="00C665F8" w:rsidRPr="00457C7F">
        <w:t>.</w:t>
      </w:r>
    </w:p>
    <w:p w14:paraId="6DE7E76A" w14:textId="77777777" w:rsidR="007B4F4A" w:rsidRPr="00111A60" w:rsidRDefault="007B4F4A" w:rsidP="006D295B">
      <w:pPr>
        <w:spacing w:line="360" w:lineRule="auto"/>
        <w:rPr>
          <w:rFonts w:cs="Arial"/>
        </w:rPr>
      </w:pPr>
    </w:p>
    <w:p w14:paraId="12E96975" w14:textId="5EC22691" w:rsidR="007B4F4A" w:rsidRPr="00457C7F" w:rsidRDefault="007E0CC2" w:rsidP="002C28F1">
      <w:pPr>
        <w:pStyle w:val="DDtext"/>
      </w:pPr>
      <w:r w:rsidRPr="00457C7F">
        <w:t>We advertised the a</w:t>
      </w:r>
      <w:r w:rsidR="007B4F4A" w:rsidRPr="00457C7F">
        <w:t xml:space="preserve">pplication by a notice placed on our website, which contained all the information required by the </w:t>
      </w:r>
      <w:r w:rsidR="00EB636B" w:rsidRPr="00457C7F">
        <w:t>EPR/</w:t>
      </w:r>
      <w:r w:rsidR="007B4F4A" w:rsidRPr="00457C7F">
        <w:t xml:space="preserve">IED, </w:t>
      </w:r>
      <w:r w:rsidR="00EB636B" w:rsidRPr="00457C7F">
        <w:t xml:space="preserve">including advising people where and when they could see a copy of the Application. The consultation started </w:t>
      </w:r>
      <w:r w:rsidR="00111A60" w:rsidRPr="00457C7F">
        <w:t>1</w:t>
      </w:r>
      <w:r w:rsidR="00457C7F" w:rsidRPr="00457C7F">
        <w:t>7</w:t>
      </w:r>
      <w:r w:rsidR="006563F6" w:rsidRPr="00457C7F">
        <w:t>/</w:t>
      </w:r>
      <w:r w:rsidR="00111A60" w:rsidRPr="00457C7F">
        <w:t>0</w:t>
      </w:r>
      <w:r w:rsidR="00457C7F" w:rsidRPr="00457C7F">
        <w:t>8</w:t>
      </w:r>
      <w:r w:rsidR="00EB636B" w:rsidRPr="00457C7F">
        <w:t>/</w:t>
      </w:r>
      <w:r w:rsidR="006563F6" w:rsidRPr="00457C7F">
        <w:t>1</w:t>
      </w:r>
      <w:r w:rsidR="00111A60" w:rsidRPr="00457C7F">
        <w:t>8</w:t>
      </w:r>
      <w:r w:rsidR="00EB636B" w:rsidRPr="00457C7F">
        <w:t xml:space="preserve"> and ended </w:t>
      </w:r>
      <w:r w:rsidR="00457C7F" w:rsidRPr="00457C7F">
        <w:t>17</w:t>
      </w:r>
      <w:r w:rsidR="006563F6" w:rsidRPr="00457C7F">
        <w:t>/</w:t>
      </w:r>
      <w:r w:rsidR="00111A60" w:rsidRPr="00457C7F">
        <w:t>0</w:t>
      </w:r>
      <w:r w:rsidR="00457C7F" w:rsidRPr="00457C7F">
        <w:t>9</w:t>
      </w:r>
      <w:r w:rsidR="00EB636B" w:rsidRPr="00457C7F">
        <w:t>/</w:t>
      </w:r>
      <w:r w:rsidR="006563F6" w:rsidRPr="00457C7F">
        <w:t>1</w:t>
      </w:r>
      <w:r w:rsidR="00111A60" w:rsidRPr="00457C7F">
        <w:t>8</w:t>
      </w:r>
      <w:r w:rsidR="00EB636B" w:rsidRPr="00457C7F">
        <w:t>.</w:t>
      </w:r>
    </w:p>
    <w:p w14:paraId="2FD1DB4B" w14:textId="77777777" w:rsidR="00204D4B" w:rsidRPr="00457C7F" w:rsidRDefault="00204D4B" w:rsidP="002C28F1">
      <w:pPr>
        <w:pStyle w:val="DDtext"/>
      </w:pPr>
    </w:p>
    <w:p w14:paraId="088B2B73" w14:textId="77777777" w:rsidR="00EB636B" w:rsidRPr="00457C7F" w:rsidRDefault="00EB636B" w:rsidP="002C28F1">
      <w:pPr>
        <w:pStyle w:val="DDtext"/>
      </w:pPr>
      <w:r w:rsidRPr="00457C7F">
        <w:t xml:space="preserve">A copy of the Application and all other documents relevant to our determination (see </w:t>
      </w:r>
      <w:proofErr w:type="gramStart"/>
      <w:r w:rsidRPr="00457C7F">
        <w:t>below)  are</w:t>
      </w:r>
      <w:proofErr w:type="gramEnd"/>
      <w:r w:rsidRPr="00457C7F">
        <w:t xml:space="preserve"> available for the public to view. Anyone wishing to see these documents could arrange for copies to be made.  </w:t>
      </w:r>
    </w:p>
    <w:p w14:paraId="5E0E967E" w14:textId="77777777" w:rsidR="00EB636B" w:rsidRPr="00457C7F" w:rsidRDefault="00EB636B" w:rsidP="00EB636B">
      <w:pPr>
        <w:rPr>
          <w:rFonts w:cs="Arial"/>
        </w:rPr>
      </w:pPr>
    </w:p>
    <w:p w14:paraId="1F9ED766" w14:textId="70B0570E" w:rsidR="007B4F4A" w:rsidRPr="00457C7F" w:rsidRDefault="00EB636B" w:rsidP="002C28F1">
      <w:pPr>
        <w:pStyle w:val="DDtext"/>
        <w:rPr>
          <w:i/>
        </w:rPr>
      </w:pPr>
      <w:r w:rsidRPr="00457C7F">
        <w:t>We sent copies of the Application to the following bodies, which includes those with whom we have “Working Together Agreements”:</w:t>
      </w:r>
      <w:r w:rsidR="007B4F4A" w:rsidRPr="00457C7F">
        <w:rPr>
          <w:i/>
        </w:rPr>
        <w:t xml:space="preserve"> </w:t>
      </w:r>
    </w:p>
    <w:p w14:paraId="57C2ED66" w14:textId="0CC3F672" w:rsidR="00C665F8" w:rsidRPr="00457C7F" w:rsidRDefault="003C11C6" w:rsidP="006D295B">
      <w:pPr>
        <w:pStyle w:val="DDList"/>
        <w:rPr>
          <w:b/>
        </w:rPr>
      </w:pPr>
      <w:r w:rsidRPr="00457C7F">
        <w:rPr>
          <w:b/>
        </w:rPr>
        <w:t>Powys</w:t>
      </w:r>
      <w:r w:rsidR="00C665F8" w:rsidRPr="00457C7F">
        <w:rPr>
          <w:b/>
        </w:rPr>
        <w:t xml:space="preserve"> County Council Planning Authority </w:t>
      </w:r>
    </w:p>
    <w:p w14:paraId="6C1A54D8" w14:textId="517DA5C5" w:rsidR="00C665F8" w:rsidRPr="009D5229" w:rsidRDefault="003C11C6" w:rsidP="006D295B">
      <w:pPr>
        <w:pStyle w:val="DDList"/>
        <w:rPr>
          <w:b/>
        </w:rPr>
      </w:pPr>
      <w:r w:rsidRPr="00457C7F">
        <w:rPr>
          <w:b/>
        </w:rPr>
        <w:t>Powys</w:t>
      </w:r>
      <w:r w:rsidR="00C665F8" w:rsidRPr="00457C7F">
        <w:rPr>
          <w:b/>
        </w:rPr>
        <w:t xml:space="preserve"> County </w:t>
      </w:r>
      <w:r w:rsidR="00C665F8" w:rsidRPr="009D5229">
        <w:rPr>
          <w:b/>
        </w:rPr>
        <w:t xml:space="preserve">Council Environmental Protection Department </w:t>
      </w:r>
    </w:p>
    <w:p w14:paraId="4935C6CC" w14:textId="77777777" w:rsidR="00C665F8" w:rsidRPr="009D5229" w:rsidRDefault="00C665F8" w:rsidP="006D295B">
      <w:pPr>
        <w:pStyle w:val="DDList"/>
        <w:rPr>
          <w:b/>
        </w:rPr>
      </w:pPr>
      <w:r w:rsidRPr="009D5229">
        <w:rPr>
          <w:b/>
        </w:rPr>
        <w:t xml:space="preserve">Food Standards Agency </w:t>
      </w:r>
    </w:p>
    <w:p w14:paraId="2F186257" w14:textId="77777777" w:rsidR="00C665F8" w:rsidRPr="009D5229" w:rsidRDefault="00C665F8" w:rsidP="006D295B">
      <w:pPr>
        <w:pStyle w:val="DDList"/>
        <w:rPr>
          <w:b/>
        </w:rPr>
      </w:pPr>
      <w:r w:rsidRPr="009D5229">
        <w:rPr>
          <w:b/>
        </w:rPr>
        <w:t xml:space="preserve">Health Protection Agency </w:t>
      </w:r>
    </w:p>
    <w:p w14:paraId="55818277" w14:textId="4395F57A" w:rsidR="00C665F8" w:rsidRPr="009D5229" w:rsidRDefault="00C665F8" w:rsidP="006D295B">
      <w:pPr>
        <w:pStyle w:val="DDList"/>
        <w:rPr>
          <w:b/>
        </w:rPr>
      </w:pPr>
      <w:r w:rsidRPr="009D5229">
        <w:rPr>
          <w:b/>
        </w:rPr>
        <w:t>Public Health Wales</w:t>
      </w:r>
      <w:r w:rsidR="003C11C6" w:rsidRPr="009D5229">
        <w:rPr>
          <w:b/>
        </w:rPr>
        <w:t xml:space="preserve"> (PHW)</w:t>
      </w:r>
    </w:p>
    <w:p w14:paraId="3777F6A7" w14:textId="77777777" w:rsidR="007B4F4A" w:rsidRDefault="007B4F4A" w:rsidP="006D295B">
      <w:pPr>
        <w:spacing w:line="360" w:lineRule="auto"/>
        <w:rPr>
          <w:rFonts w:cs="Arial"/>
          <w:sz w:val="22"/>
          <w:szCs w:val="22"/>
        </w:rPr>
      </w:pPr>
    </w:p>
    <w:p w14:paraId="06CB3A6C" w14:textId="77777777" w:rsidR="004E558C" w:rsidRPr="00457C7F" w:rsidRDefault="004E558C" w:rsidP="002C28F1">
      <w:pPr>
        <w:pStyle w:val="DDtext"/>
      </w:pPr>
      <w:r w:rsidRPr="00457C7F">
        <w:t xml:space="preserve">These are bodies whose expertise, democratic accountability and/or local knowledge make it appropriate for us to seek their views directly.  </w:t>
      </w:r>
    </w:p>
    <w:p w14:paraId="3D8CEB1F" w14:textId="77777777" w:rsidR="004E558C" w:rsidRPr="00457C7F" w:rsidRDefault="004E558C" w:rsidP="004E558C">
      <w:pPr>
        <w:rPr>
          <w:rFonts w:cs="Arial"/>
        </w:rPr>
      </w:pPr>
    </w:p>
    <w:p w14:paraId="71467E8E" w14:textId="5753CBDD" w:rsidR="007D06F1" w:rsidRPr="00457C7F" w:rsidRDefault="004E558C" w:rsidP="002C28F1">
      <w:pPr>
        <w:pStyle w:val="DDtext"/>
      </w:pPr>
      <w:r w:rsidRPr="00457C7F">
        <w:t xml:space="preserve">Further details along with a summary of consultation comments and our response to the representations we received can be found in Annex </w:t>
      </w:r>
      <w:r w:rsidR="00291899" w:rsidRPr="00457C7F">
        <w:t>1</w:t>
      </w:r>
      <w:r w:rsidRPr="00457C7F">
        <w:t>.  We have taken all relevant representations into consideration in reaching our determination.</w:t>
      </w:r>
    </w:p>
    <w:p w14:paraId="70E7425C" w14:textId="77777777" w:rsidR="004E558C" w:rsidRDefault="004E558C" w:rsidP="002C28F1">
      <w:pPr>
        <w:pStyle w:val="DDtext"/>
      </w:pPr>
    </w:p>
    <w:p w14:paraId="7DC23AC4" w14:textId="6C3C67D1" w:rsidR="004E558C" w:rsidRDefault="004E558C" w:rsidP="004E558C">
      <w:pPr>
        <w:pStyle w:val="Heading2"/>
      </w:pPr>
      <w:bookmarkStart w:id="16" w:name="_Toc532201645"/>
      <w:r>
        <w:t>2.2.1</w:t>
      </w:r>
      <w:r>
        <w:tab/>
        <w:t>Draft Permit Consultation</w:t>
      </w:r>
      <w:bookmarkEnd w:id="16"/>
    </w:p>
    <w:p w14:paraId="6A7D3A13" w14:textId="4C58DDB7" w:rsidR="004E558C" w:rsidRPr="00A2162D" w:rsidRDefault="004E558C" w:rsidP="002C28F1">
      <w:pPr>
        <w:pStyle w:val="OptionalText"/>
      </w:pPr>
      <w:r w:rsidRPr="006F29FF">
        <w:t xml:space="preserve">We </w:t>
      </w:r>
      <w:r w:rsidR="00A2162D">
        <w:t>carried out a consultation on our</w:t>
      </w:r>
      <w:r w:rsidR="00A50E2F">
        <w:t xml:space="preserve"> draft </w:t>
      </w:r>
      <w:r w:rsidR="00A2162D" w:rsidRPr="00A50E2F">
        <w:t>decision.</w:t>
      </w:r>
      <w:r w:rsidRPr="00A50E2F">
        <w:t xml:space="preserve"> Th</w:t>
      </w:r>
      <w:r w:rsidR="006F29FF" w:rsidRPr="00A50E2F">
        <w:t xml:space="preserve">is consultation </w:t>
      </w:r>
      <w:r w:rsidR="00EA4B13" w:rsidRPr="00A50E2F">
        <w:t>beg</w:t>
      </w:r>
      <w:r w:rsidR="00DD7FD9">
        <w:t>an</w:t>
      </w:r>
      <w:r w:rsidRPr="00A50E2F">
        <w:t xml:space="preserve"> on</w:t>
      </w:r>
      <w:r w:rsidR="00FA18DF" w:rsidRPr="00A50E2F">
        <w:t xml:space="preserve"> </w:t>
      </w:r>
      <w:r w:rsidR="00A50E2F" w:rsidRPr="00A50E2F">
        <w:t>14</w:t>
      </w:r>
      <w:r w:rsidR="00FA18DF" w:rsidRPr="00A50E2F">
        <w:t>/</w:t>
      </w:r>
      <w:r w:rsidR="00A50E2F" w:rsidRPr="00A50E2F">
        <w:t>01</w:t>
      </w:r>
      <w:r w:rsidR="00452C14" w:rsidRPr="00A50E2F">
        <w:t>/19</w:t>
      </w:r>
      <w:r w:rsidRPr="00A50E2F">
        <w:t xml:space="preserve"> </w:t>
      </w:r>
      <w:r w:rsidR="006F29FF" w:rsidRPr="00A50E2F">
        <w:t>and end</w:t>
      </w:r>
      <w:r w:rsidR="00DD7FD9">
        <w:t>ed</w:t>
      </w:r>
      <w:r w:rsidRPr="00A50E2F">
        <w:t xml:space="preserve"> on</w:t>
      </w:r>
      <w:r w:rsidR="00A50E2F" w:rsidRPr="00A50E2F">
        <w:t xml:space="preserve"> 11</w:t>
      </w:r>
      <w:r w:rsidR="00FA18DF" w:rsidRPr="00A50E2F">
        <w:t>/</w:t>
      </w:r>
      <w:r w:rsidR="00A50E2F" w:rsidRPr="00A50E2F">
        <w:t>02</w:t>
      </w:r>
      <w:r w:rsidR="00452C14" w:rsidRPr="00A50E2F">
        <w:t>/19</w:t>
      </w:r>
      <w:r w:rsidRPr="00A50E2F">
        <w:t>.</w:t>
      </w:r>
    </w:p>
    <w:p w14:paraId="3CC2462A" w14:textId="77777777" w:rsidR="004E558C" w:rsidRPr="004E558C" w:rsidRDefault="004E558C" w:rsidP="002C28F1">
      <w:pPr>
        <w:pStyle w:val="OptionalText"/>
      </w:pPr>
    </w:p>
    <w:p w14:paraId="0FA8BD8B" w14:textId="3EB7493B" w:rsidR="004E558C" w:rsidRDefault="004E558C" w:rsidP="004E558C">
      <w:pPr>
        <w:pStyle w:val="Heading3"/>
      </w:pPr>
      <w:bookmarkStart w:id="17" w:name="_Toc499628502"/>
      <w:bookmarkStart w:id="18" w:name="_Toc532201646"/>
      <w:r w:rsidRPr="00565A02">
        <w:lastRenderedPageBreak/>
        <w:t>2.3</w:t>
      </w:r>
      <w:r w:rsidRPr="00565A02">
        <w:tab/>
        <w:t xml:space="preserve"> Requests for Further Information</w:t>
      </w:r>
      <w:bookmarkEnd w:id="17"/>
      <w:bookmarkEnd w:id="18"/>
    </w:p>
    <w:p w14:paraId="26E766CE" w14:textId="392AE83C" w:rsidR="004E558C" w:rsidRDefault="004E558C" w:rsidP="002C28F1">
      <w:pPr>
        <w:pStyle w:val="DDtext"/>
        <w:rPr>
          <w:lang w:val="en-US"/>
        </w:rPr>
      </w:pPr>
    </w:p>
    <w:p w14:paraId="165FBFC9" w14:textId="51961151" w:rsidR="004E558C" w:rsidRPr="0018690C" w:rsidRDefault="004E558C" w:rsidP="002C28F1">
      <w:pPr>
        <w:pStyle w:val="DDtext"/>
      </w:pPr>
      <w:r w:rsidRPr="0018690C">
        <w:t xml:space="preserve">Further information was requested by way of a Schedule 5 Notice requiring </w:t>
      </w:r>
      <w:r w:rsidR="00EC7587" w:rsidRPr="0018690C">
        <w:t>the applicant to submit an</w:t>
      </w:r>
      <w:r w:rsidR="00D64929" w:rsidRPr="0018690C">
        <w:t xml:space="preserve"> updated site </w:t>
      </w:r>
      <w:r w:rsidR="00DE1119" w:rsidRPr="0018690C">
        <w:t xml:space="preserve">layout </w:t>
      </w:r>
      <w:r w:rsidR="00D64929" w:rsidRPr="0018690C">
        <w:t>plan</w:t>
      </w:r>
      <w:r w:rsidR="002F6CA0" w:rsidRPr="0018690C">
        <w:t xml:space="preserve"> and</w:t>
      </w:r>
      <w:r w:rsidR="00DE1119" w:rsidRPr="0018690C">
        <w:t xml:space="preserve"> a revised site drainage plan</w:t>
      </w:r>
      <w:r w:rsidRPr="0018690C">
        <w:t xml:space="preserve">. The Schedule 5 Notice was sent on </w:t>
      </w:r>
      <w:r w:rsidR="00A26F18" w:rsidRPr="0018690C">
        <w:t>05</w:t>
      </w:r>
      <w:r w:rsidR="00D64929" w:rsidRPr="0018690C">
        <w:t>/</w:t>
      </w:r>
      <w:r w:rsidR="00A26F18" w:rsidRPr="0018690C">
        <w:t>12</w:t>
      </w:r>
      <w:r w:rsidR="00D64929" w:rsidRPr="0018690C">
        <w:t>/</w:t>
      </w:r>
      <w:r w:rsidR="00DE1119" w:rsidRPr="0018690C">
        <w:t>18</w:t>
      </w:r>
      <w:r w:rsidR="00562A28">
        <w:t xml:space="preserve"> with a response date of </w:t>
      </w:r>
      <w:r w:rsidR="00A26F18" w:rsidRPr="0018690C">
        <w:t>19</w:t>
      </w:r>
      <w:r w:rsidR="00D64929" w:rsidRPr="0018690C">
        <w:t>/</w:t>
      </w:r>
      <w:r w:rsidR="00A26F18" w:rsidRPr="0018690C">
        <w:t>12</w:t>
      </w:r>
      <w:r w:rsidR="00D64929" w:rsidRPr="0018690C">
        <w:t>/1</w:t>
      </w:r>
      <w:r w:rsidR="00DE1119" w:rsidRPr="0018690C">
        <w:t>8</w:t>
      </w:r>
      <w:r w:rsidRPr="0018690C">
        <w:t xml:space="preserve">. The Applicants response to the </w:t>
      </w:r>
      <w:r w:rsidR="00562A28">
        <w:t xml:space="preserve">Schedule 5 Notice was provided </w:t>
      </w:r>
      <w:r w:rsidRPr="0018690C">
        <w:t xml:space="preserve">on </w:t>
      </w:r>
      <w:r w:rsidR="0018690C" w:rsidRPr="0018690C">
        <w:t xml:space="preserve">20/12/18 </w:t>
      </w:r>
      <w:r w:rsidR="0021211A" w:rsidRPr="0018690C">
        <w:t>and 02</w:t>
      </w:r>
      <w:r w:rsidR="00D64929" w:rsidRPr="0018690C">
        <w:t>/</w:t>
      </w:r>
      <w:r w:rsidR="0021211A" w:rsidRPr="0018690C">
        <w:t>01</w:t>
      </w:r>
      <w:r w:rsidR="00D64929" w:rsidRPr="0018690C">
        <w:t>/</w:t>
      </w:r>
      <w:r w:rsidR="00DE1119" w:rsidRPr="0018690C">
        <w:t>1</w:t>
      </w:r>
      <w:r w:rsidR="0021211A" w:rsidRPr="0018690C">
        <w:t>9</w:t>
      </w:r>
      <w:r w:rsidR="00D64929" w:rsidRPr="0018690C">
        <w:t xml:space="preserve">. </w:t>
      </w:r>
      <w:r w:rsidRPr="0018690C">
        <w:t>The additional information supplied satisfied the requirements of the Schedule 5 notice</w:t>
      </w:r>
      <w:r w:rsidR="002E1135" w:rsidRPr="0018690C">
        <w:t>.</w:t>
      </w:r>
    </w:p>
    <w:p w14:paraId="724D386A" w14:textId="77777777" w:rsidR="004E558C" w:rsidRPr="0018690C" w:rsidRDefault="004E558C" w:rsidP="002C28F1">
      <w:pPr>
        <w:pStyle w:val="DDtext"/>
      </w:pPr>
    </w:p>
    <w:p w14:paraId="40C78BB3" w14:textId="177A35C5" w:rsidR="004E558C" w:rsidRPr="0018690C" w:rsidRDefault="004E558C" w:rsidP="002C28F1">
      <w:pPr>
        <w:pStyle w:val="DDtext"/>
      </w:pPr>
      <w:r w:rsidRPr="0018690C">
        <w:t>A copy of the information notice and e-mails requesting further information were placed on our public register as were the responses when received.</w:t>
      </w:r>
    </w:p>
    <w:p w14:paraId="6FC683FB" w14:textId="68519959" w:rsidR="00806A84" w:rsidRDefault="00806A84" w:rsidP="006D295B">
      <w:pPr>
        <w:pStyle w:val="Heading2"/>
        <w:numPr>
          <w:ilvl w:val="0"/>
          <w:numId w:val="22"/>
        </w:numPr>
        <w:spacing w:line="360" w:lineRule="auto"/>
      </w:pPr>
      <w:bookmarkStart w:id="19" w:name="_Toc532201647"/>
      <w:r>
        <w:t>The Legal Framework</w:t>
      </w:r>
      <w:bookmarkEnd w:id="19"/>
    </w:p>
    <w:p w14:paraId="241630FF" w14:textId="07429155" w:rsidR="00EC0440" w:rsidRPr="00457C7F" w:rsidRDefault="00EC0440" w:rsidP="002C28F1">
      <w:pPr>
        <w:pStyle w:val="DDtext"/>
      </w:pPr>
      <w:r w:rsidRPr="00457C7F">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F43465" w:rsidRDefault="00EC0440" w:rsidP="006D295B">
      <w:pPr>
        <w:pStyle w:val="DDList"/>
        <w:rPr>
          <w:sz w:val="24"/>
          <w:szCs w:val="24"/>
        </w:rPr>
      </w:pPr>
      <w:r w:rsidRPr="00F43465">
        <w:rPr>
          <w:sz w:val="24"/>
          <w:szCs w:val="24"/>
        </w:rPr>
        <w:t xml:space="preserve">an </w:t>
      </w:r>
      <w:r w:rsidRPr="00F43465">
        <w:rPr>
          <w:i/>
          <w:sz w:val="24"/>
          <w:szCs w:val="24"/>
        </w:rPr>
        <w:t>installation</w:t>
      </w:r>
      <w:r w:rsidRPr="00F43465">
        <w:rPr>
          <w:sz w:val="24"/>
          <w:szCs w:val="24"/>
        </w:rPr>
        <w:t xml:space="preserve"> as described by the IED; </w:t>
      </w:r>
    </w:p>
    <w:p w14:paraId="2943B7B6" w14:textId="77777777" w:rsidR="00EC0440" w:rsidRPr="00F43465" w:rsidRDefault="00EC0440" w:rsidP="006D295B">
      <w:pPr>
        <w:pStyle w:val="DDList"/>
        <w:rPr>
          <w:sz w:val="24"/>
          <w:szCs w:val="24"/>
        </w:rPr>
      </w:pPr>
      <w:r w:rsidRPr="00F43465">
        <w:rPr>
          <w:sz w:val="24"/>
          <w:szCs w:val="24"/>
        </w:rPr>
        <w:t>subject to aspects of the Well-Being of Future Generations (Wales) Act 2015 and the Environment (Wales) Act 2016</w:t>
      </w:r>
      <w:r w:rsidRPr="00F43465">
        <w:rPr>
          <w:szCs w:val="24"/>
        </w:rPr>
        <w:t xml:space="preserve"> </w:t>
      </w:r>
      <w:r w:rsidRPr="00F43465">
        <w:rPr>
          <w:sz w:val="24"/>
          <w:szCs w:val="24"/>
        </w:rPr>
        <w:t xml:space="preserve">which also have to be addressed.  </w:t>
      </w:r>
    </w:p>
    <w:p w14:paraId="25EB8082" w14:textId="77777777" w:rsidR="00EC0440" w:rsidRDefault="00EC0440" w:rsidP="006D295B">
      <w:pPr>
        <w:tabs>
          <w:tab w:val="left" w:pos="5475"/>
        </w:tabs>
        <w:spacing w:line="360" w:lineRule="auto"/>
      </w:pPr>
    </w:p>
    <w:p w14:paraId="1DC4E7DE" w14:textId="09F51F59" w:rsidR="00EC0440" w:rsidRDefault="00EC0440" w:rsidP="002C28F1">
      <w:pPr>
        <w:pStyle w:val="DDtext"/>
      </w:pPr>
      <w:r w:rsidRPr="00457C7F">
        <w:t>We address the legal requirements directly where relevan</w:t>
      </w:r>
      <w:r w:rsidR="00435141" w:rsidRPr="00457C7F">
        <w:t>t in the body of this document.</w:t>
      </w:r>
      <w:r w:rsidRPr="00457C7F">
        <w:t xml:space="preserve"> NRW is satisfied that this decision is consistent with its general purpose of pursuing the sustainable management of natural resources </w:t>
      </w:r>
      <w:r w:rsidR="004E558C" w:rsidRPr="00457C7F">
        <w:t xml:space="preserve">(SMNR) </w:t>
      </w:r>
      <w:r w:rsidRPr="00457C7F">
        <w:t xml:space="preserve">in relation to </w:t>
      </w:r>
      <w:proofErr w:type="gramStart"/>
      <w:r w:rsidRPr="00457C7F">
        <w:t>Wales, and</w:t>
      </w:r>
      <w:proofErr w:type="gramEnd"/>
      <w:r w:rsidRPr="00457C7F">
        <w:t xml:space="preserve"> applying the principles of </w:t>
      </w:r>
      <w:r w:rsidR="004E558C" w:rsidRPr="00457C7F">
        <w:t>SMNR</w:t>
      </w:r>
      <w:r w:rsidRPr="00457C7F">
        <w:t>.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Installation in accordance with the permit conditions.</w:t>
      </w:r>
    </w:p>
    <w:p w14:paraId="1BC05F78" w14:textId="77777777" w:rsidR="00A26F18" w:rsidRPr="00457C7F" w:rsidRDefault="00A26F18" w:rsidP="002C28F1">
      <w:pPr>
        <w:pStyle w:val="DDtext"/>
      </w:pPr>
    </w:p>
    <w:p w14:paraId="1133CBF4" w14:textId="4B938AF4" w:rsidR="00806A84" w:rsidRDefault="00806A84" w:rsidP="006D295B">
      <w:pPr>
        <w:pStyle w:val="Heading2"/>
        <w:spacing w:line="360" w:lineRule="auto"/>
        <w:ind w:firstLine="426"/>
      </w:pPr>
      <w:bookmarkStart w:id="20" w:name="_Toc532201648"/>
      <w:r w:rsidRPr="00806A84">
        <w:t>4</w:t>
      </w:r>
      <w:r w:rsidRPr="00806A84">
        <w:tab/>
        <w:t>The Installation</w:t>
      </w:r>
      <w:bookmarkEnd w:id="20"/>
    </w:p>
    <w:p w14:paraId="1D271FFC" w14:textId="571D849C" w:rsidR="000C1141" w:rsidRDefault="000C1141" w:rsidP="006D295B">
      <w:pPr>
        <w:pStyle w:val="Heading3"/>
        <w:spacing w:line="360" w:lineRule="auto"/>
      </w:pPr>
      <w:bookmarkStart w:id="21" w:name="_Toc532201649"/>
      <w:r>
        <w:t xml:space="preserve">4.1 </w:t>
      </w:r>
      <w:r w:rsidRPr="001E056E">
        <w:t>Description of the Installation and related issues</w:t>
      </w:r>
      <w:bookmarkEnd w:id="21"/>
    </w:p>
    <w:p w14:paraId="059310AB" w14:textId="77777777" w:rsidR="00EC463C" w:rsidRDefault="00EC463C" w:rsidP="006D295B">
      <w:pPr>
        <w:pStyle w:val="Heading4"/>
        <w:spacing w:line="360" w:lineRule="auto"/>
      </w:pPr>
      <w:bookmarkStart w:id="22" w:name="_Toc453077966"/>
      <w:r w:rsidRPr="00E134B5">
        <w:t>4.1.1</w:t>
      </w:r>
      <w:r w:rsidRPr="00E134B5">
        <w:tab/>
        <w:t>The permitted activities</w:t>
      </w:r>
      <w:bookmarkEnd w:id="22"/>
    </w:p>
    <w:p w14:paraId="6771A715" w14:textId="20DEED02" w:rsidR="00C44702" w:rsidRPr="00457C7F" w:rsidRDefault="00D37A87" w:rsidP="002C28F1">
      <w:pPr>
        <w:pStyle w:val="DDtext"/>
      </w:pPr>
      <w:bookmarkStart w:id="23" w:name="_Toc453077967"/>
      <w:r w:rsidRPr="00457C7F">
        <w:lastRenderedPageBreak/>
        <w:t>The Installation is subject to the EPR because it carries out an activity listed in Schedule 1</w:t>
      </w:r>
      <w:r w:rsidR="006D0708" w:rsidRPr="00457C7F">
        <w:t xml:space="preserve"> Part 2</w:t>
      </w:r>
      <w:r w:rsidRPr="00457C7F">
        <w:t xml:space="preserve"> of the EPR:</w:t>
      </w:r>
    </w:p>
    <w:p w14:paraId="65D72C13" w14:textId="77777777" w:rsidR="00C44702" w:rsidRPr="00457C7F" w:rsidRDefault="00C44702" w:rsidP="002C28F1">
      <w:pPr>
        <w:pStyle w:val="DDtext"/>
      </w:pPr>
    </w:p>
    <w:p w14:paraId="21668B46" w14:textId="35651985" w:rsidR="00D37A87" w:rsidRPr="00457C7F" w:rsidRDefault="006D0708" w:rsidP="002C28F1">
      <w:pPr>
        <w:pStyle w:val="DDtext"/>
        <w:numPr>
          <w:ilvl w:val="0"/>
          <w:numId w:val="32"/>
        </w:numPr>
      </w:pPr>
      <w:r w:rsidRPr="00457C7F">
        <w:t>Section 6.9 Part A(1)(a)(</w:t>
      </w:r>
      <w:proofErr w:type="spellStart"/>
      <w:r w:rsidRPr="00457C7F">
        <w:t>i</w:t>
      </w:r>
      <w:proofErr w:type="spellEnd"/>
      <w:r w:rsidRPr="00457C7F">
        <w:t>) Rearing poultry in an installation with more than 40,000 places.</w:t>
      </w:r>
    </w:p>
    <w:p w14:paraId="75F9D059" w14:textId="77777777" w:rsidR="00D37A87" w:rsidRPr="00457C7F" w:rsidRDefault="00D37A87" w:rsidP="006D295B">
      <w:pPr>
        <w:spacing w:line="360" w:lineRule="auto"/>
        <w:rPr>
          <w:rFonts w:cs="Arial"/>
        </w:rPr>
      </w:pPr>
    </w:p>
    <w:p w14:paraId="70EE0F3F" w14:textId="49A6CD42" w:rsidR="00C44702" w:rsidRPr="00457C7F" w:rsidRDefault="00D37A87" w:rsidP="002C28F1">
      <w:pPr>
        <w:pStyle w:val="DDtext"/>
      </w:pPr>
      <w:r w:rsidRPr="00457C7F">
        <w:t>An installation may also comprise “directly associated activities”, which at this Installation includes.</w:t>
      </w:r>
    </w:p>
    <w:p w14:paraId="1F1D413C" w14:textId="77777777" w:rsidR="009E6CEA" w:rsidRDefault="009E6CEA" w:rsidP="002C28F1">
      <w:pPr>
        <w:pStyle w:val="DDtext"/>
      </w:pPr>
    </w:p>
    <w:p w14:paraId="0C3C79ED" w14:textId="01E60A93" w:rsidR="00146663" w:rsidRPr="00233C5B" w:rsidRDefault="00A96544" w:rsidP="002C28F1">
      <w:pPr>
        <w:pStyle w:val="DDtext"/>
        <w:numPr>
          <w:ilvl w:val="0"/>
          <w:numId w:val="32"/>
        </w:numPr>
      </w:pPr>
      <w:r w:rsidRPr="00233C5B">
        <w:t>Feed silos</w:t>
      </w:r>
    </w:p>
    <w:p w14:paraId="009FEA25" w14:textId="1E51687F" w:rsidR="00A96544" w:rsidRPr="00233C5B" w:rsidRDefault="00A96544" w:rsidP="002C28F1">
      <w:pPr>
        <w:pStyle w:val="DDtext"/>
        <w:numPr>
          <w:ilvl w:val="0"/>
          <w:numId w:val="32"/>
        </w:numPr>
      </w:pPr>
      <w:r w:rsidRPr="00233C5B">
        <w:t>Dirty water tanks</w:t>
      </w:r>
    </w:p>
    <w:p w14:paraId="34228A82" w14:textId="2560821F" w:rsidR="00A96544" w:rsidRDefault="00A96544" w:rsidP="002C28F1">
      <w:pPr>
        <w:pStyle w:val="DDtext"/>
        <w:numPr>
          <w:ilvl w:val="0"/>
          <w:numId w:val="32"/>
        </w:numPr>
      </w:pPr>
      <w:r w:rsidRPr="00233C5B">
        <w:t>Fuel storage</w:t>
      </w:r>
    </w:p>
    <w:p w14:paraId="026C98BC" w14:textId="64AAFBD6" w:rsidR="00E15ADA" w:rsidRPr="00233C5B" w:rsidRDefault="00E15ADA" w:rsidP="002C28F1">
      <w:pPr>
        <w:pStyle w:val="DDtext"/>
        <w:numPr>
          <w:ilvl w:val="0"/>
          <w:numId w:val="32"/>
        </w:numPr>
      </w:pPr>
      <w:r>
        <w:t xml:space="preserve">Heat </w:t>
      </w:r>
      <w:r w:rsidR="00DD7FD9">
        <w:t>exchangers</w:t>
      </w:r>
    </w:p>
    <w:p w14:paraId="18EF0CC4" w14:textId="77777777" w:rsidR="00D37A87" w:rsidRPr="000927C4" w:rsidRDefault="00D37A87" w:rsidP="002C28F1">
      <w:pPr>
        <w:pStyle w:val="DDtext"/>
      </w:pPr>
    </w:p>
    <w:p w14:paraId="38863DEE" w14:textId="4C56A039" w:rsidR="00D37A87" w:rsidRPr="007A095E" w:rsidRDefault="00D37A87" w:rsidP="002C28F1">
      <w:pPr>
        <w:pStyle w:val="DDtext"/>
      </w:pPr>
      <w:r w:rsidRPr="007A095E">
        <w:t>Together, these listed and directly associated activities comprise the Installation.</w:t>
      </w:r>
    </w:p>
    <w:p w14:paraId="324D8273" w14:textId="77777777" w:rsidR="00777426" w:rsidRDefault="00777426" w:rsidP="002C28F1">
      <w:pPr>
        <w:pStyle w:val="DDtext"/>
      </w:pPr>
    </w:p>
    <w:p w14:paraId="27AE0520" w14:textId="1FED3F22" w:rsidR="00EC463C" w:rsidRDefault="00EC463C" w:rsidP="006D295B">
      <w:pPr>
        <w:pStyle w:val="Heading4"/>
        <w:spacing w:line="360" w:lineRule="auto"/>
      </w:pPr>
      <w:r w:rsidRPr="00E134B5">
        <w:t>4.1.2</w:t>
      </w:r>
      <w:r w:rsidRPr="00E134B5">
        <w:tab/>
        <w:t>The Site</w:t>
      </w:r>
      <w:bookmarkEnd w:id="23"/>
    </w:p>
    <w:p w14:paraId="5AD0AF13" w14:textId="59FA3E8B" w:rsidR="004D0BD0" w:rsidRPr="00A26F18" w:rsidRDefault="002E3668" w:rsidP="006D295B">
      <w:pPr>
        <w:spacing w:line="360" w:lineRule="auto"/>
      </w:pPr>
      <w:bookmarkStart w:id="24" w:name="_Toc453077970"/>
      <w:r w:rsidRPr="003E2E60">
        <w:t xml:space="preserve">The </w:t>
      </w:r>
      <w:r w:rsidR="00456515" w:rsidRPr="003E2E60">
        <w:t>pullet</w:t>
      </w:r>
      <w:r w:rsidRPr="003E2E60">
        <w:t xml:space="preserve"> unit</w:t>
      </w:r>
      <w:r w:rsidR="00456515" w:rsidRPr="003E2E60">
        <w:t>s</w:t>
      </w:r>
      <w:r w:rsidRPr="003E2E60">
        <w:t xml:space="preserve"> lie</w:t>
      </w:r>
      <w:r w:rsidR="004D0BD0" w:rsidRPr="003E2E60">
        <w:t xml:space="preserve"> within a rural area</w:t>
      </w:r>
      <w:r w:rsidR="00381B8E" w:rsidRPr="003E2E60">
        <w:t>,</w:t>
      </w:r>
      <w:r w:rsidR="004D0BD0" w:rsidRPr="003E2E60">
        <w:t xml:space="preserve"> with the chosen site not being included within any areas designated for their landscape character or quality. Predominant land use is currently intensive pasture field, which has been heavily improved </w:t>
      </w:r>
      <w:r w:rsidR="004D0BD0" w:rsidRPr="00A26F18">
        <w:t xml:space="preserve">at </w:t>
      </w:r>
      <w:proofErr w:type="spellStart"/>
      <w:r w:rsidR="00A26F18" w:rsidRPr="00A26F18">
        <w:t>Garn</w:t>
      </w:r>
      <w:proofErr w:type="spellEnd"/>
      <w:r w:rsidR="008022FA">
        <w:t xml:space="preserve"> P</w:t>
      </w:r>
      <w:r w:rsidR="00D7794B">
        <w:t xml:space="preserve">ullet </w:t>
      </w:r>
      <w:r w:rsidR="008022FA">
        <w:t>Rearing U</w:t>
      </w:r>
      <w:r w:rsidR="00EB2F51">
        <w:t>nit</w:t>
      </w:r>
      <w:r w:rsidR="004D0BD0" w:rsidRPr="00A26F18">
        <w:t>. The site is bound on all sides by hedgerows and the existing farm complex.</w:t>
      </w:r>
    </w:p>
    <w:p w14:paraId="52E0C457" w14:textId="13D92383" w:rsidR="004D0BD0" w:rsidRPr="00A26F18" w:rsidRDefault="004D0BD0" w:rsidP="006D295B">
      <w:pPr>
        <w:spacing w:line="360" w:lineRule="auto"/>
      </w:pPr>
    </w:p>
    <w:p w14:paraId="7AFEF5FC" w14:textId="5B9ACBF3" w:rsidR="0045735D" w:rsidRPr="00A26F18" w:rsidRDefault="004D0BD0" w:rsidP="006D295B">
      <w:pPr>
        <w:spacing w:line="360" w:lineRule="auto"/>
      </w:pPr>
      <w:r w:rsidRPr="00A26F18">
        <w:t xml:space="preserve">The population in the immediate area is relatively dispersed with numerous small settlements such as </w:t>
      </w:r>
      <w:proofErr w:type="spellStart"/>
      <w:r w:rsidR="007A095E" w:rsidRPr="00A26F18">
        <w:t>Llanbadarn</w:t>
      </w:r>
      <w:proofErr w:type="spellEnd"/>
      <w:r w:rsidR="007A095E" w:rsidRPr="00A26F18">
        <w:t xml:space="preserve"> </w:t>
      </w:r>
      <w:proofErr w:type="spellStart"/>
      <w:r w:rsidR="007A095E" w:rsidRPr="00A26F18">
        <w:t>Fynydd</w:t>
      </w:r>
      <w:proofErr w:type="spellEnd"/>
      <w:r w:rsidRPr="00A26F18">
        <w:t>. Other key receptors include walkers, horse and cycle riders and road users.</w:t>
      </w:r>
      <w:r w:rsidR="002E3668" w:rsidRPr="00A26F18">
        <w:t xml:space="preserve"> The</w:t>
      </w:r>
      <w:r w:rsidR="00DD1724" w:rsidRPr="00A26F18">
        <w:t xml:space="preserve"> </w:t>
      </w:r>
      <w:r w:rsidR="000904E7" w:rsidRPr="00A26F18">
        <w:t xml:space="preserve">installation’s </w:t>
      </w:r>
      <w:r w:rsidR="00DD1724" w:rsidRPr="00A26F18">
        <w:t xml:space="preserve">National Grid Reference is </w:t>
      </w:r>
      <w:r w:rsidR="007A095E" w:rsidRPr="00A26F18">
        <w:t>310242, 281893</w:t>
      </w:r>
      <w:r w:rsidR="00A26F18" w:rsidRPr="00A26F18">
        <w:t>.</w:t>
      </w:r>
    </w:p>
    <w:p w14:paraId="41CDFDC7" w14:textId="5B14C09B" w:rsidR="002E3668" w:rsidRPr="00A26F18" w:rsidRDefault="002E3668" w:rsidP="006D295B">
      <w:pPr>
        <w:spacing w:line="360" w:lineRule="auto"/>
      </w:pPr>
    </w:p>
    <w:p w14:paraId="4762AB33" w14:textId="723326ED" w:rsidR="004836F4" w:rsidRPr="00A26F18" w:rsidRDefault="002E3668" w:rsidP="004D0BD0">
      <w:pPr>
        <w:spacing w:line="360" w:lineRule="auto"/>
      </w:pPr>
      <w:r w:rsidRPr="00A26F18">
        <w:t>The operator has provided a plan which we consider is satisfactory, showing the ex</w:t>
      </w:r>
      <w:r w:rsidR="00353776" w:rsidRPr="00A26F18">
        <w:t>tent of the site</w:t>
      </w:r>
      <w:r w:rsidRPr="00A26F18">
        <w:t xml:space="preserve">. In </w:t>
      </w:r>
      <w:proofErr w:type="gramStart"/>
      <w:r w:rsidRPr="00A26F18">
        <w:t>addition</w:t>
      </w:r>
      <w:proofErr w:type="gramEnd"/>
      <w:r w:rsidRPr="00A26F18">
        <w:t xml:space="preserve"> the operator has prov</w:t>
      </w:r>
      <w:r w:rsidR="0018690C">
        <w:t xml:space="preserve">ided a site layout and </w:t>
      </w:r>
      <w:r w:rsidRPr="00A26F18">
        <w:t>drainage plan which includes discharge points. A plan is included in the permit and the operator is required to carry on the permitted activities within the site boundary.</w:t>
      </w:r>
    </w:p>
    <w:p w14:paraId="2DD04FC7" w14:textId="6A6BE272" w:rsidR="006178EB" w:rsidRDefault="006178EB" w:rsidP="002C28F1">
      <w:pPr>
        <w:pStyle w:val="DraftingNoteText"/>
      </w:pPr>
      <w:bookmarkStart w:id="25" w:name="_Toc453077972"/>
      <w:bookmarkEnd w:id="24"/>
    </w:p>
    <w:p w14:paraId="47DB1697" w14:textId="3AFE7D44" w:rsidR="0018690C" w:rsidRDefault="0018690C" w:rsidP="002C28F1">
      <w:pPr>
        <w:pStyle w:val="DraftingNoteText"/>
      </w:pPr>
    </w:p>
    <w:p w14:paraId="50186E72" w14:textId="77777777" w:rsidR="0018690C" w:rsidRPr="00101A7E" w:rsidRDefault="0018690C" w:rsidP="002C28F1">
      <w:pPr>
        <w:pStyle w:val="DraftingNoteText"/>
      </w:pPr>
    </w:p>
    <w:p w14:paraId="3ACE7487" w14:textId="1DB8CE41" w:rsidR="001C3462" w:rsidRDefault="00E134B5" w:rsidP="00A2235F">
      <w:pPr>
        <w:pStyle w:val="Heading3"/>
        <w:spacing w:line="360" w:lineRule="auto"/>
      </w:pPr>
      <w:bookmarkStart w:id="26" w:name="_Toc532201650"/>
      <w:r w:rsidRPr="001E056E">
        <w:t>4.2</w:t>
      </w:r>
      <w:r w:rsidR="00EB242F">
        <w:t xml:space="preserve"> </w:t>
      </w:r>
      <w:r w:rsidRPr="001E056E">
        <w:t>The site and its protection</w:t>
      </w:r>
      <w:bookmarkStart w:id="27" w:name="_Toc453077973"/>
      <w:bookmarkEnd w:id="25"/>
      <w:bookmarkEnd w:id="26"/>
    </w:p>
    <w:p w14:paraId="306772F0" w14:textId="5F6E9F43" w:rsidR="00EB242F" w:rsidRDefault="00EB242F" w:rsidP="006D295B">
      <w:pPr>
        <w:pStyle w:val="Heading4"/>
        <w:spacing w:line="360" w:lineRule="auto"/>
        <w:ind w:left="720" w:firstLine="0"/>
      </w:pPr>
      <w:r w:rsidRPr="00EB242F">
        <w:t>4.2.1</w:t>
      </w:r>
      <w:r w:rsidRPr="00EB242F">
        <w:tab/>
        <w:t>Proposed site design: potentially polluting substances and prevention measures</w:t>
      </w:r>
      <w:bookmarkEnd w:id="27"/>
    </w:p>
    <w:p w14:paraId="01F29EC9" w14:textId="1E0C8076" w:rsidR="003638FA" w:rsidRPr="00501247" w:rsidRDefault="00634008" w:rsidP="006D295B">
      <w:pPr>
        <w:spacing w:line="360" w:lineRule="auto"/>
        <w:rPr>
          <w:lang w:eastAsia="en-US"/>
        </w:rPr>
      </w:pPr>
      <w:bookmarkStart w:id="28" w:name="_Toc453077974"/>
      <w:r w:rsidRPr="00501247">
        <w:rPr>
          <w:lang w:eastAsia="en-US"/>
        </w:rPr>
        <w:t xml:space="preserve">There will be </w:t>
      </w:r>
      <w:r w:rsidR="00A01716" w:rsidRPr="00501247">
        <w:rPr>
          <w:lang w:eastAsia="en-US"/>
        </w:rPr>
        <w:t>two</w:t>
      </w:r>
      <w:r w:rsidRPr="00501247">
        <w:rPr>
          <w:lang w:eastAsia="en-US"/>
        </w:rPr>
        <w:t xml:space="preserve"> fan ventilated poultry houses, </w:t>
      </w:r>
      <w:r w:rsidR="00896B61" w:rsidRPr="00501247">
        <w:rPr>
          <w:lang w:eastAsia="en-US"/>
        </w:rPr>
        <w:t>this will give a bird sto</w:t>
      </w:r>
      <w:r w:rsidR="00A01716" w:rsidRPr="00501247">
        <w:rPr>
          <w:lang w:eastAsia="en-US"/>
        </w:rPr>
        <w:t xml:space="preserve">cking density of approximately </w:t>
      </w:r>
      <w:r w:rsidR="00501247" w:rsidRPr="00501247">
        <w:rPr>
          <w:lang w:eastAsia="en-US"/>
        </w:rPr>
        <w:t>76</w:t>
      </w:r>
      <w:r w:rsidR="00896B61" w:rsidRPr="00501247">
        <w:rPr>
          <w:lang w:eastAsia="en-US"/>
        </w:rPr>
        <w:t xml:space="preserve">,000. </w:t>
      </w:r>
      <w:r w:rsidR="00433C46" w:rsidRPr="00501247">
        <w:rPr>
          <w:lang w:eastAsia="en-US"/>
        </w:rPr>
        <w:t>The working area where vehicles operate is laid to concrete and hard standing. Feed is delivered in covered lorries and stored on site in vermin proof steel galvanised bins.</w:t>
      </w:r>
      <w:r w:rsidR="00347CBE">
        <w:rPr>
          <w:lang w:eastAsia="en-US"/>
        </w:rPr>
        <w:t xml:space="preserve"> </w:t>
      </w:r>
      <w:r w:rsidR="003638FA" w:rsidRPr="00954E3F">
        <w:rPr>
          <w:lang w:eastAsia="en-US"/>
        </w:rPr>
        <w:t xml:space="preserve">Any </w:t>
      </w:r>
      <w:r w:rsidR="003638FA" w:rsidRPr="00501247">
        <w:rPr>
          <w:lang w:eastAsia="en-US"/>
        </w:rPr>
        <w:t>litter or wash water that is exported from the installation has records kept of the quantities, destination and the date of transfer to separate farming businesses.</w:t>
      </w:r>
    </w:p>
    <w:p w14:paraId="5C7CD7A1" w14:textId="77777777" w:rsidR="003638FA" w:rsidRPr="00084B75" w:rsidRDefault="003638FA" w:rsidP="006D295B">
      <w:pPr>
        <w:spacing w:line="360" w:lineRule="auto"/>
        <w:rPr>
          <w:lang w:eastAsia="en-US"/>
        </w:rPr>
      </w:pPr>
    </w:p>
    <w:p w14:paraId="7F7E2F16" w14:textId="6526F0CA" w:rsidR="001C3462" w:rsidRPr="00084B75" w:rsidRDefault="00433C46" w:rsidP="006D295B">
      <w:pPr>
        <w:spacing w:line="360" w:lineRule="auto"/>
        <w:rPr>
          <w:lang w:eastAsia="en-US"/>
        </w:rPr>
      </w:pPr>
      <w:r w:rsidRPr="00084B75">
        <w:rPr>
          <w:lang w:eastAsia="en-US"/>
        </w:rPr>
        <w:t xml:space="preserve">The houses are </w:t>
      </w:r>
      <w:r w:rsidR="001D16D3" w:rsidRPr="00084B75">
        <w:rPr>
          <w:lang w:eastAsia="en-US"/>
        </w:rPr>
        <w:t xml:space="preserve">then washed and </w:t>
      </w:r>
      <w:r w:rsidRPr="00084B75">
        <w:rPr>
          <w:lang w:eastAsia="en-US"/>
        </w:rPr>
        <w:t xml:space="preserve">disinfected prior to the cycle beginning again. </w:t>
      </w:r>
      <w:r w:rsidR="00954E3F">
        <w:rPr>
          <w:lang w:eastAsia="en-US"/>
        </w:rPr>
        <w:t>An underground storage tank</w:t>
      </w:r>
      <w:r w:rsidRPr="00084B75">
        <w:rPr>
          <w:lang w:eastAsia="en-US"/>
        </w:rPr>
        <w:t xml:space="preserve"> will </w:t>
      </w:r>
      <w:r w:rsidR="00E7167D" w:rsidRPr="00084B75">
        <w:rPr>
          <w:lang w:eastAsia="en-US"/>
        </w:rPr>
        <w:t>be</w:t>
      </w:r>
      <w:r w:rsidR="002B1366" w:rsidRPr="00084B75">
        <w:rPr>
          <w:lang w:eastAsia="en-US"/>
        </w:rPr>
        <w:t xml:space="preserve"> installed to catch all wash waters. </w:t>
      </w:r>
      <w:r w:rsidR="003638FA" w:rsidRPr="00084B75">
        <w:rPr>
          <w:lang w:eastAsia="en-US"/>
        </w:rPr>
        <w:t xml:space="preserve">Fallen stock </w:t>
      </w:r>
      <w:r w:rsidR="002B1366" w:rsidRPr="00084B75">
        <w:rPr>
          <w:lang w:eastAsia="en-US"/>
        </w:rPr>
        <w:t xml:space="preserve">are removed from the houses and stored in sealed containers awaiting collection from a licensed </w:t>
      </w:r>
      <w:r w:rsidR="00CF435F" w:rsidRPr="00084B75">
        <w:rPr>
          <w:lang w:eastAsia="en-US"/>
        </w:rPr>
        <w:t>agent</w:t>
      </w:r>
      <w:r w:rsidR="0035743D" w:rsidRPr="00084B75">
        <w:rPr>
          <w:lang w:eastAsia="en-US"/>
        </w:rPr>
        <w:t>.</w:t>
      </w:r>
      <w:r w:rsidR="002B1366" w:rsidRPr="00084B75">
        <w:rPr>
          <w:lang w:eastAsia="en-US"/>
        </w:rPr>
        <w:t xml:space="preserve"> </w:t>
      </w:r>
      <w:r w:rsidR="006E34CF">
        <w:rPr>
          <w:lang w:eastAsia="en-US"/>
        </w:rPr>
        <w:t>The generator</w:t>
      </w:r>
      <w:r w:rsidR="002B1366" w:rsidRPr="00084B75">
        <w:rPr>
          <w:lang w:eastAsia="en-US"/>
        </w:rPr>
        <w:t xml:space="preserve"> fuel storage is in a bunded tank</w:t>
      </w:r>
      <w:r w:rsidR="00EB5984" w:rsidRPr="00084B75">
        <w:rPr>
          <w:lang w:eastAsia="en-US"/>
        </w:rPr>
        <w:t>, the tank will be regularly inspected.</w:t>
      </w:r>
      <w:r w:rsidR="002B1366" w:rsidRPr="00084B75">
        <w:rPr>
          <w:lang w:eastAsia="en-US"/>
        </w:rPr>
        <w:t xml:space="preserve"> </w:t>
      </w:r>
      <w:r w:rsidR="00EB5984" w:rsidRPr="00084B75">
        <w:rPr>
          <w:lang w:eastAsia="en-US"/>
        </w:rPr>
        <w:t>The bund meets the requirements of the Water Resources (Control of Pollution) (</w:t>
      </w:r>
      <w:r w:rsidR="00C933B7" w:rsidRPr="00084B75">
        <w:rPr>
          <w:lang w:eastAsia="en-US"/>
        </w:rPr>
        <w:t>Oil Storage</w:t>
      </w:r>
      <w:r w:rsidR="00EB5984" w:rsidRPr="00084B75">
        <w:rPr>
          <w:lang w:eastAsia="en-US"/>
        </w:rPr>
        <w:t>)</w:t>
      </w:r>
      <w:r w:rsidR="002561FD" w:rsidRPr="00084B75">
        <w:rPr>
          <w:lang w:eastAsia="en-US"/>
        </w:rPr>
        <w:t xml:space="preserve"> </w:t>
      </w:r>
      <w:r w:rsidR="00C933B7" w:rsidRPr="00084B75">
        <w:rPr>
          <w:lang w:eastAsia="en-US"/>
        </w:rPr>
        <w:t>(Wales)</w:t>
      </w:r>
      <w:r w:rsidR="00EB5984" w:rsidRPr="00084B75">
        <w:rPr>
          <w:lang w:eastAsia="en-US"/>
        </w:rPr>
        <w:t xml:space="preserve"> Regulations 201</w:t>
      </w:r>
      <w:r w:rsidR="00AB76F2" w:rsidRPr="00084B75">
        <w:rPr>
          <w:lang w:eastAsia="en-US"/>
        </w:rPr>
        <w:t>6</w:t>
      </w:r>
      <w:r w:rsidR="00EB5984" w:rsidRPr="00084B75">
        <w:rPr>
          <w:lang w:eastAsia="en-US"/>
        </w:rPr>
        <w:t xml:space="preserve">. </w:t>
      </w:r>
      <w:r w:rsidR="002B1366" w:rsidRPr="00084B75">
        <w:rPr>
          <w:lang w:eastAsia="en-US"/>
        </w:rPr>
        <w:t xml:space="preserve">Chemicals are stored in a frost free </w:t>
      </w:r>
      <w:r w:rsidR="00084B75" w:rsidRPr="00084B75">
        <w:rPr>
          <w:lang w:eastAsia="en-US"/>
        </w:rPr>
        <w:t>secure bunded store.</w:t>
      </w:r>
    </w:p>
    <w:p w14:paraId="5ADF965A" w14:textId="278F7237" w:rsidR="00116323" w:rsidRDefault="00116323" w:rsidP="006D295B">
      <w:pPr>
        <w:spacing w:line="360" w:lineRule="auto"/>
        <w:rPr>
          <w:lang w:eastAsia="en-US"/>
        </w:rPr>
      </w:pPr>
    </w:p>
    <w:p w14:paraId="2D46B272" w14:textId="1D59221B" w:rsidR="00EB242F" w:rsidRDefault="00EB242F" w:rsidP="006D295B">
      <w:pPr>
        <w:pStyle w:val="Heading4"/>
        <w:spacing w:line="360" w:lineRule="auto"/>
      </w:pPr>
      <w:r w:rsidRPr="00EB242F">
        <w:t>4.2.2</w:t>
      </w:r>
      <w:r w:rsidRPr="00EB242F">
        <w:tab/>
        <w:t>Closure and decommissioning</w:t>
      </w:r>
      <w:bookmarkStart w:id="29" w:name="_Toc453077975"/>
      <w:bookmarkEnd w:id="28"/>
    </w:p>
    <w:p w14:paraId="72F3793E" w14:textId="6E96D11E" w:rsidR="001C3462" w:rsidRPr="001D030B" w:rsidRDefault="001C3462" w:rsidP="006D295B">
      <w:pPr>
        <w:spacing w:line="360" w:lineRule="auto"/>
        <w:rPr>
          <w:rFonts w:cs="Arial"/>
        </w:rPr>
      </w:pPr>
      <w:r w:rsidRPr="00B7339F">
        <w:rPr>
          <w:rFonts w:cs="Arial"/>
        </w:rPr>
        <w:t xml:space="preserve">Permit condition 1.1.1 requires </w:t>
      </w:r>
      <w:r w:rsidRPr="001D030B">
        <w:rPr>
          <w:rFonts w:cs="Arial"/>
        </w:rPr>
        <w:t>the Operator to have a written management system in place which identifies and minimises risks of pollution including those arising from closure.</w:t>
      </w:r>
    </w:p>
    <w:p w14:paraId="017F41AE" w14:textId="77777777" w:rsidR="001C3462" w:rsidRPr="001D030B" w:rsidRDefault="001C3462" w:rsidP="006D295B">
      <w:pPr>
        <w:spacing w:line="360" w:lineRule="auto"/>
        <w:jc w:val="left"/>
      </w:pPr>
    </w:p>
    <w:p w14:paraId="0A0750F5" w14:textId="1660A3EA" w:rsidR="001C3462" w:rsidRPr="001D030B" w:rsidRDefault="001C3462" w:rsidP="006D295B">
      <w:pPr>
        <w:spacing w:line="360" w:lineRule="auto"/>
        <w:rPr>
          <w:rFonts w:cs="Arial"/>
        </w:rPr>
      </w:pPr>
      <w:r w:rsidRPr="001D030B">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1D030B">
        <w:rPr>
          <w:rFonts w:cs="Arial"/>
        </w:rPr>
        <w:t xml:space="preserve">rrent or approved future use. </w:t>
      </w:r>
      <w:r w:rsidRPr="001D030B">
        <w:rPr>
          <w:rFonts w:cs="Arial"/>
        </w:rPr>
        <w:t>To do this, the Operator has to apply to us for surrender, which we will not grant unless and until we are satisfied that these requirements hav</w:t>
      </w:r>
      <w:r w:rsidR="00F3400E" w:rsidRPr="001D030B">
        <w:rPr>
          <w:rFonts w:cs="Arial"/>
        </w:rPr>
        <w:t>e been met.</w:t>
      </w:r>
    </w:p>
    <w:p w14:paraId="137D4EAB" w14:textId="575E5527" w:rsidR="00F3400E" w:rsidRPr="0093189E" w:rsidRDefault="00F3400E" w:rsidP="006D295B">
      <w:pPr>
        <w:spacing w:line="360" w:lineRule="auto"/>
        <w:rPr>
          <w:rFonts w:cs="Arial"/>
          <w:color w:val="FF0000"/>
        </w:rPr>
      </w:pPr>
    </w:p>
    <w:p w14:paraId="58F59973" w14:textId="59E8150A" w:rsidR="00F3400E" w:rsidRPr="00084E58" w:rsidRDefault="00EF0FE3" w:rsidP="006D295B">
      <w:pPr>
        <w:spacing w:line="360" w:lineRule="auto"/>
        <w:rPr>
          <w:rFonts w:cs="Arial"/>
        </w:rPr>
      </w:pPr>
      <w:r w:rsidRPr="00084E58">
        <w:rPr>
          <w:rFonts w:cs="Arial"/>
        </w:rPr>
        <w:t>The A</w:t>
      </w:r>
      <w:r w:rsidR="00F3400E" w:rsidRPr="00084E58">
        <w:rPr>
          <w:rFonts w:cs="Arial"/>
        </w:rPr>
        <w:t>pplicant has completed a Site Condition Report when applying for the permit. The land had previously been used predominantly for general agricultural use</w:t>
      </w:r>
      <w:r w:rsidR="005B16C9" w:rsidRPr="00084E58">
        <w:rPr>
          <w:rFonts w:cs="Arial"/>
        </w:rPr>
        <w:t xml:space="preserve">, grass </w:t>
      </w:r>
      <w:r w:rsidR="00F3400E" w:rsidRPr="00084E58">
        <w:rPr>
          <w:rFonts w:cs="Arial"/>
        </w:rPr>
        <w:lastRenderedPageBreak/>
        <w:t>and grazin</w:t>
      </w:r>
      <w:r w:rsidR="000540F2" w:rsidRPr="00084E58">
        <w:rPr>
          <w:rFonts w:cs="Arial"/>
        </w:rPr>
        <w:t>g</w:t>
      </w:r>
      <w:r w:rsidR="00F3400E" w:rsidRPr="00084E58">
        <w:rPr>
          <w:rFonts w:cs="Arial"/>
        </w:rPr>
        <w:t xml:space="preserve">. </w:t>
      </w:r>
      <w:r w:rsidR="00F3400E" w:rsidRPr="00084E58">
        <w:t>We consider that the description provided is satisfactory. The decision was taken in accordance with our guidance on site condition reports – guidance and templates (H5).</w:t>
      </w:r>
    </w:p>
    <w:p w14:paraId="40487521" w14:textId="77777777" w:rsidR="00BD325B" w:rsidRDefault="00BD325B" w:rsidP="006D295B">
      <w:pPr>
        <w:pStyle w:val="Heading3"/>
        <w:spacing w:line="360" w:lineRule="auto"/>
      </w:pPr>
    </w:p>
    <w:p w14:paraId="336F075D" w14:textId="2E04CE8C" w:rsidR="001C3462" w:rsidRPr="002612EB" w:rsidRDefault="00EB242F" w:rsidP="002612EB">
      <w:pPr>
        <w:pStyle w:val="Heading3"/>
        <w:spacing w:line="360" w:lineRule="auto"/>
        <w:rPr>
          <w:rStyle w:val="Emphasis"/>
          <w:i w:val="0"/>
          <w:iCs w:val="0"/>
        </w:rPr>
      </w:pPr>
      <w:bookmarkStart w:id="30" w:name="_Toc532201651"/>
      <w:r w:rsidRPr="001E056E">
        <w:t>4.3</w:t>
      </w:r>
      <w:r>
        <w:t xml:space="preserve"> </w:t>
      </w:r>
      <w:r w:rsidRPr="001E056E">
        <w:t>Operation of the Installation – general issues</w:t>
      </w:r>
      <w:bookmarkStart w:id="31" w:name="_Toc453077976"/>
      <w:bookmarkEnd w:id="29"/>
      <w:bookmarkEnd w:id="30"/>
    </w:p>
    <w:p w14:paraId="55E622A6" w14:textId="295A104F" w:rsidR="00EB242F" w:rsidRPr="00565A02" w:rsidRDefault="00EB242F" w:rsidP="006D295B">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1"/>
    </w:p>
    <w:p w14:paraId="5A51CCE6" w14:textId="5C024349" w:rsidR="001C3462" w:rsidRPr="00084E58" w:rsidRDefault="005876AF" w:rsidP="002C28F1">
      <w:pPr>
        <w:pStyle w:val="DDtext"/>
      </w:pPr>
      <w:bookmarkStart w:id="32" w:name="_Toc453077977"/>
      <w:r w:rsidRPr="00084E58">
        <w:t>A</w:t>
      </w:r>
      <w:r w:rsidR="0062336C" w:rsidRPr="00084E58">
        <w:t>n</w:t>
      </w:r>
      <w:r w:rsidRPr="00084E58">
        <w:t xml:space="preserve"> </w:t>
      </w:r>
      <w:r w:rsidR="00084E58" w:rsidRPr="00084E58">
        <w:t xml:space="preserve">organisation of </w:t>
      </w:r>
      <w:r w:rsidR="00555584" w:rsidRPr="00084E58">
        <w:t>individual</w:t>
      </w:r>
      <w:r w:rsidR="00084E58" w:rsidRPr="00084E58">
        <w:t>s</w:t>
      </w:r>
      <w:r w:rsidRPr="00084E58">
        <w:t xml:space="preserve">, </w:t>
      </w:r>
      <w:r w:rsidR="00555584" w:rsidRPr="00084E58">
        <w:t xml:space="preserve">Mr </w:t>
      </w:r>
      <w:r w:rsidR="00084E58" w:rsidRPr="00084E58">
        <w:t xml:space="preserve">John </w:t>
      </w:r>
      <w:proofErr w:type="spellStart"/>
      <w:r w:rsidR="00084E58" w:rsidRPr="00084E58">
        <w:t>Erfyl</w:t>
      </w:r>
      <w:proofErr w:type="spellEnd"/>
      <w:r w:rsidR="00084E58" w:rsidRPr="00084E58">
        <w:t xml:space="preserve"> Lewis, Mr Bryn Thomas Lewis, Mrs Tracey Jane Lewis, Mr Vivian Evan Lewis (trading as VE Lewis and Son) </w:t>
      </w:r>
      <w:r w:rsidRPr="00084E58">
        <w:t>will be the Operator</w:t>
      </w:r>
      <w:r w:rsidR="00084E58" w:rsidRPr="00084E58">
        <w:t>s</w:t>
      </w:r>
      <w:r w:rsidRPr="00084E58">
        <w:t xml:space="preserve"> of the Installation</w:t>
      </w:r>
      <w:r w:rsidR="001C3462" w:rsidRPr="00084E58">
        <w:t xml:space="preserve">. </w:t>
      </w:r>
      <w:r w:rsidR="007E0CC2" w:rsidRPr="00084E58">
        <w:t xml:space="preserve">We are satisfied that the </w:t>
      </w:r>
      <w:r w:rsidRPr="00084E58">
        <w:t>Applicant</w:t>
      </w:r>
      <w:r w:rsidR="00084E58" w:rsidRPr="00084E58">
        <w:t>s</w:t>
      </w:r>
      <w:r w:rsidRPr="00084E58">
        <w:t xml:space="preserve"> </w:t>
      </w:r>
      <w:r w:rsidR="001C3462" w:rsidRPr="00084E58">
        <w:t>will have control over th</w:t>
      </w:r>
      <w:r w:rsidR="003D10B4" w:rsidRPr="00084E58">
        <w:t>e operation of the Installation</w:t>
      </w:r>
      <w:r w:rsidR="001C3462" w:rsidRPr="00084E58">
        <w:t>; and that</w:t>
      </w:r>
      <w:r w:rsidRPr="00084E58">
        <w:t xml:space="preserve"> the A</w:t>
      </w:r>
      <w:r w:rsidR="001C3462" w:rsidRPr="00084E58">
        <w:t>pplicant</w:t>
      </w:r>
      <w:r w:rsidR="00084E58" w:rsidRPr="00084E58">
        <w:t>s</w:t>
      </w:r>
      <w:r w:rsidR="001C3462" w:rsidRPr="00084E58">
        <w:t xml:space="preserve"> will be able to operate the Installation so as to comply with the conditions i</w:t>
      </w:r>
      <w:r w:rsidR="003D10B4" w:rsidRPr="00084E58">
        <w:t>ncluded in the Permit</w:t>
      </w:r>
      <w:r w:rsidR="001C3462" w:rsidRPr="00084E58">
        <w:t>.</w:t>
      </w:r>
    </w:p>
    <w:p w14:paraId="56F3621F" w14:textId="77777777" w:rsidR="00CA0642" w:rsidRDefault="00CA0642" w:rsidP="00555584">
      <w:pPr>
        <w:pStyle w:val="Heading4"/>
        <w:spacing w:line="360" w:lineRule="auto"/>
        <w:ind w:firstLine="0"/>
        <w:rPr>
          <w:rStyle w:val="Emphasis"/>
          <w:i w:val="0"/>
        </w:rPr>
      </w:pPr>
    </w:p>
    <w:p w14:paraId="09CFA426" w14:textId="69A0C005" w:rsidR="008F5AC7" w:rsidRDefault="008F5AC7" w:rsidP="006D295B">
      <w:pPr>
        <w:pStyle w:val="Heading4"/>
        <w:spacing w:line="360" w:lineRule="auto"/>
        <w:rPr>
          <w:rStyle w:val="Emphasis"/>
          <w:i w:val="0"/>
        </w:rPr>
      </w:pPr>
      <w:r w:rsidRPr="00565A02">
        <w:rPr>
          <w:rStyle w:val="Emphasis"/>
          <w:i w:val="0"/>
        </w:rPr>
        <w:t>4.3.2</w:t>
      </w:r>
      <w:r w:rsidRPr="00565A02">
        <w:rPr>
          <w:rStyle w:val="Emphasis"/>
          <w:i w:val="0"/>
        </w:rPr>
        <w:tab/>
      </w:r>
      <w:r>
        <w:rPr>
          <w:rStyle w:val="Emphasis"/>
          <w:i w:val="0"/>
        </w:rPr>
        <w:t>Relevant convictions</w:t>
      </w:r>
    </w:p>
    <w:p w14:paraId="1CB85258" w14:textId="7D9D7BDA" w:rsidR="00645772" w:rsidRPr="00703AB5" w:rsidRDefault="00645772" w:rsidP="002C28F1">
      <w:pPr>
        <w:pStyle w:val="DDtext"/>
        <w:rPr>
          <w:lang w:eastAsia="en-US"/>
        </w:rPr>
      </w:pPr>
      <w:r w:rsidRPr="00703AB5">
        <w:rPr>
          <w:lang w:eastAsia="en-US"/>
        </w:rPr>
        <w:t xml:space="preserve">NRW’s COLINS Database has been checked to ensure that all relevant convictions </w:t>
      </w:r>
      <w:r w:rsidR="00007D0D" w:rsidRPr="00703AB5">
        <w:rPr>
          <w:lang w:eastAsia="en-US"/>
        </w:rPr>
        <w:t>have been declared.</w:t>
      </w:r>
    </w:p>
    <w:p w14:paraId="663BB7B5" w14:textId="77777777" w:rsidR="00645772" w:rsidRPr="00007D0D" w:rsidRDefault="00645772" w:rsidP="00645772">
      <w:pPr>
        <w:rPr>
          <w:lang w:eastAsia="en-US"/>
        </w:rPr>
      </w:pPr>
    </w:p>
    <w:p w14:paraId="1C038E5F" w14:textId="06644852" w:rsidR="00645772" w:rsidRPr="00007D0D" w:rsidRDefault="00645772" w:rsidP="002C28F1">
      <w:pPr>
        <w:pStyle w:val="OptionalText"/>
      </w:pPr>
      <w:r w:rsidRPr="00007D0D">
        <w:t>No relevant convictions were found.</w:t>
      </w:r>
    </w:p>
    <w:p w14:paraId="1CF9F2DD" w14:textId="77777777" w:rsidR="00E53189" w:rsidRPr="0093189E" w:rsidRDefault="00E53189" w:rsidP="006D295B">
      <w:pPr>
        <w:spacing w:line="360" w:lineRule="auto"/>
        <w:rPr>
          <w:color w:val="FF0000"/>
          <w:lang w:eastAsia="en-US"/>
        </w:rPr>
      </w:pPr>
    </w:p>
    <w:p w14:paraId="2F262E08" w14:textId="1C06B7D3" w:rsidR="001C3462" w:rsidRPr="00E53189" w:rsidRDefault="008F5AC7" w:rsidP="006D295B">
      <w:pPr>
        <w:pStyle w:val="Heading4"/>
        <w:spacing w:line="360" w:lineRule="auto"/>
        <w:rPr>
          <w:iCs/>
        </w:rPr>
      </w:pPr>
      <w:r>
        <w:rPr>
          <w:rStyle w:val="Emphasis"/>
          <w:i w:val="0"/>
        </w:rPr>
        <w:t>4.3.3</w:t>
      </w:r>
      <w:r w:rsidR="00565A02" w:rsidRPr="00565A02">
        <w:rPr>
          <w:rStyle w:val="Emphasis"/>
          <w:i w:val="0"/>
        </w:rPr>
        <w:tab/>
        <w:t>Management</w:t>
      </w:r>
      <w:bookmarkEnd w:id="32"/>
    </w:p>
    <w:p w14:paraId="35CFB5B7" w14:textId="3007F456" w:rsidR="001F2F6D" w:rsidRPr="00703AB5" w:rsidRDefault="001F2F6D" w:rsidP="002C28F1">
      <w:pPr>
        <w:pStyle w:val="DDtext"/>
      </w:pPr>
      <w:bookmarkStart w:id="33" w:name="_Toc453077979"/>
      <w:bookmarkStart w:id="34" w:name="_Toc453077978"/>
      <w:r w:rsidRPr="00703AB5">
        <w:t>The Applicant has stated in the Application that they will implement an Environmental Management System (EMS) that will meet the requirements for an EMS in our “</w:t>
      </w:r>
      <w:r w:rsidRPr="00703AB5">
        <w:rPr>
          <w:i/>
        </w:rPr>
        <w:t>How to comply with your environmental permit guidance</w:t>
      </w:r>
      <w:r w:rsidRPr="00703AB5">
        <w:t>”. The Applicant submitted a summary of the EMS with their application.</w:t>
      </w:r>
    </w:p>
    <w:p w14:paraId="2D209EA2" w14:textId="77777777" w:rsidR="002612EB" w:rsidRPr="00703AB5" w:rsidRDefault="002612EB" w:rsidP="002C28F1">
      <w:pPr>
        <w:pStyle w:val="DDtext"/>
      </w:pPr>
    </w:p>
    <w:p w14:paraId="437CCA43" w14:textId="5F431F9C" w:rsidR="00643765" w:rsidRPr="00703AB5" w:rsidRDefault="00643765" w:rsidP="002C28F1">
      <w:pPr>
        <w:pStyle w:val="DDtext"/>
      </w:pPr>
      <w:r w:rsidRPr="00703AB5">
        <w:t>All written management systems will be subject to regular review by the Operator.</w:t>
      </w:r>
    </w:p>
    <w:p w14:paraId="37809C0F" w14:textId="77777777" w:rsidR="00643765" w:rsidRPr="00703AB5" w:rsidRDefault="00643765" w:rsidP="006D295B">
      <w:pPr>
        <w:spacing w:line="360" w:lineRule="auto"/>
      </w:pPr>
    </w:p>
    <w:p w14:paraId="688E1E1D" w14:textId="71E64BDC" w:rsidR="001C3462" w:rsidRPr="00A175CE" w:rsidRDefault="001C3462" w:rsidP="002C28F1">
      <w:pPr>
        <w:pStyle w:val="DDtext"/>
      </w:pPr>
      <w:r w:rsidRPr="00703AB5">
        <w:t>We are satisfied that appropriate management systems and management structures will be in place for this Installation, and that sufficient resources are available to the Operator to ensure compliance with all the Permit conditions.</w:t>
      </w:r>
      <w:r w:rsidR="00643765" w:rsidRPr="00703AB5">
        <w:t xml:space="preserve"> The decision was taken in accordance with RGN 5 on Operator Competence</w:t>
      </w:r>
      <w:r w:rsidR="00643765" w:rsidRPr="000F0389">
        <w:t>.</w:t>
      </w:r>
    </w:p>
    <w:p w14:paraId="2FB69B1B" w14:textId="77777777" w:rsidR="001C3462" w:rsidRDefault="001C3462" w:rsidP="006D295B">
      <w:pPr>
        <w:pStyle w:val="Heading4"/>
        <w:spacing w:line="360" w:lineRule="auto"/>
        <w:ind w:firstLine="0"/>
        <w:rPr>
          <w:rStyle w:val="Emphasis"/>
          <w:i w:val="0"/>
        </w:rPr>
      </w:pPr>
    </w:p>
    <w:p w14:paraId="52D43BA3" w14:textId="77777777" w:rsidR="00565A02" w:rsidRDefault="00565A02" w:rsidP="006D295B">
      <w:pPr>
        <w:pStyle w:val="Heading4"/>
        <w:spacing w:line="360" w:lineRule="auto"/>
        <w:rPr>
          <w:rStyle w:val="Emphasis"/>
          <w:i w:val="0"/>
        </w:rPr>
      </w:pPr>
      <w:r w:rsidRPr="00565A02">
        <w:rPr>
          <w:rStyle w:val="Emphasis"/>
          <w:i w:val="0"/>
        </w:rPr>
        <w:t>4.3.4</w:t>
      </w:r>
      <w:r w:rsidRPr="00565A02">
        <w:rPr>
          <w:rStyle w:val="Emphasis"/>
          <w:i w:val="0"/>
        </w:rPr>
        <w:tab/>
        <w:t>Accident management</w:t>
      </w:r>
      <w:bookmarkEnd w:id="33"/>
    </w:p>
    <w:p w14:paraId="75916E15" w14:textId="061D48E5" w:rsidR="00643765" w:rsidRPr="00643765" w:rsidRDefault="00643765" w:rsidP="002C28F1">
      <w:pPr>
        <w:pStyle w:val="OptionalText"/>
      </w:pPr>
      <w:r w:rsidRPr="00A43789">
        <w:t>In order to ensure that the man</w:t>
      </w:r>
      <w:r w:rsidR="00AC7378" w:rsidRPr="00A43789">
        <w:t>agement system proposed by the a</w:t>
      </w:r>
      <w:r w:rsidRPr="00A43789">
        <w:t xml:space="preserve">pplicant sufficiently manages the residual risk of </w:t>
      </w:r>
      <w:r w:rsidRPr="00B7339F">
        <w:t xml:space="preserve">accidents, permit condition 1.1.1(a) requires </w:t>
      </w:r>
      <w:r w:rsidRPr="00A43789">
        <w:t xml:space="preserve">the </w:t>
      </w:r>
      <w:r w:rsidRPr="00A43789">
        <w:lastRenderedPageBreak/>
        <w:t>implementation of a written management system which addresses the pollution risks associated with, amongst other things, accidents.</w:t>
      </w:r>
    </w:p>
    <w:p w14:paraId="673900A1" w14:textId="77777777" w:rsidR="00643765" w:rsidRPr="00643765" w:rsidRDefault="00643765" w:rsidP="002C28F1">
      <w:pPr>
        <w:pStyle w:val="OptionalText"/>
      </w:pPr>
    </w:p>
    <w:p w14:paraId="10DA1B00" w14:textId="75EC30AB" w:rsidR="00643765" w:rsidRPr="00A43789" w:rsidRDefault="00E65733" w:rsidP="002C28F1">
      <w:pPr>
        <w:pStyle w:val="OptionalText"/>
      </w:pPr>
      <w:r w:rsidRPr="00A43789">
        <w:t>The O</w:t>
      </w:r>
      <w:r w:rsidR="00AD7BD7">
        <w:t>perator has an E</w:t>
      </w:r>
      <w:r w:rsidR="00643765" w:rsidRPr="00A43789">
        <w:t xml:space="preserve">mergency </w:t>
      </w:r>
      <w:r w:rsidR="00AD7BD7">
        <w:t>P</w:t>
      </w:r>
      <w:r w:rsidR="00643765" w:rsidRPr="00A43789">
        <w:t>lan which will be subject to regular review. The plan includes contingencies for events such as fire, power failure, flood, di</w:t>
      </w:r>
      <w:r w:rsidR="00E53189" w:rsidRPr="00A43789">
        <w:t>sease and containment failure.</w:t>
      </w:r>
      <w:r w:rsidR="00AD7BD7">
        <w:t xml:space="preserve"> We are satisfied with the Applicant’s Emergency Plan.</w:t>
      </w:r>
    </w:p>
    <w:p w14:paraId="637324A5" w14:textId="77777777" w:rsidR="00E53189" w:rsidRPr="00643765" w:rsidRDefault="00E53189" w:rsidP="002C28F1">
      <w:pPr>
        <w:pStyle w:val="OptionalText"/>
      </w:pPr>
    </w:p>
    <w:p w14:paraId="17AF4B8B" w14:textId="2DDC511B" w:rsidR="00F75315" w:rsidRDefault="00565A02" w:rsidP="006D295B">
      <w:pPr>
        <w:pStyle w:val="Heading4"/>
        <w:spacing w:line="360" w:lineRule="auto"/>
        <w:rPr>
          <w:rStyle w:val="Emphasis"/>
          <w:i w:val="0"/>
        </w:rPr>
      </w:pPr>
      <w:r w:rsidRPr="00565A02">
        <w:rPr>
          <w:rStyle w:val="Emphasis"/>
          <w:i w:val="0"/>
        </w:rPr>
        <w:t>4</w:t>
      </w:r>
      <w:r w:rsidR="00687E06">
        <w:rPr>
          <w:rStyle w:val="Emphasis"/>
          <w:i w:val="0"/>
        </w:rPr>
        <w:t>.3.5</w:t>
      </w:r>
      <w:r w:rsidRPr="00565A02">
        <w:rPr>
          <w:rStyle w:val="Emphasis"/>
          <w:i w:val="0"/>
        </w:rPr>
        <w:tab/>
        <w:t>Site security</w:t>
      </w:r>
      <w:bookmarkStart w:id="35" w:name="_Toc453077980"/>
      <w:bookmarkEnd w:id="34"/>
    </w:p>
    <w:p w14:paraId="602F752E" w14:textId="6AF7FB28" w:rsidR="00F75315" w:rsidRPr="00233C5B" w:rsidRDefault="00BC1685" w:rsidP="00BC1685">
      <w:pPr>
        <w:spacing w:line="360" w:lineRule="auto"/>
        <w:rPr>
          <w:color w:val="FF0000"/>
        </w:rPr>
      </w:pPr>
      <w:r w:rsidRPr="00703AB5">
        <w:rPr>
          <w:lang w:eastAsia="en-US"/>
        </w:rPr>
        <w:t xml:space="preserve">The site does not have a secure boundary fence, all fuel stores, poultry houses and all store rooms are kept locked and secure, preventing any unauthorised access. </w:t>
      </w:r>
      <w:r w:rsidR="00F75315" w:rsidRPr="00703AB5">
        <w:t>Having considered th</w:t>
      </w:r>
      <w:r w:rsidR="00AC7378" w:rsidRPr="00703AB5">
        <w:t>e information submitted in the a</w:t>
      </w:r>
      <w:r w:rsidR="00F75315" w:rsidRPr="00703AB5">
        <w:t xml:space="preserve">pplication, we are satisfied that appropriate infrastructure and procedures will be in place prior to start up to ensure that the site remains secure. </w:t>
      </w:r>
    </w:p>
    <w:p w14:paraId="0E0E3566" w14:textId="77777777" w:rsidR="000B4E33" w:rsidRPr="00703AB5" w:rsidRDefault="000B4E33" w:rsidP="002C28F1">
      <w:pPr>
        <w:pStyle w:val="DraftingNoteText"/>
      </w:pPr>
      <w:bookmarkStart w:id="36" w:name="_Toc453077981"/>
      <w:bookmarkEnd w:id="35"/>
    </w:p>
    <w:p w14:paraId="579FADBA" w14:textId="0F2E797E" w:rsidR="00565A02" w:rsidRPr="00565A02" w:rsidRDefault="00565A02" w:rsidP="006D295B">
      <w:pPr>
        <w:pStyle w:val="Heading4"/>
        <w:spacing w:line="360" w:lineRule="auto"/>
        <w:rPr>
          <w:rStyle w:val="Emphasis"/>
          <w:i w:val="0"/>
        </w:rPr>
      </w:pPr>
      <w:r w:rsidRPr="00565A02">
        <w:rPr>
          <w:rStyle w:val="Emphasis"/>
          <w:i w:val="0"/>
        </w:rPr>
        <w:t>4</w:t>
      </w:r>
      <w:r w:rsidR="00687E06">
        <w:rPr>
          <w:rStyle w:val="Emphasis"/>
          <w:i w:val="0"/>
        </w:rPr>
        <w:t>.3.</w:t>
      </w:r>
      <w:r w:rsidR="0062336C">
        <w:rPr>
          <w:rStyle w:val="Emphasis"/>
          <w:i w:val="0"/>
        </w:rPr>
        <w:t>6</w:t>
      </w:r>
      <w:r w:rsidRPr="00565A02">
        <w:rPr>
          <w:rStyle w:val="Emphasis"/>
          <w:i w:val="0"/>
        </w:rPr>
        <w:tab/>
        <w:t>Operating techniques</w:t>
      </w:r>
      <w:bookmarkEnd w:id="36"/>
    </w:p>
    <w:p w14:paraId="09B1B179" w14:textId="42173AD1" w:rsidR="00156BE8" w:rsidRPr="00233C5B" w:rsidRDefault="00F368CD" w:rsidP="006D295B">
      <w:pPr>
        <w:spacing w:line="360" w:lineRule="auto"/>
        <w:rPr>
          <w:color w:val="FF0000"/>
        </w:rPr>
      </w:pPr>
      <w:bookmarkStart w:id="37" w:name="_Toc453077984"/>
      <w:r w:rsidRPr="007256C8">
        <w:t>A</w:t>
      </w:r>
      <w:r w:rsidR="00251653" w:rsidRPr="007256C8">
        <w:t xml:space="preserve">pproximately 3 cycles </w:t>
      </w:r>
      <w:r w:rsidRPr="007256C8">
        <w:t xml:space="preserve">will be completed </w:t>
      </w:r>
      <w:r w:rsidR="00251653" w:rsidRPr="007256C8">
        <w:t>per annum</w:t>
      </w:r>
      <w:r w:rsidRPr="007256C8">
        <w:t xml:space="preserve">. </w:t>
      </w:r>
      <w:r w:rsidR="008A5BC2" w:rsidRPr="007256C8">
        <w:t>The pullets are rea</w:t>
      </w:r>
      <w:r w:rsidR="0010469A">
        <w:t>red from day old chicks up to 18</w:t>
      </w:r>
      <w:r w:rsidR="0029261F">
        <w:t xml:space="preserve"> to 20</w:t>
      </w:r>
      <w:r w:rsidR="008A5BC2" w:rsidRPr="007256C8">
        <w:t xml:space="preserve"> weeks old, prior to being transferred to egg laying units elsewhere. The poultry houses </w:t>
      </w:r>
      <w:r w:rsidR="00156BE8" w:rsidRPr="007256C8">
        <w:t>will be ventilated by un</w:t>
      </w:r>
      <w:r w:rsidR="00231B61">
        <w:t xml:space="preserve">capped high velocity ridge fans, heat exchangers have also been installed on </w:t>
      </w:r>
      <w:r w:rsidR="009544F2">
        <w:t>each shed.</w:t>
      </w:r>
    </w:p>
    <w:p w14:paraId="66896BC1" w14:textId="77777777" w:rsidR="00156BE8" w:rsidRPr="007256C8" w:rsidRDefault="00156BE8" w:rsidP="006D295B">
      <w:pPr>
        <w:spacing w:line="360" w:lineRule="auto"/>
        <w:rPr>
          <w:lang w:eastAsia="en-US"/>
        </w:rPr>
      </w:pPr>
    </w:p>
    <w:p w14:paraId="50EA78A9" w14:textId="38738F4E" w:rsidR="006005C5" w:rsidRPr="007256C8" w:rsidRDefault="00B00904" w:rsidP="006D295B">
      <w:pPr>
        <w:spacing w:line="360" w:lineRule="auto"/>
      </w:pPr>
      <w:r w:rsidRPr="007256C8">
        <w:rPr>
          <w:lang w:eastAsia="en-US"/>
        </w:rPr>
        <w:t xml:space="preserve">Feed is delivered from a </w:t>
      </w:r>
      <w:r w:rsidR="006005C5" w:rsidRPr="007256C8">
        <w:rPr>
          <w:lang w:eastAsia="en-US"/>
        </w:rPr>
        <w:t>UKASTA accredited feed mill and blown into bulk feed bins situated</w:t>
      </w:r>
      <w:r w:rsidRPr="007256C8">
        <w:rPr>
          <w:lang w:eastAsia="en-US"/>
        </w:rPr>
        <w:t xml:space="preserve"> adjacent to</w:t>
      </w:r>
      <w:r w:rsidR="006005C5" w:rsidRPr="007256C8">
        <w:rPr>
          <w:lang w:eastAsia="en-US"/>
        </w:rPr>
        <w:t xml:space="preserve"> the houses. From the feed bins, the feed is </w:t>
      </w:r>
      <w:r w:rsidR="00B7339F" w:rsidRPr="007256C8">
        <w:rPr>
          <w:lang w:eastAsia="en-US"/>
        </w:rPr>
        <w:t>piped</w:t>
      </w:r>
      <w:r w:rsidR="006005C5" w:rsidRPr="007256C8">
        <w:rPr>
          <w:lang w:eastAsia="en-US"/>
        </w:rPr>
        <w:t xml:space="preserve"> into the houses and distributed to the birds via a </w:t>
      </w:r>
      <w:r w:rsidR="00156BE8" w:rsidRPr="007256C8">
        <w:rPr>
          <w:lang w:eastAsia="en-US"/>
        </w:rPr>
        <w:t>pan</w:t>
      </w:r>
      <w:r w:rsidR="006005C5" w:rsidRPr="007256C8">
        <w:rPr>
          <w:lang w:eastAsia="en-US"/>
        </w:rPr>
        <w:t xml:space="preserve"> feeding system.</w:t>
      </w:r>
    </w:p>
    <w:p w14:paraId="44219C24" w14:textId="77777777" w:rsidR="006005C5" w:rsidRPr="007256C8" w:rsidRDefault="006005C5" w:rsidP="006D295B">
      <w:pPr>
        <w:spacing w:line="360" w:lineRule="auto"/>
        <w:rPr>
          <w:lang w:eastAsia="en-US"/>
        </w:rPr>
      </w:pPr>
    </w:p>
    <w:p w14:paraId="433C395F" w14:textId="222F8073" w:rsidR="002A5052" w:rsidRPr="007256C8" w:rsidRDefault="006005C5" w:rsidP="006D295B">
      <w:pPr>
        <w:spacing w:line="360" w:lineRule="auto"/>
      </w:pPr>
      <w:r w:rsidRPr="007256C8">
        <w:t>At the end of the cycle th</w:t>
      </w:r>
      <w:r w:rsidR="00157EBF" w:rsidRPr="007256C8">
        <w:t>e site will be pressure washed, disinfected and dried out pri</w:t>
      </w:r>
      <w:r w:rsidR="0074443E">
        <w:t>or to the cycle beginning again</w:t>
      </w:r>
      <w:r w:rsidR="00156BE8" w:rsidRPr="007256C8">
        <w:t>.</w:t>
      </w:r>
      <w:r w:rsidR="00157EBF" w:rsidRPr="007256C8">
        <w:t xml:space="preserve"> All wash waters will be contained in </w:t>
      </w:r>
      <w:r w:rsidR="00BA6394">
        <w:t xml:space="preserve">a </w:t>
      </w:r>
      <w:r w:rsidR="00157EBF" w:rsidRPr="007256C8">
        <w:t>sealed underground tank.</w:t>
      </w:r>
      <w:r w:rsidR="0074443E">
        <w:t xml:space="preserve"> </w:t>
      </w:r>
      <w:r w:rsidR="00156BE8" w:rsidRPr="007256C8">
        <w:t>N</w:t>
      </w:r>
      <w:r w:rsidR="00CF435F" w:rsidRPr="007256C8">
        <w:t>ipple drinkers with drip-</w:t>
      </w:r>
      <w:r w:rsidR="002A5052" w:rsidRPr="007256C8">
        <w:t>cup</w:t>
      </w:r>
      <w:r w:rsidR="00CF435F" w:rsidRPr="007256C8">
        <w:t>s</w:t>
      </w:r>
      <w:r w:rsidR="002A5052" w:rsidRPr="007256C8">
        <w:t xml:space="preserve"> are used to minimise water wasted and to improve litter quality and moisture content. Staff will check equipment daily to fix to any faulty/leaking equipment.</w:t>
      </w:r>
    </w:p>
    <w:p w14:paraId="2891F008" w14:textId="1302B791" w:rsidR="002A5052" w:rsidRPr="00233C5B" w:rsidRDefault="002A5052" w:rsidP="006D295B">
      <w:pPr>
        <w:spacing w:line="360" w:lineRule="auto"/>
        <w:rPr>
          <w:color w:val="FF0000"/>
        </w:rPr>
      </w:pPr>
    </w:p>
    <w:p w14:paraId="7072B2C0" w14:textId="55500C39" w:rsidR="00D82702" w:rsidRDefault="006005C5" w:rsidP="00854930">
      <w:pPr>
        <w:spacing w:line="360" w:lineRule="auto"/>
      </w:pPr>
      <w:r w:rsidRPr="007256C8">
        <w:t xml:space="preserve">Fallen stock will be recorded daily and securely stored in vermin proof containers awaiting regular collection by a licenced </w:t>
      </w:r>
      <w:r w:rsidR="00CF435F" w:rsidRPr="007256C8">
        <w:t>agent</w:t>
      </w:r>
      <w:r w:rsidRPr="007256C8">
        <w:t>.</w:t>
      </w:r>
    </w:p>
    <w:p w14:paraId="7AF1CB55" w14:textId="135F70AF" w:rsidR="00B17038" w:rsidRDefault="00B17038" w:rsidP="00854930">
      <w:pPr>
        <w:spacing w:line="360" w:lineRule="auto"/>
      </w:pPr>
    </w:p>
    <w:p w14:paraId="4F7296D5" w14:textId="77777777" w:rsidR="0074443E" w:rsidRPr="008A0475" w:rsidRDefault="0074443E" w:rsidP="00854930">
      <w:pPr>
        <w:spacing w:line="360" w:lineRule="auto"/>
      </w:pPr>
    </w:p>
    <w:p w14:paraId="66DC2163" w14:textId="0FD85A65" w:rsidR="00565A02" w:rsidRPr="00565A02" w:rsidRDefault="00565A02" w:rsidP="006D295B">
      <w:pPr>
        <w:pStyle w:val="Heading4"/>
        <w:spacing w:line="360" w:lineRule="auto"/>
        <w:rPr>
          <w:rStyle w:val="Emphasis"/>
          <w:i w:val="0"/>
        </w:rPr>
      </w:pPr>
      <w:r w:rsidRPr="00565A02">
        <w:rPr>
          <w:rStyle w:val="Emphasis"/>
          <w:i w:val="0"/>
        </w:rPr>
        <w:lastRenderedPageBreak/>
        <w:t>4</w:t>
      </w:r>
      <w:r w:rsidR="00687E06">
        <w:rPr>
          <w:rStyle w:val="Emphasis"/>
          <w:i w:val="0"/>
        </w:rPr>
        <w:t>.3.</w:t>
      </w:r>
      <w:r w:rsidR="0062336C">
        <w:rPr>
          <w:rStyle w:val="Emphasis"/>
          <w:i w:val="0"/>
        </w:rPr>
        <w:t>7</w:t>
      </w:r>
      <w:r w:rsidRPr="00565A02">
        <w:rPr>
          <w:rStyle w:val="Emphasis"/>
          <w:i w:val="0"/>
        </w:rPr>
        <w:tab/>
        <w:t>Energy efficiency</w:t>
      </w:r>
      <w:bookmarkEnd w:id="37"/>
    </w:p>
    <w:p w14:paraId="4F96E6D8" w14:textId="79947C73" w:rsidR="0079474E" w:rsidRDefault="0079474E" w:rsidP="002C28F1">
      <w:pPr>
        <w:pStyle w:val="DDtext"/>
      </w:pPr>
      <w:r w:rsidRPr="007256C8">
        <w:t>We are</w:t>
      </w:r>
      <w:r w:rsidR="00AC7378" w:rsidRPr="007256C8">
        <w:t xml:space="preserve"> satisfied that the a</w:t>
      </w:r>
      <w:r w:rsidRPr="007256C8">
        <w:t>pplicant will ensure that energy is used in the most efficient way possible.</w:t>
      </w:r>
      <w:r w:rsidR="000A3C47" w:rsidRPr="007256C8">
        <w:t xml:space="preserve"> The poultry houses are insulated and have an adequate ventilation system to help regulate temperature an</w:t>
      </w:r>
      <w:r w:rsidR="00FA31B7">
        <w:t>d</w:t>
      </w:r>
      <w:r w:rsidR="000A3C47" w:rsidRPr="007256C8">
        <w:t xml:space="preserve"> maintain a healthy environment inside the house.</w:t>
      </w:r>
      <w:r w:rsidR="009F75EB">
        <w:t xml:space="preserve"> </w:t>
      </w:r>
      <w:r w:rsidR="00930F3B">
        <w:t>The operator will be installing heat exchangers on site, improving energy efficiency.</w:t>
      </w:r>
    </w:p>
    <w:p w14:paraId="507735D9" w14:textId="0859993B" w:rsidR="00637A38" w:rsidRDefault="00637A38" w:rsidP="002C28F1">
      <w:pPr>
        <w:pStyle w:val="DDtext"/>
      </w:pPr>
    </w:p>
    <w:p w14:paraId="70582647" w14:textId="39A0C6D4" w:rsidR="00637A38" w:rsidRDefault="00637A38" w:rsidP="002C28F1">
      <w:pPr>
        <w:pStyle w:val="DDtext"/>
      </w:pPr>
      <w:r>
        <w:t>The application’s environmental impact was assessed without the use of heat exchangers as these were included by the applicant mid-determination (02/10). As heat exchangers would help reduce ammonia emissions from site the change was accepted by NRW.</w:t>
      </w:r>
    </w:p>
    <w:p w14:paraId="75284D87" w14:textId="77777777" w:rsidR="00930F3B" w:rsidRPr="007256C8" w:rsidRDefault="00930F3B" w:rsidP="002C28F1">
      <w:pPr>
        <w:pStyle w:val="DDtext"/>
      </w:pPr>
    </w:p>
    <w:p w14:paraId="6599460E" w14:textId="50CA0AEF" w:rsidR="00565A02" w:rsidRDefault="00687E06" w:rsidP="006D295B">
      <w:pPr>
        <w:pStyle w:val="Heading4"/>
        <w:spacing w:line="360" w:lineRule="auto"/>
        <w:rPr>
          <w:rStyle w:val="Emphasis"/>
          <w:i w:val="0"/>
        </w:rPr>
      </w:pPr>
      <w:r>
        <w:rPr>
          <w:rStyle w:val="Emphasis"/>
          <w:i w:val="0"/>
        </w:rPr>
        <w:t>4.3.</w:t>
      </w:r>
      <w:r w:rsidR="0062336C">
        <w:rPr>
          <w:rStyle w:val="Emphasis"/>
          <w:i w:val="0"/>
        </w:rPr>
        <w:t>8</w:t>
      </w:r>
      <w:r w:rsidR="00565A02" w:rsidRPr="00565A02">
        <w:rPr>
          <w:rStyle w:val="Emphasis"/>
          <w:i w:val="0"/>
        </w:rPr>
        <w:tab/>
        <w:t xml:space="preserve">Avoidance, recovery or disposal of wastes produced by the activities </w:t>
      </w:r>
    </w:p>
    <w:p w14:paraId="3000E805" w14:textId="1C396DF4" w:rsidR="00C86EA9" w:rsidRPr="007256C8" w:rsidRDefault="00646A91" w:rsidP="002C28F1">
      <w:pPr>
        <w:pStyle w:val="DDtext"/>
      </w:pPr>
      <w:r w:rsidRPr="007256C8">
        <w:t>This requirement addresses wastes produced at the facility.</w:t>
      </w:r>
    </w:p>
    <w:p w14:paraId="623BD9AB" w14:textId="77777777" w:rsidR="00843F94" w:rsidRPr="00233C5B" w:rsidRDefault="00843F94" w:rsidP="002C28F1">
      <w:pPr>
        <w:pStyle w:val="DDtext"/>
      </w:pPr>
    </w:p>
    <w:p w14:paraId="604C1AE8" w14:textId="324B193E" w:rsidR="00C86EA9" w:rsidRPr="007256C8" w:rsidRDefault="00C86EA9" w:rsidP="002C28F1">
      <w:pPr>
        <w:pStyle w:val="DDtext"/>
      </w:pPr>
      <w:r w:rsidRPr="007256C8">
        <w:t xml:space="preserve">At depletion </w:t>
      </w:r>
      <w:r w:rsidR="00FC0D5A" w:rsidRPr="007256C8">
        <w:t xml:space="preserve">any remaining litter will be removed from the poultry sheds and transported </w:t>
      </w:r>
      <w:r w:rsidR="00197551" w:rsidRPr="007256C8">
        <w:t>off site</w:t>
      </w:r>
      <w:r w:rsidR="00FC0D5A" w:rsidRPr="007256C8">
        <w:t xml:space="preserve"> via a sheeted trailer.</w:t>
      </w:r>
      <w:r w:rsidRPr="007256C8">
        <w:t xml:space="preserve"> The site will then be pressure washed and disinfected, all wash waters will be contained in </w:t>
      </w:r>
      <w:r w:rsidR="007256C8" w:rsidRPr="007256C8">
        <w:t>a</w:t>
      </w:r>
      <w:r w:rsidR="00197551" w:rsidRPr="007256C8">
        <w:t xml:space="preserve"> </w:t>
      </w:r>
      <w:r w:rsidR="007256C8" w:rsidRPr="007256C8">
        <w:t>sealed underground tank</w:t>
      </w:r>
      <w:r w:rsidRPr="007256C8">
        <w:t>.</w:t>
      </w:r>
    </w:p>
    <w:p w14:paraId="4F59571A" w14:textId="77777777" w:rsidR="009F00FB" w:rsidRPr="007256C8" w:rsidRDefault="009F00FB" w:rsidP="002C28F1">
      <w:pPr>
        <w:pStyle w:val="DDtext"/>
      </w:pPr>
    </w:p>
    <w:p w14:paraId="40217D2B" w14:textId="13B7F054" w:rsidR="009F00FB" w:rsidRPr="007256C8" w:rsidRDefault="00C86EA9" w:rsidP="002C28F1">
      <w:pPr>
        <w:pStyle w:val="DDtext"/>
      </w:pPr>
      <w:r w:rsidRPr="007256C8">
        <w:t>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w:t>
      </w:r>
      <w:r w:rsidR="009F00FB" w:rsidRPr="007256C8">
        <w:t>. By good management of the litter quality, fewer bales of wood shaving will be needed, thus lowering the amount of plastic wrapping discarded. Large empty plastic bottles from detergents will</w:t>
      </w:r>
      <w:r w:rsidR="00FC0D5A" w:rsidRPr="007256C8">
        <w:t xml:space="preserve"> be ‘recycled’ and used for foot</w:t>
      </w:r>
      <w:r w:rsidR="009F00FB" w:rsidRPr="007256C8">
        <w:t xml:space="preserve"> dip containers or smaller rubbish bins for the storerooms. </w:t>
      </w:r>
    </w:p>
    <w:p w14:paraId="39BCA45F" w14:textId="77777777" w:rsidR="009F00FB" w:rsidRPr="007256C8" w:rsidRDefault="009F00FB" w:rsidP="006D295B">
      <w:pPr>
        <w:spacing w:line="360" w:lineRule="auto"/>
      </w:pPr>
    </w:p>
    <w:p w14:paraId="6BB23F2F" w14:textId="248C699E" w:rsidR="009F00FB" w:rsidRPr="007256C8" w:rsidRDefault="009F00FB" w:rsidP="006D295B">
      <w:pPr>
        <w:spacing w:line="360" w:lineRule="auto"/>
      </w:pPr>
      <w:r w:rsidRPr="007256C8">
        <w:t xml:space="preserve">Poultry carcasses </w:t>
      </w:r>
      <w:r w:rsidRPr="000A417A">
        <w:t xml:space="preserve">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w:t>
      </w:r>
      <w:r w:rsidRPr="007256C8">
        <w:t>emergency plan.</w:t>
      </w:r>
    </w:p>
    <w:p w14:paraId="0AB55ED9" w14:textId="77777777" w:rsidR="009F00FB" w:rsidRPr="007256C8" w:rsidRDefault="009F00FB" w:rsidP="00CF435F">
      <w:pPr>
        <w:spacing w:line="360" w:lineRule="auto"/>
        <w:rPr>
          <w:rFonts w:ascii="Times New Roman" w:hAnsi="Times New Roman"/>
        </w:rPr>
      </w:pPr>
    </w:p>
    <w:p w14:paraId="46F43D41" w14:textId="302EE091" w:rsidR="00C86EA9" w:rsidRPr="007256C8" w:rsidRDefault="009F00FB" w:rsidP="002C28F1">
      <w:pPr>
        <w:pStyle w:val="DDtext"/>
      </w:pPr>
      <w:r w:rsidRPr="007256C8">
        <w:lastRenderedPageBreak/>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7C853059" w14:textId="77777777" w:rsidR="00C86EA9" w:rsidRDefault="00C86EA9" w:rsidP="002C28F1">
      <w:pPr>
        <w:pStyle w:val="DDtext"/>
      </w:pPr>
    </w:p>
    <w:p w14:paraId="71E1DD65" w14:textId="7AF93686" w:rsidR="00646A91" w:rsidRDefault="00646A91" w:rsidP="002C28F1">
      <w:pPr>
        <w:pStyle w:val="DDtext"/>
        <w:rPr>
          <w:szCs w:val="24"/>
        </w:rPr>
      </w:pPr>
      <w:r w:rsidRPr="007256C8">
        <w:t>We are satisfied that waste from the Installation that cannot be recovered will be disposed of offsite using a method that minimises any impact on the environment.</w:t>
      </w:r>
      <w:r w:rsidRPr="007256C8">
        <w:rPr>
          <w:szCs w:val="24"/>
        </w:rPr>
        <w:t xml:space="preserve">  Permit condition 1.4.1 will ensure that this position is maintained.</w:t>
      </w:r>
    </w:p>
    <w:p w14:paraId="1CCB94C5" w14:textId="1DCCDB5A" w:rsidR="00565A02" w:rsidRPr="00987D93" w:rsidRDefault="00565A02" w:rsidP="006D295B">
      <w:pPr>
        <w:pStyle w:val="Heading2"/>
        <w:spacing w:line="360" w:lineRule="auto"/>
        <w:ind w:firstLine="426"/>
      </w:pPr>
      <w:bookmarkStart w:id="38" w:name="_Toc453077986"/>
      <w:bookmarkStart w:id="39" w:name="_Toc532201652"/>
      <w:r>
        <w:t>5</w:t>
      </w:r>
      <w:r>
        <w:tab/>
        <w:t>Minimising the Installation’s e</w:t>
      </w:r>
      <w:r w:rsidRPr="00987D93">
        <w:t>nvironmental impact</w:t>
      </w:r>
      <w:bookmarkEnd w:id="38"/>
      <w:bookmarkEnd w:id="39"/>
      <w:r w:rsidRPr="00987D93">
        <w:t xml:space="preserve"> </w:t>
      </w:r>
    </w:p>
    <w:p w14:paraId="13A8669F" w14:textId="654C9584" w:rsidR="00AE36B9" w:rsidRPr="002C28F1" w:rsidRDefault="00AE36B9" w:rsidP="002C28F1">
      <w:pPr>
        <w:pStyle w:val="DDtext"/>
      </w:pPr>
      <w:bookmarkStart w:id="40" w:name="_Toc453077987"/>
      <w:r w:rsidRPr="002C28F1">
        <w:t>Regulated activities such as Intensive Farming can present different types of risk to the environment, these include odour, noise and vibration; accidents, fugitive emissions to air and water; as well as point source releases to air, discharges to ground or groundwater and generation of waste. All these factors are discussed in this and other sections of this document.</w:t>
      </w:r>
    </w:p>
    <w:p w14:paraId="7E7E8D09" w14:textId="77777777" w:rsidR="00AE36B9" w:rsidRPr="00041870" w:rsidRDefault="00AE36B9" w:rsidP="006D295B">
      <w:pPr>
        <w:spacing w:line="360" w:lineRule="auto"/>
        <w:rPr>
          <w:rFonts w:cs="Arial"/>
          <w:lang w:eastAsia="en-US"/>
        </w:rPr>
      </w:pPr>
    </w:p>
    <w:p w14:paraId="57F5904C" w14:textId="02E15F84" w:rsidR="00AE36B9" w:rsidRPr="0093189E" w:rsidRDefault="00AE36B9" w:rsidP="006D295B">
      <w:pPr>
        <w:spacing w:line="360" w:lineRule="auto"/>
        <w:rPr>
          <w:rFonts w:cs="Arial"/>
          <w:color w:val="FF0000"/>
        </w:rPr>
      </w:pPr>
      <w:r w:rsidRPr="000A417A">
        <w:rPr>
          <w:rFonts w:cs="Arial"/>
        </w:rPr>
        <w:t xml:space="preserve">The following sections of this document explain how we have considered the critical issue of assessing the likely impact of emissions from the Installation on human health and the environment and what measures we are requiring </w:t>
      </w:r>
      <w:proofErr w:type="gramStart"/>
      <w:r w:rsidRPr="000A417A">
        <w:rPr>
          <w:rFonts w:cs="Arial"/>
        </w:rPr>
        <w:t>to ensure</w:t>
      </w:r>
      <w:proofErr w:type="gramEnd"/>
      <w:r w:rsidRPr="000A417A">
        <w:rPr>
          <w:rFonts w:cs="Arial"/>
        </w:rPr>
        <w:t xml:space="preserve"> a high level of protection.</w:t>
      </w:r>
    </w:p>
    <w:p w14:paraId="05DB6777" w14:textId="2DB593CC" w:rsidR="00646A91" w:rsidRPr="00646A91" w:rsidRDefault="00646A91" w:rsidP="006D295B">
      <w:pPr>
        <w:spacing w:line="360" w:lineRule="auto"/>
        <w:rPr>
          <w:lang w:eastAsia="en-US"/>
        </w:rPr>
      </w:pPr>
    </w:p>
    <w:p w14:paraId="5DA3D6EB" w14:textId="72DDEAFD" w:rsidR="00565A02" w:rsidRPr="008B54B0" w:rsidRDefault="00565A02" w:rsidP="006D295B">
      <w:pPr>
        <w:pStyle w:val="Heading3"/>
        <w:spacing w:line="360" w:lineRule="auto"/>
        <w:rPr>
          <w:rFonts w:cs="Arial"/>
        </w:rPr>
      </w:pPr>
      <w:bookmarkStart w:id="41" w:name="_Toc532201653"/>
      <w:r>
        <w:t>5.1</w:t>
      </w:r>
      <w:r w:rsidRPr="008B54B0">
        <w:tab/>
      </w:r>
      <w:r w:rsidR="00D52D1F">
        <w:t xml:space="preserve"> </w:t>
      </w:r>
      <w:r w:rsidRPr="008B54B0">
        <w:t>Assessment</w:t>
      </w:r>
      <w:r>
        <w:t xml:space="preserve"> of Impact on Air Quality</w:t>
      </w:r>
      <w:bookmarkEnd w:id="40"/>
      <w:bookmarkEnd w:id="41"/>
    </w:p>
    <w:p w14:paraId="7F1BD1BB" w14:textId="406B6869" w:rsidR="0032360C" w:rsidRDefault="00AC7378" w:rsidP="006D295B">
      <w:pPr>
        <w:spacing w:line="360" w:lineRule="auto"/>
        <w:rPr>
          <w:lang w:eastAsia="en-US"/>
        </w:rPr>
      </w:pPr>
      <w:bookmarkStart w:id="42" w:name="_Toc453077988"/>
      <w:r w:rsidRPr="000A417A">
        <w:rPr>
          <w:lang w:eastAsia="en-US"/>
        </w:rPr>
        <w:t>The a</w:t>
      </w:r>
      <w:r w:rsidR="00121CDB" w:rsidRPr="000A417A">
        <w:rPr>
          <w:lang w:eastAsia="en-US"/>
        </w:rPr>
        <w:t xml:space="preserve">pplicant has carried out a risk assessment identifying potential risks to human health including dust and ammonia. </w:t>
      </w:r>
      <w:r w:rsidR="00C27B7E">
        <w:rPr>
          <w:lang w:eastAsia="en-US"/>
        </w:rPr>
        <w:t xml:space="preserve">The site is not within an Air Quality Management Area (AQMA). </w:t>
      </w:r>
      <w:r w:rsidR="00121CDB" w:rsidRPr="000A417A">
        <w:rPr>
          <w:lang w:eastAsia="en-US"/>
        </w:rPr>
        <w:t>Operating procedures have been put in place to minimise the risks, in line with BAT procedures. It is considered that if the site is operated in line with these procedures, there is no significant risk to human health as a result of activities at the site.</w:t>
      </w:r>
    </w:p>
    <w:p w14:paraId="53A0FBE1" w14:textId="0DF81DE7" w:rsidR="00121CDB" w:rsidRPr="00DA3AD8" w:rsidRDefault="00121CDB" w:rsidP="006D295B">
      <w:pPr>
        <w:spacing w:line="360" w:lineRule="auto"/>
        <w:rPr>
          <w:lang w:eastAsia="en-US"/>
        </w:rPr>
      </w:pPr>
    </w:p>
    <w:p w14:paraId="47A2E363" w14:textId="42CFDACE" w:rsidR="00565A02" w:rsidRDefault="00565A02" w:rsidP="006D295B">
      <w:pPr>
        <w:pStyle w:val="Heading3"/>
        <w:spacing w:line="360" w:lineRule="auto"/>
      </w:pPr>
      <w:bookmarkStart w:id="43" w:name="_Toc532201654"/>
      <w:r>
        <w:t>5.2</w:t>
      </w:r>
      <w:r w:rsidR="00D52D1F">
        <w:t xml:space="preserve"> </w:t>
      </w:r>
      <w:r>
        <w:t>Assessment of odour impact</w:t>
      </w:r>
      <w:bookmarkEnd w:id="42"/>
      <w:bookmarkEnd w:id="43"/>
    </w:p>
    <w:p w14:paraId="50695492" w14:textId="5AE3A239" w:rsidR="003A2290" w:rsidRPr="00C73156" w:rsidRDefault="006005C5" w:rsidP="002C28F1">
      <w:pPr>
        <w:pStyle w:val="DraftingNoteText"/>
        <w:rPr>
          <w:i w:val="0"/>
          <w:color w:val="auto"/>
        </w:rPr>
      </w:pPr>
      <w:bookmarkStart w:id="44" w:name="_Toc453077989"/>
      <w:r w:rsidRPr="00C73156">
        <w:rPr>
          <w:i w:val="0"/>
          <w:color w:val="auto"/>
        </w:rPr>
        <w:t xml:space="preserve">The </w:t>
      </w:r>
      <w:r w:rsidR="00AC7378" w:rsidRPr="00C73156">
        <w:rPr>
          <w:i w:val="0"/>
          <w:color w:val="auto"/>
        </w:rPr>
        <w:t>a</w:t>
      </w:r>
      <w:r w:rsidR="003A2290" w:rsidRPr="00C73156">
        <w:rPr>
          <w:i w:val="0"/>
          <w:color w:val="auto"/>
        </w:rPr>
        <w:t xml:space="preserve">pplicant has submitted detailed dispersion modelling of the impact of odour from the proposed facility. </w:t>
      </w:r>
    </w:p>
    <w:p w14:paraId="73DE3A9B" w14:textId="77777777" w:rsidR="003A2290" w:rsidRPr="00C73156" w:rsidRDefault="003A2290" w:rsidP="002C28F1">
      <w:pPr>
        <w:pStyle w:val="DraftingNoteText"/>
        <w:rPr>
          <w:i w:val="0"/>
          <w:color w:val="auto"/>
        </w:rPr>
      </w:pPr>
    </w:p>
    <w:p w14:paraId="2F7B36C8" w14:textId="77777777" w:rsidR="003A2290" w:rsidRPr="00C73156" w:rsidRDefault="003A2290" w:rsidP="002C28F1">
      <w:pPr>
        <w:pStyle w:val="DraftingNoteText"/>
        <w:rPr>
          <w:i w:val="0"/>
          <w:color w:val="auto"/>
        </w:rPr>
      </w:pPr>
      <w:r w:rsidRPr="00C73156">
        <w:rPr>
          <w:i w:val="0"/>
          <w:color w:val="auto"/>
        </w:rPr>
        <w:lastRenderedPageBreak/>
        <w:t>H4 Odour Management guidance explains that the odour benchmarks are based on the 98</w:t>
      </w:r>
      <w:r w:rsidRPr="00C73156">
        <w:rPr>
          <w:i w:val="0"/>
          <w:color w:val="auto"/>
          <w:vertAlign w:val="superscript"/>
        </w:rPr>
        <w:t>th</w:t>
      </w:r>
      <w:r w:rsidRPr="00C73156">
        <w:rPr>
          <w:i w:val="0"/>
          <w:color w:val="auto"/>
        </w:rPr>
        <w:t xml:space="preserve"> percentile of hourly average concentrations of odour modelled over a year at the site/installation boundary. The benchmarks are:</w:t>
      </w:r>
    </w:p>
    <w:p w14:paraId="24F174D8"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1.5 odour units for most offensive odours</w:t>
      </w:r>
    </w:p>
    <w:p w14:paraId="5E1C424E"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3 odour units for moderately offensive odours</w:t>
      </w:r>
    </w:p>
    <w:p w14:paraId="7D28A13E" w14:textId="77777777" w:rsidR="003A2290" w:rsidRPr="00406F0E" w:rsidRDefault="003A2290" w:rsidP="006D295B">
      <w:pPr>
        <w:numPr>
          <w:ilvl w:val="0"/>
          <w:numId w:val="34"/>
        </w:numPr>
        <w:spacing w:line="360" w:lineRule="auto"/>
        <w:contextualSpacing/>
        <w:rPr>
          <w:rFonts w:cs="Arial"/>
          <w:szCs w:val="24"/>
        </w:rPr>
      </w:pPr>
      <w:r w:rsidRPr="00406F0E">
        <w:rPr>
          <w:rFonts w:cs="Arial"/>
          <w:szCs w:val="24"/>
        </w:rPr>
        <w:t>6 odour units for less offensive odours</w:t>
      </w:r>
    </w:p>
    <w:p w14:paraId="1ABED1D8" w14:textId="77777777" w:rsidR="003A2290" w:rsidRPr="004513F7" w:rsidRDefault="003A2290" w:rsidP="006D295B">
      <w:pPr>
        <w:spacing w:line="360" w:lineRule="auto"/>
        <w:rPr>
          <w:rFonts w:cs="Arial"/>
          <w:szCs w:val="24"/>
        </w:rPr>
      </w:pPr>
    </w:p>
    <w:p w14:paraId="25850AEF" w14:textId="349877C4" w:rsidR="003A2290" w:rsidRPr="004513F7" w:rsidRDefault="003A2290" w:rsidP="002C28F1">
      <w:pPr>
        <w:pStyle w:val="DraftingNoteText"/>
      </w:pPr>
      <w:r w:rsidRPr="00C73156">
        <w:rPr>
          <w:i w:val="0"/>
          <w:color w:val="auto"/>
        </w:rPr>
        <w:t xml:space="preserve">Odours from poultry rearing are usually placed in the moderately offensive category. </w:t>
      </w:r>
      <w:proofErr w:type="gramStart"/>
      <w:r w:rsidRPr="00C73156">
        <w:rPr>
          <w:i w:val="0"/>
          <w:color w:val="auto"/>
        </w:rPr>
        <w:t>Therefore</w:t>
      </w:r>
      <w:proofErr w:type="gramEnd"/>
      <w:r w:rsidRPr="00C73156">
        <w:rPr>
          <w:i w:val="0"/>
          <w:color w:val="auto"/>
        </w:rPr>
        <w:t xml:space="preserve"> for their modelling the applicant has used the benchmark of 3.0 OU</w:t>
      </w:r>
      <w:r w:rsidRPr="00C73156">
        <w:rPr>
          <w:i w:val="0"/>
          <w:color w:val="auto"/>
          <w:vertAlign w:val="subscript"/>
        </w:rPr>
        <w:t>E</w:t>
      </w:r>
      <w:r w:rsidRPr="00C73156">
        <w:rPr>
          <w:i w:val="0"/>
          <w:color w:val="auto"/>
        </w:rPr>
        <w:t>/m</w:t>
      </w:r>
      <w:r w:rsidRPr="00C73156">
        <w:rPr>
          <w:i w:val="0"/>
          <w:color w:val="auto"/>
          <w:vertAlign w:val="superscript"/>
        </w:rPr>
        <w:t>3</w:t>
      </w:r>
      <w:r w:rsidRPr="00C73156">
        <w:rPr>
          <w:i w:val="0"/>
          <w:color w:val="auto"/>
        </w:rPr>
        <w:t xml:space="preserve"> to assess the potential impact of odour on nearby sensitive receptors. Modelling has been carried out based on emissions from </w:t>
      </w:r>
      <w:r w:rsidR="00C13C86" w:rsidRPr="00C73156">
        <w:rPr>
          <w:i w:val="0"/>
          <w:color w:val="auto"/>
        </w:rPr>
        <w:t>two</w:t>
      </w:r>
      <w:r w:rsidRPr="00C73156">
        <w:rPr>
          <w:i w:val="0"/>
          <w:color w:val="auto"/>
        </w:rPr>
        <w:t xml:space="preserve"> poultry houses</w:t>
      </w:r>
      <w:r w:rsidRPr="00E348F5">
        <w:t>.</w:t>
      </w:r>
    </w:p>
    <w:p w14:paraId="7C0146E4" w14:textId="3850F295" w:rsidR="003A2290" w:rsidRDefault="003A2290" w:rsidP="002C28F1">
      <w:pPr>
        <w:pStyle w:val="DraftingNoteText"/>
      </w:pPr>
    </w:p>
    <w:p w14:paraId="2F57CC91" w14:textId="77777777" w:rsidR="00675B49" w:rsidRPr="004D15E7" w:rsidRDefault="00BA0DD5" w:rsidP="002C28F1">
      <w:pPr>
        <w:pStyle w:val="DDtext"/>
      </w:pPr>
      <w:r w:rsidRPr="004D15E7">
        <w:t>The modelling indicates that the emissions from the existing and proposed housing in isolation, are unlikely to result in an exceedance of the odour benchmark level. Management of the off-site manure will comply with the BAT standards in 6.09 to reduce odour emissions. Effluent channels and collection tanks will be maintained to avoid blockages and contaminated run-off.</w:t>
      </w:r>
      <w:r w:rsidR="00675B49" w:rsidRPr="004D15E7">
        <w:t xml:space="preserve"> </w:t>
      </w:r>
    </w:p>
    <w:p w14:paraId="493974E0" w14:textId="77777777" w:rsidR="00675B49" w:rsidRDefault="00675B49" w:rsidP="002C28F1">
      <w:pPr>
        <w:pStyle w:val="DDtext"/>
      </w:pPr>
    </w:p>
    <w:p w14:paraId="44210E16" w14:textId="564FA9FF" w:rsidR="00BA0DD5" w:rsidRPr="00C13C86" w:rsidRDefault="00BA0DD5" w:rsidP="002C28F1">
      <w:pPr>
        <w:pStyle w:val="DDtext"/>
      </w:pPr>
      <w:r w:rsidRPr="003C5209">
        <w:t xml:space="preserve">It is recognised that this modelling does only represent the expected odour concentrations for 98% of the time and that odours may be higher for the remaining 2% of the time. NRW is not able to ensure that odour impacts on nearby receptors are reduced to </w:t>
      </w:r>
      <w:proofErr w:type="gramStart"/>
      <w:r w:rsidRPr="003C5209">
        <w:t>zero, but</w:t>
      </w:r>
      <w:proofErr w:type="gramEnd"/>
      <w:r w:rsidRPr="003C5209">
        <w:t xml:space="preserve"> is determined to ensure that they are minimised.</w:t>
      </w:r>
    </w:p>
    <w:p w14:paraId="14771ECA" w14:textId="77777777" w:rsidR="00BA0DD5" w:rsidRPr="00406F0E" w:rsidRDefault="00BA0DD5" w:rsidP="002C28F1">
      <w:pPr>
        <w:pStyle w:val="DraftingNoteText"/>
      </w:pPr>
    </w:p>
    <w:p w14:paraId="58099163" w14:textId="639E3C09" w:rsidR="003A2290" w:rsidRPr="000A417A" w:rsidRDefault="00AC7378" w:rsidP="006D295B">
      <w:pPr>
        <w:spacing w:line="360" w:lineRule="auto"/>
        <w:rPr>
          <w:rFonts w:cs="Arial"/>
          <w:szCs w:val="24"/>
        </w:rPr>
      </w:pPr>
      <w:r w:rsidRPr="000A417A">
        <w:rPr>
          <w:rFonts w:cs="Arial"/>
          <w:szCs w:val="24"/>
        </w:rPr>
        <w:t>The a</w:t>
      </w:r>
      <w:r w:rsidR="003A2290" w:rsidRPr="000A417A">
        <w:rPr>
          <w:rFonts w:cs="Arial"/>
          <w:szCs w:val="24"/>
        </w:rPr>
        <w:t>pplicant has described the following measures which will be in place to minimise odour emissions during house depopulation/de-littering:</w:t>
      </w:r>
    </w:p>
    <w:p w14:paraId="021B66D9" w14:textId="77777777" w:rsidR="003A2290" w:rsidRPr="000A417A" w:rsidRDefault="003A2290" w:rsidP="006D295B">
      <w:pPr>
        <w:spacing w:line="360" w:lineRule="auto"/>
        <w:ind w:left="720"/>
        <w:contextualSpacing/>
        <w:rPr>
          <w:rFonts w:cs="Arial"/>
          <w:szCs w:val="24"/>
        </w:rPr>
      </w:pPr>
    </w:p>
    <w:p w14:paraId="70454B2D" w14:textId="77777777" w:rsidR="003A2290" w:rsidRPr="000A417A" w:rsidRDefault="003A2290" w:rsidP="006D295B">
      <w:pPr>
        <w:numPr>
          <w:ilvl w:val="0"/>
          <w:numId w:val="35"/>
        </w:numPr>
        <w:spacing w:line="360" w:lineRule="auto"/>
        <w:contextualSpacing/>
        <w:jc w:val="left"/>
        <w:rPr>
          <w:rFonts w:cs="Arial"/>
          <w:szCs w:val="24"/>
        </w:rPr>
      </w:pPr>
      <w:r w:rsidRPr="000A417A">
        <w:rPr>
          <w:rFonts w:cs="Arial"/>
          <w:szCs w:val="24"/>
        </w:rPr>
        <w:t>Litter will be placed carefully into trailers positioned close to house doors;</w:t>
      </w:r>
    </w:p>
    <w:p w14:paraId="2D61EDF8" w14:textId="1636D7B0" w:rsidR="003A2290" w:rsidRDefault="003A2290" w:rsidP="006D295B">
      <w:pPr>
        <w:numPr>
          <w:ilvl w:val="0"/>
          <w:numId w:val="35"/>
        </w:numPr>
        <w:spacing w:line="360" w:lineRule="auto"/>
        <w:contextualSpacing/>
        <w:jc w:val="left"/>
        <w:rPr>
          <w:rFonts w:cs="Arial"/>
          <w:szCs w:val="24"/>
        </w:rPr>
      </w:pPr>
      <w:r w:rsidRPr="000A417A">
        <w:rPr>
          <w:rFonts w:cs="Arial"/>
          <w:szCs w:val="24"/>
        </w:rPr>
        <w:t>Trailers containing spent litter will be sheeted be</w:t>
      </w:r>
      <w:r w:rsidR="002635E1">
        <w:rPr>
          <w:rFonts w:cs="Arial"/>
          <w:szCs w:val="24"/>
        </w:rPr>
        <w:t>fore leaving the fill position;</w:t>
      </w:r>
    </w:p>
    <w:p w14:paraId="20F30DCD" w14:textId="3B20A317" w:rsidR="003A2290" w:rsidRDefault="003A2290" w:rsidP="006D295B">
      <w:pPr>
        <w:numPr>
          <w:ilvl w:val="0"/>
          <w:numId w:val="35"/>
        </w:numPr>
        <w:spacing w:line="360" w:lineRule="auto"/>
        <w:contextualSpacing/>
        <w:jc w:val="left"/>
        <w:rPr>
          <w:rFonts w:cs="Arial"/>
          <w:szCs w:val="24"/>
        </w:rPr>
      </w:pPr>
      <w:r w:rsidRPr="000A417A">
        <w:rPr>
          <w:rFonts w:cs="Arial"/>
          <w:szCs w:val="24"/>
        </w:rPr>
        <w:t>Clean out will be carried out as soon as possible following destocking;</w:t>
      </w:r>
    </w:p>
    <w:p w14:paraId="6E1D85D1" w14:textId="2B06FCF7" w:rsidR="007C7EEC" w:rsidRPr="007C7EEC" w:rsidRDefault="007C7EEC" w:rsidP="007C7EEC">
      <w:pPr>
        <w:numPr>
          <w:ilvl w:val="0"/>
          <w:numId w:val="35"/>
        </w:numPr>
        <w:spacing w:line="360" w:lineRule="auto"/>
        <w:contextualSpacing/>
        <w:jc w:val="left"/>
        <w:rPr>
          <w:rFonts w:cs="Arial"/>
          <w:szCs w:val="24"/>
        </w:rPr>
      </w:pPr>
      <w:r>
        <w:rPr>
          <w:rFonts w:cs="Arial"/>
          <w:szCs w:val="24"/>
        </w:rPr>
        <w:t>Poultry house disinfection and fumigation will be carried out by specialist contractors using DEFRA approved chemicals, observing correct dilution rates.</w:t>
      </w:r>
    </w:p>
    <w:p w14:paraId="3823A09F" w14:textId="77777777" w:rsidR="009267FA" w:rsidRPr="009267FA" w:rsidRDefault="009267FA" w:rsidP="0039393A">
      <w:pPr>
        <w:spacing w:line="360" w:lineRule="auto"/>
        <w:contextualSpacing/>
        <w:jc w:val="left"/>
        <w:rPr>
          <w:rFonts w:cs="Arial"/>
          <w:szCs w:val="24"/>
        </w:rPr>
      </w:pPr>
    </w:p>
    <w:p w14:paraId="6ED4299C" w14:textId="7501B2B4" w:rsidR="003A2290" w:rsidRPr="00C13C86" w:rsidRDefault="00CB0122" w:rsidP="002C28F1">
      <w:pPr>
        <w:pStyle w:val="DDtext"/>
      </w:pPr>
      <w:r>
        <w:lastRenderedPageBreak/>
        <w:t>The applicant has submitted an Odour Management P</w:t>
      </w:r>
      <w:r w:rsidR="003A2290" w:rsidRPr="002842E6">
        <w:t>lan (OMP) for the installation as required by EPR 6.09 “</w:t>
      </w:r>
      <w:r w:rsidR="003A2290" w:rsidRPr="002842E6">
        <w:rPr>
          <w:i/>
        </w:rPr>
        <w:t>How to Comply with your Permit for Intensive Farming”</w:t>
      </w:r>
      <w:r w:rsidR="003A2290" w:rsidRPr="002842E6">
        <w:t xml:space="preserve"> because there are sensitive receptors within 400 metres of the installation.  The OMP describes the measures and controls in place to minimise odour</w:t>
      </w:r>
      <w:r w:rsidR="002842E6">
        <w:t>.</w:t>
      </w:r>
    </w:p>
    <w:p w14:paraId="5C4D3B4F" w14:textId="77777777" w:rsidR="003A2290" w:rsidRPr="00C13C86" w:rsidRDefault="003A2290" w:rsidP="002C28F1">
      <w:pPr>
        <w:pStyle w:val="DDtext"/>
      </w:pPr>
    </w:p>
    <w:p w14:paraId="19E9266F" w14:textId="041F4605" w:rsidR="003A2290" w:rsidRDefault="003A2290" w:rsidP="002C28F1">
      <w:pPr>
        <w:pStyle w:val="DDtext"/>
      </w:pPr>
      <w:r w:rsidRPr="003C5209">
        <w:t>We have compared the measures proposed for the site to the BAT standards in EPR 6.09 and are satisfied that the techniques represent appropriate measures for the installation. The OMP has been incorporated into the operating techniques section of the permit.</w:t>
      </w:r>
    </w:p>
    <w:p w14:paraId="16B12BD5" w14:textId="2C87A339" w:rsidR="00951E23" w:rsidRPr="00951E23" w:rsidRDefault="00951E23" w:rsidP="002C28F1">
      <w:pPr>
        <w:pStyle w:val="DDtext"/>
      </w:pPr>
    </w:p>
    <w:p w14:paraId="256B402B" w14:textId="4DF2C747" w:rsidR="003A2290" w:rsidRPr="00C13C86" w:rsidRDefault="003A2290" w:rsidP="002C28F1">
      <w:pPr>
        <w:pStyle w:val="DDtext"/>
      </w:pPr>
      <w:r w:rsidRPr="004D6990">
        <w:t xml:space="preserve">Permit condition 3.3.1 requires </w:t>
      </w:r>
      <w:r w:rsidRPr="003C5209">
        <w:t>that emissions from the activities are free from odour at levels likely to cause pollution outside the site.  We are satisfied that this condition will be sufficiently protective in conjunction with</w:t>
      </w:r>
      <w:r w:rsidR="00AC7378" w:rsidRPr="003C5209">
        <w:t xml:space="preserve"> the measures described by the a</w:t>
      </w:r>
      <w:r w:rsidRPr="003C5209">
        <w:t>pplicant for minimising odour production at the installation.</w:t>
      </w:r>
    </w:p>
    <w:p w14:paraId="599B0EDA" w14:textId="77777777" w:rsidR="005B2BCC" w:rsidRDefault="005B2BCC" w:rsidP="002C28F1">
      <w:pPr>
        <w:pStyle w:val="DraftingNoteText"/>
      </w:pPr>
    </w:p>
    <w:p w14:paraId="6C1D109C" w14:textId="34BC5AAC" w:rsidR="00565A02" w:rsidRDefault="00565A02" w:rsidP="006D295B">
      <w:pPr>
        <w:pStyle w:val="Heading3"/>
        <w:spacing w:line="360" w:lineRule="auto"/>
      </w:pPr>
      <w:bookmarkStart w:id="45" w:name="_Toc532201655"/>
      <w:r w:rsidRPr="001125E3">
        <w:t>5.3</w:t>
      </w:r>
      <w:r w:rsidR="00D52D1F" w:rsidRPr="001125E3">
        <w:t xml:space="preserve"> </w:t>
      </w:r>
      <w:r w:rsidRPr="001125E3">
        <w:t>Assessment of impact to surface and ground water</w:t>
      </w:r>
      <w:bookmarkEnd w:id="44"/>
      <w:bookmarkEnd w:id="45"/>
    </w:p>
    <w:p w14:paraId="4C7D39F6" w14:textId="744FE7F2" w:rsidR="00096F13" w:rsidRPr="004D15E7" w:rsidRDefault="00AC616E" w:rsidP="002C5A1D">
      <w:pPr>
        <w:spacing w:line="360" w:lineRule="auto"/>
        <w:rPr>
          <w:color w:val="FF0000"/>
        </w:rPr>
      </w:pPr>
      <w:bookmarkStart w:id="46" w:name="_Toc453077990"/>
      <w:r w:rsidRPr="002C5A1D">
        <w:t xml:space="preserve">Based upon the information in the application we are satisfied that the appropriate measures will be in place to prevent pollution of ground and surface water. Clean, uncontaminated rainwater from roofs and yard areas will </w:t>
      </w:r>
      <w:r w:rsidR="00661E75" w:rsidRPr="002C5A1D">
        <w:t xml:space="preserve">be diverted </w:t>
      </w:r>
      <w:r w:rsidR="001125E3" w:rsidRPr="002C5A1D">
        <w:t xml:space="preserve">into an </w:t>
      </w:r>
      <w:r w:rsidR="00F8598B" w:rsidRPr="002C5A1D">
        <w:t xml:space="preserve">underground storage tank </w:t>
      </w:r>
      <w:r w:rsidR="002C5A1D" w:rsidRPr="002C5A1D">
        <w:t>to be recycled and used for house wash down</w:t>
      </w:r>
      <w:r w:rsidR="001125E3" w:rsidRPr="002C5A1D">
        <w:t xml:space="preserve">. </w:t>
      </w:r>
      <w:r w:rsidR="0021087F">
        <w:t xml:space="preserve">Tanks levels will be managed throughout the year and </w:t>
      </w:r>
      <w:r w:rsidR="002D11DE">
        <w:t>closely monitored</w:t>
      </w:r>
      <w:r w:rsidR="002C5A1D" w:rsidRPr="002C5A1D">
        <w:t xml:space="preserve">. </w:t>
      </w:r>
      <w:r w:rsidR="00661E75" w:rsidRPr="002C5A1D">
        <w:t xml:space="preserve">During wash down, the diverter valves will be </w:t>
      </w:r>
      <w:proofErr w:type="gramStart"/>
      <w:r w:rsidR="00661E75" w:rsidRPr="002C5A1D">
        <w:t>switched</w:t>
      </w:r>
      <w:proofErr w:type="gramEnd"/>
      <w:r w:rsidR="00661E75" w:rsidRPr="002C5A1D">
        <w:t xml:space="preserve"> and a</w:t>
      </w:r>
      <w:r w:rsidRPr="002C5A1D">
        <w:t xml:space="preserve">ny contaminated yard wash will be directed to </w:t>
      </w:r>
      <w:r w:rsidR="002C5A1D" w:rsidRPr="002C5A1D">
        <w:t>a</w:t>
      </w:r>
      <w:r w:rsidRPr="002C5A1D">
        <w:t xml:space="preserve"> sealed underground tank</w:t>
      </w:r>
      <w:r w:rsidR="001125E3" w:rsidRPr="002C5A1D">
        <w:t xml:space="preserve"> (9092</w:t>
      </w:r>
      <w:r w:rsidR="002E65A0" w:rsidRPr="002C5A1D">
        <w:t xml:space="preserve"> litre</w:t>
      </w:r>
      <w:r w:rsidR="001125E3" w:rsidRPr="002C5A1D">
        <w:t xml:space="preserve"> capacity</w:t>
      </w:r>
      <w:r w:rsidR="003F2DBA" w:rsidRPr="00D91A0F">
        <w:t xml:space="preserve"> each</w:t>
      </w:r>
      <w:r w:rsidR="001125E3" w:rsidRPr="00D91A0F">
        <w:t>)</w:t>
      </w:r>
      <w:r w:rsidRPr="00D91A0F">
        <w:t>.</w:t>
      </w:r>
    </w:p>
    <w:p w14:paraId="429864B1" w14:textId="77777777" w:rsidR="001125E3" w:rsidRPr="00FD4902" w:rsidRDefault="001125E3" w:rsidP="00FD4902">
      <w:pPr>
        <w:rPr>
          <w:lang w:eastAsia="en-US"/>
        </w:rPr>
      </w:pPr>
    </w:p>
    <w:p w14:paraId="256F1150" w14:textId="028C6BD5" w:rsidR="00565A02" w:rsidRDefault="00565A02" w:rsidP="006D295B">
      <w:pPr>
        <w:pStyle w:val="Heading3"/>
        <w:spacing w:line="360" w:lineRule="auto"/>
      </w:pPr>
      <w:bookmarkStart w:id="47" w:name="_Toc532201656"/>
      <w:r>
        <w:t>5</w:t>
      </w:r>
      <w:r w:rsidRPr="00897881">
        <w:t>.4</w:t>
      </w:r>
      <w:r w:rsidRPr="00465368">
        <w:tab/>
      </w:r>
      <w:r w:rsidR="00D52D1F">
        <w:t xml:space="preserve"> </w:t>
      </w:r>
      <w:r w:rsidRPr="00897881">
        <w:t>Emissions to sewer</w:t>
      </w:r>
      <w:bookmarkEnd w:id="46"/>
      <w:bookmarkEnd w:id="47"/>
    </w:p>
    <w:p w14:paraId="59AD435C" w14:textId="4178363C" w:rsidR="005176A8" w:rsidRDefault="005176A8" w:rsidP="006D295B">
      <w:pPr>
        <w:spacing w:line="360" w:lineRule="auto"/>
      </w:pPr>
      <w:bookmarkStart w:id="48" w:name="_Toc453077991"/>
      <w:r w:rsidRPr="001B4A0A">
        <w:t xml:space="preserve">There are no emissions to sewer. When birds are removed from the poultry houses, the site will be pressure washed, disinfected and </w:t>
      </w:r>
      <w:r w:rsidRPr="002F6CA2">
        <w:t xml:space="preserve">dried out prior to the next cycle. All wash waters will be contained in </w:t>
      </w:r>
      <w:r w:rsidR="00896BD2">
        <w:t xml:space="preserve">a </w:t>
      </w:r>
      <w:r w:rsidRPr="002F6CA2">
        <w:t>sealed underground tank.</w:t>
      </w:r>
    </w:p>
    <w:p w14:paraId="21D59B3E" w14:textId="77777777" w:rsidR="005176A8" w:rsidRPr="005176A8" w:rsidRDefault="005176A8" w:rsidP="006D295B">
      <w:pPr>
        <w:spacing w:line="360" w:lineRule="auto"/>
        <w:rPr>
          <w:lang w:eastAsia="en-US"/>
        </w:rPr>
      </w:pPr>
    </w:p>
    <w:p w14:paraId="17F9546B" w14:textId="72D7984C" w:rsidR="00565A02" w:rsidRPr="00565A02" w:rsidRDefault="00565A02" w:rsidP="006D295B">
      <w:pPr>
        <w:pStyle w:val="Heading3"/>
        <w:spacing w:line="360" w:lineRule="auto"/>
      </w:pPr>
      <w:bookmarkStart w:id="49" w:name="_Toc532201657"/>
      <w:r>
        <w:t>5</w:t>
      </w:r>
      <w:r w:rsidRPr="00236235">
        <w:t>.5</w:t>
      </w:r>
      <w:r w:rsidR="00D52D1F">
        <w:t xml:space="preserve"> </w:t>
      </w:r>
      <w:r w:rsidRPr="00236235">
        <w:t>Fugitive emissions</w:t>
      </w:r>
      <w:bookmarkEnd w:id="48"/>
      <w:bookmarkEnd w:id="49"/>
    </w:p>
    <w:p w14:paraId="0F97560B" w14:textId="5A39BB36" w:rsidR="00417688" w:rsidRPr="00470C54" w:rsidRDefault="00A6408D" w:rsidP="002C28F1">
      <w:pPr>
        <w:pStyle w:val="DDtext"/>
      </w:pPr>
      <w:bookmarkStart w:id="50" w:name="_Toc453077992"/>
      <w:r w:rsidRPr="00470C54">
        <w:t>The applicant has assessed</w:t>
      </w:r>
      <w:r w:rsidR="00624CCE" w:rsidRPr="00470C54">
        <w:t xml:space="preserve"> </w:t>
      </w:r>
      <w:r w:rsidRPr="00470C54">
        <w:t xml:space="preserve">the risk of </w:t>
      </w:r>
      <w:r w:rsidR="00624CCE" w:rsidRPr="00470C54">
        <w:t xml:space="preserve">fugitive emissions </w:t>
      </w:r>
      <w:r w:rsidR="00B6451B">
        <w:t>from the site.</w:t>
      </w:r>
      <w:r w:rsidRPr="00470C54">
        <w:t xml:space="preserve"> </w:t>
      </w:r>
      <w:r w:rsidR="00B6451B">
        <w:t>Potential sources of fugitive emissions</w:t>
      </w:r>
      <w:r w:rsidRPr="00470C54">
        <w:t xml:space="preserve"> </w:t>
      </w:r>
      <w:r w:rsidR="00624CCE" w:rsidRPr="00470C54">
        <w:t>include dust emissions to air.</w:t>
      </w:r>
      <w:r w:rsidR="0076282F">
        <w:t xml:space="preserve"> </w:t>
      </w:r>
      <w:r w:rsidR="00470C54" w:rsidRPr="004D15E7">
        <w:t>To minimise dust emissions f</w:t>
      </w:r>
      <w:r w:rsidR="00417688" w:rsidRPr="004D15E7">
        <w:t xml:space="preserve">eed is stored in purpose built covered feed silos located next to the </w:t>
      </w:r>
      <w:r w:rsidR="005F0D64" w:rsidRPr="004D15E7">
        <w:t>pullet</w:t>
      </w:r>
      <w:r w:rsidR="00417688" w:rsidRPr="004D15E7">
        <w:t xml:space="preserve"> sheds</w:t>
      </w:r>
      <w:r w:rsidR="00417688" w:rsidRPr="00470C54">
        <w:t xml:space="preserve">. No milling or mixing of feed takes place at the farm, all feed is delivered to the </w:t>
      </w:r>
      <w:r w:rsidR="00417688" w:rsidRPr="00470C54">
        <w:lastRenderedPageBreak/>
        <w:t>farm by lorry from a UKASTA accredited feed mill. Feed is piped from the silos to the sheds minimising dust emissions. Dust is controlled through the management of litter and air quality.</w:t>
      </w:r>
      <w:r w:rsidR="00022BB6">
        <w:t xml:space="preserve"> Feed spillages will be cleared up promptly and a specialist contractor will be used to control pests.</w:t>
      </w:r>
    </w:p>
    <w:p w14:paraId="325B3B45" w14:textId="77777777" w:rsidR="00C27B7E" w:rsidRPr="00470C54" w:rsidRDefault="00C27B7E" w:rsidP="002C28F1">
      <w:pPr>
        <w:pStyle w:val="DDtext"/>
      </w:pPr>
    </w:p>
    <w:p w14:paraId="67705CF1" w14:textId="6E6A4416" w:rsidR="002A61BE" w:rsidRDefault="002A61BE" w:rsidP="002C28F1">
      <w:pPr>
        <w:pStyle w:val="DDtext"/>
      </w:pPr>
      <w:r w:rsidRPr="00470C54">
        <w:t>Based upon the information in the application we are satisfied that the appropriate measures will be in place to prevent or where that is not practicable to minimise fugitive emissions and to prevent pollution from fugitive emissions.</w:t>
      </w:r>
    </w:p>
    <w:p w14:paraId="005523CD" w14:textId="77777777" w:rsidR="00546A50" w:rsidRDefault="00546A50" w:rsidP="006D295B">
      <w:pPr>
        <w:pStyle w:val="Heading3"/>
        <w:spacing w:line="360" w:lineRule="auto"/>
      </w:pPr>
    </w:p>
    <w:p w14:paraId="0D1ABAE8" w14:textId="23A5E8F6" w:rsidR="00565A02" w:rsidRDefault="00565A02" w:rsidP="006D295B">
      <w:pPr>
        <w:pStyle w:val="Heading3"/>
        <w:spacing w:line="360" w:lineRule="auto"/>
      </w:pPr>
      <w:bookmarkStart w:id="51" w:name="_Toc532201658"/>
      <w:r>
        <w:t>5.6</w:t>
      </w:r>
      <w:r>
        <w:tab/>
        <w:t xml:space="preserve"> Noise Assessment</w:t>
      </w:r>
      <w:bookmarkEnd w:id="50"/>
      <w:bookmarkEnd w:id="51"/>
    </w:p>
    <w:p w14:paraId="1C1967D2" w14:textId="47608BC1" w:rsidR="00AB295A" w:rsidRPr="001B4A0A" w:rsidRDefault="00AB295A" w:rsidP="006D295B">
      <w:pPr>
        <w:spacing w:line="360" w:lineRule="auto"/>
        <w:rPr>
          <w:rFonts w:cs="Arial"/>
          <w:szCs w:val="24"/>
        </w:rPr>
      </w:pPr>
      <w:r w:rsidRPr="001B4A0A">
        <w:rPr>
          <w:rFonts w:cs="Arial"/>
          <w:szCs w:val="24"/>
        </w:rPr>
        <w:t>A risk assessment of the potential impact of noise from the site on nearby sensitive receptors has been carried out by the applicant. Potential sources of noise include vehicles travelling to and from site, ventilation fans, feed transferring from lorries to bins, bird catching and clean out operations.</w:t>
      </w:r>
    </w:p>
    <w:p w14:paraId="15B0B3C4" w14:textId="77777777" w:rsidR="00AB295A" w:rsidRPr="001B4A0A" w:rsidRDefault="00AB295A" w:rsidP="006D295B">
      <w:pPr>
        <w:spacing w:line="360" w:lineRule="auto"/>
        <w:rPr>
          <w:rFonts w:cs="Arial"/>
          <w:szCs w:val="24"/>
        </w:rPr>
      </w:pPr>
    </w:p>
    <w:p w14:paraId="36ED1CD4" w14:textId="6F56623E" w:rsidR="00AB295A" w:rsidRPr="0093189E" w:rsidRDefault="00AB295A" w:rsidP="006D295B">
      <w:pPr>
        <w:spacing w:line="360" w:lineRule="auto"/>
        <w:rPr>
          <w:rFonts w:cs="Arial"/>
          <w:color w:val="FF0000"/>
          <w:szCs w:val="24"/>
        </w:rPr>
      </w:pPr>
      <w:r w:rsidRPr="000636B4">
        <w:rPr>
          <w:rFonts w:cs="Arial"/>
          <w:szCs w:val="24"/>
        </w:rPr>
        <w:t>There are sensitive receptors within 400 metres of the installation.</w:t>
      </w:r>
      <w:r w:rsidR="00CB0122" w:rsidRPr="000636B4">
        <w:rPr>
          <w:rFonts w:cs="Arial"/>
          <w:szCs w:val="24"/>
        </w:rPr>
        <w:t xml:space="preserve"> The </w:t>
      </w:r>
      <w:r w:rsidR="00CB0122">
        <w:rPr>
          <w:rFonts w:cs="Arial"/>
          <w:szCs w:val="24"/>
        </w:rPr>
        <w:t>applicant has submitted a Noise M</w:t>
      </w:r>
      <w:r w:rsidRPr="001B4A0A">
        <w:rPr>
          <w:rFonts w:cs="Arial"/>
          <w:szCs w:val="24"/>
        </w:rPr>
        <w:t xml:space="preserve">anagement </w:t>
      </w:r>
      <w:r w:rsidR="00CB0122">
        <w:rPr>
          <w:rFonts w:cs="Arial"/>
          <w:szCs w:val="24"/>
        </w:rPr>
        <w:t>P</w:t>
      </w:r>
      <w:r w:rsidRPr="001B4A0A">
        <w:rPr>
          <w:rFonts w:cs="Arial"/>
          <w:szCs w:val="24"/>
        </w:rPr>
        <w:t>lan (NMP) for the installation as required by EPR 6.09 “</w:t>
      </w:r>
      <w:r w:rsidRPr="001B4A0A">
        <w:rPr>
          <w:rFonts w:cs="Arial"/>
          <w:i/>
          <w:szCs w:val="24"/>
        </w:rPr>
        <w:t>How to Comply with your Permit for Intensive Farming”.</w:t>
      </w:r>
      <w:r w:rsidRPr="001B4A0A">
        <w:rPr>
          <w:rFonts w:cs="Arial"/>
          <w:szCs w:val="24"/>
        </w:rPr>
        <w:t xml:space="preserve"> The NMP describes the measures and controls in place to minimise noise and includes twice daily inspections of the site.</w:t>
      </w:r>
    </w:p>
    <w:p w14:paraId="4177B474" w14:textId="77777777" w:rsidR="00AB295A" w:rsidRPr="0093189E" w:rsidRDefault="00AB295A" w:rsidP="006D295B">
      <w:pPr>
        <w:spacing w:line="360" w:lineRule="auto"/>
        <w:rPr>
          <w:rFonts w:cs="Arial"/>
          <w:color w:val="FF0000"/>
          <w:szCs w:val="24"/>
        </w:rPr>
      </w:pPr>
    </w:p>
    <w:p w14:paraId="28528BE7" w14:textId="00CD01BA" w:rsidR="00AB295A" w:rsidRPr="0093189E" w:rsidRDefault="00AB295A" w:rsidP="006D295B">
      <w:pPr>
        <w:spacing w:line="360" w:lineRule="auto"/>
        <w:rPr>
          <w:rFonts w:cs="Arial"/>
          <w:color w:val="FF0000"/>
          <w:szCs w:val="24"/>
        </w:rPr>
      </w:pPr>
      <w:r w:rsidRPr="0071080B">
        <w:rPr>
          <w:rFonts w:cs="Arial"/>
          <w:szCs w:val="24"/>
        </w:rPr>
        <w:t xml:space="preserve">The noise management plan states that roof mounted ventilation fans will be subject to regular, end of cycle maintenance by qualified electricians and that noisy roof mounted ventilation fans will be </w:t>
      </w:r>
      <w:proofErr w:type="gramStart"/>
      <w:r w:rsidRPr="0071080B">
        <w:rPr>
          <w:rFonts w:cs="Arial"/>
          <w:szCs w:val="24"/>
        </w:rPr>
        <w:t>isolate</w:t>
      </w:r>
      <w:r w:rsidR="0071080B">
        <w:rPr>
          <w:rFonts w:cs="Arial"/>
          <w:szCs w:val="24"/>
        </w:rPr>
        <w:t>d</w:t>
      </w:r>
      <w:proofErr w:type="gramEnd"/>
      <w:r w:rsidR="0071080B">
        <w:rPr>
          <w:rFonts w:cs="Arial"/>
          <w:szCs w:val="24"/>
        </w:rPr>
        <w:t xml:space="preserve"> and an electrician </w:t>
      </w:r>
      <w:r w:rsidR="0071080B" w:rsidRPr="002D011B">
        <w:rPr>
          <w:rFonts w:cs="Arial"/>
          <w:szCs w:val="24"/>
        </w:rPr>
        <w:t xml:space="preserve">notified. </w:t>
      </w:r>
      <w:r w:rsidRPr="002D011B">
        <w:rPr>
          <w:rFonts w:cs="Arial"/>
          <w:szCs w:val="24"/>
        </w:rPr>
        <w:t xml:space="preserve">Good maintenance and cleaning procedures will ensure additional noise from out of balance or worn roof mounted ventilation fans is </w:t>
      </w:r>
      <w:r w:rsidRPr="004D6990">
        <w:rPr>
          <w:rFonts w:cs="Arial"/>
          <w:szCs w:val="24"/>
        </w:rPr>
        <w:t xml:space="preserve">unlikely to occur. Effective inspection and maintenance forms a key part of compliance with permit condition 1.1.1 </w:t>
      </w:r>
      <w:r w:rsidR="002D011B" w:rsidRPr="004D6990">
        <w:rPr>
          <w:rFonts w:cs="Arial"/>
          <w:szCs w:val="24"/>
        </w:rPr>
        <w:t xml:space="preserve">on </w:t>
      </w:r>
      <w:r w:rsidRPr="004D6990">
        <w:rPr>
          <w:rFonts w:cs="Arial"/>
          <w:szCs w:val="24"/>
        </w:rPr>
        <w:t>environmental management systems and condition 1.1.</w:t>
      </w:r>
      <w:r w:rsidR="0071080B" w:rsidRPr="004D6990">
        <w:rPr>
          <w:rFonts w:cs="Arial"/>
          <w:szCs w:val="24"/>
        </w:rPr>
        <w:t>2 on associated record keeping.</w:t>
      </w:r>
    </w:p>
    <w:p w14:paraId="01CDD485" w14:textId="77777777" w:rsidR="00AB295A" w:rsidRPr="0093189E" w:rsidRDefault="00AB295A" w:rsidP="006D295B">
      <w:pPr>
        <w:spacing w:line="360" w:lineRule="auto"/>
        <w:rPr>
          <w:rFonts w:cs="Arial"/>
          <w:color w:val="FF0000"/>
          <w:szCs w:val="24"/>
        </w:rPr>
      </w:pPr>
    </w:p>
    <w:p w14:paraId="505E9D40" w14:textId="77777777" w:rsidR="00AB295A" w:rsidRPr="0093189E" w:rsidRDefault="00AB295A" w:rsidP="006D295B">
      <w:pPr>
        <w:spacing w:line="360" w:lineRule="auto"/>
        <w:rPr>
          <w:rFonts w:cs="Arial"/>
          <w:color w:val="FF0000"/>
          <w:szCs w:val="24"/>
        </w:rPr>
      </w:pPr>
      <w:r w:rsidRPr="001B4A0A">
        <w:rPr>
          <w:rFonts w:cs="Arial"/>
          <w:szCs w:val="24"/>
        </w:rPr>
        <w:t xml:space="preserve">We are satisfied that vibration is unlikely to be an issue at the installation.  The nature of the intensive farming operation means that there are no significant sources of vibration on site. </w:t>
      </w:r>
      <w:proofErr w:type="gramStart"/>
      <w:r w:rsidRPr="001B4A0A">
        <w:rPr>
          <w:rFonts w:cs="Arial"/>
          <w:szCs w:val="24"/>
        </w:rPr>
        <w:t>Therefore</w:t>
      </w:r>
      <w:proofErr w:type="gramEnd"/>
      <w:r w:rsidRPr="001B4A0A">
        <w:rPr>
          <w:rFonts w:cs="Arial"/>
          <w:szCs w:val="24"/>
        </w:rPr>
        <w:t xml:space="preserve"> vibration does not need to be included in the noise management plan.</w:t>
      </w:r>
    </w:p>
    <w:p w14:paraId="58C37D2A" w14:textId="77777777" w:rsidR="00AB295A" w:rsidRPr="0093189E" w:rsidRDefault="00AB295A" w:rsidP="006D295B">
      <w:pPr>
        <w:spacing w:line="360" w:lineRule="auto"/>
        <w:rPr>
          <w:rFonts w:cs="Arial"/>
          <w:color w:val="FF0000"/>
          <w:szCs w:val="24"/>
        </w:rPr>
      </w:pPr>
    </w:p>
    <w:p w14:paraId="5EA587BA" w14:textId="77777777" w:rsidR="00AB295A" w:rsidRPr="001B4A0A" w:rsidRDefault="00AB295A" w:rsidP="006D295B">
      <w:pPr>
        <w:spacing w:line="360" w:lineRule="auto"/>
        <w:rPr>
          <w:rFonts w:cs="Arial"/>
          <w:szCs w:val="24"/>
        </w:rPr>
      </w:pPr>
      <w:r w:rsidRPr="001B4A0A">
        <w:rPr>
          <w:rFonts w:cs="Arial"/>
          <w:szCs w:val="24"/>
        </w:rPr>
        <w:lastRenderedPageBreak/>
        <w:t xml:space="preserve">We have compared the measures proposed for the </w:t>
      </w:r>
      <w:r w:rsidRPr="004D6990">
        <w:rPr>
          <w:rFonts w:cs="Arial"/>
          <w:szCs w:val="24"/>
        </w:rPr>
        <w:t>site to the BAT standards in EPR 6.09 and are satisfied that the techniques represent</w:t>
      </w:r>
      <w:r w:rsidRPr="001B4A0A">
        <w:rPr>
          <w:rFonts w:cs="Arial"/>
          <w:szCs w:val="24"/>
        </w:rPr>
        <w:t xml:space="preserve"> appropriate measures for the installation. The NMP has been incorporated into the operating techniques section of the permit.</w:t>
      </w:r>
    </w:p>
    <w:p w14:paraId="0F54D1C0" w14:textId="77777777" w:rsidR="00AB295A" w:rsidRPr="004D6990" w:rsidRDefault="00AB295A" w:rsidP="006D295B">
      <w:pPr>
        <w:spacing w:line="360" w:lineRule="auto"/>
        <w:rPr>
          <w:rFonts w:cs="Arial"/>
        </w:rPr>
      </w:pPr>
      <w:r w:rsidRPr="001B4A0A">
        <w:rPr>
          <w:rFonts w:cs="Arial"/>
          <w:szCs w:val="24"/>
        </w:rPr>
        <w:t xml:space="preserve"> </w:t>
      </w:r>
    </w:p>
    <w:p w14:paraId="3C1EEEFB" w14:textId="4EE48069" w:rsidR="002A61BE" w:rsidRPr="0093189E" w:rsidRDefault="00AB295A" w:rsidP="006D295B">
      <w:pPr>
        <w:spacing w:line="360" w:lineRule="auto"/>
        <w:rPr>
          <w:rFonts w:cs="Arial"/>
          <w:color w:val="FF0000"/>
        </w:rPr>
      </w:pPr>
      <w:r w:rsidRPr="004D6990">
        <w:rPr>
          <w:rFonts w:cs="Arial"/>
        </w:rPr>
        <w:t xml:space="preserve">Permit condition 3.4.1 requires </w:t>
      </w:r>
      <w:r w:rsidRPr="001B4A0A">
        <w:rPr>
          <w:rFonts w:cs="Arial"/>
        </w:rPr>
        <w:t xml:space="preserve">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w:t>
      </w:r>
      <w:r w:rsidR="00A027E9">
        <w:rPr>
          <w:rFonts w:cs="Arial"/>
        </w:rPr>
        <w:t>noise</w:t>
      </w:r>
      <w:r w:rsidRPr="001B4A0A">
        <w:rPr>
          <w:rFonts w:cs="Arial"/>
        </w:rPr>
        <w:t xml:space="preserve"> production at the installation.</w:t>
      </w:r>
    </w:p>
    <w:p w14:paraId="0315858B" w14:textId="77777777" w:rsidR="00AB295A" w:rsidRPr="002A61BE" w:rsidRDefault="00AB295A" w:rsidP="006D295B">
      <w:pPr>
        <w:spacing w:line="360" w:lineRule="auto"/>
        <w:rPr>
          <w:lang w:eastAsia="en-US"/>
        </w:rPr>
      </w:pPr>
    </w:p>
    <w:p w14:paraId="7756FBE2" w14:textId="7D58D9D6" w:rsidR="00565A02" w:rsidRDefault="00565A02" w:rsidP="006D295B">
      <w:pPr>
        <w:pStyle w:val="Heading3"/>
        <w:spacing w:line="360" w:lineRule="auto"/>
      </w:pPr>
      <w:bookmarkStart w:id="52" w:name="_Toc453077994"/>
      <w:bookmarkStart w:id="53" w:name="_Toc532201659"/>
      <w:r w:rsidRPr="007B53C3">
        <w:t>5.</w:t>
      </w:r>
      <w:r w:rsidR="00862564">
        <w:t>7</w:t>
      </w:r>
      <w:r w:rsidRPr="007B53C3">
        <w:tab/>
      </w:r>
      <w:r w:rsidR="00862564">
        <w:t xml:space="preserve"> </w:t>
      </w:r>
      <w:r w:rsidRPr="007B53C3">
        <w:t>Impact on Habitats sites, SSSIs, non-statutory conservation sites etc</w:t>
      </w:r>
      <w:bookmarkEnd w:id="52"/>
      <w:bookmarkEnd w:id="53"/>
    </w:p>
    <w:p w14:paraId="0C858649" w14:textId="79B78978" w:rsidR="002D5C4D" w:rsidRPr="001A4EC3" w:rsidRDefault="002D5C4D" w:rsidP="002C28F1">
      <w:pPr>
        <w:pStyle w:val="DDtext"/>
      </w:pPr>
      <w:r w:rsidRPr="001A4EC3">
        <w:t>The application is within the relevant distance criteria of a site of heritage, landscape or nature conservation, and/or protected species or habitat.</w:t>
      </w:r>
    </w:p>
    <w:p w14:paraId="797D4F38" w14:textId="77777777" w:rsidR="002D5C4D" w:rsidRPr="001A4EC3" w:rsidRDefault="002D5C4D" w:rsidP="002C28F1">
      <w:pPr>
        <w:pStyle w:val="DDtext"/>
      </w:pPr>
    </w:p>
    <w:p w14:paraId="57551A18" w14:textId="77777777" w:rsidR="002D5C4D" w:rsidRPr="001A4EC3" w:rsidRDefault="002D5C4D" w:rsidP="002C28F1">
      <w:pPr>
        <w:pStyle w:val="DDtext"/>
      </w:pPr>
      <w:r w:rsidRPr="001A4EC3">
        <w:t>A full assessment of the application and its potential to affect the sites has been carried out as part of the permitting process.  We consider that the application will not affect the features of the sites.</w:t>
      </w:r>
    </w:p>
    <w:p w14:paraId="76D6E335" w14:textId="77777777" w:rsidR="002D5C4D" w:rsidRPr="001A4EC3" w:rsidRDefault="002D5C4D" w:rsidP="002C28F1">
      <w:pPr>
        <w:pStyle w:val="DDtext"/>
      </w:pPr>
    </w:p>
    <w:p w14:paraId="2CD755F3" w14:textId="77777777" w:rsidR="002D5C4D" w:rsidRPr="004D15E7" w:rsidRDefault="002D5C4D" w:rsidP="002C28F1">
      <w:pPr>
        <w:pStyle w:val="DDtext"/>
      </w:pPr>
      <w:r w:rsidRPr="004D15E7">
        <w:t>The following sites have been considered:</w:t>
      </w:r>
    </w:p>
    <w:p w14:paraId="5C09221E" w14:textId="77777777" w:rsidR="002D5C4D" w:rsidRPr="004D15E7" w:rsidRDefault="002D5C4D" w:rsidP="002C28F1">
      <w:pPr>
        <w:pStyle w:val="DDtext"/>
      </w:pPr>
    </w:p>
    <w:p w14:paraId="656EC6BE" w14:textId="3B38814A" w:rsidR="002D5C4D" w:rsidRPr="004D15E7" w:rsidRDefault="002D5C4D" w:rsidP="002C28F1">
      <w:pPr>
        <w:pStyle w:val="DDtext"/>
      </w:pPr>
      <w:r w:rsidRPr="004D15E7">
        <w:t>SAC</w:t>
      </w:r>
      <w:r w:rsidR="001A4EC3" w:rsidRPr="004D15E7">
        <w:t xml:space="preserve">, SPA and </w:t>
      </w:r>
      <w:proofErr w:type="spellStart"/>
      <w:r w:rsidR="001A4EC3" w:rsidRPr="004D15E7">
        <w:t>Ramsar</w:t>
      </w:r>
      <w:proofErr w:type="spellEnd"/>
      <w:r w:rsidR="001A4EC3" w:rsidRPr="004D15E7">
        <w:t xml:space="preserve"> sites</w:t>
      </w:r>
      <w:r w:rsidR="00C37E0C" w:rsidRPr="004D15E7">
        <w:t xml:space="preserve"> (within 5</w:t>
      </w:r>
      <w:r w:rsidRPr="004D15E7">
        <w:t>km):</w:t>
      </w:r>
    </w:p>
    <w:p w14:paraId="65CB4BCD" w14:textId="20C134CE" w:rsidR="002D5C4D" w:rsidRPr="004D15E7" w:rsidRDefault="000636B4" w:rsidP="002C28F1">
      <w:pPr>
        <w:pStyle w:val="DDtext"/>
      </w:pPr>
      <w:r>
        <w:t>River Wye SAC</w:t>
      </w:r>
    </w:p>
    <w:p w14:paraId="0B80195A" w14:textId="77777777" w:rsidR="00C12393" w:rsidRPr="004D15E7" w:rsidRDefault="00C12393" w:rsidP="002C28F1">
      <w:pPr>
        <w:pStyle w:val="DDtext"/>
      </w:pPr>
    </w:p>
    <w:p w14:paraId="517EE585" w14:textId="77777777" w:rsidR="002D5C4D" w:rsidRPr="004D15E7" w:rsidRDefault="002D5C4D" w:rsidP="002C28F1">
      <w:pPr>
        <w:pStyle w:val="DDtext"/>
      </w:pPr>
      <w:r w:rsidRPr="004D15E7">
        <w:t>SSSI (within 5km):</w:t>
      </w:r>
    </w:p>
    <w:p w14:paraId="23F5E7BB" w14:textId="2B1A9506" w:rsidR="000636B4" w:rsidRDefault="000636B4" w:rsidP="002C28F1">
      <w:pPr>
        <w:pStyle w:val="DDtext"/>
      </w:pPr>
      <w:proofErr w:type="spellStart"/>
      <w:r>
        <w:t>Gweunydd</w:t>
      </w:r>
      <w:proofErr w:type="spellEnd"/>
      <w:r>
        <w:t xml:space="preserve"> </w:t>
      </w:r>
      <w:proofErr w:type="spellStart"/>
      <w:r>
        <w:t>Camnant</w:t>
      </w:r>
      <w:proofErr w:type="spellEnd"/>
      <w:r>
        <w:t xml:space="preserve"> SSSI</w:t>
      </w:r>
    </w:p>
    <w:p w14:paraId="35D3C43F" w14:textId="41520653" w:rsidR="000636B4" w:rsidRDefault="000636B4" w:rsidP="002C28F1">
      <w:pPr>
        <w:pStyle w:val="DDtext"/>
      </w:pPr>
      <w:proofErr w:type="spellStart"/>
      <w:r>
        <w:t>Gweunydd</w:t>
      </w:r>
      <w:proofErr w:type="spellEnd"/>
      <w:r>
        <w:t xml:space="preserve"> </w:t>
      </w:r>
      <w:proofErr w:type="spellStart"/>
      <w:r>
        <w:t>Esgairdraenllwyn</w:t>
      </w:r>
      <w:proofErr w:type="spellEnd"/>
      <w:r>
        <w:t xml:space="preserve"> SSSI</w:t>
      </w:r>
    </w:p>
    <w:p w14:paraId="38B31BA3" w14:textId="375A37AA" w:rsidR="000636B4" w:rsidRDefault="000636B4" w:rsidP="002C28F1">
      <w:pPr>
        <w:pStyle w:val="DDtext"/>
      </w:pPr>
      <w:proofErr w:type="spellStart"/>
      <w:r>
        <w:t>Llymwynt</w:t>
      </w:r>
      <w:proofErr w:type="spellEnd"/>
      <w:r>
        <w:t xml:space="preserve"> Brook Pastures SSSI</w:t>
      </w:r>
    </w:p>
    <w:p w14:paraId="1B163A38" w14:textId="78F6CD23" w:rsidR="000636B4" w:rsidRDefault="000636B4" w:rsidP="002C28F1">
      <w:pPr>
        <w:pStyle w:val="DDtext"/>
      </w:pPr>
      <w:r>
        <w:t>River Ithon SSSI</w:t>
      </w:r>
    </w:p>
    <w:p w14:paraId="2F28AA0F" w14:textId="1D05FE8E" w:rsidR="000636B4" w:rsidRPr="004D15E7" w:rsidRDefault="000636B4" w:rsidP="002C28F1">
      <w:pPr>
        <w:pStyle w:val="DDtext"/>
      </w:pPr>
      <w:r>
        <w:t xml:space="preserve">River </w:t>
      </w:r>
      <w:proofErr w:type="spellStart"/>
      <w:r>
        <w:t>Teme</w:t>
      </w:r>
      <w:proofErr w:type="spellEnd"/>
      <w:r>
        <w:t xml:space="preserve"> SSSI</w:t>
      </w:r>
    </w:p>
    <w:p w14:paraId="39465BCF" w14:textId="77777777" w:rsidR="002D5C4D" w:rsidRPr="0078309A" w:rsidRDefault="002D5C4D" w:rsidP="002C28F1">
      <w:pPr>
        <w:pStyle w:val="DDtext"/>
      </w:pPr>
    </w:p>
    <w:p w14:paraId="5B3CEFAF" w14:textId="2D108E3A" w:rsidR="002D5C4D" w:rsidRPr="00DD05D1" w:rsidRDefault="002D5C4D" w:rsidP="002C28F1">
      <w:pPr>
        <w:pStyle w:val="DDtext"/>
      </w:pPr>
      <w:r w:rsidRPr="004D15E7">
        <w:t xml:space="preserve">We also </w:t>
      </w:r>
      <w:r w:rsidRPr="00DD05D1">
        <w:t>considered the potential impacts on nearby ancient woodlands, local wildlife sites, local nature reserves and nationa</w:t>
      </w:r>
      <w:r w:rsidR="002F073B" w:rsidRPr="00DD05D1">
        <w:t>l nature reserves (within 2km).</w:t>
      </w:r>
    </w:p>
    <w:p w14:paraId="4BC40476" w14:textId="77777777" w:rsidR="002D5C4D" w:rsidRPr="00DD05D1" w:rsidRDefault="002D5C4D" w:rsidP="006D295B">
      <w:pPr>
        <w:pStyle w:val="Default"/>
        <w:spacing w:line="360" w:lineRule="auto"/>
        <w:jc w:val="both"/>
        <w:rPr>
          <w:color w:val="auto"/>
        </w:rPr>
      </w:pPr>
    </w:p>
    <w:p w14:paraId="5B1A4B9C" w14:textId="65CDD73C" w:rsidR="00B219F4" w:rsidRPr="00DD05D1" w:rsidRDefault="00AC7378" w:rsidP="00DC7591">
      <w:pPr>
        <w:pStyle w:val="Default"/>
        <w:spacing w:line="360" w:lineRule="auto"/>
        <w:jc w:val="both"/>
        <w:rPr>
          <w:color w:val="auto"/>
        </w:rPr>
      </w:pPr>
      <w:r w:rsidRPr="00DD05D1">
        <w:rPr>
          <w:color w:val="auto"/>
        </w:rPr>
        <w:lastRenderedPageBreak/>
        <w:t>The a</w:t>
      </w:r>
      <w:r w:rsidR="002D5C4D" w:rsidRPr="00DD05D1">
        <w:rPr>
          <w:color w:val="auto"/>
        </w:rPr>
        <w:t xml:space="preserve">pplicant has carried out detailed modelling of the potential impact of dispersion and deposition of ammonia from the site. The submitted report concludes should the </w:t>
      </w:r>
      <w:r w:rsidR="0078309A" w:rsidRPr="00DD05D1">
        <w:rPr>
          <w:color w:val="auto"/>
        </w:rPr>
        <w:t>permit be granted</w:t>
      </w:r>
      <w:r w:rsidR="002D5C4D" w:rsidRPr="00DD05D1">
        <w:rPr>
          <w:color w:val="auto"/>
        </w:rPr>
        <w:t xml:space="preserve"> at</w:t>
      </w:r>
      <w:r w:rsidR="004438C5" w:rsidRPr="00DD05D1">
        <w:rPr>
          <w:color w:val="auto"/>
        </w:rPr>
        <w:t xml:space="preserve"> </w:t>
      </w:r>
      <w:proofErr w:type="spellStart"/>
      <w:r w:rsidR="00C11E32">
        <w:rPr>
          <w:color w:val="auto"/>
        </w:rPr>
        <w:t>Garn</w:t>
      </w:r>
      <w:proofErr w:type="spellEnd"/>
      <w:r w:rsidR="00C11E32">
        <w:rPr>
          <w:color w:val="auto"/>
        </w:rPr>
        <w:t xml:space="preserve"> </w:t>
      </w:r>
      <w:r w:rsidR="00F43E8C">
        <w:rPr>
          <w:color w:val="auto"/>
        </w:rPr>
        <w:t>P</w:t>
      </w:r>
      <w:r w:rsidR="004438C5" w:rsidRPr="00DD05D1">
        <w:rPr>
          <w:color w:val="auto"/>
        </w:rPr>
        <w:t xml:space="preserve">ullet </w:t>
      </w:r>
      <w:r w:rsidR="00F43E8C">
        <w:rPr>
          <w:color w:val="auto"/>
        </w:rPr>
        <w:t>Rearing U</w:t>
      </w:r>
      <w:r w:rsidR="00EA4052">
        <w:rPr>
          <w:color w:val="auto"/>
        </w:rPr>
        <w:t>nit</w:t>
      </w:r>
      <w:r w:rsidR="002D5C4D" w:rsidRPr="00DD05D1">
        <w:rPr>
          <w:color w:val="auto"/>
        </w:rPr>
        <w:t>, the ammonia emissions from the unit would increase</w:t>
      </w:r>
      <w:r w:rsidR="00A027E9" w:rsidRPr="00DD05D1">
        <w:rPr>
          <w:color w:val="auto"/>
        </w:rPr>
        <w:t>. T</w:t>
      </w:r>
      <w:r w:rsidR="002D5C4D" w:rsidRPr="00DD05D1">
        <w:rPr>
          <w:color w:val="auto"/>
        </w:rPr>
        <w:t xml:space="preserve">he modelling predicts that the maximum annual ammonia concentrations at the </w:t>
      </w:r>
      <w:r w:rsidR="0078309A" w:rsidRPr="00DD05D1">
        <w:rPr>
          <w:color w:val="auto"/>
        </w:rPr>
        <w:t xml:space="preserve">nearest </w:t>
      </w:r>
      <w:r w:rsidR="002D5C4D" w:rsidRPr="00DD05D1">
        <w:rPr>
          <w:color w:val="auto"/>
        </w:rPr>
        <w:t xml:space="preserve">receptors considered would </w:t>
      </w:r>
      <w:r w:rsidR="0078309A" w:rsidRPr="00DD05D1">
        <w:rPr>
          <w:color w:val="auto"/>
        </w:rPr>
        <w:t>be above</w:t>
      </w:r>
      <w:r w:rsidR="002D5C4D" w:rsidRPr="00DD05D1">
        <w:rPr>
          <w:color w:val="auto"/>
        </w:rPr>
        <w:t xml:space="preserve"> the threshold </w:t>
      </w:r>
      <w:r w:rsidR="0078309A" w:rsidRPr="00DD05D1">
        <w:rPr>
          <w:color w:val="auto"/>
        </w:rPr>
        <w:t xml:space="preserve">for </w:t>
      </w:r>
      <w:r w:rsidR="000636B4" w:rsidRPr="00DD05D1">
        <w:rPr>
          <w:color w:val="auto"/>
        </w:rPr>
        <w:t>a designated site</w:t>
      </w:r>
      <w:r w:rsidR="0078309A" w:rsidRPr="00DD05D1">
        <w:rPr>
          <w:color w:val="auto"/>
        </w:rPr>
        <w:t xml:space="preserve"> (</w:t>
      </w:r>
      <w:r w:rsidR="000636B4" w:rsidRPr="00DD05D1">
        <w:rPr>
          <w:color w:val="auto"/>
        </w:rPr>
        <w:t>1</w:t>
      </w:r>
      <w:r w:rsidR="002D5C4D" w:rsidRPr="00DD05D1">
        <w:rPr>
          <w:color w:val="auto"/>
        </w:rPr>
        <w:t xml:space="preserve">% of </w:t>
      </w:r>
      <w:proofErr w:type="spellStart"/>
      <w:r w:rsidR="002D5C4D" w:rsidRPr="00DD05D1">
        <w:rPr>
          <w:color w:val="auto"/>
        </w:rPr>
        <w:t>CLe</w:t>
      </w:r>
      <w:proofErr w:type="spellEnd"/>
      <w:r w:rsidR="002D5C4D" w:rsidRPr="00DD05D1">
        <w:rPr>
          <w:color w:val="auto"/>
        </w:rPr>
        <w:t xml:space="preserve"> for </w:t>
      </w:r>
      <w:r w:rsidR="000636B4" w:rsidRPr="00DD05D1">
        <w:rPr>
          <w:color w:val="auto"/>
        </w:rPr>
        <w:t>SSSI (1</w:t>
      </w:r>
      <w:r w:rsidR="002D5C4D" w:rsidRPr="00DD05D1">
        <w:rPr>
          <w:color w:val="auto"/>
        </w:rPr>
        <w:t xml:space="preserve"> </w:t>
      </w:r>
      <w:proofErr w:type="spellStart"/>
      <w:r w:rsidR="002D5C4D" w:rsidRPr="00DD05D1">
        <w:rPr>
          <w:color w:val="auto"/>
        </w:rPr>
        <w:t>μg</w:t>
      </w:r>
      <w:proofErr w:type="spellEnd"/>
      <w:r w:rsidR="002D5C4D" w:rsidRPr="00DD05D1">
        <w:rPr>
          <w:color w:val="auto"/>
        </w:rPr>
        <w:t>/m</w:t>
      </w:r>
      <w:r w:rsidR="002D5C4D" w:rsidRPr="00DD05D1">
        <w:rPr>
          <w:color w:val="auto"/>
          <w:vertAlign w:val="superscript"/>
        </w:rPr>
        <w:t>3</w:t>
      </w:r>
      <w:r w:rsidR="002D5C4D" w:rsidRPr="00DD05D1">
        <w:rPr>
          <w:color w:val="auto"/>
        </w:rPr>
        <w:t>))</w:t>
      </w:r>
      <w:r w:rsidR="00EF6407" w:rsidRPr="00DD05D1">
        <w:rPr>
          <w:color w:val="auto"/>
        </w:rPr>
        <w:t xml:space="preserve"> at </w:t>
      </w:r>
      <w:r w:rsidR="000636B4" w:rsidRPr="00DD05D1">
        <w:rPr>
          <w:color w:val="auto"/>
        </w:rPr>
        <w:t>three</w:t>
      </w:r>
      <w:r w:rsidR="00EF6407" w:rsidRPr="00DD05D1">
        <w:rPr>
          <w:color w:val="auto"/>
        </w:rPr>
        <w:t xml:space="preserve"> </w:t>
      </w:r>
      <w:r w:rsidR="000636B4" w:rsidRPr="00DD05D1">
        <w:rPr>
          <w:color w:val="auto"/>
        </w:rPr>
        <w:t>sites</w:t>
      </w:r>
      <w:r w:rsidR="002D5C4D" w:rsidRPr="00DD05D1">
        <w:rPr>
          <w:color w:val="auto"/>
        </w:rPr>
        <w:t>.</w:t>
      </w:r>
      <w:r w:rsidR="00DC7591" w:rsidRPr="00DD05D1">
        <w:rPr>
          <w:color w:val="auto"/>
        </w:rPr>
        <w:t xml:space="preserve"> O</w:t>
      </w:r>
      <w:r w:rsidR="002D5C4D" w:rsidRPr="00DD05D1">
        <w:rPr>
          <w:color w:val="auto"/>
        </w:rPr>
        <w:t xml:space="preserve">ur conclusions were that </w:t>
      </w:r>
      <w:r w:rsidR="008B6DBE" w:rsidRPr="00DD05D1">
        <w:rPr>
          <w:color w:val="auto"/>
        </w:rPr>
        <w:t>the</w:t>
      </w:r>
      <w:r w:rsidR="002D5C4D" w:rsidRPr="00DD05D1">
        <w:rPr>
          <w:color w:val="auto"/>
        </w:rPr>
        <w:t xml:space="preserve"> proposal is not likely to have a significant </w:t>
      </w:r>
      <w:r w:rsidR="00141C36" w:rsidRPr="00DD05D1">
        <w:rPr>
          <w:color w:val="auto"/>
        </w:rPr>
        <w:t>adverse impact</w:t>
      </w:r>
      <w:r w:rsidR="00652F84" w:rsidRPr="00DD05D1">
        <w:rPr>
          <w:color w:val="auto"/>
        </w:rPr>
        <w:t xml:space="preserve"> on the nearby </w:t>
      </w:r>
      <w:r w:rsidR="00141C36" w:rsidRPr="00DD05D1">
        <w:rPr>
          <w:color w:val="auto"/>
        </w:rPr>
        <w:t xml:space="preserve">SSSI’s or </w:t>
      </w:r>
      <w:r w:rsidR="00652F84" w:rsidRPr="00DD05D1">
        <w:rPr>
          <w:color w:val="auto"/>
        </w:rPr>
        <w:t>ancient woodland</w:t>
      </w:r>
      <w:r w:rsidR="00E623C8">
        <w:rPr>
          <w:color w:val="auto"/>
        </w:rPr>
        <w:t>.</w:t>
      </w:r>
      <w:r w:rsidR="0099354A">
        <w:rPr>
          <w:color w:val="auto"/>
        </w:rPr>
        <w:t xml:space="preserve"> </w:t>
      </w:r>
    </w:p>
    <w:p w14:paraId="28B450B9" w14:textId="5C8AD3B8" w:rsidR="00B219F4" w:rsidRPr="00757413" w:rsidRDefault="00B219F4" w:rsidP="006D295B">
      <w:pPr>
        <w:pStyle w:val="Heading2"/>
        <w:spacing w:line="360" w:lineRule="auto"/>
        <w:rPr>
          <w:b w:val="0"/>
        </w:rPr>
      </w:pPr>
      <w:bookmarkStart w:id="54" w:name="_Toc532201660"/>
      <w:r w:rsidRPr="00757413">
        <w:rPr>
          <w:b w:val="0"/>
        </w:rPr>
        <w:t xml:space="preserve">HRA </w:t>
      </w:r>
      <w:r w:rsidR="00F26A62" w:rsidRPr="00757413">
        <w:rPr>
          <w:b w:val="0"/>
        </w:rPr>
        <w:t>consultation</w:t>
      </w:r>
      <w:r w:rsidRPr="00757413">
        <w:rPr>
          <w:b w:val="0"/>
        </w:rPr>
        <w:t>:</w:t>
      </w:r>
      <w:bookmarkEnd w:id="54"/>
    </w:p>
    <w:p w14:paraId="6D272CAC" w14:textId="4E901EE3" w:rsidR="00C11DAF" w:rsidRPr="00DD05D1" w:rsidRDefault="00C11DAF" w:rsidP="006D295B">
      <w:pPr>
        <w:spacing w:line="360" w:lineRule="auto"/>
      </w:pPr>
      <w:r w:rsidRPr="00DD05D1">
        <w:t xml:space="preserve">OGN Form 1 and </w:t>
      </w:r>
      <w:proofErr w:type="spellStart"/>
      <w:r w:rsidRPr="00DD05D1">
        <w:t>CRoW</w:t>
      </w:r>
      <w:proofErr w:type="spellEnd"/>
      <w:r w:rsidRPr="00DD05D1">
        <w:t xml:space="preserve"> Appendix 4 have been completed and forwarded onto our internal Natural Resource Management </w:t>
      </w:r>
      <w:r w:rsidR="00F26A62" w:rsidRPr="00DD05D1">
        <w:t xml:space="preserve">(NRM) </w:t>
      </w:r>
      <w:r w:rsidRPr="00DD05D1">
        <w:t>team for consultation</w:t>
      </w:r>
      <w:r w:rsidR="00F26A62" w:rsidRPr="00DD05D1">
        <w:t xml:space="preserve"> and notification</w:t>
      </w:r>
      <w:r w:rsidRPr="00DD05D1">
        <w:t xml:space="preserve">. Full details of the assessment carried out </w:t>
      </w:r>
      <w:r w:rsidR="00E623C8">
        <w:t xml:space="preserve">and any in-combination assessment </w:t>
      </w:r>
      <w:r w:rsidRPr="00DD05D1">
        <w:t xml:space="preserve">of the potential effect of ammonia emissions from the proposed site on any </w:t>
      </w:r>
      <w:r w:rsidR="003C224D" w:rsidRPr="00DD05D1">
        <w:t xml:space="preserve">SSSI </w:t>
      </w:r>
      <w:r w:rsidR="00DD05D1" w:rsidRPr="00DD05D1">
        <w:t xml:space="preserve">and Natura 2000 / </w:t>
      </w:r>
      <w:proofErr w:type="spellStart"/>
      <w:r w:rsidR="00DD05D1" w:rsidRPr="00DD05D1">
        <w:t>Ramsar</w:t>
      </w:r>
      <w:proofErr w:type="spellEnd"/>
      <w:r w:rsidR="00DD05D1" w:rsidRPr="00DD05D1">
        <w:t xml:space="preserve"> </w:t>
      </w:r>
      <w:r w:rsidRPr="00DD05D1">
        <w:t xml:space="preserve">site detailed </w:t>
      </w:r>
      <w:r w:rsidR="003169D2" w:rsidRPr="00DD05D1">
        <w:t>above</w:t>
      </w:r>
      <w:r w:rsidR="00DD05D1" w:rsidRPr="00DD05D1">
        <w:t xml:space="preserve"> are detailed in the forms</w:t>
      </w:r>
      <w:r w:rsidRPr="00DD05D1">
        <w:t xml:space="preserve">. </w:t>
      </w:r>
      <w:r w:rsidR="00F26A62" w:rsidRPr="00DD05D1">
        <w:t xml:space="preserve">It was also noted that there were no known European Protected Species that would be </w:t>
      </w:r>
      <w:r w:rsidR="00842196" w:rsidRPr="00DD05D1">
        <w:t xml:space="preserve">significantly </w:t>
      </w:r>
      <w:r w:rsidR="00F26A62" w:rsidRPr="00DD05D1">
        <w:t>adversely impacted by this installation.</w:t>
      </w:r>
    </w:p>
    <w:p w14:paraId="67BE467A" w14:textId="1C9E730F" w:rsidR="00565A02" w:rsidRDefault="00565A02" w:rsidP="006D295B">
      <w:pPr>
        <w:pStyle w:val="Heading2"/>
        <w:spacing w:line="360" w:lineRule="auto"/>
        <w:ind w:firstLine="360"/>
      </w:pPr>
      <w:bookmarkStart w:id="55" w:name="_Toc453077995"/>
      <w:bookmarkStart w:id="56" w:name="_Toc532201661"/>
      <w:proofErr w:type="gramStart"/>
      <w:r>
        <w:t>6</w:t>
      </w:r>
      <w:r w:rsidRPr="00042064">
        <w:t xml:space="preserve">  Setting</w:t>
      </w:r>
      <w:proofErr w:type="gramEnd"/>
      <w:r w:rsidRPr="00042064">
        <w:t xml:space="preserve"> ELVs and other Permit conditions</w:t>
      </w:r>
      <w:bookmarkEnd w:id="55"/>
      <w:bookmarkEnd w:id="56"/>
    </w:p>
    <w:p w14:paraId="5D692F69" w14:textId="77777777" w:rsidR="00623FA4" w:rsidRDefault="00623FA4" w:rsidP="006D295B">
      <w:pPr>
        <w:spacing w:line="360" w:lineRule="auto"/>
        <w:rPr>
          <w:lang w:eastAsia="en-US"/>
        </w:rPr>
      </w:pPr>
    </w:p>
    <w:p w14:paraId="4905CAA1" w14:textId="77777777" w:rsidR="00250C09" w:rsidRDefault="00565A02" w:rsidP="006D295B">
      <w:pPr>
        <w:pStyle w:val="Heading3"/>
        <w:spacing w:line="360" w:lineRule="auto"/>
      </w:pPr>
      <w:bookmarkStart w:id="57" w:name="_Toc453077996"/>
      <w:bookmarkStart w:id="58" w:name="_Toc532201662"/>
      <w:r w:rsidRPr="00E66464">
        <w:t>6.1</w:t>
      </w:r>
      <w:r w:rsidRPr="00E66464">
        <w:tab/>
        <w:t>Translating BAT into Permit conditions</w:t>
      </w:r>
      <w:bookmarkEnd w:id="57"/>
      <w:bookmarkEnd w:id="58"/>
    </w:p>
    <w:p w14:paraId="1DE14FC7" w14:textId="71C1640F" w:rsidR="00565A02" w:rsidRPr="00AE548A" w:rsidRDefault="00AE548A" w:rsidP="006D295B">
      <w:pPr>
        <w:spacing w:line="360" w:lineRule="auto"/>
      </w:pPr>
      <w:r w:rsidRPr="00BE4F82">
        <w:t>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07C27919" w14:textId="77777777" w:rsidR="00250C09" w:rsidRPr="00250C09" w:rsidRDefault="00250C09" w:rsidP="006D295B">
      <w:pPr>
        <w:spacing w:line="360" w:lineRule="auto"/>
        <w:rPr>
          <w:lang w:eastAsia="en-US"/>
        </w:rPr>
      </w:pPr>
      <w:bookmarkStart w:id="59" w:name="_Toc453077998"/>
    </w:p>
    <w:p w14:paraId="060E0B4B" w14:textId="77777777" w:rsidR="002D7156" w:rsidRDefault="002D7156" w:rsidP="006D295B">
      <w:pPr>
        <w:pStyle w:val="Heading3"/>
        <w:spacing w:line="360" w:lineRule="auto"/>
      </w:pPr>
      <w:bookmarkStart w:id="60" w:name="_Toc532201663"/>
      <w:r w:rsidRPr="00E66464">
        <w:t>6.2</w:t>
      </w:r>
      <w:r w:rsidRPr="00E66464">
        <w:tab/>
        <w:t>Monitoring</w:t>
      </w:r>
      <w:bookmarkStart w:id="61" w:name="_Toc453077999"/>
      <w:bookmarkEnd w:id="59"/>
      <w:bookmarkEnd w:id="60"/>
    </w:p>
    <w:p w14:paraId="6D664BB1" w14:textId="022DB70A" w:rsidR="00C91F31" w:rsidRPr="004D15E7" w:rsidRDefault="00C91F31" w:rsidP="002C28F1">
      <w:pPr>
        <w:pStyle w:val="DDtext"/>
      </w:pPr>
      <w:r w:rsidRPr="004D15E7">
        <w:t>No monitoring is required from any point source emission on site as there are no BAT emission factors specified for pullets.</w:t>
      </w:r>
    </w:p>
    <w:p w14:paraId="5B3856C4" w14:textId="77777777" w:rsidR="006867AF" w:rsidRPr="0040702A" w:rsidRDefault="006867AF" w:rsidP="006D295B">
      <w:pPr>
        <w:spacing w:line="360" w:lineRule="auto"/>
        <w:rPr>
          <w:lang w:eastAsia="en-US"/>
        </w:rPr>
      </w:pPr>
    </w:p>
    <w:p w14:paraId="6D2EED1F" w14:textId="7CE2F702" w:rsidR="002D7156" w:rsidRDefault="002D7156" w:rsidP="006D295B">
      <w:pPr>
        <w:pStyle w:val="Heading3"/>
        <w:spacing w:line="360" w:lineRule="auto"/>
      </w:pPr>
      <w:bookmarkStart w:id="62" w:name="_Toc532201664"/>
      <w:r>
        <w:t>6</w:t>
      </w:r>
      <w:r w:rsidRPr="002459A9">
        <w:t>.3</w:t>
      </w:r>
      <w:r w:rsidRPr="002459A9">
        <w:tab/>
      </w:r>
      <w:r w:rsidR="002C489E">
        <w:t xml:space="preserve"> </w:t>
      </w:r>
      <w:r w:rsidRPr="002459A9">
        <w:t>Reporting</w:t>
      </w:r>
      <w:bookmarkEnd w:id="61"/>
      <w:bookmarkEnd w:id="62"/>
    </w:p>
    <w:p w14:paraId="096CD70D" w14:textId="3BE98FBE" w:rsidR="00E51621" w:rsidRDefault="00602656" w:rsidP="00B221B1">
      <w:pPr>
        <w:spacing w:line="360" w:lineRule="auto"/>
      </w:pPr>
      <w:r w:rsidRPr="0062006F">
        <w:t xml:space="preserve">We have specified reporting requirements </w:t>
      </w:r>
      <w:r w:rsidRPr="0037774A">
        <w:t xml:space="preserve">in Appendix 2, Schedule 4 of </w:t>
      </w:r>
      <w:r w:rsidRPr="0062006F">
        <w:t>the Permit to ensure compliance with permit conditions and to monitor the efficiency of farming activiti</w:t>
      </w:r>
      <w:bookmarkStart w:id="63" w:name="_Toc453078000"/>
      <w:r w:rsidR="00571E8A" w:rsidRPr="0062006F">
        <w:t>es at the site in line with BAT</w:t>
      </w:r>
      <w:r w:rsidR="000D56C7" w:rsidRPr="0062006F">
        <w:t>.</w:t>
      </w:r>
      <w:r w:rsidR="002C489E" w:rsidRPr="0062006F">
        <w:t xml:space="preserve"> We made this decision in accordance with EPR 6.09 “</w:t>
      </w:r>
      <w:r w:rsidR="002C489E" w:rsidRPr="0062006F">
        <w:rPr>
          <w:i/>
        </w:rPr>
        <w:t>How to Comply with your Permit for Intensive Farming</w:t>
      </w:r>
      <w:r w:rsidR="002C489E" w:rsidRPr="0062006F">
        <w:t>”.</w:t>
      </w:r>
      <w:bookmarkEnd w:id="63"/>
    </w:p>
    <w:p w14:paraId="0A3C4B43" w14:textId="7E8CCF83" w:rsidR="006867AF" w:rsidRDefault="006867AF">
      <w:pPr>
        <w:jc w:val="left"/>
      </w:pPr>
      <w:r>
        <w:br w:type="page"/>
      </w:r>
    </w:p>
    <w:p w14:paraId="4EF3F42B" w14:textId="57BC1038" w:rsidR="002D7156" w:rsidRPr="002D7156" w:rsidRDefault="00571E8A" w:rsidP="002D7156">
      <w:pPr>
        <w:pStyle w:val="Heading1"/>
      </w:pPr>
      <w:bookmarkStart w:id="64" w:name="_Toc532201665"/>
      <w:r>
        <w:lastRenderedPageBreak/>
        <w:t>ANNEX 1</w:t>
      </w:r>
      <w:r w:rsidR="002D7156" w:rsidRPr="002D7156">
        <w:t>:</w:t>
      </w:r>
      <w:r w:rsidR="002D7156" w:rsidRPr="002D7156">
        <w:tab/>
        <w:t>Consultation Reponses</w:t>
      </w:r>
      <w:bookmarkEnd w:id="64"/>
    </w:p>
    <w:p w14:paraId="30A7E87E" w14:textId="77777777" w:rsidR="00E134B5" w:rsidRPr="00E134B5" w:rsidRDefault="00E134B5" w:rsidP="00E134B5"/>
    <w:p w14:paraId="5906C134" w14:textId="16B1B6DB" w:rsidR="00E134B5" w:rsidRDefault="002D7156" w:rsidP="002D7156">
      <w:pPr>
        <w:pStyle w:val="Heading3"/>
        <w:ind w:firstLine="0"/>
      </w:pPr>
      <w:bookmarkStart w:id="65" w:name="_Toc532201666"/>
      <w:r w:rsidRPr="002D7156">
        <w:t>A)</w:t>
      </w:r>
      <w:r w:rsidRPr="002D7156">
        <w:tab/>
        <w:t>Advertising and Consultation on the Application</w:t>
      </w:r>
      <w:bookmarkEnd w:id="65"/>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66" w:name="_Toc532201667"/>
      <w:r w:rsidRPr="002D7156">
        <w:t>1)</w:t>
      </w:r>
      <w:r w:rsidRPr="002D7156">
        <w:tab/>
        <w:t>Consultation Responses from Statutory and Non-Statutory Bodies</w:t>
      </w:r>
      <w:bookmarkEnd w:id="66"/>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86287D0" w:rsidR="002D7156" w:rsidRPr="00046B2A" w:rsidRDefault="002D7156" w:rsidP="002D7156">
            <w:r w:rsidRPr="00046B2A">
              <w:rPr>
                <w:b/>
              </w:rPr>
              <w:t>Response Received from</w:t>
            </w:r>
            <w:r w:rsidRPr="00046B2A">
              <w:t xml:space="preserve"> </w:t>
            </w:r>
            <w:r w:rsidR="00046B2A" w:rsidRPr="00046B2A">
              <w:t>Powys County Council</w:t>
            </w:r>
          </w:p>
        </w:tc>
      </w:tr>
      <w:tr w:rsidR="002D7156" w:rsidRPr="002D7156" w14:paraId="1F399FBE" w14:textId="77777777" w:rsidTr="002D7156">
        <w:tc>
          <w:tcPr>
            <w:tcW w:w="4151" w:type="dxa"/>
          </w:tcPr>
          <w:p w14:paraId="4C45A3C3" w14:textId="77777777" w:rsidR="002D7156" w:rsidRPr="00046B2A" w:rsidRDefault="002D7156" w:rsidP="002D7156">
            <w:pPr>
              <w:rPr>
                <w:b/>
              </w:rPr>
            </w:pPr>
            <w:r w:rsidRPr="00046B2A">
              <w:rPr>
                <w:b/>
              </w:rPr>
              <w:t>Brief summary of issues raised:</w:t>
            </w:r>
          </w:p>
        </w:tc>
        <w:tc>
          <w:tcPr>
            <w:tcW w:w="4151" w:type="dxa"/>
          </w:tcPr>
          <w:p w14:paraId="26A83D05" w14:textId="77777777" w:rsidR="002D7156" w:rsidRPr="00046B2A" w:rsidRDefault="002D7156" w:rsidP="002D7156">
            <w:pPr>
              <w:rPr>
                <w:b/>
              </w:rPr>
            </w:pPr>
            <w:r w:rsidRPr="00046B2A">
              <w:rPr>
                <w:b/>
              </w:rPr>
              <w:t>Summary of action taken / how this has been covered</w:t>
            </w:r>
          </w:p>
        </w:tc>
      </w:tr>
      <w:tr w:rsidR="002D7156" w:rsidRPr="002D7156" w14:paraId="61EF4A64" w14:textId="77777777" w:rsidTr="005C1705">
        <w:trPr>
          <w:trHeight w:val="70"/>
        </w:trPr>
        <w:tc>
          <w:tcPr>
            <w:tcW w:w="4151" w:type="dxa"/>
          </w:tcPr>
          <w:p w14:paraId="00B1F4F9" w14:textId="5C7E8579" w:rsidR="006B3296" w:rsidRPr="00046B2A" w:rsidRDefault="00046B2A" w:rsidP="00EB0097">
            <w:pPr>
              <w:jc w:val="left"/>
            </w:pPr>
            <w:r w:rsidRPr="00046B2A">
              <w:t>Completed Noise proforma returned, no further response received.</w:t>
            </w:r>
          </w:p>
        </w:tc>
        <w:tc>
          <w:tcPr>
            <w:tcW w:w="4151" w:type="dxa"/>
          </w:tcPr>
          <w:p w14:paraId="6E97D604" w14:textId="4F6CEC74" w:rsidR="007C5991" w:rsidRPr="00046B2A" w:rsidRDefault="00046B2A" w:rsidP="00EB0097">
            <w:pPr>
              <w:jc w:val="left"/>
            </w:pPr>
            <w:r w:rsidRPr="00046B2A">
              <w:t xml:space="preserve">No action required. </w:t>
            </w:r>
          </w:p>
        </w:tc>
      </w:tr>
    </w:tbl>
    <w:p w14:paraId="772D80AB" w14:textId="2708962B" w:rsidR="00EC463C" w:rsidRDefault="00EC463C" w:rsidP="00EC463C"/>
    <w:p w14:paraId="56CF1041" w14:textId="77777777" w:rsidR="009F5C22" w:rsidRPr="00EC463C" w:rsidRDefault="009F5C22" w:rsidP="00EC463C"/>
    <w:p w14:paraId="29F14350" w14:textId="6C56DF02" w:rsidR="002D7156" w:rsidRPr="00AE05D0" w:rsidRDefault="002D7156" w:rsidP="002D7156">
      <w:pPr>
        <w:pStyle w:val="Heading3"/>
        <w:ind w:left="360" w:firstLine="0"/>
      </w:pPr>
      <w:bookmarkStart w:id="67" w:name="_Toc453078005"/>
      <w:bookmarkStart w:id="68" w:name="_Toc532201668"/>
      <w:r>
        <w:t>2)</w:t>
      </w:r>
      <w:r>
        <w:tab/>
      </w:r>
      <w:r w:rsidRPr="00AE05D0">
        <w:t>Consultation Responses from Member</w:t>
      </w:r>
      <w:r>
        <w:t>s</w:t>
      </w:r>
      <w:r w:rsidRPr="00AE05D0">
        <w:t xml:space="preserve"> of the Public and </w:t>
      </w:r>
      <w:r>
        <w:t>C</w:t>
      </w:r>
      <w:r w:rsidRPr="00AE05D0">
        <w:t>ommunity Organisations</w:t>
      </w:r>
      <w:bookmarkEnd w:id="67"/>
      <w:bookmarkEnd w:id="68"/>
    </w:p>
    <w:p w14:paraId="27B00BD0" w14:textId="77777777" w:rsidR="002D7156" w:rsidRDefault="002D7156" w:rsidP="002D7156"/>
    <w:p w14:paraId="543EEDFE" w14:textId="61CDCEAD" w:rsidR="002D7156" w:rsidRPr="00795A4D" w:rsidRDefault="002D7156" w:rsidP="002D7156">
      <w:r w:rsidRPr="00795A4D">
        <w:t>Guidance on the interaction between planning and pollution control is given in PPS23 / Planning Policy Wales.  It says that the planning and pollution control systems are separate but complementary.  We are only able to take into account those issu</w:t>
      </w:r>
      <w:r w:rsidR="00B963F6">
        <w:t>es</w:t>
      </w:r>
      <w:r w:rsidRPr="00795A4D">
        <w:t xml:space="preserve"> which fall within </w:t>
      </w:r>
      <w:r>
        <w:t>regulatory</w:t>
      </w:r>
      <w:r w:rsidRPr="00795A4D">
        <w:t xml:space="preserve"> scope of the Environmental Permitting Regulations</w:t>
      </w:r>
      <w:r w:rsidR="00B963F6">
        <w:t xml:space="preserve"> 2016</w:t>
      </w:r>
      <w:r w:rsidRPr="00795A4D">
        <w:t xml:space="preserve">.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69" w:name="_Toc453078006"/>
      <w:bookmarkStart w:id="70" w:name="_Toc532201669"/>
      <w:r w:rsidRPr="002D7156">
        <w:t>a)</w:t>
      </w:r>
      <w:r w:rsidRPr="002D7156">
        <w:tab/>
        <w:t>Representations from Local MP, Assembly Member (AM), Councillors and Parish / Town / Community Councils</w:t>
      </w:r>
      <w:bookmarkEnd w:id="69"/>
      <w:bookmarkEnd w:id="70"/>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4300B723" w:rsidR="002D7156" w:rsidRPr="002D7156" w:rsidRDefault="00761295" w:rsidP="002D7156">
            <w:r>
              <w:t>None</w:t>
            </w:r>
          </w:p>
        </w:tc>
        <w:tc>
          <w:tcPr>
            <w:tcW w:w="4151" w:type="dxa"/>
          </w:tcPr>
          <w:p w14:paraId="6F613C28" w14:textId="22F9228C" w:rsidR="002D7156" w:rsidRPr="002D7156" w:rsidRDefault="00761295"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36FC7F6C" w14:textId="77777777" w:rsidR="008E3D7C" w:rsidRDefault="008E3D7C" w:rsidP="002D7156">
      <w:pPr>
        <w:pStyle w:val="Heading3"/>
        <w:sectPr w:rsidR="008E3D7C" w:rsidSect="00EB242F">
          <w:footerReference w:type="default" r:id="rId18"/>
          <w:pgSz w:w="11906" w:h="16838" w:code="9"/>
          <w:pgMar w:top="1440" w:right="1440" w:bottom="1440" w:left="1440" w:header="720" w:footer="195" w:gutter="0"/>
          <w:cols w:space="720"/>
          <w:docGrid w:linePitch="326"/>
        </w:sectPr>
      </w:pPr>
      <w:bookmarkStart w:id="71" w:name="_Toc453078007"/>
    </w:p>
    <w:p w14:paraId="58B9E518" w14:textId="0E60E9F8" w:rsidR="008A3DB1" w:rsidRDefault="002D7156" w:rsidP="002D7156">
      <w:pPr>
        <w:pStyle w:val="Heading3"/>
      </w:pPr>
      <w:bookmarkStart w:id="72" w:name="_Toc532201670"/>
      <w:r w:rsidRPr="00A21A36">
        <w:lastRenderedPageBreak/>
        <w:t>b)</w:t>
      </w:r>
      <w:r w:rsidRPr="00A21A36">
        <w:tab/>
        <w:t>Representations from Community and Other Organisations</w:t>
      </w:r>
      <w:bookmarkEnd w:id="71"/>
      <w:bookmarkEnd w:id="72"/>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51B660BE" w:rsidR="002D7156" w:rsidRPr="002D7156" w:rsidRDefault="00761295" w:rsidP="002D7156">
            <w:r>
              <w:t>None</w:t>
            </w:r>
          </w:p>
        </w:tc>
        <w:tc>
          <w:tcPr>
            <w:tcW w:w="4151" w:type="dxa"/>
          </w:tcPr>
          <w:p w14:paraId="1CC8F6ED" w14:textId="27A234F2" w:rsidR="002D7156" w:rsidRPr="002D7156" w:rsidRDefault="00761295"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73" w:name="_Toc453078008"/>
      <w:bookmarkStart w:id="74" w:name="_Toc532201671"/>
      <w:r w:rsidRPr="00A21A36">
        <w:t>c)</w:t>
      </w:r>
      <w:r w:rsidRPr="00A21A36">
        <w:tab/>
        <w:t>Representations from Individual Members of the Public</w:t>
      </w:r>
      <w:bookmarkEnd w:id="73"/>
      <w:bookmarkEnd w:id="74"/>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24AC9459" w:rsidR="00A71067" w:rsidRPr="00FB0986" w:rsidRDefault="00FB0986" w:rsidP="00FB0986">
            <w:pPr>
              <w:tabs>
                <w:tab w:val="left" w:pos="345"/>
              </w:tabs>
              <w:jc w:val="left"/>
              <w:rPr>
                <w:szCs w:val="24"/>
              </w:rPr>
            </w:pPr>
            <w:r>
              <w:rPr>
                <w:szCs w:val="24"/>
              </w:rPr>
              <w:t>None</w:t>
            </w:r>
          </w:p>
        </w:tc>
        <w:tc>
          <w:tcPr>
            <w:tcW w:w="4151" w:type="dxa"/>
          </w:tcPr>
          <w:p w14:paraId="2EE36622" w14:textId="24E4D363" w:rsidR="00A71067" w:rsidRPr="00FB0986" w:rsidRDefault="00FB0986" w:rsidP="00FB0986">
            <w:pPr>
              <w:pStyle w:val="Default"/>
            </w:pPr>
            <w:r>
              <w:t>N/A</w:t>
            </w:r>
          </w:p>
        </w:tc>
      </w:tr>
    </w:tbl>
    <w:p w14:paraId="0028F39E" w14:textId="3B7A0F10" w:rsidR="003E0E77" w:rsidRDefault="003E0E77" w:rsidP="00A34039">
      <w:pPr>
        <w:pStyle w:val="Heading3"/>
        <w:rPr>
          <w:b w:val="0"/>
          <w:sz w:val="28"/>
        </w:rPr>
      </w:pPr>
    </w:p>
    <w:p w14:paraId="0BB52789" w14:textId="77777777" w:rsidR="003E0E77" w:rsidRPr="003E0E77" w:rsidRDefault="003E0E77" w:rsidP="003E0E77">
      <w:pPr>
        <w:rPr>
          <w:lang w:eastAsia="en-US"/>
        </w:rPr>
      </w:pPr>
    </w:p>
    <w:p w14:paraId="4261D96D" w14:textId="77777777" w:rsidR="003E0E77" w:rsidRPr="003E0E77" w:rsidRDefault="003E0E77" w:rsidP="003E0E77">
      <w:pPr>
        <w:rPr>
          <w:lang w:eastAsia="en-US"/>
        </w:rPr>
      </w:pPr>
    </w:p>
    <w:p w14:paraId="0D04CB00" w14:textId="77777777" w:rsidR="003E0E77" w:rsidRPr="003E0E77" w:rsidRDefault="003E0E77" w:rsidP="003E0E77">
      <w:pPr>
        <w:rPr>
          <w:lang w:eastAsia="en-US"/>
        </w:rPr>
      </w:pPr>
    </w:p>
    <w:p w14:paraId="0A0FF710" w14:textId="77777777" w:rsidR="003E0E77" w:rsidRPr="003E0E77" w:rsidRDefault="003E0E77" w:rsidP="003E0E77">
      <w:pPr>
        <w:rPr>
          <w:lang w:eastAsia="en-US"/>
        </w:rPr>
      </w:pPr>
    </w:p>
    <w:p w14:paraId="54A09F18" w14:textId="2FC6D17E" w:rsidR="003E0E77" w:rsidRDefault="003E0E77" w:rsidP="003E0E77">
      <w:pPr>
        <w:rPr>
          <w:lang w:eastAsia="en-US"/>
        </w:rPr>
      </w:pPr>
    </w:p>
    <w:p w14:paraId="35D0E619" w14:textId="77777777" w:rsidR="003E0E77" w:rsidRPr="003E0E77" w:rsidRDefault="003E0E77" w:rsidP="003E0E77">
      <w:pPr>
        <w:rPr>
          <w:lang w:eastAsia="en-US"/>
        </w:rPr>
      </w:pPr>
    </w:p>
    <w:p w14:paraId="0945D064" w14:textId="44659D58" w:rsidR="00C44B7E" w:rsidRPr="003E0E77" w:rsidRDefault="00C44B7E" w:rsidP="003E0E77">
      <w:pPr>
        <w:rPr>
          <w:lang w:eastAsia="en-US"/>
        </w:rPr>
      </w:pPr>
      <w:bookmarkStart w:id="75" w:name="_GoBack"/>
      <w:bookmarkEnd w:id="75"/>
    </w:p>
    <w:sectPr w:rsidR="00C44B7E" w:rsidRPr="003E0E77"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346A2" w14:textId="77777777" w:rsidR="00F43E8C" w:rsidRDefault="00F43E8C">
      <w:r>
        <w:separator/>
      </w:r>
    </w:p>
  </w:endnote>
  <w:endnote w:type="continuationSeparator" w:id="0">
    <w:p w14:paraId="3AB8B0B5" w14:textId="77777777" w:rsidR="00F43E8C" w:rsidRDefault="00F43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F43E8C" w:rsidRDefault="00F43E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F43E8C" w:rsidRDefault="00F43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F43E8C" w:rsidRPr="002B61AE" w14:paraId="0028F3A9" w14:textId="77777777" w:rsidTr="000E43B7">
      <w:trPr>
        <w:trHeight w:val="284"/>
      </w:trPr>
      <w:tc>
        <w:tcPr>
          <w:tcW w:w="3529" w:type="dxa"/>
        </w:tcPr>
        <w:p w14:paraId="0028F3A5" w14:textId="78744949" w:rsidR="00F43E8C" w:rsidRPr="000E43B7" w:rsidRDefault="00F43E8C"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F43E8C" w:rsidRPr="002B61AE" w:rsidRDefault="00F43E8C" w:rsidP="00BB2721">
          <w:pPr>
            <w:tabs>
              <w:tab w:val="left" w:pos="4335"/>
              <w:tab w:val="right" w:pos="10348"/>
            </w:tabs>
            <w:rPr>
              <w:rStyle w:val="PageNumber"/>
              <w:rFonts w:cs="Arial"/>
              <w:color w:val="808000"/>
              <w:sz w:val="20"/>
              <w:lang w:val="en-US"/>
            </w:rPr>
          </w:pPr>
        </w:p>
      </w:tc>
      <w:tc>
        <w:tcPr>
          <w:tcW w:w="2926" w:type="dxa"/>
        </w:tcPr>
        <w:p w14:paraId="0028F3A7" w14:textId="73C5ECD1" w:rsidR="00F43E8C" w:rsidRPr="005B6481" w:rsidRDefault="00F43E8C" w:rsidP="00BB2721">
          <w:pPr>
            <w:tabs>
              <w:tab w:val="left" w:pos="4335"/>
              <w:tab w:val="right" w:pos="10348"/>
            </w:tabs>
            <w:rPr>
              <w:rStyle w:val="PageNumber"/>
              <w:rFonts w:cs="Arial"/>
              <w:color w:val="0091A5"/>
              <w:sz w:val="20"/>
              <w:highlight w:val="yellow"/>
              <w:lang w:val="en-US"/>
            </w:rPr>
          </w:pPr>
          <w:r w:rsidRPr="00392BEA">
            <w:rPr>
              <w:rStyle w:val="PageNumber"/>
              <w:rFonts w:cs="Arial"/>
              <w:sz w:val="20"/>
              <w:lang w:val="en-US"/>
            </w:rPr>
            <w:t xml:space="preserve">Issued </w:t>
          </w:r>
          <w:r w:rsidR="00392BEA" w:rsidRPr="00392BEA">
            <w:rPr>
              <w:rStyle w:val="PageNumber"/>
              <w:rFonts w:cs="Arial"/>
              <w:sz w:val="20"/>
              <w:lang w:val="en-US"/>
            </w:rPr>
            <w:t>12/02</w:t>
          </w:r>
          <w:r w:rsidRPr="00392BEA">
            <w:rPr>
              <w:rStyle w:val="PageNumber"/>
              <w:rFonts w:cs="Arial"/>
              <w:sz w:val="20"/>
              <w:lang w:val="en-US"/>
            </w:rPr>
            <w:t>/2019</w:t>
          </w:r>
        </w:p>
      </w:tc>
      <w:tc>
        <w:tcPr>
          <w:tcW w:w="2392" w:type="dxa"/>
        </w:tcPr>
        <w:p w14:paraId="0028F3A8" w14:textId="021B87FB" w:rsidR="00F43E8C" w:rsidRPr="006A23C4" w:rsidRDefault="00F43E8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028F3AA" w14:textId="77777777" w:rsidR="00F43E8C" w:rsidRPr="00B602B8" w:rsidRDefault="00F43E8C"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028" w:type="dxa"/>
      <w:tblInd w:w="-1153" w:type="dxa"/>
      <w:tblLayout w:type="fixed"/>
      <w:tblLook w:val="0000" w:firstRow="0" w:lastRow="0" w:firstColumn="0" w:lastColumn="0" w:noHBand="0" w:noVBand="0"/>
    </w:tblPr>
    <w:tblGrid>
      <w:gridCol w:w="3529"/>
      <w:gridCol w:w="1789"/>
      <w:gridCol w:w="2926"/>
      <w:gridCol w:w="2392"/>
      <w:gridCol w:w="2392"/>
    </w:tblGrid>
    <w:tr w:rsidR="00F43E8C" w:rsidRPr="006A23C4" w14:paraId="5569A415" w14:textId="77777777" w:rsidTr="0088389E">
      <w:trPr>
        <w:trHeight w:val="284"/>
      </w:trPr>
      <w:tc>
        <w:tcPr>
          <w:tcW w:w="3529" w:type="dxa"/>
        </w:tcPr>
        <w:p w14:paraId="2B6D12A7" w14:textId="0E0FD1BC" w:rsidR="00F43E8C" w:rsidRPr="000E43B7" w:rsidRDefault="00F43E8C"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F43E8C" w:rsidRPr="002B61AE" w:rsidRDefault="00F43E8C" w:rsidP="00A571D8">
          <w:pPr>
            <w:tabs>
              <w:tab w:val="left" w:pos="4335"/>
              <w:tab w:val="right" w:pos="10348"/>
            </w:tabs>
            <w:rPr>
              <w:rStyle w:val="PageNumber"/>
              <w:rFonts w:cs="Arial"/>
              <w:color w:val="808000"/>
              <w:sz w:val="20"/>
              <w:lang w:val="en-US"/>
            </w:rPr>
          </w:pPr>
        </w:p>
      </w:tc>
      <w:tc>
        <w:tcPr>
          <w:tcW w:w="2926" w:type="dxa"/>
        </w:tcPr>
        <w:p w14:paraId="1EF6C99D" w14:textId="549C4967" w:rsidR="00F43E8C" w:rsidRPr="005B6481" w:rsidRDefault="00F43E8C" w:rsidP="00A571D8">
          <w:pPr>
            <w:tabs>
              <w:tab w:val="left" w:pos="4335"/>
              <w:tab w:val="right" w:pos="10348"/>
            </w:tabs>
            <w:rPr>
              <w:rStyle w:val="PageNumber"/>
              <w:rFonts w:cs="Arial"/>
              <w:color w:val="0091A5"/>
              <w:sz w:val="20"/>
              <w:highlight w:val="yellow"/>
              <w:lang w:val="en-US"/>
            </w:rPr>
          </w:pPr>
          <w:r w:rsidRPr="00392BEA">
            <w:rPr>
              <w:rStyle w:val="PageNumber"/>
              <w:rFonts w:cs="Arial"/>
              <w:sz w:val="20"/>
              <w:lang w:val="en-US"/>
            </w:rPr>
            <w:t xml:space="preserve">Issued </w:t>
          </w:r>
          <w:r w:rsidR="00392BEA" w:rsidRPr="00392BEA">
            <w:rPr>
              <w:rStyle w:val="PageNumber"/>
              <w:rFonts w:cs="Arial"/>
              <w:sz w:val="20"/>
              <w:lang w:val="en-US"/>
            </w:rPr>
            <w:t>12/02</w:t>
          </w:r>
          <w:r w:rsidRPr="00392BEA">
            <w:rPr>
              <w:rStyle w:val="PageNumber"/>
              <w:rFonts w:cs="Arial"/>
              <w:sz w:val="20"/>
              <w:lang w:val="en-US"/>
            </w:rPr>
            <w:t>/2019</w:t>
          </w:r>
        </w:p>
      </w:tc>
      <w:tc>
        <w:tcPr>
          <w:tcW w:w="2392" w:type="dxa"/>
        </w:tcPr>
        <w:p w14:paraId="47117EFD" w14:textId="77777777" w:rsidR="00F43E8C" w:rsidRPr="006A23C4" w:rsidRDefault="00F43E8C" w:rsidP="00A571D8">
          <w:pPr>
            <w:tabs>
              <w:tab w:val="left" w:pos="4335"/>
              <w:tab w:val="right" w:pos="10348"/>
            </w:tabs>
            <w:jc w:val="right"/>
            <w:rPr>
              <w:rStyle w:val="PageNumber"/>
              <w:rFonts w:cs="Arial"/>
              <w:sz w:val="20"/>
              <w:lang w:val="en-US"/>
            </w:rPr>
          </w:pPr>
        </w:p>
      </w:tc>
      <w:tc>
        <w:tcPr>
          <w:tcW w:w="2392" w:type="dxa"/>
        </w:tcPr>
        <w:p w14:paraId="7CA15C94" w14:textId="696DE9AF" w:rsidR="00F43E8C" w:rsidRPr="006A23C4" w:rsidRDefault="00F43E8C"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0B74DBE5" w14:textId="79D39319" w:rsidR="00F43E8C" w:rsidRDefault="00F43E8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F43E8C" w:rsidRPr="002B61AE" w14:paraId="7162F51D" w14:textId="77777777" w:rsidTr="000E43B7">
      <w:trPr>
        <w:trHeight w:val="284"/>
      </w:trPr>
      <w:tc>
        <w:tcPr>
          <w:tcW w:w="3529" w:type="dxa"/>
        </w:tcPr>
        <w:p w14:paraId="7914D430" w14:textId="771E6EE5" w:rsidR="00F43E8C" w:rsidRPr="000E43B7" w:rsidRDefault="00F43E8C" w:rsidP="000E43B7">
          <w:pPr>
            <w:tabs>
              <w:tab w:val="left" w:pos="4335"/>
              <w:tab w:val="right" w:pos="10348"/>
            </w:tabs>
            <w:rPr>
              <w:rStyle w:val="PageNumber"/>
              <w:rFonts w:cs="Arial"/>
              <w:color w:val="0091A5"/>
              <w:sz w:val="20"/>
              <w:lang w:val="en-US"/>
            </w:rPr>
          </w:pPr>
          <w:r w:rsidRPr="000E43B7">
            <w:rPr>
              <w:bCs/>
              <w:color w:val="0091A5"/>
              <w:sz w:val="20"/>
            </w:rPr>
            <w:t>ww.naturalresourceswales.gov.uk</w:t>
          </w:r>
          <w:r w:rsidRPr="000E43B7">
            <w:rPr>
              <w:bCs/>
              <w:color w:val="0091A5"/>
            </w:rPr>
            <w:t xml:space="preserve"> </w:t>
          </w:r>
        </w:p>
      </w:tc>
      <w:tc>
        <w:tcPr>
          <w:tcW w:w="1789" w:type="dxa"/>
        </w:tcPr>
        <w:p w14:paraId="2F1D392A" w14:textId="77777777" w:rsidR="00F43E8C" w:rsidRPr="001E2499" w:rsidRDefault="00F43E8C" w:rsidP="00BB2721">
          <w:pPr>
            <w:tabs>
              <w:tab w:val="left" w:pos="4335"/>
              <w:tab w:val="right" w:pos="10348"/>
            </w:tabs>
            <w:rPr>
              <w:rStyle w:val="PageNumber"/>
              <w:rFonts w:cs="Arial"/>
              <w:sz w:val="20"/>
              <w:lang w:val="en-US"/>
            </w:rPr>
          </w:pPr>
        </w:p>
      </w:tc>
      <w:tc>
        <w:tcPr>
          <w:tcW w:w="2926" w:type="dxa"/>
        </w:tcPr>
        <w:p w14:paraId="0F26C053" w14:textId="52D44CBC" w:rsidR="00F43E8C" w:rsidRPr="00392BEA" w:rsidRDefault="00392BEA" w:rsidP="00BB2721">
          <w:pPr>
            <w:tabs>
              <w:tab w:val="left" w:pos="4335"/>
              <w:tab w:val="right" w:pos="10348"/>
            </w:tabs>
            <w:rPr>
              <w:rStyle w:val="PageNumber"/>
              <w:rFonts w:cs="Arial"/>
              <w:sz w:val="20"/>
              <w:highlight w:val="yellow"/>
              <w:lang w:val="en-US"/>
            </w:rPr>
          </w:pPr>
          <w:r w:rsidRPr="00392BEA">
            <w:rPr>
              <w:rStyle w:val="PageNumber"/>
              <w:rFonts w:cs="Arial"/>
              <w:sz w:val="20"/>
              <w:lang w:val="en-US"/>
            </w:rPr>
            <w:t>Issued 12/02</w:t>
          </w:r>
          <w:r w:rsidR="00F43E8C" w:rsidRPr="00392BEA">
            <w:rPr>
              <w:rStyle w:val="PageNumber"/>
              <w:rFonts w:cs="Arial"/>
              <w:sz w:val="20"/>
              <w:lang w:val="en-US"/>
            </w:rPr>
            <w:t>/2019</w:t>
          </w:r>
        </w:p>
      </w:tc>
      <w:tc>
        <w:tcPr>
          <w:tcW w:w="2392" w:type="dxa"/>
        </w:tcPr>
        <w:p w14:paraId="5CACEF3E" w14:textId="1B091F9C" w:rsidR="00F43E8C" w:rsidRPr="006A23C4" w:rsidRDefault="00F43E8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7C624055" w14:textId="77777777" w:rsidR="00F43E8C" w:rsidRPr="00B602B8" w:rsidRDefault="00F43E8C"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F43E8C" w:rsidRPr="002B61AE" w14:paraId="7F23BD53" w14:textId="77777777" w:rsidTr="000E43B7">
      <w:trPr>
        <w:trHeight w:val="284"/>
      </w:trPr>
      <w:tc>
        <w:tcPr>
          <w:tcW w:w="3529" w:type="dxa"/>
        </w:tcPr>
        <w:p w14:paraId="61468296" w14:textId="77777777" w:rsidR="00F43E8C" w:rsidRPr="00EE51DF" w:rsidRDefault="00F43E8C" w:rsidP="00EE51DF">
          <w:pPr>
            <w:rPr>
              <w:color w:val="3C3C41"/>
              <w:sz w:val="16"/>
              <w:szCs w:val="16"/>
            </w:rPr>
          </w:pPr>
          <w:r w:rsidRPr="00EE51DF">
            <w:rPr>
              <w:color w:val="3C3C41"/>
              <w:sz w:val="16"/>
              <w:szCs w:val="16"/>
            </w:rPr>
            <w:t>Published by:</w:t>
          </w:r>
        </w:p>
        <w:p w14:paraId="690C9A9E" w14:textId="77777777" w:rsidR="00F43E8C" w:rsidRPr="00EE51DF" w:rsidRDefault="00F43E8C" w:rsidP="00EE51DF">
          <w:pPr>
            <w:rPr>
              <w:color w:val="3C3C41"/>
              <w:sz w:val="16"/>
              <w:szCs w:val="16"/>
            </w:rPr>
          </w:pPr>
          <w:r w:rsidRPr="00EE51DF">
            <w:rPr>
              <w:color w:val="3C3C41"/>
              <w:sz w:val="16"/>
              <w:szCs w:val="16"/>
            </w:rPr>
            <w:t>Natural Resources Wales</w:t>
          </w:r>
        </w:p>
        <w:p w14:paraId="23948F58" w14:textId="77777777" w:rsidR="00F43E8C" w:rsidRPr="00EE51DF" w:rsidRDefault="00F43E8C" w:rsidP="00EE51DF">
          <w:pPr>
            <w:rPr>
              <w:color w:val="3C3C41"/>
              <w:sz w:val="16"/>
              <w:szCs w:val="16"/>
            </w:rPr>
          </w:pPr>
          <w:r w:rsidRPr="00EE51DF">
            <w:rPr>
              <w:color w:val="3C3C41"/>
              <w:sz w:val="16"/>
              <w:szCs w:val="16"/>
            </w:rPr>
            <w:t>Cambria House</w:t>
          </w:r>
        </w:p>
        <w:p w14:paraId="154BE4AF" w14:textId="77777777" w:rsidR="00F43E8C" w:rsidRPr="00EE51DF" w:rsidRDefault="00F43E8C" w:rsidP="00EE51DF">
          <w:pPr>
            <w:rPr>
              <w:color w:val="3C3C41"/>
              <w:sz w:val="16"/>
              <w:szCs w:val="16"/>
            </w:rPr>
          </w:pPr>
          <w:r w:rsidRPr="00EE51DF">
            <w:rPr>
              <w:color w:val="3C3C41"/>
              <w:sz w:val="16"/>
              <w:szCs w:val="16"/>
            </w:rPr>
            <w:t>29 Newport Road</w:t>
          </w:r>
        </w:p>
        <w:p w14:paraId="1B90CC84" w14:textId="77777777" w:rsidR="00F43E8C" w:rsidRPr="00EE51DF" w:rsidRDefault="00F43E8C" w:rsidP="00EE51DF">
          <w:pPr>
            <w:rPr>
              <w:color w:val="3C3C41"/>
              <w:sz w:val="16"/>
              <w:szCs w:val="16"/>
            </w:rPr>
          </w:pPr>
          <w:r w:rsidRPr="00EE51DF">
            <w:rPr>
              <w:color w:val="3C3C41"/>
              <w:sz w:val="16"/>
              <w:szCs w:val="16"/>
            </w:rPr>
            <w:t>Cardiff</w:t>
          </w:r>
        </w:p>
        <w:p w14:paraId="1D02AD9C" w14:textId="77777777" w:rsidR="00F43E8C" w:rsidRPr="00EE51DF" w:rsidRDefault="00F43E8C" w:rsidP="00EE51DF">
          <w:pPr>
            <w:rPr>
              <w:color w:val="3C3C41"/>
              <w:sz w:val="16"/>
              <w:szCs w:val="16"/>
            </w:rPr>
          </w:pPr>
          <w:r w:rsidRPr="00EE51DF">
            <w:rPr>
              <w:color w:val="3C3C41"/>
              <w:sz w:val="16"/>
              <w:szCs w:val="16"/>
            </w:rPr>
            <w:t>CF24 0TP</w:t>
          </w:r>
        </w:p>
        <w:p w14:paraId="0ACB025B" w14:textId="77777777" w:rsidR="00F43E8C" w:rsidRPr="00EE51DF" w:rsidRDefault="00F43E8C" w:rsidP="00EE51DF">
          <w:pPr>
            <w:rPr>
              <w:color w:val="3C3C41"/>
              <w:sz w:val="16"/>
              <w:szCs w:val="16"/>
            </w:rPr>
          </w:pPr>
        </w:p>
        <w:p w14:paraId="292617E1" w14:textId="77777777" w:rsidR="00F43E8C" w:rsidRPr="00EE51DF" w:rsidRDefault="00F43E8C" w:rsidP="00EE51DF">
          <w:pPr>
            <w:rPr>
              <w:color w:val="3C3C41"/>
              <w:sz w:val="16"/>
              <w:szCs w:val="16"/>
            </w:rPr>
          </w:pPr>
          <w:r w:rsidRPr="00EE51DF">
            <w:rPr>
              <w:color w:val="3C3C41"/>
              <w:sz w:val="16"/>
              <w:szCs w:val="16"/>
            </w:rPr>
            <w:t>0300 065 3000 (Mon-Fri, 8am - 6pm)</w:t>
          </w:r>
        </w:p>
        <w:p w14:paraId="356EDCC5" w14:textId="77777777" w:rsidR="00F43E8C" w:rsidRPr="00EE51DF" w:rsidRDefault="00F43E8C" w:rsidP="00EE51DF">
          <w:pPr>
            <w:rPr>
              <w:color w:val="3C3C41"/>
              <w:sz w:val="16"/>
              <w:szCs w:val="16"/>
            </w:rPr>
          </w:pPr>
        </w:p>
        <w:p w14:paraId="791836B9" w14:textId="77777777" w:rsidR="00F43E8C" w:rsidRPr="00EE51DF" w:rsidRDefault="00F43E8C" w:rsidP="00EE51DF">
          <w:pPr>
            <w:rPr>
              <w:color w:val="0091A5"/>
              <w:sz w:val="16"/>
              <w:szCs w:val="16"/>
            </w:rPr>
          </w:pPr>
          <w:r w:rsidRPr="00EE51DF">
            <w:rPr>
              <w:color w:val="0091A5"/>
              <w:sz w:val="16"/>
              <w:szCs w:val="16"/>
            </w:rPr>
            <w:t>enquiries@naturalresourceswales.gov.uk</w:t>
          </w:r>
        </w:p>
        <w:p w14:paraId="30F84A26" w14:textId="77777777" w:rsidR="00F43E8C" w:rsidRPr="00EE51DF" w:rsidRDefault="00F43E8C" w:rsidP="00EE51DF">
          <w:pPr>
            <w:rPr>
              <w:color w:val="0091A5"/>
              <w:sz w:val="16"/>
              <w:szCs w:val="16"/>
            </w:rPr>
          </w:pPr>
          <w:r w:rsidRPr="00EE51DF">
            <w:rPr>
              <w:color w:val="0091A5"/>
              <w:sz w:val="16"/>
              <w:szCs w:val="16"/>
            </w:rPr>
            <w:t xml:space="preserve">www.naturalresourceswales.gov.uk </w:t>
          </w:r>
        </w:p>
        <w:p w14:paraId="40415FDB" w14:textId="77777777" w:rsidR="00F43E8C" w:rsidRPr="00EE51DF" w:rsidRDefault="00F43E8C" w:rsidP="00EE51DF">
          <w:pPr>
            <w:rPr>
              <w:color w:val="3C3C41"/>
              <w:sz w:val="16"/>
              <w:szCs w:val="16"/>
            </w:rPr>
          </w:pPr>
        </w:p>
        <w:p w14:paraId="27073C69" w14:textId="77777777" w:rsidR="00F43E8C" w:rsidRPr="00EE51DF" w:rsidRDefault="00F43E8C" w:rsidP="00EE51DF">
          <w:pPr>
            <w:rPr>
              <w:color w:val="3C3C41"/>
              <w:sz w:val="16"/>
              <w:szCs w:val="16"/>
            </w:rPr>
          </w:pPr>
          <w:r w:rsidRPr="00EE51DF">
            <w:rPr>
              <w:color w:val="3C3C41"/>
              <w:sz w:val="16"/>
              <w:szCs w:val="16"/>
            </w:rPr>
            <w:t>© Natural Resources Wales</w:t>
          </w:r>
        </w:p>
        <w:p w14:paraId="5BA5588B" w14:textId="77777777" w:rsidR="00F43E8C" w:rsidRPr="00EE51DF" w:rsidRDefault="00F43E8C" w:rsidP="00EE51DF">
          <w:pPr>
            <w:rPr>
              <w:color w:val="3C3C41"/>
              <w:sz w:val="16"/>
              <w:szCs w:val="16"/>
            </w:rPr>
          </w:pPr>
        </w:p>
        <w:p w14:paraId="7142A283" w14:textId="77777777" w:rsidR="00F43E8C" w:rsidRPr="00EE51DF" w:rsidRDefault="00F43E8C"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F43E8C" w:rsidRPr="00EE51DF" w:rsidRDefault="00F43E8C" w:rsidP="00EE51DF">
          <w:pPr>
            <w:rPr>
              <w:color w:val="3C3C41"/>
              <w:sz w:val="16"/>
              <w:szCs w:val="16"/>
            </w:rPr>
          </w:pPr>
          <w:r w:rsidRPr="00EE51DF">
            <w:rPr>
              <w:color w:val="3C3C41"/>
              <w:sz w:val="16"/>
              <w:szCs w:val="16"/>
            </w:rPr>
            <w:t>Natural Resources Wales</w:t>
          </w:r>
        </w:p>
        <w:p w14:paraId="72B81F08" w14:textId="72206EC5" w:rsidR="00F43E8C" w:rsidRPr="000E43B7" w:rsidRDefault="00F43E8C" w:rsidP="000E43B7">
          <w:pPr>
            <w:tabs>
              <w:tab w:val="left" w:pos="4335"/>
              <w:tab w:val="right" w:pos="10348"/>
            </w:tabs>
            <w:rPr>
              <w:rStyle w:val="PageNumber"/>
              <w:rFonts w:cs="Arial"/>
              <w:color w:val="0091A5"/>
              <w:sz w:val="20"/>
              <w:lang w:val="en-US"/>
            </w:rPr>
          </w:pPr>
        </w:p>
      </w:tc>
      <w:tc>
        <w:tcPr>
          <w:tcW w:w="1789" w:type="dxa"/>
        </w:tcPr>
        <w:p w14:paraId="1C8B6DB8" w14:textId="77777777" w:rsidR="00F43E8C" w:rsidRPr="002B61AE" w:rsidRDefault="00F43E8C" w:rsidP="00BB2721">
          <w:pPr>
            <w:tabs>
              <w:tab w:val="left" w:pos="4335"/>
              <w:tab w:val="right" w:pos="10348"/>
            </w:tabs>
            <w:rPr>
              <w:rStyle w:val="PageNumber"/>
              <w:rFonts w:cs="Arial"/>
              <w:color w:val="808000"/>
              <w:sz w:val="20"/>
              <w:lang w:val="en-US"/>
            </w:rPr>
          </w:pPr>
        </w:p>
      </w:tc>
      <w:tc>
        <w:tcPr>
          <w:tcW w:w="2926" w:type="dxa"/>
        </w:tcPr>
        <w:p w14:paraId="2BFCF068" w14:textId="0A303414" w:rsidR="00F43E8C" w:rsidRPr="001F75C7" w:rsidRDefault="00F43E8C" w:rsidP="00BB2721">
          <w:pPr>
            <w:tabs>
              <w:tab w:val="left" w:pos="4335"/>
              <w:tab w:val="right" w:pos="10348"/>
            </w:tabs>
            <w:rPr>
              <w:rStyle w:val="PageNumber"/>
              <w:rFonts w:cs="Arial"/>
              <w:color w:val="FF0000"/>
              <w:sz w:val="20"/>
              <w:lang w:val="en-US"/>
            </w:rPr>
          </w:pPr>
          <w:r w:rsidRPr="00392BEA">
            <w:rPr>
              <w:rStyle w:val="PageNumber"/>
              <w:rFonts w:cs="Arial"/>
              <w:sz w:val="20"/>
              <w:lang w:val="en-US"/>
            </w:rPr>
            <w:t xml:space="preserve">Issued </w:t>
          </w:r>
          <w:r w:rsidR="00392BEA" w:rsidRPr="00392BEA">
            <w:rPr>
              <w:rStyle w:val="PageNumber"/>
              <w:rFonts w:cs="Arial"/>
              <w:sz w:val="20"/>
              <w:lang w:val="en-US"/>
            </w:rPr>
            <w:t>12/02</w:t>
          </w:r>
          <w:r w:rsidRPr="00392BEA">
            <w:rPr>
              <w:rStyle w:val="PageNumber"/>
              <w:rFonts w:cs="Arial"/>
              <w:sz w:val="20"/>
              <w:lang w:val="en-US"/>
            </w:rPr>
            <w:t>/2019</w:t>
          </w:r>
        </w:p>
      </w:tc>
      <w:tc>
        <w:tcPr>
          <w:tcW w:w="2392" w:type="dxa"/>
        </w:tcPr>
        <w:p w14:paraId="219F80FA" w14:textId="490DB689" w:rsidR="00F43E8C" w:rsidRPr="006A23C4" w:rsidRDefault="00F43E8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1923166F" w14:textId="77777777" w:rsidR="00F43E8C" w:rsidRPr="00B602B8" w:rsidRDefault="00F43E8C"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6EC2" w14:textId="77777777" w:rsidR="00F43E8C" w:rsidRDefault="00F43E8C">
      <w:r>
        <w:separator/>
      </w:r>
    </w:p>
  </w:footnote>
  <w:footnote w:type="continuationSeparator" w:id="0">
    <w:p w14:paraId="138628F7" w14:textId="77777777" w:rsidR="00F43E8C" w:rsidRDefault="00F43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F43E8C" w:rsidRDefault="00F43E8C"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F43E8C" w:rsidRPr="003D4414" w:rsidRDefault="00F43E8C"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F0A32DA"/>
    <w:multiLevelType w:val="hybridMultilevel"/>
    <w:tmpl w:val="ED9C2824"/>
    <w:lvl w:ilvl="0" w:tplc="A3C4323E">
      <w:start w:val="9"/>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3C12B0"/>
    <w:multiLevelType w:val="hybridMultilevel"/>
    <w:tmpl w:val="1B340F2E"/>
    <w:lvl w:ilvl="0" w:tplc="95880278">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1F46E6"/>
    <w:multiLevelType w:val="hybridMultilevel"/>
    <w:tmpl w:val="BB7AC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E32867"/>
    <w:multiLevelType w:val="hybridMultilevel"/>
    <w:tmpl w:val="682A9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04861"/>
    <w:multiLevelType w:val="hybridMultilevel"/>
    <w:tmpl w:val="013A7CB0"/>
    <w:lvl w:ilvl="0" w:tplc="D4E00EFA">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577B03"/>
    <w:multiLevelType w:val="hybridMultilevel"/>
    <w:tmpl w:val="9ECC8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180A7C"/>
    <w:multiLevelType w:val="hybridMultilevel"/>
    <w:tmpl w:val="E1AE9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4334"/>
    <w:multiLevelType w:val="hybridMultilevel"/>
    <w:tmpl w:val="B072A61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F414FF"/>
    <w:multiLevelType w:val="hybridMultilevel"/>
    <w:tmpl w:val="3C6A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AC09CC"/>
    <w:multiLevelType w:val="hybridMultilevel"/>
    <w:tmpl w:val="88246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4"/>
  </w:num>
  <w:num w:numId="3">
    <w:abstractNumId w:val="29"/>
  </w:num>
  <w:num w:numId="4">
    <w:abstractNumId w:val="6"/>
  </w:num>
  <w:num w:numId="5">
    <w:abstractNumId w:val="12"/>
  </w:num>
  <w:num w:numId="6">
    <w:abstractNumId w:val="10"/>
  </w:num>
  <w:num w:numId="7">
    <w:abstractNumId w:val="19"/>
  </w:num>
  <w:num w:numId="8">
    <w:abstractNumId w:val="32"/>
  </w:num>
  <w:num w:numId="9">
    <w:abstractNumId w:val="41"/>
  </w:num>
  <w:num w:numId="10">
    <w:abstractNumId w:val="23"/>
  </w:num>
  <w:num w:numId="11">
    <w:abstractNumId w:val="30"/>
  </w:num>
  <w:num w:numId="12">
    <w:abstractNumId w:val="37"/>
  </w:num>
  <w:num w:numId="13">
    <w:abstractNumId w:val="36"/>
  </w:num>
  <w:num w:numId="14">
    <w:abstractNumId w:val="21"/>
  </w:num>
  <w:num w:numId="15">
    <w:abstractNumId w:val="28"/>
  </w:num>
  <w:num w:numId="16">
    <w:abstractNumId w:val="14"/>
  </w:num>
  <w:num w:numId="17">
    <w:abstractNumId w:val="31"/>
  </w:num>
  <w:num w:numId="18">
    <w:abstractNumId w:val="1"/>
  </w:num>
  <w:num w:numId="19">
    <w:abstractNumId w:val="20"/>
  </w:num>
  <w:num w:numId="20">
    <w:abstractNumId w:val="7"/>
  </w:num>
  <w:num w:numId="21">
    <w:abstractNumId w:val="15"/>
  </w:num>
  <w:num w:numId="22">
    <w:abstractNumId w:val="2"/>
  </w:num>
  <w:num w:numId="23">
    <w:abstractNumId w:val="24"/>
  </w:num>
  <w:num w:numId="24">
    <w:abstractNumId w:val="33"/>
  </w:num>
  <w:num w:numId="25">
    <w:abstractNumId w:val="25"/>
  </w:num>
  <w:num w:numId="26">
    <w:abstractNumId w:val="26"/>
  </w:num>
  <w:num w:numId="27">
    <w:abstractNumId w:val="11"/>
  </w:num>
  <w:num w:numId="28">
    <w:abstractNumId w:val="39"/>
  </w:num>
  <w:num w:numId="29">
    <w:abstractNumId w:val="35"/>
  </w:num>
  <w:num w:numId="30">
    <w:abstractNumId w:val="4"/>
  </w:num>
  <w:num w:numId="31">
    <w:abstractNumId w:val="9"/>
  </w:num>
  <w:num w:numId="32">
    <w:abstractNumId w:val="27"/>
  </w:num>
  <w:num w:numId="33">
    <w:abstractNumId w:val="38"/>
  </w:num>
  <w:num w:numId="34">
    <w:abstractNumId w:val="22"/>
  </w:num>
  <w:num w:numId="35">
    <w:abstractNumId w:val="0"/>
  </w:num>
  <w:num w:numId="36">
    <w:abstractNumId w:val="8"/>
  </w:num>
  <w:num w:numId="37">
    <w:abstractNumId w:val="18"/>
  </w:num>
  <w:num w:numId="38">
    <w:abstractNumId w:val="16"/>
  </w:num>
  <w:num w:numId="39">
    <w:abstractNumId w:val="17"/>
  </w:num>
  <w:num w:numId="40">
    <w:abstractNumId w:val="40"/>
  </w:num>
  <w:num w:numId="41">
    <w:abstractNumId w:val="3"/>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077"/>
    <w:rsid w:val="00007D0D"/>
    <w:rsid w:val="000206AD"/>
    <w:rsid w:val="000211F4"/>
    <w:rsid w:val="000225DA"/>
    <w:rsid w:val="00022BB6"/>
    <w:rsid w:val="00023125"/>
    <w:rsid w:val="00024E0F"/>
    <w:rsid w:val="00032045"/>
    <w:rsid w:val="00032112"/>
    <w:rsid w:val="00034AA8"/>
    <w:rsid w:val="0004115C"/>
    <w:rsid w:val="000436A8"/>
    <w:rsid w:val="00046875"/>
    <w:rsid w:val="00046B2A"/>
    <w:rsid w:val="00052697"/>
    <w:rsid w:val="000540F2"/>
    <w:rsid w:val="0005636B"/>
    <w:rsid w:val="00057B0C"/>
    <w:rsid w:val="0006095C"/>
    <w:rsid w:val="000611C8"/>
    <w:rsid w:val="000636B4"/>
    <w:rsid w:val="0006677A"/>
    <w:rsid w:val="00067A5C"/>
    <w:rsid w:val="00070777"/>
    <w:rsid w:val="00073189"/>
    <w:rsid w:val="00075FFD"/>
    <w:rsid w:val="00077908"/>
    <w:rsid w:val="00081421"/>
    <w:rsid w:val="00084B75"/>
    <w:rsid w:val="00084E58"/>
    <w:rsid w:val="00087AFD"/>
    <w:rsid w:val="000904E7"/>
    <w:rsid w:val="00094448"/>
    <w:rsid w:val="00096F13"/>
    <w:rsid w:val="000A2B15"/>
    <w:rsid w:val="000A3C47"/>
    <w:rsid w:val="000A417A"/>
    <w:rsid w:val="000A5D23"/>
    <w:rsid w:val="000A6110"/>
    <w:rsid w:val="000B0252"/>
    <w:rsid w:val="000B0C2A"/>
    <w:rsid w:val="000B0D25"/>
    <w:rsid w:val="000B423A"/>
    <w:rsid w:val="000B4E33"/>
    <w:rsid w:val="000C1141"/>
    <w:rsid w:val="000C2B8D"/>
    <w:rsid w:val="000C3151"/>
    <w:rsid w:val="000D098A"/>
    <w:rsid w:val="000D41D1"/>
    <w:rsid w:val="000D53A7"/>
    <w:rsid w:val="000D56C7"/>
    <w:rsid w:val="000D5B3D"/>
    <w:rsid w:val="000E2BCE"/>
    <w:rsid w:val="000E3AF4"/>
    <w:rsid w:val="000E43B7"/>
    <w:rsid w:val="000E54AC"/>
    <w:rsid w:val="000E628C"/>
    <w:rsid w:val="000F3D3D"/>
    <w:rsid w:val="00101A7E"/>
    <w:rsid w:val="0010469A"/>
    <w:rsid w:val="0010774E"/>
    <w:rsid w:val="00107C27"/>
    <w:rsid w:val="00111A60"/>
    <w:rsid w:val="001125E3"/>
    <w:rsid w:val="00112F82"/>
    <w:rsid w:val="00116323"/>
    <w:rsid w:val="00120FD3"/>
    <w:rsid w:val="00121CDB"/>
    <w:rsid w:val="0012383A"/>
    <w:rsid w:val="00124B9A"/>
    <w:rsid w:val="00141C36"/>
    <w:rsid w:val="00141DD3"/>
    <w:rsid w:val="00146663"/>
    <w:rsid w:val="00147725"/>
    <w:rsid w:val="001500A3"/>
    <w:rsid w:val="00156BE8"/>
    <w:rsid w:val="00157EBF"/>
    <w:rsid w:val="0016628F"/>
    <w:rsid w:val="0016775A"/>
    <w:rsid w:val="0017110E"/>
    <w:rsid w:val="00173FA0"/>
    <w:rsid w:val="00175981"/>
    <w:rsid w:val="00176DE6"/>
    <w:rsid w:val="00182293"/>
    <w:rsid w:val="00183BDE"/>
    <w:rsid w:val="001853EC"/>
    <w:rsid w:val="0018690C"/>
    <w:rsid w:val="0019078A"/>
    <w:rsid w:val="00195518"/>
    <w:rsid w:val="00197551"/>
    <w:rsid w:val="001A2522"/>
    <w:rsid w:val="001A2547"/>
    <w:rsid w:val="001A47AE"/>
    <w:rsid w:val="001A4EC3"/>
    <w:rsid w:val="001A79EC"/>
    <w:rsid w:val="001B35DB"/>
    <w:rsid w:val="001B3A4B"/>
    <w:rsid w:val="001B4A0A"/>
    <w:rsid w:val="001B5BD3"/>
    <w:rsid w:val="001B77CB"/>
    <w:rsid w:val="001C1F18"/>
    <w:rsid w:val="001C3462"/>
    <w:rsid w:val="001D030B"/>
    <w:rsid w:val="001D16D3"/>
    <w:rsid w:val="001E2499"/>
    <w:rsid w:val="001F0E23"/>
    <w:rsid w:val="001F2F6D"/>
    <w:rsid w:val="001F75C7"/>
    <w:rsid w:val="002013C8"/>
    <w:rsid w:val="00202B65"/>
    <w:rsid w:val="00204D4B"/>
    <w:rsid w:val="00205F87"/>
    <w:rsid w:val="00210407"/>
    <w:rsid w:val="0021087F"/>
    <w:rsid w:val="0021211A"/>
    <w:rsid w:val="00212307"/>
    <w:rsid w:val="002139AA"/>
    <w:rsid w:val="00216630"/>
    <w:rsid w:val="00223BAE"/>
    <w:rsid w:val="00230F49"/>
    <w:rsid w:val="00231B61"/>
    <w:rsid w:val="00233C5B"/>
    <w:rsid w:val="0023750B"/>
    <w:rsid w:val="00241A2C"/>
    <w:rsid w:val="00243E18"/>
    <w:rsid w:val="00246434"/>
    <w:rsid w:val="00250C09"/>
    <w:rsid w:val="00251653"/>
    <w:rsid w:val="00253604"/>
    <w:rsid w:val="002561FD"/>
    <w:rsid w:val="002612EB"/>
    <w:rsid w:val="0026320C"/>
    <w:rsid w:val="002635E1"/>
    <w:rsid w:val="0026391A"/>
    <w:rsid w:val="00265112"/>
    <w:rsid w:val="0028175F"/>
    <w:rsid w:val="002842E6"/>
    <w:rsid w:val="00291899"/>
    <w:rsid w:val="0029261F"/>
    <w:rsid w:val="002A1769"/>
    <w:rsid w:val="002A2BB3"/>
    <w:rsid w:val="002A5052"/>
    <w:rsid w:val="002A61BE"/>
    <w:rsid w:val="002A66F0"/>
    <w:rsid w:val="002A67E8"/>
    <w:rsid w:val="002B0D8B"/>
    <w:rsid w:val="002B1366"/>
    <w:rsid w:val="002B29D9"/>
    <w:rsid w:val="002B2C72"/>
    <w:rsid w:val="002B3FAA"/>
    <w:rsid w:val="002C28F1"/>
    <w:rsid w:val="002C2D76"/>
    <w:rsid w:val="002C41CA"/>
    <w:rsid w:val="002C4703"/>
    <w:rsid w:val="002C489E"/>
    <w:rsid w:val="002C510E"/>
    <w:rsid w:val="002C5A1D"/>
    <w:rsid w:val="002D011B"/>
    <w:rsid w:val="002D0A0C"/>
    <w:rsid w:val="002D11DE"/>
    <w:rsid w:val="002D5C4D"/>
    <w:rsid w:val="002D621B"/>
    <w:rsid w:val="002D7156"/>
    <w:rsid w:val="002E064C"/>
    <w:rsid w:val="002E1135"/>
    <w:rsid w:val="002E3668"/>
    <w:rsid w:val="002E57A2"/>
    <w:rsid w:val="002E65A0"/>
    <w:rsid w:val="002F073B"/>
    <w:rsid w:val="002F2897"/>
    <w:rsid w:val="002F2E1E"/>
    <w:rsid w:val="002F2FAB"/>
    <w:rsid w:val="002F41D1"/>
    <w:rsid w:val="002F6CA0"/>
    <w:rsid w:val="002F6CA2"/>
    <w:rsid w:val="00310957"/>
    <w:rsid w:val="00313C31"/>
    <w:rsid w:val="00313D47"/>
    <w:rsid w:val="0031635F"/>
    <w:rsid w:val="003169D2"/>
    <w:rsid w:val="00317D1A"/>
    <w:rsid w:val="00317F5A"/>
    <w:rsid w:val="0032253A"/>
    <w:rsid w:val="0032360C"/>
    <w:rsid w:val="00324BCB"/>
    <w:rsid w:val="0033210D"/>
    <w:rsid w:val="00340251"/>
    <w:rsid w:val="003405D9"/>
    <w:rsid w:val="00340EEB"/>
    <w:rsid w:val="003431D2"/>
    <w:rsid w:val="00346CF0"/>
    <w:rsid w:val="00347CBE"/>
    <w:rsid w:val="003514E3"/>
    <w:rsid w:val="00351A0A"/>
    <w:rsid w:val="00353776"/>
    <w:rsid w:val="003546B3"/>
    <w:rsid w:val="0035743D"/>
    <w:rsid w:val="0036239C"/>
    <w:rsid w:val="003638FA"/>
    <w:rsid w:val="00365084"/>
    <w:rsid w:val="003718D2"/>
    <w:rsid w:val="003719AD"/>
    <w:rsid w:val="00372A55"/>
    <w:rsid w:val="003749E7"/>
    <w:rsid w:val="0037774A"/>
    <w:rsid w:val="0038174A"/>
    <w:rsid w:val="00381B8E"/>
    <w:rsid w:val="00382EC3"/>
    <w:rsid w:val="00382F62"/>
    <w:rsid w:val="003857CA"/>
    <w:rsid w:val="003865B8"/>
    <w:rsid w:val="003869DE"/>
    <w:rsid w:val="003904D3"/>
    <w:rsid w:val="00392BEA"/>
    <w:rsid w:val="003931C0"/>
    <w:rsid w:val="00393524"/>
    <w:rsid w:val="003938CE"/>
    <w:rsid w:val="003938CF"/>
    <w:rsid w:val="0039393A"/>
    <w:rsid w:val="003A00D9"/>
    <w:rsid w:val="003A01A0"/>
    <w:rsid w:val="003A1FD9"/>
    <w:rsid w:val="003A2290"/>
    <w:rsid w:val="003A7D0B"/>
    <w:rsid w:val="003B23F1"/>
    <w:rsid w:val="003B4BCB"/>
    <w:rsid w:val="003C00C0"/>
    <w:rsid w:val="003C0DE9"/>
    <w:rsid w:val="003C11C6"/>
    <w:rsid w:val="003C2094"/>
    <w:rsid w:val="003C224D"/>
    <w:rsid w:val="003C4EE8"/>
    <w:rsid w:val="003C5209"/>
    <w:rsid w:val="003C6618"/>
    <w:rsid w:val="003D10B4"/>
    <w:rsid w:val="003D1803"/>
    <w:rsid w:val="003D4414"/>
    <w:rsid w:val="003D4768"/>
    <w:rsid w:val="003D69D0"/>
    <w:rsid w:val="003E0E77"/>
    <w:rsid w:val="003E231D"/>
    <w:rsid w:val="003E2E60"/>
    <w:rsid w:val="003E395A"/>
    <w:rsid w:val="003F2DBA"/>
    <w:rsid w:val="003F3681"/>
    <w:rsid w:val="003F44DB"/>
    <w:rsid w:val="003F5895"/>
    <w:rsid w:val="003F691C"/>
    <w:rsid w:val="003F6EA8"/>
    <w:rsid w:val="00400072"/>
    <w:rsid w:val="00404B8A"/>
    <w:rsid w:val="00406AF4"/>
    <w:rsid w:val="00406F0E"/>
    <w:rsid w:val="0040702A"/>
    <w:rsid w:val="00412510"/>
    <w:rsid w:val="00413230"/>
    <w:rsid w:val="004146B1"/>
    <w:rsid w:val="00415D93"/>
    <w:rsid w:val="00416EA2"/>
    <w:rsid w:val="00417688"/>
    <w:rsid w:val="004243F4"/>
    <w:rsid w:val="00427AA4"/>
    <w:rsid w:val="00430B48"/>
    <w:rsid w:val="004334C5"/>
    <w:rsid w:val="00433C46"/>
    <w:rsid w:val="00435141"/>
    <w:rsid w:val="004363D3"/>
    <w:rsid w:val="004373C9"/>
    <w:rsid w:val="0044196C"/>
    <w:rsid w:val="00442E71"/>
    <w:rsid w:val="004438C5"/>
    <w:rsid w:val="0044444E"/>
    <w:rsid w:val="00444D3F"/>
    <w:rsid w:val="004513F7"/>
    <w:rsid w:val="004529F3"/>
    <w:rsid w:val="00452C14"/>
    <w:rsid w:val="00455B87"/>
    <w:rsid w:val="00455E3C"/>
    <w:rsid w:val="00456515"/>
    <w:rsid w:val="0045735D"/>
    <w:rsid w:val="00457C7F"/>
    <w:rsid w:val="00470704"/>
    <w:rsid w:val="00470C54"/>
    <w:rsid w:val="004717DF"/>
    <w:rsid w:val="00474C88"/>
    <w:rsid w:val="00475B36"/>
    <w:rsid w:val="00476B14"/>
    <w:rsid w:val="00480D78"/>
    <w:rsid w:val="00481C68"/>
    <w:rsid w:val="004836F4"/>
    <w:rsid w:val="0048448D"/>
    <w:rsid w:val="004844DC"/>
    <w:rsid w:val="00484CAF"/>
    <w:rsid w:val="00486C2B"/>
    <w:rsid w:val="0049613D"/>
    <w:rsid w:val="004A02F0"/>
    <w:rsid w:val="004A13CC"/>
    <w:rsid w:val="004B1C32"/>
    <w:rsid w:val="004B2176"/>
    <w:rsid w:val="004B3156"/>
    <w:rsid w:val="004C16AD"/>
    <w:rsid w:val="004C3721"/>
    <w:rsid w:val="004D0BD0"/>
    <w:rsid w:val="004D15E7"/>
    <w:rsid w:val="004D368E"/>
    <w:rsid w:val="004D3EA3"/>
    <w:rsid w:val="004D6990"/>
    <w:rsid w:val="004E4418"/>
    <w:rsid w:val="004E558C"/>
    <w:rsid w:val="004E59B3"/>
    <w:rsid w:val="004E7719"/>
    <w:rsid w:val="004F53C6"/>
    <w:rsid w:val="004F7332"/>
    <w:rsid w:val="00501247"/>
    <w:rsid w:val="00505E11"/>
    <w:rsid w:val="00506F1B"/>
    <w:rsid w:val="005102DA"/>
    <w:rsid w:val="005125F4"/>
    <w:rsid w:val="005176A8"/>
    <w:rsid w:val="005247FE"/>
    <w:rsid w:val="00525519"/>
    <w:rsid w:val="00531D21"/>
    <w:rsid w:val="0053219A"/>
    <w:rsid w:val="0053399B"/>
    <w:rsid w:val="00533B9C"/>
    <w:rsid w:val="0053589C"/>
    <w:rsid w:val="00535DB7"/>
    <w:rsid w:val="005375AC"/>
    <w:rsid w:val="00544C49"/>
    <w:rsid w:val="00546A50"/>
    <w:rsid w:val="00555584"/>
    <w:rsid w:val="00562A28"/>
    <w:rsid w:val="00563D41"/>
    <w:rsid w:val="00565A02"/>
    <w:rsid w:val="0056738F"/>
    <w:rsid w:val="00570733"/>
    <w:rsid w:val="00571E02"/>
    <w:rsid w:val="00571E8A"/>
    <w:rsid w:val="005761B2"/>
    <w:rsid w:val="005876AF"/>
    <w:rsid w:val="00587E2E"/>
    <w:rsid w:val="005910D1"/>
    <w:rsid w:val="00591E64"/>
    <w:rsid w:val="0059584D"/>
    <w:rsid w:val="005962E8"/>
    <w:rsid w:val="005A3FDC"/>
    <w:rsid w:val="005A48DF"/>
    <w:rsid w:val="005A55F0"/>
    <w:rsid w:val="005A57E1"/>
    <w:rsid w:val="005B16C9"/>
    <w:rsid w:val="005B2BCC"/>
    <w:rsid w:val="005B36D9"/>
    <w:rsid w:val="005B6481"/>
    <w:rsid w:val="005B6A95"/>
    <w:rsid w:val="005C1705"/>
    <w:rsid w:val="005D09D0"/>
    <w:rsid w:val="005D0E13"/>
    <w:rsid w:val="005E1031"/>
    <w:rsid w:val="005E28FA"/>
    <w:rsid w:val="005E3FBB"/>
    <w:rsid w:val="005F089F"/>
    <w:rsid w:val="005F0D64"/>
    <w:rsid w:val="006005C5"/>
    <w:rsid w:val="00602656"/>
    <w:rsid w:val="0060457F"/>
    <w:rsid w:val="00607AB7"/>
    <w:rsid w:val="00614A77"/>
    <w:rsid w:val="00616026"/>
    <w:rsid w:val="006175B4"/>
    <w:rsid w:val="006178EB"/>
    <w:rsid w:val="0062006F"/>
    <w:rsid w:val="0062336C"/>
    <w:rsid w:val="00623FA4"/>
    <w:rsid w:val="00624CCE"/>
    <w:rsid w:val="00631CDF"/>
    <w:rsid w:val="00634008"/>
    <w:rsid w:val="00637A38"/>
    <w:rsid w:val="00641913"/>
    <w:rsid w:val="0064294F"/>
    <w:rsid w:val="00642B90"/>
    <w:rsid w:val="00643765"/>
    <w:rsid w:val="00645772"/>
    <w:rsid w:val="00646A91"/>
    <w:rsid w:val="00646BEE"/>
    <w:rsid w:val="00646DEF"/>
    <w:rsid w:val="00652F84"/>
    <w:rsid w:val="0065381E"/>
    <w:rsid w:val="00653B2E"/>
    <w:rsid w:val="00654FF9"/>
    <w:rsid w:val="006563F6"/>
    <w:rsid w:val="00661E75"/>
    <w:rsid w:val="00666754"/>
    <w:rsid w:val="00667648"/>
    <w:rsid w:val="00673F3D"/>
    <w:rsid w:val="0067478B"/>
    <w:rsid w:val="00675B49"/>
    <w:rsid w:val="006765AE"/>
    <w:rsid w:val="0067678C"/>
    <w:rsid w:val="00680A19"/>
    <w:rsid w:val="006817A9"/>
    <w:rsid w:val="00681CCF"/>
    <w:rsid w:val="00682EA1"/>
    <w:rsid w:val="00683DD4"/>
    <w:rsid w:val="00685F82"/>
    <w:rsid w:val="006867AF"/>
    <w:rsid w:val="00687E06"/>
    <w:rsid w:val="006926EA"/>
    <w:rsid w:val="006933D4"/>
    <w:rsid w:val="00695D92"/>
    <w:rsid w:val="006971D4"/>
    <w:rsid w:val="006A23C4"/>
    <w:rsid w:val="006A47F5"/>
    <w:rsid w:val="006A6E52"/>
    <w:rsid w:val="006A6F22"/>
    <w:rsid w:val="006B1FC3"/>
    <w:rsid w:val="006B3296"/>
    <w:rsid w:val="006B4555"/>
    <w:rsid w:val="006B5264"/>
    <w:rsid w:val="006B633F"/>
    <w:rsid w:val="006B6410"/>
    <w:rsid w:val="006D0708"/>
    <w:rsid w:val="006D295B"/>
    <w:rsid w:val="006E34CF"/>
    <w:rsid w:val="006E36FC"/>
    <w:rsid w:val="006E70F5"/>
    <w:rsid w:val="006F05DF"/>
    <w:rsid w:val="006F29FF"/>
    <w:rsid w:val="006F4CBC"/>
    <w:rsid w:val="006F5164"/>
    <w:rsid w:val="006F537C"/>
    <w:rsid w:val="00703AB5"/>
    <w:rsid w:val="00706D25"/>
    <w:rsid w:val="0071080B"/>
    <w:rsid w:val="00711CD7"/>
    <w:rsid w:val="00712437"/>
    <w:rsid w:val="00715F81"/>
    <w:rsid w:val="00720157"/>
    <w:rsid w:val="0072381C"/>
    <w:rsid w:val="007256C8"/>
    <w:rsid w:val="00730BCA"/>
    <w:rsid w:val="007335DF"/>
    <w:rsid w:val="00733941"/>
    <w:rsid w:val="00737B97"/>
    <w:rsid w:val="0074443E"/>
    <w:rsid w:val="007516DC"/>
    <w:rsid w:val="00755A92"/>
    <w:rsid w:val="00757413"/>
    <w:rsid w:val="00761295"/>
    <w:rsid w:val="00761898"/>
    <w:rsid w:val="00761C58"/>
    <w:rsid w:val="0076282F"/>
    <w:rsid w:val="00762D58"/>
    <w:rsid w:val="00763ADE"/>
    <w:rsid w:val="00771574"/>
    <w:rsid w:val="00773847"/>
    <w:rsid w:val="0077458B"/>
    <w:rsid w:val="0077476C"/>
    <w:rsid w:val="007755AF"/>
    <w:rsid w:val="00777426"/>
    <w:rsid w:val="00780888"/>
    <w:rsid w:val="0078309A"/>
    <w:rsid w:val="00784FCE"/>
    <w:rsid w:val="00792269"/>
    <w:rsid w:val="00792936"/>
    <w:rsid w:val="00792990"/>
    <w:rsid w:val="00792CEE"/>
    <w:rsid w:val="0079474E"/>
    <w:rsid w:val="00796118"/>
    <w:rsid w:val="007A095E"/>
    <w:rsid w:val="007A1244"/>
    <w:rsid w:val="007A7735"/>
    <w:rsid w:val="007B0EF1"/>
    <w:rsid w:val="007B24A2"/>
    <w:rsid w:val="007B3668"/>
    <w:rsid w:val="007B4377"/>
    <w:rsid w:val="007B4F4A"/>
    <w:rsid w:val="007B79A7"/>
    <w:rsid w:val="007C0D90"/>
    <w:rsid w:val="007C0DCA"/>
    <w:rsid w:val="007C5991"/>
    <w:rsid w:val="007C6956"/>
    <w:rsid w:val="007C7EEC"/>
    <w:rsid w:val="007D06F1"/>
    <w:rsid w:val="007D145A"/>
    <w:rsid w:val="007D2A88"/>
    <w:rsid w:val="007D2C10"/>
    <w:rsid w:val="007D5FFC"/>
    <w:rsid w:val="007E0CC2"/>
    <w:rsid w:val="007E1C67"/>
    <w:rsid w:val="007E303D"/>
    <w:rsid w:val="007E3284"/>
    <w:rsid w:val="007E4E98"/>
    <w:rsid w:val="007E5AD7"/>
    <w:rsid w:val="007E69D8"/>
    <w:rsid w:val="007F1354"/>
    <w:rsid w:val="008007CC"/>
    <w:rsid w:val="008022FA"/>
    <w:rsid w:val="00805544"/>
    <w:rsid w:val="00805D23"/>
    <w:rsid w:val="00806A84"/>
    <w:rsid w:val="008136F8"/>
    <w:rsid w:val="00813BA4"/>
    <w:rsid w:val="008146E9"/>
    <w:rsid w:val="00820A5E"/>
    <w:rsid w:val="00826480"/>
    <w:rsid w:val="00830C03"/>
    <w:rsid w:val="00840202"/>
    <w:rsid w:val="008405A5"/>
    <w:rsid w:val="00841575"/>
    <w:rsid w:val="00842196"/>
    <w:rsid w:val="00843F94"/>
    <w:rsid w:val="00845513"/>
    <w:rsid w:val="008458A9"/>
    <w:rsid w:val="00846A72"/>
    <w:rsid w:val="0085082A"/>
    <w:rsid w:val="00852D7B"/>
    <w:rsid w:val="00854930"/>
    <w:rsid w:val="00857E69"/>
    <w:rsid w:val="00862564"/>
    <w:rsid w:val="00862631"/>
    <w:rsid w:val="00863026"/>
    <w:rsid w:val="0086315A"/>
    <w:rsid w:val="008642DA"/>
    <w:rsid w:val="00865016"/>
    <w:rsid w:val="008743F4"/>
    <w:rsid w:val="00880901"/>
    <w:rsid w:val="00882814"/>
    <w:rsid w:val="008828A9"/>
    <w:rsid w:val="0088389E"/>
    <w:rsid w:val="00884320"/>
    <w:rsid w:val="00885742"/>
    <w:rsid w:val="00887285"/>
    <w:rsid w:val="0089254B"/>
    <w:rsid w:val="00896B61"/>
    <w:rsid w:val="00896BD2"/>
    <w:rsid w:val="008A0475"/>
    <w:rsid w:val="008A08E1"/>
    <w:rsid w:val="008A33B8"/>
    <w:rsid w:val="008A3DB1"/>
    <w:rsid w:val="008A57D0"/>
    <w:rsid w:val="008A5BC2"/>
    <w:rsid w:val="008A5C1D"/>
    <w:rsid w:val="008B6DBE"/>
    <w:rsid w:val="008C05B1"/>
    <w:rsid w:val="008D0A1D"/>
    <w:rsid w:val="008D1489"/>
    <w:rsid w:val="008D42FB"/>
    <w:rsid w:val="008D4796"/>
    <w:rsid w:val="008E02D7"/>
    <w:rsid w:val="008E0382"/>
    <w:rsid w:val="008E03A3"/>
    <w:rsid w:val="008E3ADF"/>
    <w:rsid w:val="008E3D7C"/>
    <w:rsid w:val="008F0D98"/>
    <w:rsid w:val="008F5198"/>
    <w:rsid w:val="008F5AC7"/>
    <w:rsid w:val="008F6ECE"/>
    <w:rsid w:val="008F75EB"/>
    <w:rsid w:val="009005A0"/>
    <w:rsid w:val="009027F9"/>
    <w:rsid w:val="009042A7"/>
    <w:rsid w:val="009047F4"/>
    <w:rsid w:val="009070E1"/>
    <w:rsid w:val="00913269"/>
    <w:rsid w:val="00925040"/>
    <w:rsid w:val="009267FA"/>
    <w:rsid w:val="00927CED"/>
    <w:rsid w:val="00930ABE"/>
    <w:rsid w:val="00930F3B"/>
    <w:rsid w:val="0093189E"/>
    <w:rsid w:val="009344C0"/>
    <w:rsid w:val="0093480F"/>
    <w:rsid w:val="00943E07"/>
    <w:rsid w:val="00945712"/>
    <w:rsid w:val="0094736F"/>
    <w:rsid w:val="00951E23"/>
    <w:rsid w:val="009544F2"/>
    <w:rsid w:val="00954E3F"/>
    <w:rsid w:val="00956FB0"/>
    <w:rsid w:val="009609E5"/>
    <w:rsid w:val="009627D0"/>
    <w:rsid w:val="0096635C"/>
    <w:rsid w:val="009802DC"/>
    <w:rsid w:val="009837ED"/>
    <w:rsid w:val="009864F9"/>
    <w:rsid w:val="00992AD4"/>
    <w:rsid w:val="0099354A"/>
    <w:rsid w:val="00995381"/>
    <w:rsid w:val="0099789C"/>
    <w:rsid w:val="009A57FD"/>
    <w:rsid w:val="009B0C2B"/>
    <w:rsid w:val="009B1C88"/>
    <w:rsid w:val="009B4CE8"/>
    <w:rsid w:val="009B66AD"/>
    <w:rsid w:val="009B7411"/>
    <w:rsid w:val="009C0F4F"/>
    <w:rsid w:val="009C2303"/>
    <w:rsid w:val="009C6433"/>
    <w:rsid w:val="009D4D88"/>
    <w:rsid w:val="009D5229"/>
    <w:rsid w:val="009D5D17"/>
    <w:rsid w:val="009D790E"/>
    <w:rsid w:val="009E4BDC"/>
    <w:rsid w:val="009E6CEA"/>
    <w:rsid w:val="009F00FB"/>
    <w:rsid w:val="009F16AE"/>
    <w:rsid w:val="009F3C04"/>
    <w:rsid w:val="009F5C22"/>
    <w:rsid w:val="009F75EB"/>
    <w:rsid w:val="00A01716"/>
    <w:rsid w:val="00A01AB9"/>
    <w:rsid w:val="00A027E9"/>
    <w:rsid w:val="00A05620"/>
    <w:rsid w:val="00A0576C"/>
    <w:rsid w:val="00A06754"/>
    <w:rsid w:val="00A070BB"/>
    <w:rsid w:val="00A0723E"/>
    <w:rsid w:val="00A2162D"/>
    <w:rsid w:val="00A21684"/>
    <w:rsid w:val="00A2235F"/>
    <w:rsid w:val="00A22677"/>
    <w:rsid w:val="00A269F8"/>
    <w:rsid w:val="00A26F18"/>
    <w:rsid w:val="00A33020"/>
    <w:rsid w:val="00A33081"/>
    <w:rsid w:val="00A34039"/>
    <w:rsid w:val="00A343C7"/>
    <w:rsid w:val="00A436B6"/>
    <w:rsid w:val="00A43789"/>
    <w:rsid w:val="00A4770D"/>
    <w:rsid w:val="00A500A4"/>
    <w:rsid w:val="00A50874"/>
    <w:rsid w:val="00A50E2F"/>
    <w:rsid w:val="00A5574B"/>
    <w:rsid w:val="00A558B1"/>
    <w:rsid w:val="00A55F01"/>
    <w:rsid w:val="00A569FF"/>
    <w:rsid w:val="00A571D8"/>
    <w:rsid w:val="00A60F17"/>
    <w:rsid w:val="00A632D8"/>
    <w:rsid w:val="00A6408D"/>
    <w:rsid w:val="00A656E7"/>
    <w:rsid w:val="00A669A4"/>
    <w:rsid w:val="00A71067"/>
    <w:rsid w:val="00A7123A"/>
    <w:rsid w:val="00A7208F"/>
    <w:rsid w:val="00A770BF"/>
    <w:rsid w:val="00A770E1"/>
    <w:rsid w:val="00A77D4D"/>
    <w:rsid w:val="00A96544"/>
    <w:rsid w:val="00AA4DA1"/>
    <w:rsid w:val="00AB295A"/>
    <w:rsid w:val="00AB6ED2"/>
    <w:rsid w:val="00AB76F2"/>
    <w:rsid w:val="00AC113C"/>
    <w:rsid w:val="00AC36D7"/>
    <w:rsid w:val="00AC41FB"/>
    <w:rsid w:val="00AC5773"/>
    <w:rsid w:val="00AC5DE6"/>
    <w:rsid w:val="00AC616E"/>
    <w:rsid w:val="00AC66F9"/>
    <w:rsid w:val="00AC7378"/>
    <w:rsid w:val="00AD1BE6"/>
    <w:rsid w:val="00AD2646"/>
    <w:rsid w:val="00AD3527"/>
    <w:rsid w:val="00AD4B61"/>
    <w:rsid w:val="00AD4DCA"/>
    <w:rsid w:val="00AD731D"/>
    <w:rsid w:val="00AD7BD7"/>
    <w:rsid w:val="00AE0EB9"/>
    <w:rsid w:val="00AE36B9"/>
    <w:rsid w:val="00AE548A"/>
    <w:rsid w:val="00AE56BE"/>
    <w:rsid w:val="00AE6B54"/>
    <w:rsid w:val="00AE70BF"/>
    <w:rsid w:val="00AF517E"/>
    <w:rsid w:val="00B00904"/>
    <w:rsid w:val="00B00F7A"/>
    <w:rsid w:val="00B0606D"/>
    <w:rsid w:val="00B07859"/>
    <w:rsid w:val="00B10601"/>
    <w:rsid w:val="00B11875"/>
    <w:rsid w:val="00B14CBC"/>
    <w:rsid w:val="00B17038"/>
    <w:rsid w:val="00B219F4"/>
    <w:rsid w:val="00B221B1"/>
    <w:rsid w:val="00B23FB9"/>
    <w:rsid w:val="00B244C4"/>
    <w:rsid w:val="00B30DDB"/>
    <w:rsid w:val="00B31FCB"/>
    <w:rsid w:val="00B32BEA"/>
    <w:rsid w:val="00B348F1"/>
    <w:rsid w:val="00B35AD1"/>
    <w:rsid w:val="00B36EE5"/>
    <w:rsid w:val="00B37FBE"/>
    <w:rsid w:val="00B54C15"/>
    <w:rsid w:val="00B579A3"/>
    <w:rsid w:val="00B602B8"/>
    <w:rsid w:val="00B62C2D"/>
    <w:rsid w:val="00B6451B"/>
    <w:rsid w:val="00B7339F"/>
    <w:rsid w:val="00B73ECB"/>
    <w:rsid w:val="00B73FD5"/>
    <w:rsid w:val="00B74C30"/>
    <w:rsid w:val="00B756D3"/>
    <w:rsid w:val="00B77F66"/>
    <w:rsid w:val="00B80218"/>
    <w:rsid w:val="00B82F37"/>
    <w:rsid w:val="00B837E8"/>
    <w:rsid w:val="00B84343"/>
    <w:rsid w:val="00B852E4"/>
    <w:rsid w:val="00B92C36"/>
    <w:rsid w:val="00B93B12"/>
    <w:rsid w:val="00B95EC5"/>
    <w:rsid w:val="00B963F6"/>
    <w:rsid w:val="00B971C9"/>
    <w:rsid w:val="00B978FE"/>
    <w:rsid w:val="00BA0DD5"/>
    <w:rsid w:val="00BA3088"/>
    <w:rsid w:val="00BA6394"/>
    <w:rsid w:val="00BB1047"/>
    <w:rsid w:val="00BB1620"/>
    <w:rsid w:val="00BB2721"/>
    <w:rsid w:val="00BB408D"/>
    <w:rsid w:val="00BB4528"/>
    <w:rsid w:val="00BC0547"/>
    <w:rsid w:val="00BC1685"/>
    <w:rsid w:val="00BC391F"/>
    <w:rsid w:val="00BD325B"/>
    <w:rsid w:val="00BE370B"/>
    <w:rsid w:val="00BE4F82"/>
    <w:rsid w:val="00BE7950"/>
    <w:rsid w:val="00BF0EEC"/>
    <w:rsid w:val="00BF129A"/>
    <w:rsid w:val="00BF24F6"/>
    <w:rsid w:val="00BF2F00"/>
    <w:rsid w:val="00BF379C"/>
    <w:rsid w:val="00BF3CE0"/>
    <w:rsid w:val="00BF51B5"/>
    <w:rsid w:val="00BF76FA"/>
    <w:rsid w:val="00BF7D6D"/>
    <w:rsid w:val="00C0088E"/>
    <w:rsid w:val="00C00EFF"/>
    <w:rsid w:val="00C03F2F"/>
    <w:rsid w:val="00C05011"/>
    <w:rsid w:val="00C07952"/>
    <w:rsid w:val="00C11DAF"/>
    <w:rsid w:val="00C11E32"/>
    <w:rsid w:val="00C12393"/>
    <w:rsid w:val="00C13C86"/>
    <w:rsid w:val="00C17CF9"/>
    <w:rsid w:val="00C22131"/>
    <w:rsid w:val="00C24149"/>
    <w:rsid w:val="00C27B7E"/>
    <w:rsid w:val="00C3371E"/>
    <w:rsid w:val="00C37E0C"/>
    <w:rsid w:val="00C40BCD"/>
    <w:rsid w:val="00C43A22"/>
    <w:rsid w:val="00C44702"/>
    <w:rsid w:val="00C44B7E"/>
    <w:rsid w:val="00C47324"/>
    <w:rsid w:val="00C47AA5"/>
    <w:rsid w:val="00C57F82"/>
    <w:rsid w:val="00C61D9C"/>
    <w:rsid w:val="00C632B1"/>
    <w:rsid w:val="00C653C2"/>
    <w:rsid w:val="00C665F8"/>
    <w:rsid w:val="00C72372"/>
    <w:rsid w:val="00C73156"/>
    <w:rsid w:val="00C74E27"/>
    <w:rsid w:val="00C77886"/>
    <w:rsid w:val="00C83241"/>
    <w:rsid w:val="00C8353B"/>
    <w:rsid w:val="00C85FD5"/>
    <w:rsid w:val="00C86EA9"/>
    <w:rsid w:val="00C902F4"/>
    <w:rsid w:val="00C90663"/>
    <w:rsid w:val="00C91798"/>
    <w:rsid w:val="00C91F31"/>
    <w:rsid w:val="00C92FD1"/>
    <w:rsid w:val="00C933B7"/>
    <w:rsid w:val="00C93F6F"/>
    <w:rsid w:val="00CA0642"/>
    <w:rsid w:val="00CA0D16"/>
    <w:rsid w:val="00CA4E7D"/>
    <w:rsid w:val="00CA62D3"/>
    <w:rsid w:val="00CA7DDE"/>
    <w:rsid w:val="00CB0122"/>
    <w:rsid w:val="00CB1D4E"/>
    <w:rsid w:val="00CD3768"/>
    <w:rsid w:val="00CD6CDB"/>
    <w:rsid w:val="00CE11A0"/>
    <w:rsid w:val="00CF0436"/>
    <w:rsid w:val="00CF17A5"/>
    <w:rsid w:val="00CF435F"/>
    <w:rsid w:val="00CF77A9"/>
    <w:rsid w:val="00CF79FA"/>
    <w:rsid w:val="00D04424"/>
    <w:rsid w:val="00D06DB9"/>
    <w:rsid w:val="00D07410"/>
    <w:rsid w:val="00D11101"/>
    <w:rsid w:val="00D11D71"/>
    <w:rsid w:val="00D11E92"/>
    <w:rsid w:val="00D14874"/>
    <w:rsid w:val="00D26B49"/>
    <w:rsid w:val="00D27E1C"/>
    <w:rsid w:val="00D3022B"/>
    <w:rsid w:val="00D33D23"/>
    <w:rsid w:val="00D37A87"/>
    <w:rsid w:val="00D42F93"/>
    <w:rsid w:val="00D45747"/>
    <w:rsid w:val="00D45B8A"/>
    <w:rsid w:val="00D4673F"/>
    <w:rsid w:val="00D52D1F"/>
    <w:rsid w:val="00D540FD"/>
    <w:rsid w:val="00D5690F"/>
    <w:rsid w:val="00D57A4B"/>
    <w:rsid w:val="00D61AB7"/>
    <w:rsid w:val="00D63230"/>
    <w:rsid w:val="00D64929"/>
    <w:rsid w:val="00D71607"/>
    <w:rsid w:val="00D729A4"/>
    <w:rsid w:val="00D73748"/>
    <w:rsid w:val="00D7711B"/>
    <w:rsid w:val="00D7760F"/>
    <w:rsid w:val="00D7794B"/>
    <w:rsid w:val="00D8193B"/>
    <w:rsid w:val="00D825C3"/>
    <w:rsid w:val="00D82702"/>
    <w:rsid w:val="00D843E5"/>
    <w:rsid w:val="00D91A0F"/>
    <w:rsid w:val="00D92AC9"/>
    <w:rsid w:val="00D94605"/>
    <w:rsid w:val="00D96438"/>
    <w:rsid w:val="00DA3AD8"/>
    <w:rsid w:val="00DA3C3B"/>
    <w:rsid w:val="00DA7010"/>
    <w:rsid w:val="00DA70FE"/>
    <w:rsid w:val="00DA72C7"/>
    <w:rsid w:val="00DA7802"/>
    <w:rsid w:val="00DB00B6"/>
    <w:rsid w:val="00DB74B1"/>
    <w:rsid w:val="00DC159F"/>
    <w:rsid w:val="00DC16D7"/>
    <w:rsid w:val="00DC27B9"/>
    <w:rsid w:val="00DC28B8"/>
    <w:rsid w:val="00DC3714"/>
    <w:rsid w:val="00DC54EE"/>
    <w:rsid w:val="00DC5D55"/>
    <w:rsid w:val="00DC7591"/>
    <w:rsid w:val="00DD05D1"/>
    <w:rsid w:val="00DD1724"/>
    <w:rsid w:val="00DD491A"/>
    <w:rsid w:val="00DD50B7"/>
    <w:rsid w:val="00DD5600"/>
    <w:rsid w:val="00DD7FD9"/>
    <w:rsid w:val="00DE09DD"/>
    <w:rsid w:val="00DE1119"/>
    <w:rsid w:val="00DE522D"/>
    <w:rsid w:val="00DE632F"/>
    <w:rsid w:val="00DF13FA"/>
    <w:rsid w:val="00E1000A"/>
    <w:rsid w:val="00E13032"/>
    <w:rsid w:val="00E134B5"/>
    <w:rsid w:val="00E15ADA"/>
    <w:rsid w:val="00E16AC9"/>
    <w:rsid w:val="00E227D5"/>
    <w:rsid w:val="00E22C8C"/>
    <w:rsid w:val="00E244F7"/>
    <w:rsid w:val="00E25A5B"/>
    <w:rsid w:val="00E32301"/>
    <w:rsid w:val="00E34521"/>
    <w:rsid w:val="00E348F5"/>
    <w:rsid w:val="00E35F5D"/>
    <w:rsid w:val="00E379F1"/>
    <w:rsid w:val="00E42AD9"/>
    <w:rsid w:val="00E450D5"/>
    <w:rsid w:val="00E47437"/>
    <w:rsid w:val="00E512FF"/>
    <w:rsid w:val="00E515E5"/>
    <w:rsid w:val="00E51621"/>
    <w:rsid w:val="00E53189"/>
    <w:rsid w:val="00E618F8"/>
    <w:rsid w:val="00E61FD6"/>
    <w:rsid w:val="00E623C8"/>
    <w:rsid w:val="00E62754"/>
    <w:rsid w:val="00E64CB7"/>
    <w:rsid w:val="00E65733"/>
    <w:rsid w:val="00E6621A"/>
    <w:rsid w:val="00E7167D"/>
    <w:rsid w:val="00E71881"/>
    <w:rsid w:val="00E7224D"/>
    <w:rsid w:val="00E723B6"/>
    <w:rsid w:val="00E76ABB"/>
    <w:rsid w:val="00E80DBE"/>
    <w:rsid w:val="00E834F9"/>
    <w:rsid w:val="00E94623"/>
    <w:rsid w:val="00EA3AB8"/>
    <w:rsid w:val="00EA4052"/>
    <w:rsid w:val="00EA45EB"/>
    <w:rsid w:val="00EA4B13"/>
    <w:rsid w:val="00EA4DEE"/>
    <w:rsid w:val="00EB0097"/>
    <w:rsid w:val="00EB010F"/>
    <w:rsid w:val="00EB242F"/>
    <w:rsid w:val="00EB26B4"/>
    <w:rsid w:val="00EB2F51"/>
    <w:rsid w:val="00EB2F72"/>
    <w:rsid w:val="00EB5984"/>
    <w:rsid w:val="00EB636B"/>
    <w:rsid w:val="00EC0440"/>
    <w:rsid w:val="00EC07DD"/>
    <w:rsid w:val="00EC463C"/>
    <w:rsid w:val="00EC690E"/>
    <w:rsid w:val="00EC7587"/>
    <w:rsid w:val="00ED1D92"/>
    <w:rsid w:val="00ED50CB"/>
    <w:rsid w:val="00ED683A"/>
    <w:rsid w:val="00EE0B1B"/>
    <w:rsid w:val="00EE51DF"/>
    <w:rsid w:val="00EE5639"/>
    <w:rsid w:val="00EE6DAE"/>
    <w:rsid w:val="00EF0FE3"/>
    <w:rsid w:val="00EF499E"/>
    <w:rsid w:val="00EF6407"/>
    <w:rsid w:val="00EF70FC"/>
    <w:rsid w:val="00F0173C"/>
    <w:rsid w:val="00F03EC5"/>
    <w:rsid w:val="00F0619C"/>
    <w:rsid w:val="00F10E2F"/>
    <w:rsid w:val="00F150AA"/>
    <w:rsid w:val="00F21FE3"/>
    <w:rsid w:val="00F22A07"/>
    <w:rsid w:val="00F26A62"/>
    <w:rsid w:val="00F2779C"/>
    <w:rsid w:val="00F3400E"/>
    <w:rsid w:val="00F349E0"/>
    <w:rsid w:val="00F3514E"/>
    <w:rsid w:val="00F368CD"/>
    <w:rsid w:val="00F37C15"/>
    <w:rsid w:val="00F42026"/>
    <w:rsid w:val="00F43465"/>
    <w:rsid w:val="00F43A29"/>
    <w:rsid w:val="00F43E8C"/>
    <w:rsid w:val="00F44625"/>
    <w:rsid w:val="00F44FFB"/>
    <w:rsid w:val="00F65963"/>
    <w:rsid w:val="00F735F6"/>
    <w:rsid w:val="00F75315"/>
    <w:rsid w:val="00F75702"/>
    <w:rsid w:val="00F84220"/>
    <w:rsid w:val="00F852AC"/>
    <w:rsid w:val="00F8598B"/>
    <w:rsid w:val="00F87A6E"/>
    <w:rsid w:val="00F90BF3"/>
    <w:rsid w:val="00F90C44"/>
    <w:rsid w:val="00F97A77"/>
    <w:rsid w:val="00FA18DF"/>
    <w:rsid w:val="00FA314A"/>
    <w:rsid w:val="00FA31B7"/>
    <w:rsid w:val="00FA370E"/>
    <w:rsid w:val="00FA5BC9"/>
    <w:rsid w:val="00FA5DE3"/>
    <w:rsid w:val="00FA6A8B"/>
    <w:rsid w:val="00FB02D6"/>
    <w:rsid w:val="00FB0986"/>
    <w:rsid w:val="00FB10D0"/>
    <w:rsid w:val="00FB385B"/>
    <w:rsid w:val="00FB3A29"/>
    <w:rsid w:val="00FC0D5A"/>
    <w:rsid w:val="00FC29AE"/>
    <w:rsid w:val="00FC54E1"/>
    <w:rsid w:val="00FC6D7C"/>
    <w:rsid w:val="00FD1572"/>
    <w:rsid w:val="00FD21D3"/>
    <w:rsid w:val="00FD235E"/>
    <w:rsid w:val="00FD332B"/>
    <w:rsid w:val="00FD4902"/>
    <w:rsid w:val="00FD52C2"/>
    <w:rsid w:val="00FD55E6"/>
    <w:rsid w:val="00FD759F"/>
    <w:rsid w:val="00FE1C38"/>
    <w:rsid w:val="00FF039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028F1D8"/>
  <w15:docId w15:val="{96E490BE-946B-40FF-84C3-A1296A47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2C28F1"/>
    <w:pPr>
      <w:tabs>
        <w:tab w:val="left" w:pos="900"/>
      </w:tabs>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43789"/>
    <w:rPr>
      <w:i w:val="0"/>
      <w:color w:val="auto"/>
      <w:lang w:eastAsia="en-US"/>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602656"/>
    <w:rPr>
      <w:b/>
      <w:bCs/>
    </w:rPr>
  </w:style>
  <w:style w:type="character" w:customStyle="1" w:styleId="FooterChar">
    <w:name w:val="Footer Char"/>
    <w:basedOn w:val="DefaultParagraphFont"/>
    <w:link w:val="Footer"/>
    <w:uiPriority w:val="99"/>
    <w:rsid w:val="00602656"/>
    <w:rPr>
      <w:rFonts w:ascii="Arial" w:hAnsi="Arial"/>
      <w:sz w:val="24"/>
    </w:rPr>
  </w:style>
  <w:style w:type="character" w:customStyle="1" w:styleId="y0nh2b">
    <w:name w:val="y0nh2b"/>
    <w:basedOn w:val="DefaultParagraphFont"/>
    <w:rsid w:val="00913269"/>
  </w:style>
  <w:style w:type="paragraph" w:customStyle="1" w:styleId="Style3">
    <w:name w:val="Style3"/>
    <w:basedOn w:val="Normal"/>
    <w:rsid w:val="00927CED"/>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44912535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85149043">
      <w:bodyDiv w:val="1"/>
      <w:marLeft w:val="0"/>
      <w:marRight w:val="0"/>
      <w:marTop w:val="0"/>
      <w:marBottom w:val="0"/>
      <w:divBdr>
        <w:top w:val="none" w:sz="0" w:space="0" w:color="auto"/>
        <w:left w:val="none" w:sz="0" w:space="0" w:color="auto"/>
        <w:bottom w:val="none" w:sz="0" w:space="0" w:color="auto"/>
        <w:right w:val="none" w:sz="0" w:space="0" w:color="auto"/>
      </w:divBdr>
    </w:div>
    <w:div w:id="1300846847">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2019-02-12T00:00:00+00:00</Document_x0020_Date>
    <Process_x0020_Type xmlns="859f7ad6-93f6-4205-b62b-a17f28acbbac">Application</Process_x0020_Type>
    <Site_x0020_Name xmlns="859f7ad6-93f6-4205-b62b-a17f28acbbac">Garn Pullet Rearing Unit</Site_x0020_Name>
    <Post_x0020_code xmlns="859f7ad6-93f6-4205-b62b-a17f28acbbac">LD1 6YE</Post_x0020_cod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Addressee xmlns="859f7ad6-93f6-4205-b62b-a17f28acbbac" xsi:nil="true"/>
    <Surrendered_x002f_Expired xmlns="859f7ad6-93f6-4205-b62b-a17f28acbbac" xsi:nil="true"/>
    <_dlc_DocId xmlns="9be56660-2c31-41ef-bc00-23e72f632f2a">REGU-434-26064</_dlc_DocId>
    <_dlc_DocIdUrl xmlns="9be56660-2c31-41ef-bc00-23e72f632f2a">
      <Url>https://cyfoethnaturiolcymru.sharepoint.com/teams/Regulatory/Permitting/_layouts/15/DocIdRedir.aspx?ID=REGU-434-26064</Url>
      <Description>REGU-434-26064</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4394C-C594-4BDB-82C7-F792A817EDB2}"/>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B254510B-D4D7-4402-BE0D-411464BC6D6B}">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02d6ad8-be9c-475c-8514-10d456128e90"/>
    <ds:schemaRef ds:uri="http://schemas.microsoft.com/sharepoint/v4"/>
    <ds:schemaRef ds:uri="http://www.w3.org/XML/1998/namespace"/>
    <ds:schemaRef ds:uri="http://purl.org/dc/dcmitype/"/>
  </ds:schemaRefs>
</ds:datastoreItem>
</file>

<file path=customXml/itemProps5.xml><?xml version="1.0" encoding="utf-8"?>
<ds:datastoreItem xmlns:ds="http://schemas.openxmlformats.org/officeDocument/2006/customXml" ds:itemID="{A3122F8C-A59A-4D8F-B516-9045574AA085}">
  <ds:schemaRefs>
    <ds:schemaRef ds:uri="Microsoft.SharePoint.Taxonomy.ContentTypeSync"/>
  </ds:schemaRefs>
</ds:datastoreItem>
</file>

<file path=customXml/itemProps6.xml><?xml version="1.0" encoding="utf-8"?>
<ds:datastoreItem xmlns:ds="http://schemas.openxmlformats.org/officeDocument/2006/customXml" ds:itemID="{59CFE09F-5108-43B6-8879-AC2F0EE73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21</Pages>
  <Words>4739</Words>
  <Characters>28322</Characters>
  <Application>Microsoft Office Word</Application>
  <DocSecurity>0</DocSecurity>
  <Lines>236</Lines>
  <Paragraphs>65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subject/>
  <dc:creator/>
  <cp:keywords>23308SD50, 233 08 SD50, 233-08-SD50</cp:keywords>
  <dc:description/>
  <cp:lastModifiedBy>Duffy, Patrick</cp:lastModifiedBy>
  <cp:revision>68</cp:revision>
  <cp:lastPrinted>2019-01-14T10:00:00Z</cp:lastPrinted>
  <dcterms:created xsi:type="dcterms:W3CDTF">2018-11-29T11:57:00Z</dcterms:created>
  <dcterms:modified xsi:type="dcterms:W3CDTF">2019-04-30T11:15:00Z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fbb65915-fc5f-4cac-b7d7-b629f1ba020f</vt:lpwstr>
  </property>
  <property fmtid="{D5CDD505-2E9C-101B-9397-08002B2CF9AE}" pid="11" name="AuthorIds_UIVersion_4608">
    <vt:lpwstr>2169</vt:lpwstr>
  </property>
  <property fmtid="{D5CDD505-2E9C-101B-9397-08002B2CF9AE}" pid="12" name="Welsh Local Authority">
    <vt:lpwstr>Powys County Council</vt:lpwstr>
  </property>
  <property fmtid="{D5CDD505-2E9C-101B-9397-08002B2CF9AE}" pid="13" name="Site Name">
    <vt:lpwstr>Garn Pullet Rearing Unit</vt:lpwstr>
  </property>
  <property fmtid="{D5CDD505-2E9C-101B-9397-08002B2CF9AE}" pid="14" name="Post code">
    <vt:lpwstr>LD1 6YE</vt:lpwstr>
  </property>
  <property fmtid="{D5CDD505-2E9C-101B-9397-08002B2CF9AE}" pid="15" name="Customer Name">
    <vt:lpwstr>VE Lewis &amp; Son</vt:lpwstr>
  </property>
  <property fmtid="{D5CDD505-2E9C-101B-9397-08002B2CF9AE}" pid="16" name="Facility Address">
    <vt:lpwstr>Llanbadarn Fynydd, Llandrindod Wells</vt:lpwstr>
  </property>
  <property fmtid="{D5CDD505-2E9C-101B-9397-08002B2CF9AE}" pid="17" name="_dlc_DocId">
    <vt:lpwstr>REGU-434-26064</vt:lpwstr>
  </property>
  <property fmtid="{D5CDD505-2E9C-101B-9397-08002B2CF9AE}" pid="18" name="_dlc_DocIdUrl">
    <vt:lpwstr>https://cyfoethnaturiolcymru.sharepoint.com/teams/Regulatory/Permitting/_layouts/15/DocIdRedir.aspx?ID=REGU-434-26064, REGU-434-26064</vt:lpwstr>
  </property>
  <property fmtid="{D5CDD505-2E9C-101B-9397-08002B2CF9AE}" pid="19" name="_docset_NoMedatataSyncRequired">
    <vt:lpwstr>False</vt:lpwstr>
  </property>
</Properties>
</file>