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3123A0" w14:textId="24DC8AB9" w:rsidR="00C81FC2" w:rsidRPr="00125F66" w:rsidRDefault="00C81FC2" w:rsidP="00C81FC2">
      <w:pPr>
        <w:pStyle w:val="AgencyStdParagraph"/>
      </w:pPr>
      <w:r w:rsidRPr="00125F66">
        <w:rPr>
          <w:color w:val="auto"/>
          <w:sz w:val="24"/>
        </w:rPr>
        <w:t>Permit Number:</w:t>
      </w:r>
      <w:r w:rsidRPr="00553CFE">
        <w:rPr>
          <w:color w:val="auto"/>
        </w:rPr>
        <w:t xml:space="preserve"> </w:t>
      </w:r>
      <w:r w:rsidRPr="00553CFE">
        <w:rPr>
          <w:color w:val="auto"/>
        </w:rPr>
        <w:tab/>
      </w:r>
      <w:r w:rsidR="00553CFE" w:rsidRPr="00553CFE">
        <w:rPr>
          <w:color w:val="auto"/>
          <w:sz w:val="24"/>
          <w:szCs w:val="24"/>
        </w:rPr>
        <w:t>EPR/BB3097ZS</w:t>
      </w:r>
      <w:r w:rsidRPr="00520D6A">
        <w:rPr>
          <w:color w:val="FF0000"/>
        </w:rPr>
        <w:tab/>
      </w:r>
      <w:r w:rsidRPr="00125F66">
        <w:tab/>
      </w:r>
      <w:r w:rsidRPr="00125F66">
        <w:rPr>
          <w:color w:val="auto"/>
          <w:sz w:val="24"/>
        </w:rPr>
        <w:tab/>
        <w:t xml:space="preserve">Operator: </w:t>
      </w:r>
      <w:r w:rsidRPr="00125F66">
        <w:rPr>
          <w:color w:val="auto"/>
          <w:sz w:val="24"/>
        </w:rPr>
        <w:tab/>
      </w:r>
      <w:r w:rsidRPr="00125F66">
        <w:tab/>
      </w:r>
      <w:r w:rsidR="00520D6A" w:rsidRPr="00520D6A">
        <w:rPr>
          <w:color w:val="auto"/>
          <w:sz w:val="24"/>
        </w:rPr>
        <w:t>Veolia Energy &amp; Utility Services UK Plc</w:t>
      </w:r>
    </w:p>
    <w:p w14:paraId="523087AB" w14:textId="77777777" w:rsidR="00C81FC2" w:rsidRPr="00125F66" w:rsidRDefault="00C81FC2" w:rsidP="00C81FC2">
      <w:pPr>
        <w:pStyle w:val="Header"/>
        <w:tabs>
          <w:tab w:val="clear" w:pos="4153"/>
          <w:tab w:val="clear" w:pos="8306"/>
        </w:tabs>
        <w:rPr>
          <w:rFonts w:ascii="Arial" w:hAnsi="Arial"/>
        </w:rPr>
      </w:pPr>
    </w:p>
    <w:p w14:paraId="2AD17D18" w14:textId="39853103" w:rsidR="00C81FC2" w:rsidRPr="00125F66" w:rsidRDefault="00C81FC2" w:rsidP="00C81FC2">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00520D6A" w:rsidRPr="00520D6A">
        <w:rPr>
          <w:rFonts w:ascii="Arial" w:hAnsi="Arial"/>
        </w:rPr>
        <w:t xml:space="preserve">PB </w:t>
      </w:r>
      <w:proofErr w:type="spellStart"/>
      <w:r w:rsidR="00520D6A" w:rsidRPr="00520D6A">
        <w:rPr>
          <w:rFonts w:ascii="Arial" w:hAnsi="Arial"/>
        </w:rPr>
        <w:t>Gelatins</w:t>
      </w:r>
      <w:proofErr w:type="spellEnd"/>
      <w:r w:rsidR="00520D6A" w:rsidRPr="00520D6A">
        <w:rPr>
          <w:rFonts w:ascii="Arial" w:hAnsi="Arial"/>
        </w:rPr>
        <w:t xml:space="preserve"> boiler house</w:t>
      </w:r>
      <w:r w:rsidRPr="00125F66">
        <w:rPr>
          <w:rFonts w:ascii="Arial" w:hAnsi="Arial"/>
          <w:color w:val="0000FF"/>
        </w:rPr>
        <w:tab/>
      </w:r>
      <w:r w:rsidRPr="00125F66">
        <w:rPr>
          <w:rFonts w:ascii="Arial" w:hAnsi="Arial"/>
        </w:rPr>
        <w:tab/>
        <w:t xml:space="preserve">Form Number: </w:t>
      </w:r>
      <w:r w:rsidRPr="00125F66">
        <w:rPr>
          <w:rFonts w:ascii="Arial" w:hAnsi="Arial"/>
        </w:rPr>
        <w:tab/>
      </w:r>
      <w:r w:rsidRPr="00125F66">
        <w:rPr>
          <w:rFonts w:ascii="Arial" w:hAnsi="Arial"/>
          <w:color w:val="FF0000"/>
        </w:rPr>
        <w:t xml:space="preserve"> </w:t>
      </w:r>
      <w:r w:rsidRPr="00553CFE">
        <w:rPr>
          <w:rFonts w:ascii="Arial" w:hAnsi="Arial"/>
        </w:rPr>
        <w:t xml:space="preserve">Air1 / </w:t>
      </w:r>
      <w:r w:rsidR="00553CFE" w:rsidRPr="00553CFE">
        <w:rPr>
          <w:rFonts w:ascii="Arial" w:hAnsi="Arial"/>
        </w:rPr>
        <w:t>11/01</w:t>
      </w:r>
      <w:r w:rsidRPr="00553CFE">
        <w:rPr>
          <w:rFonts w:ascii="Arial" w:hAnsi="Arial"/>
        </w:rPr>
        <w:t>/</w:t>
      </w:r>
      <w:r w:rsidR="00553CFE" w:rsidRPr="00553CFE">
        <w:rPr>
          <w:rFonts w:ascii="Arial" w:hAnsi="Arial"/>
        </w:rPr>
        <w:t>19</w:t>
      </w:r>
    </w:p>
    <w:p w14:paraId="41B8D09E" w14:textId="77777777" w:rsidR="00C81FC2" w:rsidRPr="00125F66" w:rsidRDefault="00C81FC2" w:rsidP="00C81FC2">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C81FC2" w:rsidRPr="00125F66" w14:paraId="01293419" w14:textId="77777777" w:rsidTr="005E1EDA">
        <w:trPr>
          <w:tblHeader/>
          <w:jc w:val="center"/>
        </w:trPr>
        <w:tc>
          <w:tcPr>
            <w:tcW w:w="1242" w:type="dxa"/>
            <w:shd w:val="solid" w:color="auto" w:fill="auto"/>
            <w:vAlign w:val="center"/>
          </w:tcPr>
          <w:p w14:paraId="6A282180" w14:textId="77777777" w:rsidR="00C81FC2" w:rsidRPr="00125F66" w:rsidRDefault="00C81FC2" w:rsidP="005E1EDA">
            <w:pPr>
              <w:jc w:val="center"/>
              <w:rPr>
                <w:rFonts w:ascii="Arial" w:hAnsi="Arial"/>
                <w:b/>
                <w:sz w:val="20"/>
              </w:rPr>
            </w:pPr>
            <w:r w:rsidRPr="00125F66">
              <w:rPr>
                <w:rFonts w:ascii="Arial" w:hAnsi="Arial"/>
                <w:b/>
                <w:sz w:val="20"/>
              </w:rPr>
              <w:t>Emission</w:t>
            </w:r>
          </w:p>
          <w:p w14:paraId="209A1F1E" w14:textId="77777777" w:rsidR="00C81FC2" w:rsidRPr="00125F66" w:rsidRDefault="00C81FC2" w:rsidP="005E1EDA">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53A87FCA" w14:textId="77777777" w:rsidR="00C81FC2" w:rsidRPr="00125F66" w:rsidRDefault="00C81FC2" w:rsidP="005E1EDA">
            <w:pPr>
              <w:jc w:val="center"/>
              <w:rPr>
                <w:rFonts w:ascii="Arial" w:hAnsi="Arial"/>
                <w:b/>
                <w:sz w:val="20"/>
              </w:rPr>
            </w:pPr>
            <w:r w:rsidRPr="00125F66">
              <w:rPr>
                <w:rFonts w:ascii="Arial" w:hAnsi="Arial"/>
                <w:b/>
                <w:sz w:val="20"/>
              </w:rPr>
              <w:t>Substance /</w:t>
            </w:r>
          </w:p>
          <w:p w14:paraId="023B4393" w14:textId="77777777" w:rsidR="00C81FC2" w:rsidRPr="00125F66" w:rsidRDefault="00C81FC2" w:rsidP="005E1EDA">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369C140D" w14:textId="77777777" w:rsidR="00C81FC2" w:rsidRPr="00125F66" w:rsidRDefault="00C81FC2" w:rsidP="005E1EDA">
            <w:pPr>
              <w:jc w:val="center"/>
              <w:rPr>
                <w:rFonts w:ascii="Arial" w:hAnsi="Arial"/>
                <w:b/>
                <w:sz w:val="20"/>
              </w:rPr>
            </w:pPr>
            <w:r w:rsidRPr="00125F66">
              <w:rPr>
                <w:rFonts w:ascii="Arial" w:hAnsi="Arial"/>
                <w:b/>
                <w:sz w:val="20"/>
              </w:rPr>
              <w:t>Emission</w:t>
            </w:r>
          </w:p>
          <w:p w14:paraId="1CBA12AA" w14:textId="77777777" w:rsidR="00C81FC2" w:rsidRPr="00125F66" w:rsidRDefault="00C81FC2" w:rsidP="005E1EDA">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96AC95E" w14:textId="77777777" w:rsidR="00C81FC2" w:rsidRPr="00125F66" w:rsidRDefault="00C81FC2" w:rsidP="005E1EDA">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00BBEB2D" w14:textId="77777777" w:rsidR="00C81FC2" w:rsidRPr="00125F66" w:rsidRDefault="00C81FC2" w:rsidP="005E1EDA">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4439D086" w14:textId="77777777" w:rsidR="00C81FC2" w:rsidRPr="00125F66" w:rsidRDefault="00C81FC2" w:rsidP="005E1EDA">
            <w:pPr>
              <w:jc w:val="center"/>
              <w:rPr>
                <w:rFonts w:ascii="Arial" w:hAnsi="Arial"/>
                <w:b/>
                <w:sz w:val="20"/>
              </w:rPr>
            </w:pPr>
            <w:r w:rsidRPr="00125F66">
              <w:rPr>
                <w:rFonts w:ascii="Arial" w:hAnsi="Arial"/>
                <w:b/>
                <w:sz w:val="20"/>
              </w:rPr>
              <w:t>Test</w:t>
            </w:r>
          </w:p>
          <w:p w14:paraId="790180D7" w14:textId="77777777" w:rsidR="00C81FC2" w:rsidRPr="00125F66" w:rsidRDefault="00C81FC2" w:rsidP="005E1EDA">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49B8AD71" w14:textId="77777777" w:rsidR="00C81FC2" w:rsidRPr="00125F66" w:rsidRDefault="00C81FC2" w:rsidP="005E1EDA">
            <w:pPr>
              <w:jc w:val="center"/>
              <w:rPr>
                <w:rFonts w:ascii="Arial" w:hAnsi="Arial"/>
                <w:b/>
                <w:sz w:val="20"/>
              </w:rPr>
            </w:pPr>
            <w:r w:rsidRPr="00125F66">
              <w:rPr>
                <w:rFonts w:ascii="Arial" w:hAnsi="Arial"/>
                <w:b/>
                <w:sz w:val="20"/>
              </w:rPr>
              <w:t>Sample</w:t>
            </w:r>
          </w:p>
          <w:p w14:paraId="4CE2B346" w14:textId="77777777" w:rsidR="00C81FC2" w:rsidRPr="00125F66" w:rsidRDefault="00C81FC2" w:rsidP="005E1EDA">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30045B7F" w14:textId="77777777" w:rsidR="00C81FC2" w:rsidRPr="00125F66" w:rsidRDefault="00C81FC2" w:rsidP="005E1EDA">
            <w:pPr>
              <w:jc w:val="center"/>
              <w:rPr>
                <w:rFonts w:ascii="Arial" w:hAnsi="Arial"/>
                <w:b/>
                <w:sz w:val="20"/>
              </w:rPr>
            </w:pPr>
            <w:r w:rsidRPr="00125F66">
              <w:rPr>
                <w:rFonts w:ascii="Arial" w:hAnsi="Arial"/>
                <w:b/>
                <w:sz w:val="20"/>
              </w:rPr>
              <w:t>Uncertainty</w:t>
            </w:r>
          </w:p>
          <w:p w14:paraId="3236F386" w14:textId="77777777" w:rsidR="00C81FC2" w:rsidRPr="00125F66" w:rsidRDefault="00C81FC2" w:rsidP="005E1EDA">
            <w:pPr>
              <w:jc w:val="center"/>
              <w:rPr>
                <w:rFonts w:ascii="Arial" w:hAnsi="Arial"/>
                <w:b/>
                <w:sz w:val="20"/>
              </w:rPr>
            </w:pPr>
            <w:r w:rsidRPr="00125F66">
              <w:rPr>
                <w:rFonts w:ascii="Arial" w:hAnsi="Arial"/>
                <w:b/>
                <w:sz w:val="20"/>
                <w:vertAlign w:val="superscript"/>
              </w:rPr>
              <w:t>[4]</w:t>
            </w:r>
          </w:p>
        </w:tc>
      </w:tr>
      <w:tr w:rsidR="0056400E" w:rsidRPr="00125F66" w14:paraId="0337B359" w14:textId="77777777" w:rsidTr="006E179B">
        <w:trPr>
          <w:cantSplit/>
          <w:trHeight w:val="255"/>
          <w:jc w:val="center"/>
        </w:trPr>
        <w:tc>
          <w:tcPr>
            <w:tcW w:w="1242" w:type="dxa"/>
            <w:vMerge w:val="restart"/>
            <w:vAlign w:val="center"/>
          </w:tcPr>
          <w:p w14:paraId="2718FD79" w14:textId="1C4A3433" w:rsidR="0056400E" w:rsidRPr="00243CF8" w:rsidRDefault="0056400E" w:rsidP="0056400E">
            <w:pPr>
              <w:jc w:val="center"/>
              <w:rPr>
                <w:rFonts w:ascii="Arial" w:hAnsi="Arial" w:cs="Arial"/>
                <w:sz w:val="20"/>
              </w:rPr>
            </w:pPr>
            <w:r w:rsidRPr="00243CF8">
              <w:rPr>
                <w:rFonts w:ascii="Arial" w:hAnsi="Arial" w:cs="Arial"/>
                <w:sz w:val="20"/>
              </w:rPr>
              <w:t>EP1</w:t>
            </w:r>
          </w:p>
        </w:tc>
        <w:tc>
          <w:tcPr>
            <w:tcW w:w="1826" w:type="dxa"/>
            <w:vMerge w:val="restart"/>
            <w:vAlign w:val="center"/>
          </w:tcPr>
          <w:p w14:paraId="04C0E34D" w14:textId="1AEB1091" w:rsidR="0056400E" w:rsidRPr="00243CF8" w:rsidRDefault="0056400E" w:rsidP="0056400E">
            <w:pPr>
              <w:pStyle w:val="Tableexamples"/>
              <w:rPr>
                <w:rFonts w:cs="Arial"/>
                <w:i w:val="0"/>
                <w:color w:val="auto"/>
                <w:sz w:val="20"/>
              </w:rPr>
            </w:pPr>
            <w:r w:rsidRPr="00243CF8">
              <w:rPr>
                <w:rFonts w:cs="Arial"/>
                <w:i w:val="0"/>
                <w:color w:val="auto"/>
                <w:sz w:val="20"/>
              </w:rPr>
              <w:t>Oxides of nitrogen (NO and NO</w:t>
            </w:r>
            <w:r w:rsidRPr="00243CF8">
              <w:rPr>
                <w:rFonts w:cs="Arial"/>
                <w:i w:val="0"/>
                <w:color w:val="auto"/>
                <w:sz w:val="20"/>
                <w:vertAlign w:val="subscript"/>
              </w:rPr>
              <w:t xml:space="preserve">2 </w:t>
            </w:r>
            <w:r w:rsidRPr="00243CF8">
              <w:rPr>
                <w:rFonts w:cs="Arial"/>
                <w:i w:val="0"/>
                <w:color w:val="auto"/>
                <w:sz w:val="20"/>
              </w:rPr>
              <w:t>expressed as NO</w:t>
            </w:r>
            <w:r w:rsidRPr="00243CF8">
              <w:rPr>
                <w:rFonts w:cs="Arial"/>
                <w:i w:val="0"/>
                <w:color w:val="auto"/>
                <w:sz w:val="20"/>
                <w:vertAlign w:val="subscript"/>
              </w:rPr>
              <w:t>2</w:t>
            </w:r>
            <w:r w:rsidRPr="00243CF8">
              <w:rPr>
                <w:rFonts w:cs="Arial"/>
                <w:i w:val="0"/>
                <w:color w:val="auto"/>
                <w:sz w:val="20"/>
              </w:rPr>
              <w:t>)</w:t>
            </w:r>
          </w:p>
        </w:tc>
        <w:tc>
          <w:tcPr>
            <w:tcW w:w="1559" w:type="dxa"/>
            <w:vMerge w:val="restart"/>
            <w:vAlign w:val="center"/>
          </w:tcPr>
          <w:p w14:paraId="76DCBA5D" w14:textId="7DBE4A3B" w:rsidR="0056400E" w:rsidRPr="00243CF8" w:rsidRDefault="0056400E" w:rsidP="0056400E">
            <w:pPr>
              <w:jc w:val="center"/>
              <w:rPr>
                <w:rFonts w:ascii="Arial" w:hAnsi="Arial" w:cs="Arial"/>
                <w:sz w:val="20"/>
              </w:rPr>
            </w:pPr>
            <w:r w:rsidRPr="00243CF8">
              <w:rPr>
                <w:rFonts w:ascii="Arial" w:hAnsi="Arial" w:cs="Arial"/>
                <w:sz w:val="20"/>
              </w:rPr>
              <w:t>No limit set</w:t>
            </w:r>
          </w:p>
        </w:tc>
        <w:tc>
          <w:tcPr>
            <w:tcW w:w="2552" w:type="dxa"/>
            <w:vMerge w:val="restart"/>
            <w:vAlign w:val="center"/>
          </w:tcPr>
          <w:p w14:paraId="0CE6873C" w14:textId="542292F5" w:rsidR="0056400E" w:rsidRPr="00243CF8" w:rsidRDefault="0056400E" w:rsidP="006E179B">
            <w:pPr>
              <w:jc w:val="center"/>
              <w:rPr>
                <w:rFonts w:ascii="Arial" w:hAnsi="Arial" w:cs="Arial"/>
                <w:sz w:val="20"/>
              </w:rPr>
            </w:pPr>
            <w:r w:rsidRPr="0008147F">
              <w:rPr>
                <w:rFonts w:ascii="Arial" w:hAnsi="Arial" w:cs="Arial"/>
                <w:sz w:val="20"/>
              </w:rPr>
              <w:t>Hourly average</w:t>
            </w:r>
          </w:p>
        </w:tc>
        <w:tc>
          <w:tcPr>
            <w:tcW w:w="1984" w:type="dxa"/>
            <w:vMerge w:val="restart"/>
            <w:vAlign w:val="center"/>
          </w:tcPr>
          <w:p w14:paraId="02DECF9C" w14:textId="77777777" w:rsidR="0056400E" w:rsidRPr="00243CF8" w:rsidRDefault="0056400E" w:rsidP="0056400E">
            <w:pPr>
              <w:jc w:val="center"/>
              <w:rPr>
                <w:rFonts w:ascii="Arial" w:hAnsi="Arial" w:cs="Arial"/>
                <w:sz w:val="20"/>
              </w:rPr>
            </w:pPr>
          </w:p>
        </w:tc>
        <w:tc>
          <w:tcPr>
            <w:tcW w:w="1560" w:type="dxa"/>
            <w:vMerge w:val="restart"/>
            <w:vAlign w:val="center"/>
          </w:tcPr>
          <w:p w14:paraId="38CF39BC" w14:textId="16EBF4C8" w:rsidR="0056400E" w:rsidRPr="00243CF8" w:rsidRDefault="00297FDA" w:rsidP="006E179B">
            <w:pPr>
              <w:jc w:val="center"/>
              <w:rPr>
                <w:rFonts w:ascii="Arial" w:hAnsi="Arial" w:cs="Arial"/>
                <w:sz w:val="20"/>
              </w:rPr>
            </w:pPr>
            <w:r>
              <w:rPr>
                <w:rFonts w:ascii="Arial" w:hAnsi="Arial" w:cs="Arial"/>
                <w:sz w:val="20"/>
              </w:rPr>
              <w:t>TGN M5</w:t>
            </w:r>
          </w:p>
        </w:tc>
        <w:tc>
          <w:tcPr>
            <w:tcW w:w="1984" w:type="dxa"/>
            <w:vMerge w:val="restart"/>
            <w:vAlign w:val="center"/>
          </w:tcPr>
          <w:p w14:paraId="00E6C5A2" w14:textId="77777777" w:rsidR="0056400E" w:rsidRPr="00243CF8" w:rsidRDefault="0056400E" w:rsidP="0056400E">
            <w:pPr>
              <w:jc w:val="center"/>
              <w:rPr>
                <w:rFonts w:ascii="Arial Narrow" w:hAnsi="Arial Narrow"/>
                <w:sz w:val="18"/>
              </w:rPr>
            </w:pPr>
          </w:p>
        </w:tc>
        <w:tc>
          <w:tcPr>
            <w:tcW w:w="1435" w:type="dxa"/>
            <w:vMerge w:val="restart"/>
            <w:vAlign w:val="center"/>
          </w:tcPr>
          <w:p w14:paraId="30388449" w14:textId="77777777" w:rsidR="0056400E" w:rsidRPr="00243CF8" w:rsidRDefault="0056400E" w:rsidP="0056400E">
            <w:pPr>
              <w:jc w:val="center"/>
              <w:rPr>
                <w:rFonts w:ascii="Arial Narrow" w:hAnsi="Arial Narrow"/>
                <w:sz w:val="18"/>
              </w:rPr>
            </w:pPr>
          </w:p>
        </w:tc>
      </w:tr>
      <w:tr w:rsidR="0056400E" w:rsidRPr="00125F66" w14:paraId="74D1CE50" w14:textId="77777777" w:rsidTr="006E179B">
        <w:trPr>
          <w:cantSplit/>
          <w:trHeight w:val="255"/>
          <w:jc w:val="center"/>
        </w:trPr>
        <w:tc>
          <w:tcPr>
            <w:tcW w:w="1242" w:type="dxa"/>
            <w:vMerge/>
            <w:vAlign w:val="center"/>
          </w:tcPr>
          <w:p w14:paraId="0AE81F9C" w14:textId="77777777" w:rsidR="0056400E" w:rsidRPr="00243CF8" w:rsidRDefault="0056400E" w:rsidP="0056400E">
            <w:pPr>
              <w:jc w:val="center"/>
              <w:rPr>
                <w:rFonts w:ascii="Arial" w:hAnsi="Arial" w:cs="Arial"/>
                <w:sz w:val="20"/>
              </w:rPr>
            </w:pPr>
          </w:p>
        </w:tc>
        <w:tc>
          <w:tcPr>
            <w:tcW w:w="1826" w:type="dxa"/>
            <w:vMerge/>
            <w:vAlign w:val="center"/>
          </w:tcPr>
          <w:p w14:paraId="06115D56" w14:textId="77777777" w:rsidR="0056400E" w:rsidRPr="00243CF8" w:rsidRDefault="0056400E" w:rsidP="0056400E">
            <w:pPr>
              <w:pStyle w:val="Tableexamples"/>
              <w:rPr>
                <w:rFonts w:cs="Arial"/>
                <w:i w:val="0"/>
                <w:color w:val="auto"/>
                <w:sz w:val="20"/>
              </w:rPr>
            </w:pPr>
          </w:p>
        </w:tc>
        <w:tc>
          <w:tcPr>
            <w:tcW w:w="1559" w:type="dxa"/>
            <w:vMerge/>
            <w:vAlign w:val="center"/>
          </w:tcPr>
          <w:p w14:paraId="63365ACD" w14:textId="77777777" w:rsidR="0056400E" w:rsidRPr="00243CF8" w:rsidRDefault="0056400E" w:rsidP="0056400E">
            <w:pPr>
              <w:jc w:val="center"/>
              <w:rPr>
                <w:rFonts w:ascii="Arial" w:hAnsi="Arial" w:cs="Arial"/>
                <w:sz w:val="20"/>
              </w:rPr>
            </w:pPr>
          </w:p>
        </w:tc>
        <w:tc>
          <w:tcPr>
            <w:tcW w:w="2552" w:type="dxa"/>
            <w:vMerge/>
            <w:vAlign w:val="center"/>
          </w:tcPr>
          <w:p w14:paraId="37464401" w14:textId="77777777" w:rsidR="0056400E" w:rsidRPr="00243CF8" w:rsidRDefault="0056400E" w:rsidP="006E179B">
            <w:pPr>
              <w:jc w:val="center"/>
              <w:rPr>
                <w:rFonts w:ascii="Arial" w:hAnsi="Arial" w:cs="Arial"/>
                <w:sz w:val="20"/>
              </w:rPr>
            </w:pPr>
          </w:p>
        </w:tc>
        <w:tc>
          <w:tcPr>
            <w:tcW w:w="1984" w:type="dxa"/>
            <w:vMerge/>
            <w:vAlign w:val="center"/>
          </w:tcPr>
          <w:p w14:paraId="1DABA73E" w14:textId="77777777" w:rsidR="0056400E" w:rsidRPr="00243CF8" w:rsidRDefault="0056400E" w:rsidP="0056400E">
            <w:pPr>
              <w:jc w:val="center"/>
              <w:rPr>
                <w:rFonts w:ascii="Arial" w:hAnsi="Arial" w:cs="Arial"/>
                <w:sz w:val="20"/>
              </w:rPr>
            </w:pPr>
          </w:p>
        </w:tc>
        <w:tc>
          <w:tcPr>
            <w:tcW w:w="1560" w:type="dxa"/>
            <w:vMerge/>
            <w:vAlign w:val="center"/>
          </w:tcPr>
          <w:p w14:paraId="5D3BB6EF" w14:textId="77777777" w:rsidR="0056400E" w:rsidRPr="00243CF8" w:rsidRDefault="0056400E" w:rsidP="006E179B">
            <w:pPr>
              <w:jc w:val="center"/>
              <w:rPr>
                <w:rFonts w:ascii="Arial" w:hAnsi="Arial" w:cs="Arial"/>
                <w:sz w:val="20"/>
              </w:rPr>
            </w:pPr>
          </w:p>
        </w:tc>
        <w:tc>
          <w:tcPr>
            <w:tcW w:w="1984" w:type="dxa"/>
            <w:vMerge/>
            <w:vAlign w:val="center"/>
          </w:tcPr>
          <w:p w14:paraId="56E5DE9E" w14:textId="77777777" w:rsidR="0056400E" w:rsidRPr="00243CF8" w:rsidRDefault="0056400E" w:rsidP="0056400E">
            <w:pPr>
              <w:jc w:val="center"/>
              <w:rPr>
                <w:rFonts w:ascii="Arial Narrow" w:hAnsi="Arial Narrow"/>
                <w:sz w:val="18"/>
              </w:rPr>
            </w:pPr>
          </w:p>
        </w:tc>
        <w:tc>
          <w:tcPr>
            <w:tcW w:w="1435" w:type="dxa"/>
            <w:vMerge/>
            <w:vAlign w:val="center"/>
          </w:tcPr>
          <w:p w14:paraId="4B9A2D89" w14:textId="77777777" w:rsidR="0056400E" w:rsidRPr="00243CF8" w:rsidRDefault="0056400E" w:rsidP="0056400E">
            <w:pPr>
              <w:jc w:val="center"/>
              <w:rPr>
                <w:rFonts w:ascii="Arial Narrow" w:hAnsi="Arial Narrow"/>
                <w:sz w:val="18"/>
              </w:rPr>
            </w:pPr>
          </w:p>
        </w:tc>
      </w:tr>
      <w:tr w:rsidR="0056400E" w:rsidRPr="00125F66" w14:paraId="1D86A82D" w14:textId="77777777" w:rsidTr="006E179B">
        <w:trPr>
          <w:cantSplit/>
          <w:trHeight w:val="255"/>
          <w:jc w:val="center"/>
        </w:trPr>
        <w:tc>
          <w:tcPr>
            <w:tcW w:w="1242" w:type="dxa"/>
            <w:vMerge w:val="restart"/>
            <w:vAlign w:val="center"/>
          </w:tcPr>
          <w:p w14:paraId="2FE4C255" w14:textId="08B0EB91" w:rsidR="0056400E" w:rsidRPr="00243CF8" w:rsidRDefault="0056400E" w:rsidP="0056400E">
            <w:pPr>
              <w:jc w:val="center"/>
              <w:rPr>
                <w:rFonts w:ascii="Arial" w:hAnsi="Arial" w:cs="Arial"/>
                <w:sz w:val="20"/>
              </w:rPr>
            </w:pPr>
            <w:r w:rsidRPr="00243CF8">
              <w:rPr>
                <w:rFonts w:ascii="Arial" w:hAnsi="Arial" w:cs="Arial"/>
                <w:sz w:val="20"/>
              </w:rPr>
              <w:t>EP1</w:t>
            </w:r>
          </w:p>
        </w:tc>
        <w:tc>
          <w:tcPr>
            <w:tcW w:w="1826" w:type="dxa"/>
            <w:vMerge w:val="restart"/>
            <w:vAlign w:val="center"/>
          </w:tcPr>
          <w:p w14:paraId="760006AD" w14:textId="274834FA" w:rsidR="0056400E" w:rsidRPr="00243CF8" w:rsidRDefault="0056400E" w:rsidP="0056400E">
            <w:pPr>
              <w:pStyle w:val="Tableexamples"/>
              <w:rPr>
                <w:rFonts w:cs="Arial"/>
                <w:i w:val="0"/>
                <w:color w:val="auto"/>
                <w:sz w:val="20"/>
              </w:rPr>
            </w:pPr>
            <w:proofErr w:type="gramStart"/>
            <w:r w:rsidRPr="00243CF8">
              <w:rPr>
                <w:rFonts w:cs="Arial"/>
                <w:i w:val="0"/>
                <w:color w:val="auto"/>
                <w:sz w:val="20"/>
              </w:rPr>
              <w:t>Carbon  monoxide</w:t>
            </w:r>
            <w:proofErr w:type="gramEnd"/>
          </w:p>
        </w:tc>
        <w:tc>
          <w:tcPr>
            <w:tcW w:w="1559" w:type="dxa"/>
            <w:vMerge w:val="restart"/>
            <w:vAlign w:val="center"/>
          </w:tcPr>
          <w:p w14:paraId="7A0D05D8" w14:textId="677E5691" w:rsidR="0056400E" w:rsidRPr="00243CF8" w:rsidRDefault="0056400E" w:rsidP="0056400E">
            <w:pPr>
              <w:jc w:val="center"/>
              <w:rPr>
                <w:rFonts w:ascii="Arial" w:hAnsi="Arial" w:cs="Arial"/>
                <w:sz w:val="20"/>
              </w:rPr>
            </w:pPr>
            <w:r w:rsidRPr="00243CF8">
              <w:rPr>
                <w:rFonts w:ascii="Arial" w:hAnsi="Arial" w:cs="Arial"/>
                <w:sz w:val="20"/>
              </w:rPr>
              <w:t>No limit set</w:t>
            </w:r>
          </w:p>
        </w:tc>
        <w:tc>
          <w:tcPr>
            <w:tcW w:w="2552" w:type="dxa"/>
            <w:vMerge w:val="restart"/>
            <w:vAlign w:val="center"/>
          </w:tcPr>
          <w:p w14:paraId="60A617FE" w14:textId="4D6CA8EE" w:rsidR="0056400E" w:rsidRPr="00243CF8" w:rsidRDefault="0056400E" w:rsidP="006E179B">
            <w:pPr>
              <w:jc w:val="center"/>
              <w:rPr>
                <w:rFonts w:ascii="Arial" w:hAnsi="Arial" w:cs="Arial"/>
                <w:sz w:val="20"/>
              </w:rPr>
            </w:pPr>
            <w:r w:rsidRPr="0008147F">
              <w:rPr>
                <w:rFonts w:ascii="Arial" w:hAnsi="Arial" w:cs="Arial"/>
                <w:sz w:val="20"/>
              </w:rPr>
              <w:t>Hourly average</w:t>
            </w:r>
          </w:p>
        </w:tc>
        <w:tc>
          <w:tcPr>
            <w:tcW w:w="1984" w:type="dxa"/>
            <w:vMerge w:val="restart"/>
            <w:vAlign w:val="center"/>
          </w:tcPr>
          <w:p w14:paraId="5EF35419" w14:textId="77777777" w:rsidR="0056400E" w:rsidRPr="00243CF8" w:rsidRDefault="0056400E" w:rsidP="0056400E">
            <w:pPr>
              <w:jc w:val="center"/>
              <w:rPr>
                <w:rFonts w:ascii="Arial" w:hAnsi="Arial" w:cs="Arial"/>
                <w:sz w:val="20"/>
              </w:rPr>
            </w:pPr>
          </w:p>
        </w:tc>
        <w:tc>
          <w:tcPr>
            <w:tcW w:w="1560" w:type="dxa"/>
            <w:vMerge w:val="restart"/>
            <w:vAlign w:val="center"/>
          </w:tcPr>
          <w:p w14:paraId="37EE2158" w14:textId="7772F936" w:rsidR="0056400E" w:rsidRPr="00243CF8" w:rsidRDefault="00297FDA" w:rsidP="006E179B">
            <w:pPr>
              <w:jc w:val="center"/>
              <w:rPr>
                <w:rFonts w:ascii="Arial" w:hAnsi="Arial" w:cs="Arial"/>
                <w:sz w:val="20"/>
              </w:rPr>
            </w:pPr>
            <w:r>
              <w:rPr>
                <w:rFonts w:ascii="Arial" w:hAnsi="Arial" w:cs="Arial"/>
                <w:sz w:val="20"/>
              </w:rPr>
              <w:t>TGN M5</w:t>
            </w:r>
          </w:p>
        </w:tc>
        <w:tc>
          <w:tcPr>
            <w:tcW w:w="1984" w:type="dxa"/>
            <w:vMerge w:val="restart"/>
            <w:vAlign w:val="center"/>
          </w:tcPr>
          <w:p w14:paraId="4581F3C7" w14:textId="77777777" w:rsidR="0056400E" w:rsidRPr="00243CF8" w:rsidRDefault="0056400E" w:rsidP="0056400E">
            <w:pPr>
              <w:jc w:val="center"/>
              <w:rPr>
                <w:rFonts w:ascii="Arial Narrow" w:hAnsi="Arial Narrow"/>
                <w:sz w:val="18"/>
              </w:rPr>
            </w:pPr>
          </w:p>
        </w:tc>
        <w:tc>
          <w:tcPr>
            <w:tcW w:w="1435" w:type="dxa"/>
            <w:vMerge w:val="restart"/>
            <w:vAlign w:val="center"/>
          </w:tcPr>
          <w:p w14:paraId="2571E5B9" w14:textId="77777777" w:rsidR="0056400E" w:rsidRPr="00243CF8" w:rsidRDefault="0056400E" w:rsidP="0056400E">
            <w:pPr>
              <w:jc w:val="center"/>
              <w:rPr>
                <w:rFonts w:ascii="Arial Narrow" w:hAnsi="Arial Narrow"/>
                <w:sz w:val="18"/>
              </w:rPr>
            </w:pPr>
          </w:p>
        </w:tc>
      </w:tr>
      <w:tr w:rsidR="0056400E" w:rsidRPr="00125F66" w14:paraId="2A0AAE17" w14:textId="77777777" w:rsidTr="006E179B">
        <w:trPr>
          <w:cantSplit/>
          <w:trHeight w:val="255"/>
          <w:jc w:val="center"/>
        </w:trPr>
        <w:tc>
          <w:tcPr>
            <w:tcW w:w="1242" w:type="dxa"/>
            <w:vMerge/>
            <w:vAlign w:val="center"/>
          </w:tcPr>
          <w:p w14:paraId="51EE8224" w14:textId="77777777" w:rsidR="0056400E" w:rsidRPr="00243CF8" w:rsidRDefault="0056400E" w:rsidP="0056400E">
            <w:pPr>
              <w:jc w:val="center"/>
              <w:rPr>
                <w:rFonts w:ascii="Arial" w:hAnsi="Arial" w:cs="Arial"/>
                <w:sz w:val="20"/>
              </w:rPr>
            </w:pPr>
          </w:p>
        </w:tc>
        <w:tc>
          <w:tcPr>
            <w:tcW w:w="1826" w:type="dxa"/>
            <w:vMerge/>
            <w:vAlign w:val="center"/>
          </w:tcPr>
          <w:p w14:paraId="460376F8" w14:textId="77777777" w:rsidR="0056400E" w:rsidRPr="00243CF8" w:rsidRDefault="0056400E" w:rsidP="0056400E">
            <w:pPr>
              <w:pStyle w:val="Tableexamples"/>
              <w:rPr>
                <w:rFonts w:cs="Arial"/>
                <w:i w:val="0"/>
                <w:color w:val="auto"/>
                <w:sz w:val="20"/>
              </w:rPr>
            </w:pPr>
          </w:p>
        </w:tc>
        <w:tc>
          <w:tcPr>
            <w:tcW w:w="1559" w:type="dxa"/>
            <w:vMerge/>
            <w:vAlign w:val="center"/>
          </w:tcPr>
          <w:p w14:paraId="0DF7E469" w14:textId="77777777" w:rsidR="0056400E" w:rsidRPr="00243CF8" w:rsidRDefault="0056400E" w:rsidP="0056400E">
            <w:pPr>
              <w:jc w:val="center"/>
              <w:rPr>
                <w:rFonts w:ascii="Arial" w:hAnsi="Arial" w:cs="Arial"/>
                <w:sz w:val="20"/>
              </w:rPr>
            </w:pPr>
          </w:p>
        </w:tc>
        <w:tc>
          <w:tcPr>
            <w:tcW w:w="2552" w:type="dxa"/>
            <w:vMerge/>
            <w:vAlign w:val="center"/>
          </w:tcPr>
          <w:p w14:paraId="7A023B3A" w14:textId="77777777" w:rsidR="0056400E" w:rsidRPr="00243CF8" w:rsidRDefault="0056400E" w:rsidP="006E179B">
            <w:pPr>
              <w:jc w:val="center"/>
              <w:rPr>
                <w:rFonts w:ascii="Arial" w:hAnsi="Arial" w:cs="Arial"/>
                <w:sz w:val="20"/>
              </w:rPr>
            </w:pPr>
          </w:p>
        </w:tc>
        <w:tc>
          <w:tcPr>
            <w:tcW w:w="1984" w:type="dxa"/>
            <w:vMerge/>
            <w:vAlign w:val="center"/>
          </w:tcPr>
          <w:p w14:paraId="42A70AEB" w14:textId="77777777" w:rsidR="0056400E" w:rsidRPr="00243CF8" w:rsidRDefault="0056400E" w:rsidP="0056400E">
            <w:pPr>
              <w:jc w:val="center"/>
              <w:rPr>
                <w:rFonts w:ascii="Arial" w:hAnsi="Arial" w:cs="Arial"/>
                <w:sz w:val="20"/>
              </w:rPr>
            </w:pPr>
          </w:p>
        </w:tc>
        <w:tc>
          <w:tcPr>
            <w:tcW w:w="1560" w:type="dxa"/>
            <w:vMerge/>
            <w:vAlign w:val="center"/>
          </w:tcPr>
          <w:p w14:paraId="1D5AB41D" w14:textId="77777777" w:rsidR="0056400E" w:rsidRPr="00243CF8" w:rsidRDefault="0056400E" w:rsidP="006E179B">
            <w:pPr>
              <w:jc w:val="center"/>
              <w:rPr>
                <w:rFonts w:ascii="Arial" w:hAnsi="Arial" w:cs="Arial"/>
                <w:sz w:val="20"/>
              </w:rPr>
            </w:pPr>
          </w:p>
        </w:tc>
        <w:tc>
          <w:tcPr>
            <w:tcW w:w="1984" w:type="dxa"/>
            <w:vMerge/>
            <w:vAlign w:val="center"/>
          </w:tcPr>
          <w:p w14:paraId="3BBC6EBD" w14:textId="77777777" w:rsidR="0056400E" w:rsidRPr="00243CF8" w:rsidRDefault="0056400E" w:rsidP="0056400E">
            <w:pPr>
              <w:jc w:val="center"/>
              <w:rPr>
                <w:rFonts w:ascii="Arial Narrow" w:hAnsi="Arial Narrow"/>
                <w:sz w:val="18"/>
              </w:rPr>
            </w:pPr>
          </w:p>
        </w:tc>
        <w:tc>
          <w:tcPr>
            <w:tcW w:w="1435" w:type="dxa"/>
            <w:vMerge/>
            <w:vAlign w:val="center"/>
          </w:tcPr>
          <w:p w14:paraId="46F116F6" w14:textId="77777777" w:rsidR="0056400E" w:rsidRPr="00243CF8" w:rsidRDefault="0056400E" w:rsidP="0056400E">
            <w:pPr>
              <w:jc w:val="center"/>
              <w:rPr>
                <w:rFonts w:ascii="Arial Narrow" w:hAnsi="Arial Narrow"/>
                <w:sz w:val="18"/>
              </w:rPr>
            </w:pPr>
          </w:p>
        </w:tc>
      </w:tr>
      <w:tr w:rsidR="00297FDA" w:rsidRPr="00125F66" w14:paraId="368FE6B3" w14:textId="77777777" w:rsidTr="006E179B">
        <w:trPr>
          <w:cantSplit/>
          <w:trHeight w:val="246"/>
          <w:jc w:val="center"/>
        </w:trPr>
        <w:tc>
          <w:tcPr>
            <w:tcW w:w="1242" w:type="dxa"/>
            <w:vAlign w:val="center"/>
          </w:tcPr>
          <w:p w14:paraId="76C57035" w14:textId="2094E607" w:rsidR="00297FDA" w:rsidRPr="00243CF8" w:rsidRDefault="00297FDA" w:rsidP="00297FDA">
            <w:pPr>
              <w:jc w:val="center"/>
              <w:rPr>
                <w:rFonts w:ascii="Arial" w:hAnsi="Arial" w:cs="Arial"/>
                <w:sz w:val="20"/>
              </w:rPr>
            </w:pPr>
            <w:r w:rsidRPr="00243CF8">
              <w:rPr>
                <w:rFonts w:ascii="Arial" w:hAnsi="Arial" w:cs="Arial"/>
                <w:sz w:val="20"/>
              </w:rPr>
              <w:t>EP2</w:t>
            </w:r>
          </w:p>
        </w:tc>
        <w:tc>
          <w:tcPr>
            <w:tcW w:w="1826" w:type="dxa"/>
            <w:vAlign w:val="center"/>
          </w:tcPr>
          <w:p w14:paraId="0F6EA8E1" w14:textId="33F7056C" w:rsidR="00297FDA" w:rsidRPr="00243CF8" w:rsidRDefault="00297FDA" w:rsidP="00297FDA">
            <w:pPr>
              <w:pStyle w:val="Tableexamples"/>
              <w:rPr>
                <w:rFonts w:cs="Arial"/>
                <w:i w:val="0"/>
                <w:color w:val="auto"/>
                <w:sz w:val="20"/>
              </w:rPr>
            </w:pPr>
            <w:r w:rsidRPr="00243CF8">
              <w:rPr>
                <w:rFonts w:cs="Arial"/>
                <w:i w:val="0"/>
                <w:color w:val="auto"/>
                <w:sz w:val="20"/>
              </w:rPr>
              <w:t>Oxides of nitrogen (NO and NO</w:t>
            </w:r>
            <w:r w:rsidRPr="00243CF8">
              <w:rPr>
                <w:rFonts w:cs="Arial"/>
                <w:i w:val="0"/>
                <w:color w:val="auto"/>
                <w:sz w:val="20"/>
                <w:vertAlign w:val="subscript"/>
              </w:rPr>
              <w:t xml:space="preserve">2 </w:t>
            </w:r>
            <w:r w:rsidRPr="00243CF8">
              <w:rPr>
                <w:rFonts w:cs="Arial"/>
                <w:i w:val="0"/>
                <w:color w:val="auto"/>
                <w:sz w:val="20"/>
              </w:rPr>
              <w:t>expressed as NO</w:t>
            </w:r>
            <w:r w:rsidRPr="00243CF8">
              <w:rPr>
                <w:rFonts w:cs="Arial"/>
                <w:i w:val="0"/>
                <w:color w:val="auto"/>
                <w:sz w:val="20"/>
                <w:vertAlign w:val="subscript"/>
              </w:rPr>
              <w:t>2</w:t>
            </w:r>
            <w:r w:rsidRPr="00243CF8">
              <w:rPr>
                <w:rFonts w:cs="Arial"/>
                <w:i w:val="0"/>
                <w:color w:val="auto"/>
                <w:sz w:val="20"/>
              </w:rPr>
              <w:t>)</w:t>
            </w:r>
          </w:p>
        </w:tc>
        <w:tc>
          <w:tcPr>
            <w:tcW w:w="1559" w:type="dxa"/>
            <w:vAlign w:val="center"/>
          </w:tcPr>
          <w:p w14:paraId="23516A86" w14:textId="74CBDF1A" w:rsidR="00297FDA" w:rsidRPr="00243CF8" w:rsidRDefault="00297FDA" w:rsidP="00297FDA">
            <w:pPr>
              <w:jc w:val="center"/>
              <w:rPr>
                <w:rFonts w:ascii="Arial" w:hAnsi="Arial" w:cs="Arial"/>
                <w:sz w:val="20"/>
              </w:rPr>
            </w:pPr>
            <w:r w:rsidRPr="00243CF8">
              <w:rPr>
                <w:rFonts w:ascii="Arial" w:hAnsi="Arial" w:cs="Arial"/>
                <w:sz w:val="20"/>
              </w:rPr>
              <w:t>No limit set</w:t>
            </w:r>
          </w:p>
        </w:tc>
        <w:tc>
          <w:tcPr>
            <w:tcW w:w="2552" w:type="dxa"/>
            <w:vAlign w:val="center"/>
          </w:tcPr>
          <w:p w14:paraId="057065A8" w14:textId="5C9989D3" w:rsidR="00297FDA" w:rsidRPr="00243CF8" w:rsidRDefault="00297FDA" w:rsidP="006E179B">
            <w:pPr>
              <w:jc w:val="center"/>
              <w:rPr>
                <w:rFonts w:ascii="Arial" w:hAnsi="Arial" w:cs="Arial"/>
                <w:sz w:val="20"/>
              </w:rPr>
            </w:pPr>
            <w:r w:rsidRPr="0008147F">
              <w:rPr>
                <w:rFonts w:ascii="Arial" w:hAnsi="Arial" w:cs="Arial"/>
                <w:sz w:val="20"/>
              </w:rPr>
              <w:t>Hourly average</w:t>
            </w:r>
          </w:p>
        </w:tc>
        <w:tc>
          <w:tcPr>
            <w:tcW w:w="1984" w:type="dxa"/>
            <w:vAlign w:val="center"/>
          </w:tcPr>
          <w:p w14:paraId="43F8A2BE" w14:textId="77777777" w:rsidR="00297FDA" w:rsidRPr="00243CF8" w:rsidRDefault="00297FDA" w:rsidP="00297FDA">
            <w:pPr>
              <w:jc w:val="center"/>
              <w:rPr>
                <w:rFonts w:ascii="Arial" w:hAnsi="Arial" w:cs="Arial"/>
                <w:sz w:val="20"/>
              </w:rPr>
            </w:pPr>
          </w:p>
        </w:tc>
        <w:tc>
          <w:tcPr>
            <w:tcW w:w="1560" w:type="dxa"/>
            <w:vAlign w:val="center"/>
          </w:tcPr>
          <w:p w14:paraId="34881C28" w14:textId="08C95E72" w:rsidR="00297FDA" w:rsidRPr="00243CF8" w:rsidRDefault="00297FDA" w:rsidP="006E179B">
            <w:pPr>
              <w:jc w:val="center"/>
              <w:rPr>
                <w:rFonts w:ascii="Arial" w:hAnsi="Arial" w:cs="Arial"/>
                <w:sz w:val="20"/>
              </w:rPr>
            </w:pPr>
            <w:r w:rsidRPr="00347E96">
              <w:rPr>
                <w:rFonts w:ascii="Arial" w:hAnsi="Arial" w:cs="Arial"/>
                <w:sz w:val="20"/>
              </w:rPr>
              <w:t>TGN M5</w:t>
            </w:r>
          </w:p>
        </w:tc>
        <w:tc>
          <w:tcPr>
            <w:tcW w:w="1984" w:type="dxa"/>
            <w:vAlign w:val="center"/>
          </w:tcPr>
          <w:p w14:paraId="64ACE8CB" w14:textId="77777777" w:rsidR="00297FDA" w:rsidRPr="00243CF8" w:rsidRDefault="00297FDA" w:rsidP="00297FDA">
            <w:pPr>
              <w:jc w:val="center"/>
              <w:rPr>
                <w:rFonts w:ascii="Arial Narrow" w:hAnsi="Arial Narrow"/>
                <w:sz w:val="18"/>
              </w:rPr>
            </w:pPr>
          </w:p>
        </w:tc>
        <w:tc>
          <w:tcPr>
            <w:tcW w:w="1435" w:type="dxa"/>
            <w:vAlign w:val="center"/>
          </w:tcPr>
          <w:p w14:paraId="586BB1C6" w14:textId="77777777" w:rsidR="00297FDA" w:rsidRPr="00243CF8" w:rsidRDefault="00297FDA" w:rsidP="00297FDA">
            <w:pPr>
              <w:jc w:val="center"/>
              <w:rPr>
                <w:rFonts w:ascii="Arial Narrow" w:hAnsi="Arial Narrow"/>
                <w:sz w:val="18"/>
              </w:rPr>
            </w:pPr>
          </w:p>
        </w:tc>
      </w:tr>
      <w:tr w:rsidR="00297FDA" w:rsidRPr="00125F66" w14:paraId="42AA79BF" w14:textId="77777777" w:rsidTr="006E179B">
        <w:trPr>
          <w:cantSplit/>
          <w:trHeight w:val="246"/>
          <w:jc w:val="center"/>
        </w:trPr>
        <w:tc>
          <w:tcPr>
            <w:tcW w:w="1242" w:type="dxa"/>
            <w:vAlign w:val="center"/>
          </w:tcPr>
          <w:p w14:paraId="60A5FE83" w14:textId="4C6EE620" w:rsidR="00297FDA" w:rsidRPr="00243CF8" w:rsidRDefault="00297FDA" w:rsidP="00297FDA">
            <w:pPr>
              <w:jc w:val="center"/>
              <w:rPr>
                <w:rFonts w:ascii="Arial" w:hAnsi="Arial" w:cs="Arial"/>
                <w:sz w:val="20"/>
              </w:rPr>
            </w:pPr>
            <w:r w:rsidRPr="00243CF8">
              <w:rPr>
                <w:rFonts w:ascii="Arial" w:hAnsi="Arial" w:cs="Arial"/>
                <w:sz w:val="20"/>
              </w:rPr>
              <w:t>EP2</w:t>
            </w:r>
          </w:p>
        </w:tc>
        <w:tc>
          <w:tcPr>
            <w:tcW w:w="1826" w:type="dxa"/>
            <w:vAlign w:val="center"/>
          </w:tcPr>
          <w:p w14:paraId="5B21D68F" w14:textId="18252407" w:rsidR="00297FDA" w:rsidRPr="00243CF8" w:rsidRDefault="00297FDA" w:rsidP="00297FDA">
            <w:pPr>
              <w:pStyle w:val="Tableexamples"/>
              <w:rPr>
                <w:rFonts w:cs="Arial"/>
                <w:i w:val="0"/>
                <w:color w:val="auto"/>
                <w:sz w:val="20"/>
              </w:rPr>
            </w:pPr>
            <w:proofErr w:type="gramStart"/>
            <w:r w:rsidRPr="00243CF8">
              <w:rPr>
                <w:rFonts w:cs="Arial"/>
                <w:i w:val="0"/>
                <w:color w:val="auto"/>
                <w:sz w:val="20"/>
              </w:rPr>
              <w:t>Carbon  monoxide</w:t>
            </w:r>
            <w:proofErr w:type="gramEnd"/>
          </w:p>
        </w:tc>
        <w:tc>
          <w:tcPr>
            <w:tcW w:w="1559" w:type="dxa"/>
            <w:vAlign w:val="center"/>
          </w:tcPr>
          <w:p w14:paraId="3C31062A" w14:textId="4C3ACDE6" w:rsidR="00297FDA" w:rsidRPr="00243CF8" w:rsidRDefault="00297FDA" w:rsidP="00297FDA">
            <w:pPr>
              <w:jc w:val="center"/>
              <w:rPr>
                <w:rFonts w:ascii="Arial" w:hAnsi="Arial" w:cs="Arial"/>
                <w:sz w:val="20"/>
              </w:rPr>
            </w:pPr>
            <w:r w:rsidRPr="00243CF8">
              <w:rPr>
                <w:rFonts w:ascii="Arial" w:hAnsi="Arial" w:cs="Arial"/>
                <w:sz w:val="20"/>
              </w:rPr>
              <w:t>No limit set</w:t>
            </w:r>
          </w:p>
        </w:tc>
        <w:tc>
          <w:tcPr>
            <w:tcW w:w="2552" w:type="dxa"/>
            <w:vAlign w:val="center"/>
          </w:tcPr>
          <w:p w14:paraId="3FC64769" w14:textId="09495BEA" w:rsidR="00297FDA" w:rsidRPr="00243CF8" w:rsidRDefault="00297FDA" w:rsidP="006E179B">
            <w:pPr>
              <w:jc w:val="center"/>
              <w:rPr>
                <w:rFonts w:ascii="Arial" w:hAnsi="Arial" w:cs="Arial"/>
                <w:sz w:val="20"/>
              </w:rPr>
            </w:pPr>
            <w:r w:rsidRPr="0008147F">
              <w:rPr>
                <w:rFonts w:ascii="Arial" w:hAnsi="Arial" w:cs="Arial"/>
                <w:sz w:val="20"/>
              </w:rPr>
              <w:t>Hourly average</w:t>
            </w:r>
          </w:p>
        </w:tc>
        <w:tc>
          <w:tcPr>
            <w:tcW w:w="1984" w:type="dxa"/>
            <w:vAlign w:val="center"/>
          </w:tcPr>
          <w:p w14:paraId="34AE4BEE" w14:textId="77777777" w:rsidR="00297FDA" w:rsidRPr="00243CF8" w:rsidRDefault="00297FDA" w:rsidP="00297FDA">
            <w:pPr>
              <w:jc w:val="center"/>
              <w:rPr>
                <w:rFonts w:ascii="Arial" w:hAnsi="Arial" w:cs="Arial"/>
                <w:sz w:val="20"/>
              </w:rPr>
            </w:pPr>
          </w:p>
        </w:tc>
        <w:tc>
          <w:tcPr>
            <w:tcW w:w="1560" w:type="dxa"/>
            <w:vAlign w:val="center"/>
          </w:tcPr>
          <w:p w14:paraId="1DA3B990" w14:textId="3038F423" w:rsidR="00297FDA" w:rsidRPr="00243CF8" w:rsidRDefault="00297FDA" w:rsidP="006E179B">
            <w:pPr>
              <w:jc w:val="center"/>
              <w:rPr>
                <w:rFonts w:ascii="Arial" w:hAnsi="Arial" w:cs="Arial"/>
                <w:sz w:val="20"/>
              </w:rPr>
            </w:pPr>
            <w:r w:rsidRPr="00347E96">
              <w:rPr>
                <w:rFonts w:ascii="Arial" w:hAnsi="Arial" w:cs="Arial"/>
                <w:sz w:val="20"/>
              </w:rPr>
              <w:t>TGN M5</w:t>
            </w:r>
          </w:p>
        </w:tc>
        <w:tc>
          <w:tcPr>
            <w:tcW w:w="1984" w:type="dxa"/>
            <w:vAlign w:val="center"/>
          </w:tcPr>
          <w:p w14:paraId="2D128375" w14:textId="77777777" w:rsidR="00297FDA" w:rsidRPr="00243CF8" w:rsidRDefault="00297FDA" w:rsidP="00297FDA">
            <w:pPr>
              <w:jc w:val="center"/>
              <w:rPr>
                <w:rFonts w:ascii="Arial Narrow" w:hAnsi="Arial Narrow"/>
                <w:sz w:val="18"/>
              </w:rPr>
            </w:pPr>
          </w:p>
        </w:tc>
        <w:tc>
          <w:tcPr>
            <w:tcW w:w="1435" w:type="dxa"/>
            <w:vAlign w:val="center"/>
          </w:tcPr>
          <w:p w14:paraId="3A49F78C" w14:textId="77777777" w:rsidR="00297FDA" w:rsidRPr="00243CF8" w:rsidRDefault="00297FDA" w:rsidP="00297FDA">
            <w:pPr>
              <w:jc w:val="center"/>
              <w:rPr>
                <w:rFonts w:ascii="Arial Narrow" w:hAnsi="Arial Narrow"/>
                <w:sz w:val="18"/>
              </w:rPr>
            </w:pPr>
          </w:p>
        </w:tc>
      </w:tr>
      <w:tr w:rsidR="00297FDA" w:rsidRPr="00125F66" w14:paraId="31CB543B" w14:textId="77777777" w:rsidTr="006E179B">
        <w:trPr>
          <w:cantSplit/>
          <w:trHeight w:val="246"/>
          <w:jc w:val="center"/>
        </w:trPr>
        <w:tc>
          <w:tcPr>
            <w:tcW w:w="1242" w:type="dxa"/>
            <w:vAlign w:val="center"/>
          </w:tcPr>
          <w:p w14:paraId="515A6E85" w14:textId="0CF35AD2" w:rsidR="00297FDA" w:rsidRPr="00243CF8" w:rsidRDefault="00297FDA" w:rsidP="00297FDA">
            <w:pPr>
              <w:jc w:val="center"/>
              <w:rPr>
                <w:rFonts w:ascii="Arial" w:hAnsi="Arial" w:cs="Arial"/>
                <w:sz w:val="20"/>
              </w:rPr>
            </w:pPr>
            <w:r w:rsidRPr="00243CF8">
              <w:rPr>
                <w:rFonts w:ascii="Arial" w:hAnsi="Arial" w:cs="Arial"/>
                <w:sz w:val="20"/>
              </w:rPr>
              <w:t>EP3</w:t>
            </w:r>
          </w:p>
        </w:tc>
        <w:tc>
          <w:tcPr>
            <w:tcW w:w="1826" w:type="dxa"/>
            <w:vAlign w:val="center"/>
          </w:tcPr>
          <w:p w14:paraId="154ECB45" w14:textId="2697D0A2" w:rsidR="00297FDA" w:rsidRPr="00243CF8" w:rsidRDefault="00297FDA" w:rsidP="00297FDA">
            <w:pPr>
              <w:pStyle w:val="Tableexamples"/>
              <w:rPr>
                <w:rFonts w:cs="Arial"/>
                <w:i w:val="0"/>
                <w:color w:val="auto"/>
                <w:sz w:val="20"/>
              </w:rPr>
            </w:pPr>
            <w:r w:rsidRPr="00243CF8">
              <w:rPr>
                <w:rFonts w:cs="Arial"/>
                <w:i w:val="0"/>
                <w:color w:val="auto"/>
                <w:sz w:val="20"/>
              </w:rPr>
              <w:t>Oxides of nitrogen (NO and NO</w:t>
            </w:r>
            <w:r w:rsidRPr="00243CF8">
              <w:rPr>
                <w:rFonts w:cs="Arial"/>
                <w:i w:val="0"/>
                <w:color w:val="auto"/>
                <w:sz w:val="20"/>
                <w:vertAlign w:val="subscript"/>
              </w:rPr>
              <w:t xml:space="preserve">2 </w:t>
            </w:r>
            <w:r w:rsidRPr="00243CF8">
              <w:rPr>
                <w:rFonts w:cs="Arial"/>
                <w:i w:val="0"/>
                <w:color w:val="auto"/>
                <w:sz w:val="20"/>
              </w:rPr>
              <w:t>expressed as NO</w:t>
            </w:r>
            <w:r w:rsidRPr="00243CF8">
              <w:rPr>
                <w:rFonts w:cs="Arial"/>
                <w:i w:val="0"/>
                <w:color w:val="auto"/>
                <w:sz w:val="20"/>
                <w:vertAlign w:val="subscript"/>
              </w:rPr>
              <w:t>2</w:t>
            </w:r>
            <w:r w:rsidRPr="00243CF8">
              <w:rPr>
                <w:rFonts w:cs="Arial"/>
                <w:i w:val="0"/>
                <w:color w:val="auto"/>
                <w:sz w:val="20"/>
              </w:rPr>
              <w:t>)</w:t>
            </w:r>
          </w:p>
        </w:tc>
        <w:tc>
          <w:tcPr>
            <w:tcW w:w="1559" w:type="dxa"/>
            <w:vAlign w:val="center"/>
          </w:tcPr>
          <w:p w14:paraId="0AD8DF93" w14:textId="06F9C84D" w:rsidR="00297FDA" w:rsidRPr="00243CF8" w:rsidRDefault="00297FDA" w:rsidP="00297FDA">
            <w:pPr>
              <w:jc w:val="center"/>
              <w:rPr>
                <w:rFonts w:ascii="Arial" w:hAnsi="Arial" w:cs="Arial"/>
                <w:sz w:val="20"/>
              </w:rPr>
            </w:pPr>
            <w:r w:rsidRPr="00243CF8">
              <w:rPr>
                <w:rFonts w:ascii="Arial" w:hAnsi="Arial" w:cs="Arial"/>
                <w:sz w:val="20"/>
              </w:rPr>
              <w:t>No limit set</w:t>
            </w:r>
          </w:p>
        </w:tc>
        <w:tc>
          <w:tcPr>
            <w:tcW w:w="2552" w:type="dxa"/>
            <w:vAlign w:val="center"/>
          </w:tcPr>
          <w:p w14:paraId="3D05C526" w14:textId="5E57E7F0" w:rsidR="00297FDA" w:rsidRPr="00243CF8" w:rsidRDefault="00297FDA" w:rsidP="006E179B">
            <w:pPr>
              <w:jc w:val="center"/>
              <w:rPr>
                <w:rFonts w:ascii="Arial" w:hAnsi="Arial" w:cs="Arial"/>
                <w:sz w:val="20"/>
              </w:rPr>
            </w:pPr>
            <w:r w:rsidRPr="0008147F">
              <w:rPr>
                <w:rFonts w:ascii="Arial" w:hAnsi="Arial" w:cs="Arial"/>
                <w:sz w:val="20"/>
              </w:rPr>
              <w:t>Hourly average</w:t>
            </w:r>
          </w:p>
        </w:tc>
        <w:tc>
          <w:tcPr>
            <w:tcW w:w="1984" w:type="dxa"/>
            <w:vAlign w:val="center"/>
          </w:tcPr>
          <w:p w14:paraId="216905DE" w14:textId="77777777" w:rsidR="00297FDA" w:rsidRPr="00243CF8" w:rsidRDefault="00297FDA" w:rsidP="00297FDA">
            <w:pPr>
              <w:jc w:val="center"/>
              <w:rPr>
                <w:rFonts w:ascii="Arial" w:hAnsi="Arial" w:cs="Arial"/>
                <w:sz w:val="20"/>
              </w:rPr>
            </w:pPr>
          </w:p>
        </w:tc>
        <w:tc>
          <w:tcPr>
            <w:tcW w:w="1560" w:type="dxa"/>
            <w:vAlign w:val="center"/>
          </w:tcPr>
          <w:p w14:paraId="5512DEED" w14:textId="13FAA973" w:rsidR="00297FDA" w:rsidRPr="00243CF8" w:rsidRDefault="00297FDA" w:rsidP="006E179B">
            <w:pPr>
              <w:jc w:val="center"/>
              <w:rPr>
                <w:rFonts w:ascii="Arial" w:hAnsi="Arial" w:cs="Arial"/>
                <w:sz w:val="20"/>
              </w:rPr>
            </w:pPr>
            <w:r w:rsidRPr="00347E96">
              <w:rPr>
                <w:rFonts w:ascii="Arial" w:hAnsi="Arial" w:cs="Arial"/>
                <w:sz w:val="20"/>
              </w:rPr>
              <w:t>TGN M5</w:t>
            </w:r>
          </w:p>
        </w:tc>
        <w:tc>
          <w:tcPr>
            <w:tcW w:w="1984" w:type="dxa"/>
            <w:vAlign w:val="center"/>
          </w:tcPr>
          <w:p w14:paraId="4FFF1CAA" w14:textId="77777777" w:rsidR="00297FDA" w:rsidRPr="00243CF8" w:rsidRDefault="00297FDA" w:rsidP="00297FDA">
            <w:pPr>
              <w:jc w:val="center"/>
              <w:rPr>
                <w:rFonts w:ascii="Arial Narrow" w:hAnsi="Arial Narrow"/>
                <w:sz w:val="18"/>
              </w:rPr>
            </w:pPr>
          </w:p>
        </w:tc>
        <w:tc>
          <w:tcPr>
            <w:tcW w:w="1435" w:type="dxa"/>
            <w:vAlign w:val="center"/>
          </w:tcPr>
          <w:p w14:paraId="08FB752F" w14:textId="77777777" w:rsidR="00297FDA" w:rsidRPr="00243CF8" w:rsidRDefault="00297FDA" w:rsidP="00297FDA">
            <w:pPr>
              <w:jc w:val="center"/>
              <w:rPr>
                <w:rFonts w:ascii="Arial Narrow" w:hAnsi="Arial Narrow"/>
                <w:sz w:val="18"/>
              </w:rPr>
            </w:pPr>
          </w:p>
        </w:tc>
      </w:tr>
      <w:tr w:rsidR="00297FDA" w:rsidRPr="00125F66" w14:paraId="7ACE7989" w14:textId="77777777" w:rsidTr="006E179B">
        <w:trPr>
          <w:cantSplit/>
          <w:trHeight w:val="255"/>
          <w:jc w:val="center"/>
        </w:trPr>
        <w:tc>
          <w:tcPr>
            <w:tcW w:w="1242" w:type="dxa"/>
            <w:vMerge w:val="restart"/>
            <w:vAlign w:val="center"/>
          </w:tcPr>
          <w:p w14:paraId="49923ED6" w14:textId="56A5678B" w:rsidR="00297FDA" w:rsidRPr="00243CF8" w:rsidRDefault="00297FDA" w:rsidP="00297FDA">
            <w:pPr>
              <w:jc w:val="center"/>
              <w:rPr>
                <w:rFonts w:ascii="Arial" w:hAnsi="Arial" w:cs="Arial"/>
                <w:sz w:val="20"/>
              </w:rPr>
            </w:pPr>
            <w:r w:rsidRPr="00243CF8">
              <w:rPr>
                <w:rFonts w:ascii="Arial" w:hAnsi="Arial" w:cs="Arial"/>
                <w:sz w:val="20"/>
              </w:rPr>
              <w:t>EP3</w:t>
            </w:r>
          </w:p>
        </w:tc>
        <w:tc>
          <w:tcPr>
            <w:tcW w:w="1826" w:type="dxa"/>
            <w:vMerge w:val="restart"/>
            <w:vAlign w:val="center"/>
          </w:tcPr>
          <w:p w14:paraId="0A818178" w14:textId="38F2D6D7" w:rsidR="00297FDA" w:rsidRPr="00243CF8" w:rsidRDefault="00297FDA" w:rsidP="00297FDA">
            <w:pPr>
              <w:pStyle w:val="Tableexamples"/>
              <w:rPr>
                <w:rFonts w:cs="Arial"/>
                <w:i w:val="0"/>
                <w:color w:val="auto"/>
                <w:sz w:val="20"/>
              </w:rPr>
            </w:pPr>
            <w:proofErr w:type="gramStart"/>
            <w:r w:rsidRPr="00243CF8">
              <w:rPr>
                <w:rFonts w:cs="Arial"/>
                <w:i w:val="0"/>
                <w:color w:val="auto"/>
                <w:sz w:val="20"/>
              </w:rPr>
              <w:t>Carbon  monoxide</w:t>
            </w:r>
            <w:proofErr w:type="gramEnd"/>
          </w:p>
        </w:tc>
        <w:tc>
          <w:tcPr>
            <w:tcW w:w="1559" w:type="dxa"/>
            <w:vMerge w:val="restart"/>
            <w:vAlign w:val="center"/>
          </w:tcPr>
          <w:p w14:paraId="25509763" w14:textId="3785D9FC" w:rsidR="00297FDA" w:rsidRPr="00243CF8" w:rsidRDefault="00297FDA" w:rsidP="00297FDA">
            <w:pPr>
              <w:jc w:val="center"/>
              <w:rPr>
                <w:rFonts w:ascii="Arial" w:hAnsi="Arial" w:cs="Arial"/>
                <w:sz w:val="20"/>
              </w:rPr>
            </w:pPr>
            <w:r w:rsidRPr="00243CF8">
              <w:rPr>
                <w:rFonts w:ascii="Arial" w:hAnsi="Arial" w:cs="Arial"/>
                <w:sz w:val="20"/>
              </w:rPr>
              <w:t>No limit set</w:t>
            </w:r>
          </w:p>
        </w:tc>
        <w:tc>
          <w:tcPr>
            <w:tcW w:w="2552" w:type="dxa"/>
            <w:vMerge w:val="restart"/>
            <w:vAlign w:val="center"/>
          </w:tcPr>
          <w:p w14:paraId="1FCC6CAF" w14:textId="6D69CA69" w:rsidR="00297FDA" w:rsidRPr="00243CF8" w:rsidRDefault="00297FDA" w:rsidP="006E179B">
            <w:pPr>
              <w:jc w:val="center"/>
              <w:rPr>
                <w:rFonts w:ascii="Arial" w:hAnsi="Arial" w:cs="Arial"/>
                <w:sz w:val="20"/>
              </w:rPr>
            </w:pPr>
            <w:r w:rsidRPr="0008147F">
              <w:rPr>
                <w:rFonts w:ascii="Arial" w:hAnsi="Arial" w:cs="Arial"/>
                <w:sz w:val="20"/>
              </w:rPr>
              <w:t>Hourly average</w:t>
            </w:r>
          </w:p>
        </w:tc>
        <w:tc>
          <w:tcPr>
            <w:tcW w:w="1984" w:type="dxa"/>
            <w:vMerge w:val="restart"/>
            <w:vAlign w:val="center"/>
          </w:tcPr>
          <w:p w14:paraId="00724680" w14:textId="77777777" w:rsidR="00297FDA" w:rsidRPr="00243CF8" w:rsidRDefault="00297FDA" w:rsidP="00297FDA">
            <w:pPr>
              <w:jc w:val="center"/>
              <w:rPr>
                <w:rFonts w:ascii="Arial" w:hAnsi="Arial" w:cs="Arial"/>
                <w:sz w:val="20"/>
              </w:rPr>
            </w:pPr>
          </w:p>
        </w:tc>
        <w:tc>
          <w:tcPr>
            <w:tcW w:w="1560" w:type="dxa"/>
            <w:vMerge w:val="restart"/>
            <w:vAlign w:val="center"/>
          </w:tcPr>
          <w:p w14:paraId="3B075692" w14:textId="1243663D" w:rsidR="00297FDA" w:rsidRPr="00243CF8" w:rsidRDefault="00297FDA" w:rsidP="006E179B">
            <w:pPr>
              <w:jc w:val="center"/>
              <w:rPr>
                <w:rFonts w:ascii="Arial" w:hAnsi="Arial" w:cs="Arial"/>
                <w:sz w:val="20"/>
              </w:rPr>
            </w:pPr>
            <w:r w:rsidRPr="00347E96">
              <w:rPr>
                <w:rFonts w:ascii="Arial" w:hAnsi="Arial" w:cs="Arial"/>
                <w:sz w:val="20"/>
              </w:rPr>
              <w:t>TGN M5</w:t>
            </w:r>
          </w:p>
        </w:tc>
        <w:tc>
          <w:tcPr>
            <w:tcW w:w="1984" w:type="dxa"/>
            <w:vMerge w:val="restart"/>
            <w:vAlign w:val="center"/>
          </w:tcPr>
          <w:p w14:paraId="2390F01D" w14:textId="77777777" w:rsidR="00297FDA" w:rsidRPr="00243CF8" w:rsidRDefault="00297FDA" w:rsidP="00297FDA">
            <w:pPr>
              <w:jc w:val="center"/>
              <w:rPr>
                <w:rFonts w:ascii="Arial Narrow" w:hAnsi="Arial Narrow"/>
                <w:sz w:val="18"/>
              </w:rPr>
            </w:pPr>
          </w:p>
        </w:tc>
        <w:tc>
          <w:tcPr>
            <w:tcW w:w="1435" w:type="dxa"/>
            <w:vMerge w:val="restart"/>
            <w:vAlign w:val="center"/>
          </w:tcPr>
          <w:p w14:paraId="0A585C02" w14:textId="77777777" w:rsidR="00297FDA" w:rsidRPr="00243CF8" w:rsidRDefault="00297FDA" w:rsidP="00297FDA">
            <w:pPr>
              <w:jc w:val="center"/>
              <w:rPr>
                <w:rFonts w:ascii="Arial Narrow" w:hAnsi="Arial Narrow"/>
                <w:sz w:val="18"/>
              </w:rPr>
            </w:pPr>
          </w:p>
        </w:tc>
      </w:tr>
      <w:tr w:rsidR="00C81FC2" w:rsidRPr="00125F66" w14:paraId="053836B2" w14:textId="77777777" w:rsidTr="005E1EDA">
        <w:trPr>
          <w:cantSplit/>
          <w:trHeight w:val="255"/>
          <w:jc w:val="center"/>
        </w:trPr>
        <w:tc>
          <w:tcPr>
            <w:tcW w:w="1242" w:type="dxa"/>
            <w:vMerge/>
            <w:vAlign w:val="center"/>
          </w:tcPr>
          <w:p w14:paraId="5E19818A" w14:textId="77777777" w:rsidR="00C81FC2" w:rsidRPr="00125F66" w:rsidRDefault="00C81FC2" w:rsidP="005E1EDA">
            <w:pPr>
              <w:jc w:val="center"/>
              <w:rPr>
                <w:rFonts w:ascii="Arial Narrow" w:hAnsi="Arial Narrow"/>
                <w:color w:val="0000FF"/>
                <w:sz w:val="20"/>
              </w:rPr>
            </w:pPr>
          </w:p>
        </w:tc>
        <w:tc>
          <w:tcPr>
            <w:tcW w:w="1826" w:type="dxa"/>
            <w:vMerge/>
            <w:vAlign w:val="center"/>
          </w:tcPr>
          <w:p w14:paraId="138B863E" w14:textId="77777777" w:rsidR="00C81FC2" w:rsidRPr="00125F66" w:rsidRDefault="00C81FC2" w:rsidP="005E1EDA">
            <w:pPr>
              <w:pStyle w:val="Tableexamples"/>
              <w:rPr>
                <w:i w:val="0"/>
                <w:color w:val="0000FF"/>
                <w:sz w:val="20"/>
              </w:rPr>
            </w:pPr>
          </w:p>
        </w:tc>
        <w:tc>
          <w:tcPr>
            <w:tcW w:w="1559" w:type="dxa"/>
            <w:vMerge/>
            <w:vAlign w:val="center"/>
          </w:tcPr>
          <w:p w14:paraId="6AA9BCB5" w14:textId="77777777" w:rsidR="00C81FC2" w:rsidRPr="00125F66" w:rsidRDefault="00C81FC2" w:rsidP="005E1EDA">
            <w:pPr>
              <w:jc w:val="center"/>
              <w:rPr>
                <w:rFonts w:ascii="Arial Narrow" w:hAnsi="Arial Narrow"/>
                <w:color w:val="0000FF"/>
                <w:sz w:val="20"/>
              </w:rPr>
            </w:pPr>
          </w:p>
        </w:tc>
        <w:tc>
          <w:tcPr>
            <w:tcW w:w="2552" w:type="dxa"/>
            <w:vMerge/>
            <w:vAlign w:val="center"/>
          </w:tcPr>
          <w:p w14:paraId="0CB950D6" w14:textId="77777777" w:rsidR="00C81FC2" w:rsidRPr="00125F66" w:rsidRDefault="00C81FC2" w:rsidP="005E1EDA">
            <w:pPr>
              <w:rPr>
                <w:rFonts w:ascii="Arial Narrow" w:hAnsi="Arial Narrow"/>
                <w:color w:val="0000FF"/>
                <w:sz w:val="20"/>
              </w:rPr>
            </w:pPr>
          </w:p>
        </w:tc>
        <w:tc>
          <w:tcPr>
            <w:tcW w:w="1984" w:type="dxa"/>
            <w:vMerge/>
            <w:vAlign w:val="center"/>
          </w:tcPr>
          <w:p w14:paraId="3C5ED67E" w14:textId="77777777" w:rsidR="00C81FC2" w:rsidRPr="00125F66" w:rsidRDefault="00C81FC2" w:rsidP="005E1EDA">
            <w:pPr>
              <w:jc w:val="center"/>
              <w:rPr>
                <w:rFonts w:ascii="Arial Narrow" w:hAnsi="Arial Narrow"/>
                <w:color w:val="0000FF"/>
                <w:sz w:val="20"/>
              </w:rPr>
            </w:pPr>
          </w:p>
        </w:tc>
        <w:tc>
          <w:tcPr>
            <w:tcW w:w="1560" w:type="dxa"/>
            <w:vMerge/>
            <w:vAlign w:val="center"/>
          </w:tcPr>
          <w:p w14:paraId="1D5774D2" w14:textId="77777777" w:rsidR="00C81FC2" w:rsidRPr="00125F66" w:rsidRDefault="00C81FC2" w:rsidP="005E1EDA">
            <w:pPr>
              <w:jc w:val="center"/>
              <w:rPr>
                <w:rFonts w:ascii="Arial Narrow" w:hAnsi="Arial Narrow"/>
                <w:color w:val="0000FF"/>
                <w:sz w:val="20"/>
              </w:rPr>
            </w:pPr>
          </w:p>
        </w:tc>
        <w:tc>
          <w:tcPr>
            <w:tcW w:w="1984" w:type="dxa"/>
            <w:vMerge/>
            <w:vAlign w:val="center"/>
          </w:tcPr>
          <w:p w14:paraId="3F2955FC" w14:textId="77777777" w:rsidR="00C81FC2" w:rsidRPr="00125F66" w:rsidRDefault="00C81FC2" w:rsidP="005E1EDA">
            <w:pPr>
              <w:jc w:val="center"/>
              <w:rPr>
                <w:rFonts w:ascii="Arial Narrow" w:hAnsi="Arial Narrow"/>
                <w:sz w:val="18"/>
              </w:rPr>
            </w:pPr>
          </w:p>
        </w:tc>
        <w:tc>
          <w:tcPr>
            <w:tcW w:w="1435" w:type="dxa"/>
            <w:vMerge/>
            <w:vAlign w:val="center"/>
          </w:tcPr>
          <w:p w14:paraId="2FD47924" w14:textId="77777777" w:rsidR="00C81FC2" w:rsidRPr="00125F66" w:rsidRDefault="00C81FC2" w:rsidP="005E1EDA">
            <w:pPr>
              <w:jc w:val="center"/>
              <w:rPr>
                <w:rFonts w:ascii="Arial Narrow" w:hAnsi="Arial Narrow"/>
                <w:sz w:val="18"/>
              </w:rPr>
            </w:pPr>
          </w:p>
        </w:tc>
      </w:tr>
    </w:tbl>
    <w:p w14:paraId="08F2A92B" w14:textId="77777777" w:rsidR="00C81FC2" w:rsidRPr="00125F66" w:rsidRDefault="00C81FC2" w:rsidP="00C81FC2">
      <w:pPr>
        <w:pStyle w:val="AgencyStdParagraph"/>
      </w:pPr>
    </w:p>
    <w:p w14:paraId="5D70E113" w14:textId="77777777" w:rsidR="00C81FC2" w:rsidRPr="00125F66" w:rsidRDefault="00C81FC2" w:rsidP="00C81FC2">
      <w:pPr>
        <w:pStyle w:val="AgencyStdParagraph"/>
        <w:numPr>
          <w:ilvl w:val="0"/>
          <w:numId w:val="76"/>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4E777656" w14:textId="77777777" w:rsidR="00C81FC2" w:rsidRPr="00125F66" w:rsidRDefault="00C81FC2" w:rsidP="00C81FC2">
      <w:pPr>
        <w:pStyle w:val="AgencyStdParagraph"/>
        <w:numPr>
          <w:ilvl w:val="0"/>
          <w:numId w:val="76"/>
        </w:numPr>
        <w:jc w:val="left"/>
        <w:rPr>
          <w:color w:val="000000"/>
        </w:rPr>
      </w:pPr>
      <w:r w:rsidRPr="00125F66">
        <w:rPr>
          <w:color w:val="000000"/>
        </w:rPr>
        <w:t xml:space="preserve">Where an internationally recognised standard test method is used the </w:t>
      </w:r>
      <w:proofErr w:type="gramStart"/>
      <w:r w:rsidRPr="00125F66">
        <w:rPr>
          <w:color w:val="000000"/>
        </w:rPr>
        <w:t>reference</w:t>
      </w:r>
      <w:proofErr w:type="gramEnd"/>
      <w:r w:rsidRPr="00125F66">
        <w:rPr>
          <w:color w:val="000000"/>
        </w:rPr>
        <w:t xml:space="preserve"> number is given. Where another method that has been formally agreed with </w:t>
      </w:r>
      <w:r>
        <w:rPr>
          <w:color w:val="000000"/>
        </w:rPr>
        <w:t>Natural Resources Wales</w:t>
      </w:r>
      <w:r w:rsidRPr="00125F66">
        <w:rPr>
          <w:color w:val="000000"/>
        </w:rPr>
        <w:t xml:space="preserve"> is used, then the appropriate identifier is given. In other </w:t>
      </w:r>
      <w:proofErr w:type="gramStart"/>
      <w:r w:rsidRPr="00125F66">
        <w:rPr>
          <w:color w:val="000000"/>
        </w:rPr>
        <w:t>cases</w:t>
      </w:r>
      <w:proofErr w:type="gramEnd"/>
      <w:r w:rsidRPr="00125F66">
        <w:rPr>
          <w:color w:val="000000"/>
        </w:rPr>
        <w:t xml:space="preserve"> the principal technique is stated, for example gas chromatography.</w:t>
      </w:r>
    </w:p>
    <w:p w14:paraId="58039250" w14:textId="77777777" w:rsidR="00C81FC2" w:rsidRPr="00125F66" w:rsidRDefault="00C81FC2" w:rsidP="00C81FC2">
      <w:pPr>
        <w:pStyle w:val="AgencyStdParagraph"/>
        <w:numPr>
          <w:ilvl w:val="0"/>
          <w:numId w:val="76"/>
        </w:numPr>
        <w:jc w:val="left"/>
        <w:rPr>
          <w:color w:val="000000"/>
        </w:rPr>
      </w:pPr>
      <w:r w:rsidRPr="00125F66">
        <w:rPr>
          <w:color w:val="000000"/>
        </w:rPr>
        <w:t xml:space="preserve">For non-continuous measurements the date and time of the sample that produced the result is given. For continuous measurements the percentage of the process operating time covered by the result is given.   </w:t>
      </w:r>
    </w:p>
    <w:p w14:paraId="1C10F56F" w14:textId="77777777" w:rsidR="00C81FC2" w:rsidRPr="00125F66" w:rsidRDefault="00C81FC2" w:rsidP="00C81FC2">
      <w:pPr>
        <w:pStyle w:val="AgencyStdParagraph"/>
        <w:numPr>
          <w:ilvl w:val="0"/>
          <w:numId w:val="76"/>
        </w:numPr>
        <w:jc w:val="left"/>
      </w:pPr>
      <w:r w:rsidRPr="00125F66">
        <w:rPr>
          <w:color w:val="000000"/>
        </w:rPr>
        <w:t>The uncertainty associated with the quoted result at the 95% confidence interval, unless otherwise stated.</w:t>
      </w:r>
    </w:p>
    <w:p w14:paraId="51A46C27" w14:textId="77777777" w:rsidR="00C81FC2" w:rsidRPr="00125F66" w:rsidRDefault="00C81FC2" w:rsidP="00C81FC2">
      <w:pPr>
        <w:pStyle w:val="AgencyStdParagraph"/>
      </w:pPr>
    </w:p>
    <w:p w14:paraId="4C48EFAB" w14:textId="77777777" w:rsidR="00C81FC2" w:rsidRPr="00125F66" w:rsidRDefault="00C81FC2" w:rsidP="00C81FC2">
      <w:pPr>
        <w:pStyle w:val="AgencyStdParagraph"/>
      </w:pPr>
    </w:p>
    <w:p w14:paraId="251F5F65" w14:textId="77777777" w:rsidR="00C81FC2" w:rsidRPr="00235ACA" w:rsidRDefault="00C81FC2" w:rsidP="00C81FC2">
      <w:pPr>
        <w:pStyle w:val="AgencyStdParagraph"/>
        <w:rPr>
          <w:color w:val="auto"/>
        </w:rPr>
      </w:pPr>
      <w:r w:rsidRPr="00125F66">
        <w:rPr>
          <w:color w:val="000000"/>
        </w:rPr>
        <w:t xml:space="preserve">Signed </w:t>
      </w:r>
      <w:r w:rsidRPr="00235ACA">
        <w:rPr>
          <w:color w:val="auto"/>
        </w:rPr>
        <w:t xml:space="preserve">…………………………………………………………….  </w:t>
      </w:r>
      <w:r w:rsidRPr="00235ACA">
        <w:rPr>
          <w:color w:val="auto"/>
        </w:rPr>
        <w:tab/>
      </w:r>
      <w:r w:rsidRPr="00235ACA">
        <w:rPr>
          <w:color w:val="auto"/>
        </w:rPr>
        <w:tab/>
        <w:t>Date……………………</w:t>
      </w:r>
      <w:proofErr w:type="gramStart"/>
      <w:r w:rsidRPr="00235ACA">
        <w:rPr>
          <w:color w:val="auto"/>
        </w:rPr>
        <w:t>…..</w:t>
      </w:r>
      <w:proofErr w:type="gramEnd"/>
      <w:r w:rsidRPr="00235ACA">
        <w:rPr>
          <w:color w:val="auto"/>
        </w:rPr>
        <w:t xml:space="preserve">   </w:t>
      </w:r>
      <w:r w:rsidRPr="00235ACA">
        <w:rPr>
          <w:color w:val="auto"/>
        </w:rPr>
        <w:tab/>
      </w:r>
    </w:p>
    <w:p w14:paraId="3F9B6B3A" w14:textId="77777777" w:rsidR="00C81FC2" w:rsidRPr="00235ACA" w:rsidRDefault="00C81FC2" w:rsidP="00C81FC2">
      <w:pPr>
        <w:pStyle w:val="AgencyStdParagraph"/>
        <w:rPr>
          <w:color w:val="auto"/>
        </w:rPr>
      </w:pPr>
      <w:r w:rsidRPr="00235ACA">
        <w:rPr>
          <w:color w:val="auto"/>
        </w:rPr>
        <w:tab/>
        <w:t>(Authorised to sign as representative of Operator)</w:t>
      </w:r>
    </w:p>
    <w:p w14:paraId="34388A86" w14:textId="7DCACF4B" w:rsidR="00C81FC2" w:rsidRPr="00125F66" w:rsidRDefault="00C81FC2" w:rsidP="00C81FC2">
      <w:pPr>
        <w:pStyle w:val="AgencyStdParagraph"/>
      </w:pPr>
      <w:r w:rsidRPr="00125F66">
        <w:rPr>
          <w:lang w:eastAsia="en-US"/>
        </w:rPr>
        <w:br w:type="page"/>
      </w:r>
      <w:r w:rsidRPr="00125F66">
        <w:rPr>
          <w:color w:val="auto"/>
          <w:sz w:val="24"/>
        </w:rPr>
        <w:lastRenderedPageBreak/>
        <w:t>Permit Number:</w:t>
      </w:r>
      <w:r w:rsidRPr="00125F66">
        <w:t xml:space="preserve"> </w:t>
      </w:r>
      <w:r w:rsidRPr="00125F66">
        <w:tab/>
      </w:r>
      <w:r w:rsidR="00553CFE" w:rsidRPr="00553CFE">
        <w:rPr>
          <w:color w:val="auto"/>
          <w:sz w:val="24"/>
          <w:szCs w:val="24"/>
        </w:rPr>
        <w:t>EPR/</w:t>
      </w:r>
      <w:r w:rsidR="00553CFE" w:rsidRPr="00553CFE">
        <w:rPr>
          <w:color w:val="auto"/>
          <w:sz w:val="24"/>
        </w:rPr>
        <w:t>BB3097ZS</w:t>
      </w:r>
      <w:r w:rsidRPr="00125F66">
        <w:rPr>
          <w:sz w:val="24"/>
        </w:rPr>
        <w:tab/>
      </w:r>
      <w:r w:rsidRPr="00125F66">
        <w:tab/>
      </w:r>
      <w:r w:rsidRPr="00125F66">
        <w:rPr>
          <w:color w:val="auto"/>
          <w:sz w:val="24"/>
        </w:rPr>
        <w:tab/>
        <w:t xml:space="preserve">Operator: </w:t>
      </w:r>
      <w:r w:rsidRPr="00125F66">
        <w:rPr>
          <w:color w:val="auto"/>
          <w:sz w:val="24"/>
        </w:rPr>
        <w:tab/>
      </w:r>
      <w:r w:rsidRPr="00125F66">
        <w:tab/>
      </w:r>
      <w:r w:rsidR="00520D6A" w:rsidRPr="00520D6A">
        <w:rPr>
          <w:color w:val="auto"/>
          <w:sz w:val="24"/>
        </w:rPr>
        <w:t>Veolia Energy &amp; Utility Services UK Plc</w:t>
      </w:r>
    </w:p>
    <w:p w14:paraId="782716BC" w14:textId="77777777" w:rsidR="00C81FC2" w:rsidRPr="00125F66" w:rsidRDefault="00C81FC2" w:rsidP="00C81FC2">
      <w:pPr>
        <w:pStyle w:val="Header"/>
        <w:tabs>
          <w:tab w:val="clear" w:pos="4153"/>
          <w:tab w:val="clear" w:pos="8306"/>
        </w:tabs>
        <w:rPr>
          <w:rFonts w:ascii="Arial" w:hAnsi="Arial"/>
        </w:rPr>
      </w:pPr>
    </w:p>
    <w:p w14:paraId="0EA02542" w14:textId="17FB6B60" w:rsidR="00C81FC2" w:rsidRPr="00125F66" w:rsidRDefault="00C81FC2" w:rsidP="00C81FC2">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00520D6A" w:rsidRPr="00520D6A">
        <w:rPr>
          <w:rFonts w:ascii="Arial" w:hAnsi="Arial"/>
        </w:rPr>
        <w:t xml:space="preserve">PB </w:t>
      </w:r>
      <w:proofErr w:type="spellStart"/>
      <w:r w:rsidR="00520D6A" w:rsidRPr="00520D6A">
        <w:rPr>
          <w:rFonts w:ascii="Arial" w:hAnsi="Arial"/>
        </w:rPr>
        <w:t>Gelatins</w:t>
      </w:r>
      <w:proofErr w:type="spellEnd"/>
      <w:r w:rsidR="00520D6A" w:rsidRPr="00520D6A">
        <w:rPr>
          <w:rFonts w:ascii="Arial" w:hAnsi="Arial"/>
        </w:rPr>
        <w:t xml:space="preserve"> boiler house</w:t>
      </w:r>
      <w:r w:rsidRPr="00125F66">
        <w:rPr>
          <w:rFonts w:ascii="Arial" w:hAnsi="Arial"/>
          <w:color w:val="0000FF"/>
        </w:rPr>
        <w:tab/>
      </w:r>
      <w:r w:rsidRPr="00125F66">
        <w:rPr>
          <w:rFonts w:ascii="Arial" w:hAnsi="Arial"/>
        </w:rPr>
        <w:tab/>
        <w:t xml:space="preserve">Form Number: </w:t>
      </w:r>
      <w:r w:rsidRPr="00125F66">
        <w:rPr>
          <w:rFonts w:ascii="Arial" w:hAnsi="Arial"/>
        </w:rPr>
        <w:tab/>
      </w:r>
      <w:r w:rsidRPr="00CC3DDC">
        <w:rPr>
          <w:rFonts w:ascii="Arial" w:hAnsi="Arial"/>
        </w:rPr>
        <w:t xml:space="preserve">WaterUsage1 </w:t>
      </w:r>
      <w:r w:rsidRPr="00553CFE">
        <w:rPr>
          <w:rFonts w:ascii="Arial" w:hAnsi="Arial"/>
        </w:rPr>
        <w:t xml:space="preserve">/ </w:t>
      </w:r>
      <w:r w:rsidR="00553CFE" w:rsidRPr="00553CFE">
        <w:rPr>
          <w:rFonts w:ascii="Arial" w:hAnsi="Arial"/>
        </w:rPr>
        <w:t>11/01</w:t>
      </w:r>
      <w:r w:rsidRPr="00553CFE">
        <w:rPr>
          <w:rFonts w:ascii="Arial" w:hAnsi="Arial"/>
        </w:rPr>
        <w:t>/</w:t>
      </w:r>
      <w:r w:rsidR="00553CFE" w:rsidRPr="00553CFE">
        <w:rPr>
          <w:rFonts w:ascii="Arial" w:hAnsi="Arial"/>
        </w:rPr>
        <w:t>19</w:t>
      </w:r>
    </w:p>
    <w:p w14:paraId="30C20B4D" w14:textId="77777777" w:rsidR="00C81FC2" w:rsidRPr="00125F66" w:rsidRDefault="00C81FC2" w:rsidP="00C81FC2">
      <w:pPr>
        <w:pStyle w:val="Header"/>
        <w:tabs>
          <w:tab w:val="clear" w:pos="4153"/>
          <w:tab w:val="clear" w:pos="8306"/>
        </w:tabs>
        <w:rPr>
          <w:rFonts w:ascii="Arial" w:hAnsi="Arial"/>
        </w:rPr>
      </w:pPr>
    </w:p>
    <w:p w14:paraId="1F3856E7" w14:textId="49A4A642" w:rsidR="00C81FC2" w:rsidRPr="00125F66" w:rsidRDefault="00C81FC2" w:rsidP="00C81FC2">
      <w:pPr>
        <w:pStyle w:val="Heading1"/>
        <w:jc w:val="both"/>
        <w:rPr>
          <w:sz w:val="24"/>
          <w:szCs w:val="24"/>
        </w:rPr>
      </w:pPr>
      <w:r w:rsidRPr="00125F66">
        <w:rPr>
          <w:sz w:val="24"/>
          <w:szCs w:val="24"/>
        </w:rPr>
        <w:t xml:space="preserve">Reporting of Water Usage for the year </w:t>
      </w:r>
      <w:r w:rsidR="00CC3DDC" w:rsidRPr="00CC3DDC">
        <w:rPr>
          <w:color w:val="FF0000"/>
          <w:sz w:val="24"/>
          <w:szCs w:val="24"/>
        </w:rPr>
        <w:t>XXXX</w:t>
      </w:r>
    </w:p>
    <w:p w14:paraId="4F6A8BCC" w14:textId="77777777" w:rsidR="00C81FC2" w:rsidRPr="00125F66" w:rsidRDefault="00C81FC2" w:rsidP="00C81FC2">
      <w:pPr>
        <w:pStyle w:val="Header"/>
        <w:tabs>
          <w:tab w:val="clear" w:pos="4153"/>
          <w:tab w:val="clear" w:pos="8306"/>
        </w:tabs>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C81FC2" w:rsidRPr="00125F66" w14:paraId="7AC41945" w14:textId="77777777" w:rsidTr="005E1EDA">
        <w:trPr>
          <w:cantSplit/>
          <w:tblHeader/>
        </w:trPr>
        <w:tc>
          <w:tcPr>
            <w:tcW w:w="4962" w:type="dxa"/>
            <w:vMerge w:val="restart"/>
            <w:shd w:val="solid" w:color="auto" w:fill="auto"/>
          </w:tcPr>
          <w:p w14:paraId="4581ED92" w14:textId="77777777" w:rsidR="00C81FC2" w:rsidRPr="00125F66" w:rsidRDefault="00C81FC2" w:rsidP="005E1EDA">
            <w:pPr>
              <w:pStyle w:val="AgencyStdParagraph"/>
              <w:rPr>
                <w:b/>
                <w:color w:val="FFFFFF"/>
                <w:sz w:val="20"/>
              </w:rPr>
            </w:pPr>
            <w:r w:rsidRPr="00125F66">
              <w:rPr>
                <w:b/>
                <w:color w:val="FFFFFF"/>
                <w:sz w:val="20"/>
              </w:rPr>
              <w:t>Water Source</w:t>
            </w:r>
          </w:p>
        </w:tc>
        <w:tc>
          <w:tcPr>
            <w:tcW w:w="3827" w:type="dxa"/>
            <w:vMerge w:val="restart"/>
            <w:shd w:val="solid" w:color="auto" w:fill="auto"/>
          </w:tcPr>
          <w:p w14:paraId="2483D96D" w14:textId="77777777" w:rsidR="00C81FC2" w:rsidRPr="00125F66" w:rsidRDefault="00C81FC2" w:rsidP="005E1EDA">
            <w:pPr>
              <w:pStyle w:val="AgencyStdParagraph"/>
              <w:rPr>
                <w:b/>
                <w:color w:val="FFFFFF"/>
                <w:sz w:val="20"/>
              </w:rPr>
            </w:pPr>
            <w:r w:rsidRPr="00125F66">
              <w:rPr>
                <w:b/>
                <w:color w:val="FFFFFF"/>
                <w:sz w:val="20"/>
              </w:rPr>
              <w:t>Usage</w:t>
            </w:r>
          </w:p>
          <w:p w14:paraId="7138E6D6" w14:textId="77777777" w:rsidR="00C81FC2" w:rsidRPr="00125F66" w:rsidRDefault="00C81FC2" w:rsidP="005E1EDA">
            <w:pPr>
              <w:pStyle w:val="AgencyStdParagraph"/>
              <w:rPr>
                <w:b/>
                <w:color w:val="FFFFFF"/>
                <w:sz w:val="20"/>
              </w:rPr>
            </w:pPr>
            <w:r w:rsidRPr="00125F66">
              <w:rPr>
                <w:b/>
                <w:color w:val="FFFFFF"/>
                <w:sz w:val="20"/>
              </w:rPr>
              <w:t>(m</w:t>
            </w:r>
            <w:r w:rsidRPr="00125F66">
              <w:rPr>
                <w:b/>
                <w:color w:val="FFFFFF"/>
                <w:sz w:val="20"/>
                <w:vertAlign w:val="superscript"/>
              </w:rPr>
              <w:t>3</w:t>
            </w:r>
            <w:r w:rsidRPr="00125F66">
              <w:rPr>
                <w:b/>
                <w:color w:val="FFFFFF"/>
                <w:sz w:val="20"/>
              </w:rPr>
              <w:t>/year</w:t>
            </w:r>
          </w:p>
        </w:tc>
        <w:tc>
          <w:tcPr>
            <w:tcW w:w="5245" w:type="dxa"/>
            <w:vMerge w:val="restart"/>
            <w:shd w:val="solid" w:color="auto" w:fill="auto"/>
          </w:tcPr>
          <w:p w14:paraId="2EFCA172" w14:textId="77777777" w:rsidR="00C81FC2" w:rsidRPr="00125F66" w:rsidRDefault="00C81FC2" w:rsidP="005E1EDA">
            <w:pPr>
              <w:pStyle w:val="AgencyStdParagraph"/>
              <w:ind w:right="-250"/>
              <w:rPr>
                <w:b/>
                <w:color w:val="FFFFFF"/>
                <w:sz w:val="20"/>
              </w:rPr>
            </w:pPr>
            <w:r w:rsidRPr="00125F66">
              <w:rPr>
                <w:b/>
                <w:color w:val="FFFFFF"/>
                <w:sz w:val="20"/>
              </w:rPr>
              <w:t xml:space="preserve">Specific Usage </w:t>
            </w:r>
          </w:p>
          <w:p w14:paraId="2CCA5613" w14:textId="77777777" w:rsidR="00C81FC2" w:rsidRPr="00125F66" w:rsidRDefault="00C81FC2" w:rsidP="005E1EDA">
            <w:pPr>
              <w:pStyle w:val="AgencyStdParagraph"/>
              <w:rPr>
                <w:b/>
                <w:color w:val="FFFFFF"/>
                <w:sz w:val="20"/>
              </w:rPr>
            </w:pPr>
            <w:r w:rsidRPr="00125F66">
              <w:rPr>
                <w:b/>
                <w:color w:val="FFFFFF"/>
                <w:sz w:val="20"/>
              </w:rPr>
              <w:t>(m</w:t>
            </w:r>
            <w:r w:rsidRPr="00125F66">
              <w:rPr>
                <w:b/>
                <w:color w:val="FFFFFF"/>
                <w:sz w:val="20"/>
                <w:vertAlign w:val="superscript"/>
              </w:rPr>
              <w:t>3</w:t>
            </w:r>
            <w:r w:rsidRPr="00125F66">
              <w:rPr>
                <w:b/>
                <w:color w:val="FFFFFF"/>
                <w:sz w:val="20"/>
              </w:rPr>
              <w:t>/unit output)</w:t>
            </w:r>
          </w:p>
        </w:tc>
        <w:tc>
          <w:tcPr>
            <w:tcW w:w="284" w:type="dxa"/>
            <w:tcBorders>
              <w:top w:val="nil"/>
              <w:bottom w:val="nil"/>
              <w:right w:val="nil"/>
            </w:tcBorders>
          </w:tcPr>
          <w:p w14:paraId="6954F190" w14:textId="77777777" w:rsidR="00C81FC2" w:rsidRPr="00125F66" w:rsidRDefault="00C81FC2" w:rsidP="005E1EDA">
            <w:pPr>
              <w:pStyle w:val="AgencyStdParagraph"/>
              <w:ind w:left="34"/>
            </w:pPr>
          </w:p>
        </w:tc>
      </w:tr>
      <w:tr w:rsidR="00C81FC2" w:rsidRPr="00125F66" w14:paraId="3D532C80" w14:textId="77777777" w:rsidTr="005E1EDA">
        <w:trPr>
          <w:cantSplit/>
        </w:trPr>
        <w:tc>
          <w:tcPr>
            <w:tcW w:w="4962" w:type="dxa"/>
            <w:vMerge/>
            <w:shd w:val="solid" w:color="auto" w:fill="auto"/>
          </w:tcPr>
          <w:p w14:paraId="500A64DA" w14:textId="77777777" w:rsidR="00C81FC2" w:rsidRPr="00125F66" w:rsidRDefault="00C81FC2" w:rsidP="005E1EDA">
            <w:pPr>
              <w:pStyle w:val="AgencyStdParagraph"/>
            </w:pPr>
          </w:p>
        </w:tc>
        <w:tc>
          <w:tcPr>
            <w:tcW w:w="3827" w:type="dxa"/>
            <w:vMerge/>
            <w:shd w:val="solid" w:color="auto" w:fill="auto"/>
          </w:tcPr>
          <w:p w14:paraId="39CBD18B" w14:textId="77777777" w:rsidR="00C81FC2" w:rsidRPr="00125F66" w:rsidRDefault="00C81FC2" w:rsidP="005E1EDA">
            <w:pPr>
              <w:pStyle w:val="AgencyStdParagraph"/>
            </w:pPr>
          </w:p>
        </w:tc>
        <w:tc>
          <w:tcPr>
            <w:tcW w:w="5245" w:type="dxa"/>
            <w:vMerge/>
            <w:shd w:val="solid" w:color="auto" w:fill="auto"/>
          </w:tcPr>
          <w:p w14:paraId="5B328CDF" w14:textId="77777777" w:rsidR="00C81FC2" w:rsidRPr="00125F66" w:rsidRDefault="00C81FC2" w:rsidP="005E1EDA">
            <w:pPr>
              <w:pStyle w:val="AgencyStdParagraph"/>
            </w:pPr>
          </w:p>
        </w:tc>
        <w:tc>
          <w:tcPr>
            <w:tcW w:w="284" w:type="dxa"/>
            <w:tcBorders>
              <w:top w:val="nil"/>
              <w:bottom w:val="nil"/>
              <w:right w:val="nil"/>
            </w:tcBorders>
          </w:tcPr>
          <w:p w14:paraId="3D533CE0" w14:textId="77777777" w:rsidR="00C81FC2" w:rsidRPr="00125F66" w:rsidRDefault="00C81FC2" w:rsidP="005E1EDA">
            <w:pPr>
              <w:pStyle w:val="AgencyStdParagraph"/>
            </w:pPr>
          </w:p>
        </w:tc>
      </w:tr>
      <w:tr w:rsidR="00C81FC2" w:rsidRPr="00125F66" w14:paraId="4D35174D" w14:textId="77777777" w:rsidTr="005E1EDA">
        <w:trPr>
          <w:cantSplit/>
          <w:trHeight w:val="278"/>
        </w:trPr>
        <w:tc>
          <w:tcPr>
            <w:tcW w:w="4962" w:type="dxa"/>
          </w:tcPr>
          <w:p w14:paraId="3ADEFD26" w14:textId="77777777" w:rsidR="00C81FC2" w:rsidRPr="00125F66" w:rsidRDefault="00C81FC2" w:rsidP="005E1EDA">
            <w:pPr>
              <w:pStyle w:val="AgencyStdParagraph"/>
            </w:pPr>
          </w:p>
        </w:tc>
        <w:tc>
          <w:tcPr>
            <w:tcW w:w="3827" w:type="dxa"/>
          </w:tcPr>
          <w:p w14:paraId="17A25BB2" w14:textId="77777777" w:rsidR="00C81FC2" w:rsidRPr="00125F66" w:rsidRDefault="00C81FC2" w:rsidP="005E1EDA">
            <w:pPr>
              <w:pStyle w:val="AgencyStdParagraph"/>
            </w:pPr>
          </w:p>
        </w:tc>
        <w:tc>
          <w:tcPr>
            <w:tcW w:w="5245" w:type="dxa"/>
          </w:tcPr>
          <w:p w14:paraId="4AA47AAE" w14:textId="77777777" w:rsidR="00C81FC2" w:rsidRPr="00125F66" w:rsidRDefault="00C81FC2" w:rsidP="005E1EDA">
            <w:pPr>
              <w:pStyle w:val="AgencyStdParagraph"/>
            </w:pPr>
          </w:p>
        </w:tc>
        <w:tc>
          <w:tcPr>
            <w:tcW w:w="284" w:type="dxa"/>
            <w:vMerge w:val="restart"/>
            <w:tcBorders>
              <w:top w:val="nil"/>
              <w:bottom w:val="nil"/>
              <w:right w:val="nil"/>
            </w:tcBorders>
          </w:tcPr>
          <w:p w14:paraId="230335D6" w14:textId="77777777" w:rsidR="00C81FC2" w:rsidRPr="00125F66" w:rsidRDefault="00C81FC2" w:rsidP="005E1EDA">
            <w:pPr>
              <w:pStyle w:val="AgencyStdParagraph"/>
            </w:pPr>
          </w:p>
        </w:tc>
      </w:tr>
      <w:tr w:rsidR="00235ACA" w:rsidRPr="00235ACA" w14:paraId="35276D98" w14:textId="77777777" w:rsidTr="005E1EDA">
        <w:trPr>
          <w:cantSplit/>
          <w:trHeight w:val="277"/>
        </w:trPr>
        <w:tc>
          <w:tcPr>
            <w:tcW w:w="4962" w:type="dxa"/>
          </w:tcPr>
          <w:p w14:paraId="08CBC688" w14:textId="77777777" w:rsidR="00C81FC2" w:rsidRPr="00235ACA" w:rsidRDefault="00C81FC2" w:rsidP="005E1EDA">
            <w:pPr>
              <w:pStyle w:val="AgencyStdParagraph"/>
              <w:rPr>
                <w:color w:val="auto"/>
                <w:sz w:val="20"/>
              </w:rPr>
            </w:pPr>
            <w:r w:rsidRPr="00235ACA">
              <w:rPr>
                <w:color w:val="auto"/>
                <w:sz w:val="20"/>
              </w:rPr>
              <w:t>Mains water</w:t>
            </w:r>
          </w:p>
        </w:tc>
        <w:tc>
          <w:tcPr>
            <w:tcW w:w="3827" w:type="dxa"/>
          </w:tcPr>
          <w:p w14:paraId="0C8C15EB" w14:textId="77777777" w:rsidR="00C81FC2" w:rsidRPr="00235ACA" w:rsidRDefault="00C81FC2" w:rsidP="005E1EDA">
            <w:pPr>
              <w:pStyle w:val="AgencyStdParagraph"/>
              <w:rPr>
                <w:color w:val="auto"/>
                <w:sz w:val="20"/>
              </w:rPr>
            </w:pPr>
          </w:p>
        </w:tc>
        <w:tc>
          <w:tcPr>
            <w:tcW w:w="5245" w:type="dxa"/>
          </w:tcPr>
          <w:p w14:paraId="753188EC" w14:textId="77777777" w:rsidR="00C81FC2" w:rsidRPr="00235ACA" w:rsidRDefault="00C81FC2" w:rsidP="005E1EDA">
            <w:pPr>
              <w:pStyle w:val="AgencyStdParagraph"/>
              <w:rPr>
                <w:color w:val="auto"/>
                <w:sz w:val="20"/>
              </w:rPr>
            </w:pPr>
          </w:p>
        </w:tc>
        <w:tc>
          <w:tcPr>
            <w:tcW w:w="284" w:type="dxa"/>
            <w:vMerge/>
            <w:tcBorders>
              <w:top w:val="nil"/>
              <w:bottom w:val="nil"/>
              <w:right w:val="nil"/>
            </w:tcBorders>
          </w:tcPr>
          <w:p w14:paraId="085EBA8D" w14:textId="77777777" w:rsidR="00C81FC2" w:rsidRPr="00235ACA" w:rsidRDefault="00C81FC2" w:rsidP="005E1EDA">
            <w:pPr>
              <w:pStyle w:val="AgencyStdParagraph"/>
              <w:rPr>
                <w:color w:val="auto"/>
              </w:rPr>
            </w:pPr>
          </w:p>
        </w:tc>
      </w:tr>
      <w:tr w:rsidR="00235ACA" w:rsidRPr="00235ACA" w14:paraId="3C891334" w14:textId="77777777" w:rsidTr="005E1EDA">
        <w:trPr>
          <w:cantSplit/>
        </w:trPr>
        <w:tc>
          <w:tcPr>
            <w:tcW w:w="4962" w:type="dxa"/>
          </w:tcPr>
          <w:p w14:paraId="67743249" w14:textId="77777777" w:rsidR="00C81FC2" w:rsidRPr="00235ACA" w:rsidRDefault="00C81FC2" w:rsidP="005E1EDA">
            <w:pPr>
              <w:pStyle w:val="AgencyStdParagraph"/>
              <w:rPr>
                <w:color w:val="auto"/>
                <w:sz w:val="20"/>
              </w:rPr>
            </w:pPr>
            <w:r w:rsidRPr="00235ACA">
              <w:rPr>
                <w:color w:val="auto"/>
                <w:sz w:val="20"/>
              </w:rPr>
              <w:t>TOTAL WATER USAGE</w:t>
            </w:r>
          </w:p>
        </w:tc>
        <w:tc>
          <w:tcPr>
            <w:tcW w:w="3827" w:type="dxa"/>
          </w:tcPr>
          <w:p w14:paraId="6FBA188C" w14:textId="77777777" w:rsidR="00C81FC2" w:rsidRPr="00235ACA" w:rsidRDefault="00C81FC2" w:rsidP="005E1EDA">
            <w:pPr>
              <w:pStyle w:val="AgencyStdParagraph"/>
              <w:rPr>
                <w:color w:val="auto"/>
                <w:sz w:val="20"/>
              </w:rPr>
            </w:pPr>
          </w:p>
        </w:tc>
        <w:tc>
          <w:tcPr>
            <w:tcW w:w="5245" w:type="dxa"/>
          </w:tcPr>
          <w:p w14:paraId="514CA0A1" w14:textId="77777777" w:rsidR="00C81FC2" w:rsidRPr="00235ACA" w:rsidRDefault="00C81FC2" w:rsidP="005E1EDA">
            <w:pPr>
              <w:pStyle w:val="AgencyStdParagraph"/>
              <w:rPr>
                <w:color w:val="auto"/>
                <w:sz w:val="20"/>
              </w:rPr>
            </w:pPr>
          </w:p>
        </w:tc>
        <w:tc>
          <w:tcPr>
            <w:tcW w:w="284" w:type="dxa"/>
            <w:tcBorders>
              <w:top w:val="nil"/>
              <w:bottom w:val="nil"/>
              <w:right w:val="nil"/>
            </w:tcBorders>
          </w:tcPr>
          <w:p w14:paraId="03BB1E61" w14:textId="77777777" w:rsidR="00C81FC2" w:rsidRPr="00235ACA" w:rsidRDefault="00C81FC2" w:rsidP="005E1EDA">
            <w:pPr>
              <w:pStyle w:val="AgencyStdParagraph"/>
              <w:rPr>
                <w:color w:val="auto"/>
              </w:rPr>
            </w:pPr>
          </w:p>
        </w:tc>
      </w:tr>
    </w:tbl>
    <w:p w14:paraId="71B292EC" w14:textId="77777777" w:rsidR="00C81FC2" w:rsidRPr="00235ACA" w:rsidRDefault="00C81FC2" w:rsidP="00C81FC2">
      <w:pPr>
        <w:pStyle w:val="AgencyStdParagraph"/>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235ACA" w:rsidRPr="00235ACA" w14:paraId="28FB5B13" w14:textId="77777777" w:rsidTr="005E1EDA">
        <w:tc>
          <w:tcPr>
            <w:tcW w:w="14000" w:type="dxa"/>
          </w:tcPr>
          <w:p w14:paraId="6ABB4A30" w14:textId="77777777" w:rsidR="00C81FC2" w:rsidRPr="00235ACA" w:rsidRDefault="00C81FC2" w:rsidP="005E1EDA">
            <w:pPr>
              <w:pStyle w:val="AgencyStdParagraph"/>
              <w:rPr>
                <w:color w:val="auto"/>
              </w:rPr>
            </w:pPr>
            <w:r w:rsidRPr="00235ACA">
              <w:rPr>
                <w:color w:val="auto"/>
              </w:rPr>
              <w:t xml:space="preserve">Operator’s </w:t>
            </w:r>
            <w:proofErr w:type="gramStart"/>
            <w:r w:rsidRPr="00235ACA">
              <w:rPr>
                <w:color w:val="auto"/>
              </w:rPr>
              <w:t>comments :</w:t>
            </w:r>
            <w:proofErr w:type="gramEnd"/>
          </w:p>
          <w:p w14:paraId="2E1A075A" w14:textId="77777777" w:rsidR="00C81FC2" w:rsidRPr="00235ACA" w:rsidRDefault="00C81FC2" w:rsidP="005E1EDA">
            <w:pPr>
              <w:pStyle w:val="AgencyStdParagraph"/>
              <w:rPr>
                <w:color w:val="auto"/>
              </w:rPr>
            </w:pPr>
          </w:p>
          <w:p w14:paraId="3798E176" w14:textId="77777777" w:rsidR="00C81FC2" w:rsidRPr="00235ACA" w:rsidRDefault="00C81FC2" w:rsidP="005E1EDA">
            <w:pPr>
              <w:pStyle w:val="AgencyStdParagraph"/>
              <w:rPr>
                <w:color w:val="auto"/>
              </w:rPr>
            </w:pPr>
          </w:p>
          <w:p w14:paraId="7F0E3691" w14:textId="77777777" w:rsidR="00C81FC2" w:rsidRPr="00235ACA" w:rsidRDefault="00C81FC2" w:rsidP="005E1EDA">
            <w:pPr>
              <w:pStyle w:val="AgencyStdParagraph"/>
              <w:rPr>
                <w:color w:val="auto"/>
              </w:rPr>
            </w:pPr>
          </w:p>
          <w:p w14:paraId="5F505C8C" w14:textId="77777777" w:rsidR="00C81FC2" w:rsidRPr="00235ACA" w:rsidRDefault="00C81FC2" w:rsidP="005E1EDA">
            <w:pPr>
              <w:pStyle w:val="AgencyStdParagraph"/>
              <w:rPr>
                <w:color w:val="auto"/>
              </w:rPr>
            </w:pPr>
          </w:p>
        </w:tc>
      </w:tr>
    </w:tbl>
    <w:p w14:paraId="4DE1B72D" w14:textId="77777777" w:rsidR="00C81FC2" w:rsidRPr="00125F66" w:rsidRDefault="00C81FC2" w:rsidP="00C81FC2">
      <w:pPr>
        <w:pStyle w:val="AgencyStdParagraph"/>
      </w:pPr>
    </w:p>
    <w:p w14:paraId="4D9DD71C" w14:textId="77777777" w:rsidR="00D52769" w:rsidRDefault="00D52769" w:rsidP="00C81FC2">
      <w:pPr>
        <w:pStyle w:val="AgencyStdParagraph"/>
        <w:rPr>
          <w:color w:val="000000"/>
        </w:rPr>
      </w:pPr>
    </w:p>
    <w:p w14:paraId="5A282A54" w14:textId="77777777" w:rsidR="00D52769" w:rsidRDefault="00D52769" w:rsidP="00C81FC2">
      <w:pPr>
        <w:pStyle w:val="AgencyStdParagraph"/>
        <w:rPr>
          <w:color w:val="000000"/>
        </w:rPr>
      </w:pPr>
    </w:p>
    <w:p w14:paraId="03407F2E" w14:textId="77777777" w:rsidR="00D52769" w:rsidRDefault="00D52769" w:rsidP="00C81FC2">
      <w:pPr>
        <w:pStyle w:val="AgencyStdParagraph"/>
        <w:rPr>
          <w:color w:val="000000"/>
        </w:rPr>
      </w:pPr>
    </w:p>
    <w:p w14:paraId="44E140DB" w14:textId="77777777" w:rsidR="00D52769" w:rsidRDefault="00D52769" w:rsidP="00C81FC2">
      <w:pPr>
        <w:pStyle w:val="AgencyStdParagraph"/>
        <w:rPr>
          <w:color w:val="000000"/>
        </w:rPr>
      </w:pPr>
    </w:p>
    <w:p w14:paraId="673D19EE" w14:textId="5C5BB2A5" w:rsidR="00C81FC2" w:rsidRPr="00235ACA" w:rsidRDefault="00C81FC2" w:rsidP="00C81FC2">
      <w:pPr>
        <w:pStyle w:val="AgencyStdParagraph"/>
        <w:rPr>
          <w:color w:val="auto"/>
        </w:rPr>
      </w:pPr>
      <w:r w:rsidRPr="00125F66">
        <w:rPr>
          <w:color w:val="000000"/>
        </w:rPr>
        <w:t xml:space="preserve">Signed </w:t>
      </w:r>
      <w:r w:rsidRPr="00235ACA">
        <w:rPr>
          <w:color w:val="auto"/>
        </w:rPr>
        <w:t xml:space="preserve">…………………………………………………………….  </w:t>
      </w:r>
      <w:r w:rsidRPr="00235ACA">
        <w:rPr>
          <w:color w:val="auto"/>
        </w:rPr>
        <w:tab/>
      </w:r>
      <w:r w:rsidRPr="00235ACA">
        <w:rPr>
          <w:color w:val="auto"/>
        </w:rPr>
        <w:tab/>
        <w:t>Date……………………</w:t>
      </w:r>
      <w:proofErr w:type="gramStart"/>
      <w:r w:rsidRPr="00235ACA">
        <w:rPr>
          <w:color w:val="auto"/>
        </w:rPr>
        <w:t>…..</w:t>
      </w:r>
      <w:proofErr w:type="gramEnd"/>
      <w:r w:rsidRPr="00235ACA">
        <w:rPr>
          <w:color w:val="auto"/>
        </w:rPr>
        <w:t xml:space="preserve">   </w:t>
      </w:r>
      <w:r w:rsidRPr="00235ACA">
        <w:rPr>
          <w:color w:val="auto"/>
        </w:rPr>
        <w:tab/>
      </w:r>
    </w:p>
    <w:p w14:paraId="2E189E79" w14:textId="77777777" w:rsidR="00C81FC2" w:rsidRPr="00235ACA" w:rsidRDefault="00C81FC2" w:rsidP="00C81FC2">
      <w:pPr>
        <w:pStyle w:val="AgencyStdParagraph"/>
        <w:rPr>
          <w:color w:val="auto"/>
        </w:rPr>
      </w:pPr>
      <w:r w:rsidRPr="00235ACA">
        <w:rPr>
          <w:color w:val="auto"/>
        </w:rPr>
        <w:tab/>
        <w:t>(authorised to sign as representative of Operator)</w:t>
      </w:r>
    </w:p>
    <w:p w14:paraId="48686714" w14:textId="0BC885D5" w:rsidR="00C81FC2" w:rsidRPr="00125F66" w:rsidRDefault="00C81FC2" w:rsidP="00C81FC2">
      <w:pPr>
        <w:pStyle w:val="AgencyStdParagraph"/>
      </w:pPr>
      <w:r w:rsidRPr="00125F66">
        <w:rPr>
          <w:lang w:eastAsia="en-US"/>
        </w:rPr>
        <w:br w:type="page"/>
      </w:r>
      <w:r w:rsidRPr="00125F66">
        <w:rPr>
          <w:color w:val="auto"/>
          <w:sz w:val="24"/>
        </w:rPr>
        <w:lastRenderedPageBreak/>
        <w:t>Permit Number:</w:t>
      </w:r>
      <w:r w:rsidRPr="00125F66">
        <w:t xml:space="preserve"> </w:t>
      </w:r>
      <w:r w:rsidRPr="00125F66">
        <w:tab/>
      </w:r>
      <w:r w:rsidR="001D114C" w:rsidRPr="001D114C">
        <w:rPr>
          <w:color w:val="auto"/>
          <w:sz w:val="24"/>
        </w:rPr>
        <w:t>EPR/BB3097ZS</w:t>
      </w:r>
      <w:r w:rsidRPr="001D114C">
        <w:rPr>
          <w:color w:val="auto"/>
        </w:rPr>
        <w:tab/>
      </w:r>
      <w:r w:rsidRPr="00125F66">
        <w:tab/>
      </w:r>
      <w:r w:rsidRPr="00125F66">
        <w:rPr>
          <w:color w:val="auto"/>
          <w:sz w:val="24"/>
        </w:rPr>
        <w:tab/>
        <w:t xml:space="preserve">Operator: </w:t>
      </w:r>
      <w:r w:rsidRPr="00125F66">
        <w:rPr>
          <w:color w:val="auto"/>
          <w:sz w:val="24"/>
        </w:rPr>
        <w:tab/>
      </w:r>
      <w:r w:rsidRPr="00125F66">
        <w:rPr>
          <w:sz w:val="24"/>
        </w:rPr>
        <w:tab/>
      </w:r>
      <w:r w:rsidR="00520D6A" w:rsidRPr="00520D6A">
        <w:rPr>
          <w:color w:val="auto"/>
          <w:sz w:val="24"/>
        </w:rPr>
        <w:t>Veolia Energy &amp; Utility Services UK Plc</w:t>
      </w:r>
    </w:p>
    <w:p w14:paraId="684733EB" w14:textId="77777777" w:rsidR="00C81FC2" w:rsidRPr="00125F66" w:rsidRDefault="00C81FC2" w:rsidP="00C81FC2">
      <w:pPr>
        <w:pStyle w:val="Header"/>
        <w:tabs>
          <w:tab w:val="clear" w:pos="4153"/>
          <w:tab w:val="clear" w:pos="8306"/>
        </w:tabs>
        <w:rPr>
          <w:rFonts w:ascii="Arial" w:hAnsi="Arial"/>
        </w:rPr>
      </w:pPr>
    </w:p>
    <w:p w14:paraId="0E9FAD6B" w14:textId="1440BF2E" w:rsidR="00C81FC2" w:rsidRPr="00125F66" w:rsidRDefault="00C81FC2" w:rsidP="00C81FC2">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00520D6A" w:rsidRPr="00520D6A">
        <w:rPr>
          <w:rFonts w:ascii="Arial" w:hAnsi="Arial"/>
        </w:rPr>
        <w:t xml:space="preserve">PB </w:t>
      </w:r>
      <w:proofErr w:type="spellStart"/>
      <w:r w:rsidR="00520D6A" w:rsidRPr="00520D6A">
        <w:rPr>
          <w:rFonts w:ascii="Arial" w:hAnsi="Arial"/>
        </w:rPr>
        <w:t>Gelatins</w:t>
      </w:r>
      <w:proofErr w:type="spellEnd"/>
      <w:r w:rsidR="00520D6A" w:rsidRPr="00520D6A">
        <w:rPr>
          <w:rFonts w:ascii="Arial" w:hAnsi="Arial"/>
        </w:rPr>
        <w:t xml:space="preserve"> boiler house</w:t>
      </w:r>
      <w:r w:rsidRPr="00125F66">
        <w:rPr>
          <w:rFonts w:ascii="Arial" w:hAnsi="Arial"/>
          <w:color w:val="0000FF"/>
        </w:rPr>
        <w:tab/>
      </w:r>
      <w:r w:rsidRPr="00125F66">
        <w:rPr>
          <w:rFonts w:ascii="Arial" w:hAnsi="Arial"/>
        </w:rPr>
        <w:tab/>
        <w:t xml:space="preserve">Form Number: </w:t>
      </w:r>
      <w:r w:rsidRPr="00125F66">
        <w:rPr>
          <w:rFonts w:ascii="Arial" w:hAnsi="Arial"/>
        </w:rPr>
        <w:tab/>
      </w:r>
      <w:r w:rsidRPr="001D114C">
        <w:rPr>
          <w:rFonts w:ascii="Arial" w:hAnsi="Arial"/>
        </w:rPr>
        <w:t xml:space="preserve">Energy1 / </w:t>
      </w:r>
      <w:r w:rsidR="001D114C" w:rsidRPr="001D114C">
        <w:rPr>
          <w:rFonts w:ascii="Arial" w:hAnsi="Arial"/>
        </w:rPr>
        <w:t>11/01</w:t>
      </w:r>
      <w:r w:rsidRPr="001D114C">
        <w:rPr>
          <w:rFonts w:ascii="Arial" w:hAnsi="Arial"/>
        </w:rPr>
        <w:t>/</w:t>
      </w:r>
      <w:r w:rsidR="001D114C" w:rsidRPr="001D114C">
        <w:rPr>
          <w:rFonts w:ascii="Arial" w:hAnsi="Arial"/>
        </w:rPr>
        <w:t>19</w:t>
      </w:r>
    </w:p>
    <w:p w14:paraId="1ECC9CB1" w14:textId="77777777" w:rsidR="00C81FC2" w:rsidRPr="00125F66" w:rsidRDefault="00C81FC2" w:rsidP="00C81FC2">
      <w:pPr>
        <w:rPr>
          <w:rFonts w:ascii="Arial" w:hAnsi="Arial"/>
        </w:rPr>
      </w:pPr>
    </w:p>
    <w:p w14:paraId="2AA3FC55" w14:textId="0CB50D85" w:rsidR="00C81FC2" w:rsidRPr="00125F66" w:rsidRDefault="00C81FC2" w:rsidP="00C81FC2">
      <w:pPr>
        <w:pStyle w:val="Heading1"/>
        <w:jc w:val="both"/>
        <w:rPr>
          <w:b w:val="0"/>
          <w:i/>
          <w:color w:val="FF00FF"/>
          <w:sz w:val="24"/>
          <w:szCs w:val="24"/>
        </w:rPr>
      </w:pPr>
      <w:r w:rsidRPr="00125F66">
        <w:rPr>
          <w:sz w:val="24"/>
          <w:szCs w:val="24"/>
        </w:rPr>
        <w:t xml:space="preserve">Reporting of Energy Usage for the year </w:t>
      </w:r>
      <w:r w:rsidR="00CC3DDC">
        <w:rPr>
          <w:color w:val="FF0000"/>
          <w:sz w:val="24"/>
          <w:szCs w:val="24"/>
        </w:rPr>
        <w:t>XXXX</w:t>
      </w:r>
    </w:p>
    <w:p w14:paraId="70140E09" w14:textId="77777777" w:rsidR="00C81FC2" w:rsidRPr="00125F66" w:rsidRDefault="00C81FC2" w:rsidP="00C81FC2">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C81FC2" w:rsidRPr="00125F66" w14:paraId="7745EA87" w14:textId="77777777" w:rsidTr="005E1EDA">
        <w:trPr>
          <w:cantSplit/>
          <w:tblHeader/>
        </w:trPr>
        <w:tc>
          <w:tcPr>
            <w:tcW w:w="3510" w:type="dxa"/>
            <w:vMerge w:val="restart"/>
            <w:shd w:val="solid" w:color="auto" w:fill="auto"/>
          </w:tcPr>
          <w:p w14:paraId="4C6B6236" w14:textId="77777777" w:rsidR="00C81FC2" w:rsidRPr="00125F66" w:rsidRDefault="00C81FC2" w:rsidP="005E1EDA">
            <w:pPr>
              <w:pStyle w:val="AgencyStdParagraph"/>
              <w:rPr>
                <w:b/>
                <w:color w:val="FFFFFF"/>
                <w:sz w:val="20"/>
              </w:rPr>
            </w:pPr>
          </w:p>
          <w:p w14:paraId="4EA37DAB" w14:textId="77777777" w:rsidR="00C81FC2" w:rsidRPr="00125F66" w:rsidRDefault="00C81FC2" w:rsidP="005E1EDA">
            <w:pPr>
              <w:pStyle w:val="AgencyStdParagraph"/>
              <w:rPr>
                <w:b/>
                <w:color w:val="FFFFFF"/>
                <w:sz w:val="20"/>
              </w:rPr>
            </w:pPr>
            <w:r w:rsidRPr="00125F66">
              <w:rPr>
                <w:b/>
                <w:color w:val="FFFFFF"/>
                <w:sz w:val="20"/>
              </w:rPr>
              <w:t>Energy Source</w:t>
            </w:r>
          </w:p>
        </w:tc>
        <w:tc>
          <w:tcPr>
            <w:tcW w:w="6521" w:type="dxa"/>
            <w:gridSpan w:val="2"/>
            <w:tcBorders>
              <w:bottom w:val="nil"/>
            </w:tcBorders>
            <w:shd w:val="solid" w:color="auto" w:fill="auto"/>
          </w:tcPr>
          <w:p w14:paraId="7118F0F8" w14:textId="77777777" w:rsidR="00C81FC2" w:rsidRPr="00125F66" w:rsidRDefault="00C81FC2" w:rsidP="005E1EDA">
            <w:pPr>
              <w:pStyle w:val="AgencyStdParagraph"/>
              <w:rPr>
                <w:b/>
                <w:color w:val="FFFFFF"/>
                <w:sz w:val="20"/>
              </w:rPr>
            </w:pPr>
            <w:r w:rsidRPr="00125F66">
              <w:rPr>
                <w:b/>
                <w:color w:val="FFFFFF"/>
                <w:sz w:val="20"/>
              </w:rPr>
              <w:t>Energy Usage</w:t>
            </w:r>
          </w:p>
        </w:tc>
        <w:tc>
          <w:tcPr>
            <w:tcW w:w="4111" w:type="dxa"/>
            <w:vMerge w:val="restart"/>
            <w:shd w:val="solid" w:color="auto" w:fill="auto"/>
          </w:tcPr>
          <w:p w14:paraId="64E150DA" w14:textId="77777777" w:rsidR="00C81FC2" w:rsidRPr="00125F66" w:rsidRDefault="00C81FC2" w:rsidP="005E1EDA">
            <w:pPr>
              <w:pStyle w:val="AgencyStdParagraph"/>
              <w:rPr>
                <w:sz w:val="20"/>
              </w:rPr>
            </w:pPr>
          </w:p>
          <w:p w14:paraId="32E7B7A7" w14:textId="77777777" w:rsidR="00C81FC2" w:rsidRPr="00125F66" w:rsidRDefault="00C81FC2" w:rsidP="005E1EDA">
            <w:pPr>
              <w:pStyle w:val="AgencyStdParagraph"/>
              <w:rPr>
                <w:b/>
                <w:color w:val="FFFFFF"/>
                <w:sz w:val="20"/>
              </w:rPr>
            </w:pPr>
            <w:r w:rsidRPr="00125F66">
              <w:rPr>
                <w:b/>
                <w:color w:val="FFFFFF"/>
                <w:sz w:val="20"/>
              </w:rPr>
              <w:t>Specific Usage</w:t>
            </w:r>
          </w:p>
          <w:p w14:paraId="7E7D5030" w14:textId="77777777" w:rsidR="00C81FC2" w:rsidRPr="00125F66" w:rsidRDefault="00C81FC2" w:rsidP="005E1EDA">
            <w:pPr>
              <w:pStyle w:val="AgencyStdParagraph"/>
              <w:rPr>
                <w:color w:val="FFFFFF"/>
                <w:sz w:val="20"/>
              </w:rPr>
            </w:pPr>
            <w:r w:rsidRPr="00125F66">
              <w:rPr>
                <w:b/>
                <w:color w:val="FFFFFF"/>
                <w:sz w:val="20"/>
              </w:rPr>
              <w:t>(MWh/unit output)</w:t>
            </w:r>
          </w:p>
        </w:tc>
        <w:tc>
          <w:tcPr>
            <w:tcW w:w="283" w:type="dxa"/>
            <w:tcBorders>
              <w:top w:val="nil"/>
              <w:bottom w:val="nil"/>
              <w:right w:val="nil"/>
            </w:tcBorders>
          </w:tcPr>
          <w:p w14:paraId="287A4F6E" w14:textId="77777777" w:rsidR="00C81FC2" w:rsidRPr="00125F66" w:rsidRDefault="00C81FC2" w:rsidP="005E1EDA">
            <w:pPr>
              <w:pStyle w:val="AgencyStdParagraph"/>
            </w:pPr>
          </w:p>
        </w:tc>
      </w:tr>
      <w:tr w:rsidR="00C81FC2" w:rsidRPr="00125F66" w14:paraId="6E571F7C" w14:textId="77777777" w:rsidTr="005E1EDA">
        <w:trPr>
          <w:cantSplit/>
        </w:trPr>
        <w:tc>
          <w:tcPr>
            <w:tcW w:w="3510" w:type="dxa"/>
            <w:vMerge/>
          </w:tcPr>
          <w:p w14:paraId="50432664" w14:textId="77777777" w:rsidR="00C81FC2" w:rsidRPr="00125F66" w:rsidRDefault="00C81FC2" w:rsidP="005E1EDA">
            <w:pPr>
              <w:pStyle w:val="AgencyStdParagraph"/>
              <w:rPr>
                <w:b/>
                <w:sz w:val="20"/>
              </w:rPr>
            </w:pPr>
          </w:p>
        </w:tc>
        <w:tc>
          <w:tcPr>
            <w:tcW w:w="3261" w:type="dxa"/>
            <w:vMerge w:val="restart"/>
            <w:shd w:val="solid" w:color="auto" w:fill="auto"/>
          </w:tcPr>
          <w:p w14:paraId="3B24B327" w14:textId="77777777" w:rsidR="00C81FC2" w:rsidRPr="00125F66" w:rsidRDefault="00C81FC2" w:rsidP="005E1EDA">
            <w:pPr>
              <w:pStyle w:val="AgencyStdParagraph"/>
              <w:rPr>
                <w:b/>
                <w:color w:val="FFFFFF"/>
                <w:sz w:val="20"/>
              </w:rPr>
            </w:pPr>
          </w:p>
          <w:p w14:paraId="09F9BD6E" w14:textId="77777777" w:rsidR="00C81FC2" w:rsidRPr="00125F66" w:rsidRDefault="00C81FC2" w:rsidP="005E1EDA">
            <w:pPr>
              <w:pStyle w:val="AgencyStdParagraph"/>
              <w:rPr>
                <w:b/>
                <w:color w:val="FFFFFF"/>
                <w:sz w:val="20"/>
              </w:rPr>
            </w:pPr>
            <w:r w:rsidRPr="00125F66">
              <w:rPr>
                <w:b/>
                <w:color w:val="FFFFFF"/>
                <w:sz w:val="20"/>
              </w:rPr>
              <w:t>Quantity</w:t>
            </w:r>
          </w:p>
        </w:tc>
        <w:tc>
          <w:tcPr>
            <w:tcW w:w="3260" w:type="dxa"/>
            <w:vMerge w:val="restart"/>
            <w:shd w:val="solid" w:color="auto" w:fill="auto"/>
            <w:vAlign w:val="center"/>
          </w:tcPr>
          <w:p w14:paraId="4CE4EBC5" w14:textId="77777777" w:rsidR="00C81FC2" w:rsidRPr="00125F66" w:rsidRDefault="00C81FC2" w:rsidP="005E1EDA">
            <w:pPr>
              <w:pStyle w:val="AgencyStdParagraph"/>
              <w:rPr>
                <w:b/>
                <w:color w:val="FFFFFF"/>
                <w:sz w:val="20"/>
              </w:rPr>
            </w:pPr>
            <w:r w:rsidRPr="00125F66">
              <w:rPr>
                <w:b/>
                <w:color w:val="FFFFFF"/>
                <w:sz w:val="20"/>
              </w:rPr>
              <w:t>Primary Energy</w:t>
            </w:r>
          </w:p>
          <w:p w14:paraId="0535B0FF" w14:textId="77777777" w:rsidR="00C81FC2" w:rsidRPr="00125F66" w:rsidRDefault="00C81FC2" w:rsidP="005E1EDA">
            <w:pPr>
              <w:pStyle w:val="AgencyStdParagraph"/>
              <w:rPr>
                <w:b/>
                <w:color w:val="FFFFFF"/>
                <w:sz w:val="20"/>
              </w:rPr>
            </w:pPr>
            <w:r w:rsidRPr="00125F66">
              <w:rPr>
                <w:b/>
                <w:color w:val="FFFFFF"/>
                <w:sz w:val="20"/>
              </w:rPr>
              <w:t>(MWh)</w:t>
            </w:r>
          </w:p>
        </w:tc>
        <w:tc>
          <w:tcPr>
            <w:tcW w:w="4111" w:type="dxa"/>
            <w:vMerge/>
          </w:tcPr>
          <w:p w14:paraId="77D3E499" w14:textId="77777777" w:rsidR="00C81FC2" w:rsidRPr="00125F66" w:rsidRDefault="00C81FC2" w:rsidP="005E1EDA">
            <w:pPr>
              <w:pStyle w:val="AgencyStdParagraph"/>
            </w:pPr>
          </w:p>
        </w:tc>
        <w:tc>
          <w:tcPr>
            <w:tcW w:w="283" w:type="dxa"/>
            <w:tcBorders>
              <w:top w:val="nil"/>
              <w:bottom w:val="nil"/>
              <w:right w:val="nil"/>
            </w:tcBorders>
          </w:tcPr>
          <w:p w14:paraId="16F5CA1B" w14:textId="77777777" w:rsidR="00C81FC2" w:rsidRPr="00125F66" w:rsidRDefault="00C81FC2" w:rsidP="005E1EDA">
            <w:pPr>
              <w:pStyle w:val="AgencyStdParagraph"/>
            </w:pPr>
          </w:p>
        </w:tc>
      </w:tr>
      <w:tr w:rsidR="00C81FC2" w:rsidRPr="00125F66" w14:paraId="379D4368" w14:textId="77777777" w:rsidTr="005E1EDA">
        <w:trPr>
          <w:cantSplit/>
          <w:trHeight w:val="278"/>
        </w:trPr>
        <w:tc>
          <w:tcPr>
            <w:tcW w:w="3510" w:type="dxa"/>
            <w:vMerge/>
          </w:tcPr>
          <w:p w14:paraId="1F5FC24C" w14:textId="77777777" w:rsidR="00C81FC2" w:rsidRPr="00125F66" w:rsidRDefault="00C81FC2" w:rsidP="005E1EDA">
            <w:pPr>
              <w:pStyle w:val="AgencyStdParagraph"/>
            </w:pPr>
          </w:p>
        </w:tc>
        <w:tc>
          <w:tcPr>
            <w:tcW w:w="3261" w:type="dxa"/>
            <w:vMerge/>
            <w:shd w:val="solid" w:color="auto" w:fill="auto"/>
          </w:tcPr>
          <w:p w14:paraId="37ADA6F7" w14:textId="77777777" w:rsidR="00C81FC2" w:rsidRPr="00125F66" w:rsidRDefault="00C81FC2" w:rsidP="005E1EDA">
            <w:pPr>
              <w:pStyle w:val="AgencyStdParagraph"/>
            </w:pPr>
          </w:p>
        </w:tc>
        <w:tc>
          <w:tcPr>
            <w:tcW w:w="3260" w:type="dxa"/>
            <w:vMerge/>
            <w:shd w:val="solid" w:color="auto" w:fill="auto"/>
          </w:tcPr>
          <w:p w14:paraId="1BEB24E7" w14:textId="77777777" w:rsidR="00C81FC2" w:rsidRPr="00125F66" w:rsidRDefault="00C81FC2" w:rsidP="005E1EDA">
            <w:pPr>
              <w:pStyle w:val="AgencyStdParagraph"/>
            </w:pPr>
          </w:p>
        </w:tc>
        <w:tc>
          <w:tcPr>
            <w:tcW w:w="4111" w:type="dxa"/>
            <w:vMerge/>
          </w:tcPr>
          <w:p w14:paraId="26F37D39" w14:textId="77777777" w:rsidR="00C81FC2" w:rsidRPr="00125F66" w:rsidRDefault="00C81FC2" w:rsidP="005E1EDA">
            <w:pPr>
              <w:pStyle w:val="AgencyStdParagraph"/>
            </w:pPr>
          </w:p>
        </w:tc>
        <w:tc>
          <w:tcPr>
            <w:tcW w:w="283" w:type="dxa"/>
            <w:vMerge w:val="restart"/>
            <w:tcBorders>
              <w:top w:val="nil"/>
              <w:bottom w:val="nil"/>
              <w:right w:val="nil"/>
            </w:tcBorders>
          </w:tcPr>
          <w:p w14:paraId="6617BC3C" w14:textId="77777777" w:rsidR="00C81FC2" w:rsidRPr="00125F66" w:rsidRDefault="00C81FC2" w:rsidP="005E1EDA">
            <w:pPr>
              <w:pStyle w:val="AgencyStdParagraph"/>
            </w:pPr>
          </w:p>
        </w:tc>
      </w:tr>
      <w:tr w:rsidR="00C81FC2" w:rsidRPr="00125F66" w14:paraId="092D34A8" w14:textId="77777777" w:rsidTr="005E1EDA">
        <w:trPr>
          <w:cantSplit/>
          <w:trHeight w:val="277"/>
        </w:trPr>
        <w:tc>
          <w:tcPr>
            <w:tcW w:w="3510" w:type="dxa"/>
            <w:vMerge/>
          </w:tcPr>
          <w:p w14:paraId="272FBF0E" w14:textId="77777777" w:rsidR="00C81FC2" w:rsidRPr="00125F66" w:rsidRDefault="00C81FC2" w:rsidP="005E1EDA">
            <w:pPr>
              <w:pStyle w:val="AgencyStdParagraph"/>
            </w:pPr>
          </w:p>
        </w:tc>
        <w:tc>
          <w:tcPr>
            <w:tcW w:w="3261" w:type="dxa"/>
            <w:vMerge/>
            <w:shd w:val="solid" w:color="auto" w:fill="auto"/>
          </w:tcPr>
          <w:p w14:paraId="6DC1407E" w14:textId="77777777" w:rsidR="00C81FC2" w:rsidRPr="00125F66" w:rsidRDefault="00C81FC2" w:rsidP="005E1EDA">
            <w:pPr>
              <w:pStyle w:val="AgencyStdParagraph"/>
            </w:pPr>
          </w:p>
        </w:tc>
        <w:tc>
          <w:tcPr>
            <w:tcW w:w="3260" w:type="dxa"/>
            <w:vMerge/>
            <w:shd w:val="solid" w:color="auto" w:fill="auto"/>
          </w:tcPr>
          <w:p w14:paraId="29D41BC2" w14:textId="77777777" w:rsidR="00C81FC2" w:rsidRPr="00125F66" w:rsidRDefault="00C81FC2" w:rsidP="005E1EDA">
            <w:pPr>
              <w:pStyle w:val="AgencyStdParagraph"/>
            </w:pPr>
          </w:p>
        </w:tc>
        <w:tc>
          <w:tcPr>
            <w:tcW w:w="4111" w:type="dxa"/>
            <w:vMerge/>
          </w:tcPr>
          <w:p w14:paraId="4939B03A" w14:textId="77777777" w:rsidR="00C81FC2" w:rsidRPr="00125F66" w:rsidRDefault="00C81FC2" w:rsidP="005E1EDA">
            <w:pPr>
              <w:pStyle w:val="AgencyStdParagraph"/>
            </w:pPr>
          </w:p>
        </w:tc>
        <w:tc>
          <w:tcPr>
            <w:tcW w:w="283" w:type="dxa"/>
            <w:vMerge/>
            <w:tcBorders>
              <w:top w:val="nil"/>
              <w:bottom w:val="nil"/>
              <w:right w:val="nil"/>
            </w:tcBorders>
          </w:tcPr>
          <w:p w14:paraId="452A773D" w14:textId="77777777" w:rsidR="00C81FC2" w:rsidRPr="00125F66" w:rsidRDefault="00C81FC2" w:rsidP="005E1EDA">
            <w:pPr>
              <w:pStyle w:val="AgencyStdParagraph"/>
            </w:pPr>
          </w:p>
        </w:tc>
      </w:tr>
      <w:tr w:rsidR="00A83A29" w:rsidRPr="00125F66" w14:paraId="6666E437" w14:textId="77777777" w:rsidTr="005E1EDA">
        <w:tc>
          <w:tcPr>
            <w:tcW w:w="3510" w:type="dxa"/>
          </w:tcPr>
          <w:p w14:paraId="2649CE2D" w14:textId="77777777" w:rsidR="00A83A29" w:rsidRPr="00125F66" w:rsidRDefault="00A83A29" w:rsidP="00A83A29">
            <w:pPr>
              <w:pStyle w:val="AgencyStdParagraph"/>
            </w:pPr>
          </w:p>
        </w:tc>
        <w:tc>
          <w:tcPr>
            <w:tcW w:w="3261" w:type="dxa"/>
          </w:tcPr>
          <w:p w14:paraId="78775036" w14:textId="77777777" w:rsidR="00A83A29" w:rsidRPr="00125F66" w:rsidRDefault="00A83A29" w:rsidP="00A83A29">
            <w:pPr>
              <w:pStyle w:val="AgencyStdParagraph"/>
            </w:pPr>
          </w:p>
        </w:tc>
        <w:tc>
          <w:tcPr>
            <w:tcW w:w="3260" w:type="dxa"/>
          </w:tcPr>
          <w:p w14:paraId="144D2CD8" w14:textId="77777777" w:rsidR="00A83A29" w:rsidRPr="00125F66" w:rsidRDefault="00A83A29" w:rsidP="00A83A29">
            <w:pPr>
              <w:pStyle w:val="AgencyStdParagraph"/>
            </w:pPr>
          </w:p>
        </w:tc>
        <w:tc>
          <w:tcPr>
            <w:tcW w:w="4111" w:type="dxa"/>
          </w:tcPr>
          <w:p w14:paraId="6FBE0C71" w14:textId="77777777" w:rsidR="00A83A29" w:rsidRPr="00125F66" w:rsidRDefault="00A83A29" w:rsidP="00A83A29">
            <w:pPr>
              <w:pStyle w:val="AgencyStdParagraph"/>
            </w:pPr>
          </w:p>
        </w:tc>
        <w:tc>
          <w:tcPr>
            <w:tcW w:w="283" w:type="dxa"/>
            <w:tcBorders>
              <w:top w:val="nil"/>
              <w:bottom w:val="nil"/>
              <w:right w:val="nil"/>
            </w:tcBorders>
          </w:tcPr>
          <w:p w14:paraId="68F0512C" w14:textId="77777777" w:rsidR="00A83A29" w:rsidRPr="00125F66" w:rsidRDefault="00A83A29" w:rsidP="00A83A29">
            <w:pPr>
              <w:pStyle w:val="AgencyStdParagraph"/>
            </w:pPr>
          </w:p>
        </w:tc>
      </w:tr>
      <w:tr w:rsidR="00A83A29" w:rsidRPr="00125F66" w14:paraId="0C7CAA09" w14:textId="77777777" w:rsidTr="005E1EDA">
        <w:tc>
          <w:tcPr>
            <w:tcW w:w="3510" w:type="dxa"/>
          </w:tcPr>
          <w:p w14:paraId="500C342D" w14:textId="77777777" w:rsidR="00A83A29" w:rsidRPr="00235ACA" w:rsidRDefault="00A83A29" w:rsidP="00A83A29">
            <w:pPr>
              <w:pStyle w:val="AgencyStdParagraph"/>
              <w:rPr>
                <w:color w:val="auto"/>
                <w:sz w:val="20"/>
              </w:rPr>
            </w:pPr>
            <w:r w:rsidRPr="00235ACA">
              <w:rPr>
                <w:color w:val="auto"/>
                <w:sz w:val="20"/>
              </w:rPr>
              <w:t>Natural Gas</w:t>
            </w:r>
          </w:p>
        </w:tc>
        <w:tc>
          <w:tcPr>
            <w:tcW w:w="3261" w:type="dxa"/>
          </w:tcPr>
          <w:p w14:paraId="7F3A9090" w14:textId="77777777" w:rsidR="00A83A29" w:rsidRPr="00235ACA" w:rsidRDefault="00A83A29" w:rsidP="00A83A29">
            <w:pPr>
              <w:pStyle w:val="AgencyStdParagraph"/>
              <w:rPr>
                <w:color w:val="auto"/>
                <w:sz w:val="20"/>
              </w:rPr>
            </w:pPr>
            <w:r w:rsidRPr="00235ACA">
              <w:rPr>
                <w:color w:val="auto"/>
                <w:sz w:val="20"/>
              </w:rPr>
              <w:t>MWh</w:t>
            </w:r>
          </w:p>
        </w:tc>
        <w:tc>
          <w:tcPr>
            <w:tcW w:w="3260" w:type="dxa"/>
          </w:tcPr>
          <w:p w14:paraId="04C8EBF0" w14:textId="77777777" w:rsidR="00A83A29" w:rsidRPr="00125F66" w:rsidRDefault="00A83A29" w:rsidP="00A83A29">
            <w:pPr>
              <w:pStyle w:val="AgencyStdParagraph"/>
              <w:rPr>
                <w:sz w:val="20"/>
              </w:rPr>
            </w:pPr>
          </w:p>
        </w:tc>
        <w:tc>
          <w:tcPr>
            <w:tcW w:w="4111" w:type="dxa"/>
          </w:tcPr>
          <w:p w14:paraId="2B1000F9" w14:textId="77777777" w:rsidR="00A83A29" w:rsidRPr="00125F66" w:rsidRDefault="00A83A29" w:rsidP="00A83A29">
            <w:pPr>
              <w:pStyle w:val="AgencyStdParagraph"/>
              <w:rPr>
                <w:sz w:val="20"/>
              </w:rPr>
            </w:pPr>
          </w:p>
        </w:tc>
        <w:tc>
          <w:tcPr>
            <w:tcW w:w="283" w:type="dxa"/>
            <w:tcBorders>
              <w:top w:val="nil"/>
              <w:bottom w:val="nil"/>
              <w:right w:val="nil"/>
            </w:tcBorders>
          </w:tcPr>
          <w:p w14:paraId="20021F6F" w14:textId="77777777" w:rsidR="00A83A29" w:rsidRPr="00125F66" w:rsidRDefault="00A83A29" w:rsidP="00A83A29">
            <w:pPr>
              <w:pStyle w:val="AgencyStdParagraph"/>
            </w:pPr>
          </w:p>
        </w:tc>
      </w:tr>
      <w:tr w:rsidR="00A83A29" w:rsidRPr="00125F66" w14:paraId="734D07A8" w14:textId="77777777" w:rsidTr="005E1EDA">
        <w:tc>
          <w:tcPr>
            <w:tcW w:w="3510" w:type="dxa"/>
          </w:tcPr>
          <w:p w14:paraId="2593E467" w14:textId="77777777" w:rsidR="00A83A29" w:rsidRPr="00235ACA" w:rsidRDefault="00A83A29" w:rsidP="00A83A29">
            <w:pPr>
              <w:pStyle w:val="AgencyStdParagraph"/>
              <w:rPr>
                <w:color w:val="auto"/>
                <w:sz w:val="20"/>
              </w:rPr>
            </w:pPr>
            <w:r w:rsidRPr="00235ACA">
              <w:rPr>
                <w:color w:val="auto"/>
                <w:sz w:val="20"/>
              </w:rPr>
              <w:t>Gas Oil</w:t>
            </w:r>
          </w:p>
        </w:tc>
        <w:tc>
          <w:tcPr>
            <w:tcW w:w="3261" w:type="dxa"/>
          </w:tcPr>
          <w:p w14:paraId="35AE01AF" w14:textId="77777777" w:rsidR="00A83A29" w:rsidRPr="00235ACA" w:rsidRDefault="00A83A29" w:rsidP="00A83A29">
            <w:pPr>
              <w:pStyle w:val="AgencyStdParagraph"/>
              <w:rPr>
                <w:color w:val="auto"/>
                <w:sz w:val="20"/>
              </w:rPr>
            </w:pPr>
            <w:r w:rsidRPr="00235ACA">
              <w:rPr>
                <w:color w:val="auto"/>
                <w:sz w:val="20"/>
              </w:rPr>
              <w:t>tonnes</w:t>
            </w:r>
          </w:p>
        </w:tc>
        <w:tc>
          <w:tcPr>
            <w:tcW w:w="3260" w:type="dxa"/>
          </w:tcPr>
          <w:p w14:paraId="6F836E3D" w14:textId="77777777" w:rsidR="00A83A29" w:rsidRPr="00125F66" w:rsidRDefault="00A83A29" w:rsidP="00A83A29">
            <w:pPr>
              <w:pStyle w:val="AgencyStdParagraph"/>
              <w:rPr>
                <w:sz w:val="20"/>
              </w:rPr>
            </w:pPr>
          </w:p>
        </w:tc>
        <w:tc>
          <w:tcPr>
            <w:tcW w:w="4111" w:type="dxa"/>
          </w:tcPr>
          <w:p w14:paraId="202907EF" w14:textId="77777777" w:rsidR="00A83A29" w:rsidRPr="00125F66" w:rsidRDefault="00A83A29" w:rsidP="00A83A29">
            <w:pPr>
              <w:pStyle w:val="AgencyStdParagraph"/>
              <w:rPr>
                <w:sz w:val="20"/>
              </w:rPr>
            </w:pPr>
          </w:p>
        </w:tc>
        <w:tc>
          <w:tcPr>
            <w:tcW w:w="283" w:type="dxa"/>
            <w:tcBorders>
              <w:top w:val="nil"/>
              <w:bottom w:val="nil"/>
              <w:right w:val="nil"/>
            </w:tcBorders>
          </w:tcPr>
          <w:p w14:paraId="61221358" w14:textId="77777777" w:rsidR="00A83A29" w:rsidRPr="00125F66" w:rsidRDefault="00A83A29" w:rsidP="00A83A29">
            <w:pPr>
              <w:pStyle w:val="AgencyStdParagraph"/>
            </w:pPr>
          </w:p>
        </w:tc>
      </w:tr>
      <w:tr w:rsidR="00A83A29" w:rsidRPr="00235ACA" w14:paraId="3A450B8D" w14:textId="77777777" w:rsidTr="005E1EDA">
        <w:tc>
          <w:tcPr>
            <w:tcW w:w="3510" w:type="dxa"/>
          </w:tcPr>
          <w:p w14:paraId="21F72C46" w14:textId="77777777" w:rsidR="00A83A29" w:rsidRPr="00235ACA" w:rsidRDefault="00A83A29" w:rsidP="00A83A29">
            <w:pPr>
              <w:pStyle w:val="AgencyStdParagraph"/>
              <w:rPr>
                <w:color w:val="auto"/>
                <w:sz w:val="20"/>
              </w:rPr>
            </w:pPr>
            <w:r w:rsidRPr="00235ACA">
              <w:rPr>
                <w:color w:val="auto"/>
                <w:sz w:val="20"/>
              </w:rPr>
              <w:t>TOTAL</w:t>
            </w:r>
          </w:p>
        </w:tc>
        <w:tc>
          <w:tcPr>
            <w:tcW w:w="3261" w:type="dxa"/>
          </w:tcPr>
          <w:p w14:paraId="226A36F3" w14:textId="77777777" w:rsidR="00A83A29" w:rsidRPr="00235ACA" w:rsidRDefault="00A83A29" w:rsidP="00A83A29">
            <w:pPr>
              <w:pStyle w:val="AgencyStdParagraph"/>
              <w:rPr>
                <w:color w:val="auto"/>
                <w:sz w:val="20"/>
              </w:rPr>
            </w:pPr>
            <w:r w:rsidRPr="00235ACA">
              <w:rPr>
                <w:color w:val="auto"/>
                <w:sz w:val="20"/>
              </w:rPr>
              <w:t>-</w:t>
            </w:r>
          </w:p>
        </w:tc>
        <w:tc>
          <w:tcPr>
            <w:tcW w:w="3260" w:type="dxa"/>
          </w:tcPr>
          <w:p w14:paraId="5FCAC09F" w14:textId="77777777" w:rsidR="00A83A29" w:rsidRPr="00235ACA" w:rsidRDefault="00A83A29" w:rsidP="00A83A29">
            <w:pPr>
              <w:pStyle w:val="AgencyStdParagraph"/>
              <w:rPr>
                <w:color w:val="auto"/>
                <w:sz w:val="20"/>
              </w:rPr>
            </w:pPr>
          </w:p>
        </w:tc>
        <w:tc>
          <w:tcPr>
            <w:tcW w:w="4111" w:type="dxa"/>
          </w:tcPr>
          <w:p w14:paraId="004C8462" w14:textId="77777777" w:rsidR="00A83A29" w:rsidRPr="00235ACA" w:rsidRDefault="00A83A29" w:rsidP="00A83A29">
            <w:pPr>
              <w:pStyle w:val="AgencyStdParagraph"/>
              <w:rPr>
                <w:color w:val="auto"/>
                <w:sz w:val="20"/>
              </w:rPr>
            </w:pPr>
          </w:p>
        </w:tc>
        <w:tc>
          <w:tcPr>
            <w:tcW w:w="283" w:type="dxa"/>
            <w:tcBorders>
              <w:top w:val="nil"/>
              <w:bottom w:val="nil"/>
              <w:right w:val="nil"/>
            </w:tcBorders>
          </w:tcPr>
          <w:p w14:paraId="127F574E" w14:textId="77777777" w:rsidR="00A83A29" w:rsidRPr="00235ACA" w:rsidRDefault="00A83A29" w:rsidP="00A83A29">
            <w:pPr>
              <w:pStyle w:val="AgencyStdParagraph"/>
              <w:rPr>
                <w:color w:val="auto"/>
              </w:rPr>
            </w:pPr>
          </w:p>
        </w:tc>
      </w:tr>
    </w:tbl>
    <w:p w14:paraId="401F3C8F" w14:textId="77777777" w:rsidR="00C81FC2" w:rsidRPr="00235ACA" w:rsidRDefault="00C81FC2" w:rsidP="00C81FC2">
      <w:pPr>
        <w:pStyle w:val="AgencyStdParagraph"/>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235ACA" w:rsidRPr="00235ACA" w14:paraId="205A47F0" w14:textId="77777777" w:rsidTr="005E1EDA">
        <w:tc>
          <w:tcPr>
            <w:tcW w:w="14176" w:type="dxa"/>
          </w:tcPr>
          <w:p w14:paraId="09630E3F" w14:textId="77777777" w:rsidR="00C81FC2" w:rsidRPr="00235ACA" w:rsidRDefault="00C81FC2" w:rsidP="005E1EDA">
            <w:pPr>
              <w:pStyle w:val="AgencyStdParagraph"/>
              <w:rPr>
                <w:color w:val="auto"/>
              </w:rPr>
            </w:pPr>
            <w:r w:rsidRPr="00235ACA">
              <w:rPr>
                <w:color w:val="auto"/>
              </w:rPr>
              <w:t xml:space="preserve">Operator’s </w:t>
            </w:r>
            <w:proofErr w:type="gramStart"/>
            <w:r w:rsidRPr="00235ACA">
              <w:rPr>
                <w:color w:val="auto"/>
              </w:rPr>
              <w:t>comments :</w:t>
            </w:r>
            <w:proofErr w:type="gramEnd"/>
          </w:p>
          <w:p w14:paraId="382647A0" w14:textId="77777777" w:rsidR="00C81FC2" w:rsidRPr="00235ACA" w:rsidRDefault="00C81FC2" w:rsidP="005E1EDA">
            <w:pPr>
              <w:pStyle w:val="AgencyStdParagraph"/>
              <w:rPr>
                <w:color w:val="auto"/>
              </w:rPr>
            </w:pPr>
          </w:p>
          <w:p w14:paraId="2F969C91" w14:textId="77777777" w:rsidR="00C81FC2" w:rsidRPr="00235ACA" w:rsidRDefault="00C81FC2" w:rsidP="005E1EDA">
            <w:pPr>
              <w:pStyle w:val="AgencyStdParagraph"/>
              <w:rPr>
                <w:color w:val="auto"/>
              </w:rPr>
            </w:pPr>
          </w:p>
          <w:p w14:paraId="40013F8B" w14:textId="77777777" w:rsidR="00C81FC2" w:rsidRPr="00235ACA" w:rsidRDefault="00C81FC2" w:rsidP="005E1EDA">
            <w:pPr>
              <w:pStyle w:val="AgencyStdParagraph"/>
              <w:rPr>
                <w:color w:val="auto"/>
              </w:rPr>
            </w:pPr>
          </w:p>
          <w:p w14:paraId="0AEF7B4F" w14:textId="77777777" w:rsidR="00C81FC2" w:rsidRPr="00235ACA" w:rsidRDefault="00C81FC2" w:rsidP="005E1EDA">
            <w:pPr>
              <w:pStyle w:val="AgencyStdParagraph"/>
              <w:rPr>
                <w:color w:val="auto"/>
              </w:rPr>
            </w:pPr>
          </w:p>
        </w:tc>
      </w:tr>
    </w:tbl>
    <w:p w14:paraId="42868B8B" w14:textId="77777777" w:rsidR="00C81FC2" w:rsidRPr="00125F66" w:rsidRDefault="00C81FC2" w:rsidP="00C81FC2">
      <w:pPr>
        <w:pStyle w:val="AgencyStdParagraph"/>
      </w:pPr>
    </w:p>
    <w:p w14:paraId="3EA426AB" w14:textId="77777777" w:rsidR="00C81FC2" w:rsidRPr="00125F66" w:rsidRDefault="00C81FC2" w:rsidP="00C81FC2">
      <w:pPr>
        <w:pStyle w:val="AgencyStdParagraph"/>
      </w:pPr>
    </w:p>
    <w:p w14:paraId="3A6C396D" w14:textId="77777777" w:rsidR="00C81FC2" w:rsidRPr="00125F66" w:rsidRDefault="00C81FC2" w:rsidP="00C81FC2">
      <w:pPr>
        <w:pStyle w:val="AgencyStdParagraph"/>
      </w:pPr>
    </w:p>
    <w:p w14:paraId="64E3D320" w14:textId="77777777" w:rsidR="00C81FC2" w:rsidRPr="00235ACA" w:rsidRDefault="00C81FC2" w:rsidP="00C81FC2">
      <w:pPr>
        <w:pStyle w:val="AgencyStdParagraph"/>
        <w:rPr>
          <w:color w:val="auto"/>
        </w:rPr>
      </w:pPr>
      <w:r w:rsidRPr="00125F66">
        <w:rPr>
          <w:color w:val="000000"/>
        </w:rPr>
        <w:t xml:space="preserve">Signed </w:t>
      </w:r>
      <w:r w:rsidRPr="00235ACA">
        <w:rPr>
          <w:color w:val="auto"/>
        </w:rPr>
        <w:t xml:space="preserve">…………………………………………………………….  </w:t>
      </w:r>
      <w:r w:rsidRPr="00235ACA">
        <w:rPr>
          <w:color w:val="auto"/>
        </w:rPr>
        <w:tab/>
      </w:r>
      <w:r w:rsidRPr="00235ACA">
        <w:rPr>
          <w:color w:val="auto"/>
        </w:rPr>
        <w:tab/>
        <w:t>Date……………………</w:t>
      </w:r>
      <w:proofErr w:type="gramStart"/>
      <w:r w:rsidRPr="00235ACA">
        <w:rPr>
          <w:color w:val="auto"/>
        </w:rPr>
        <w:t>…..</w:t>
      </w:r>
      <w:proofErr w:type="gramEnd"/>
      <w:r w:rsidRPr="00235ACA">
        <w:rPr>
          <w:color w:val="auto"/>
        </w:rPr>
        <w:t xml:space="preserve">   </w:t>
      </w:r>
      <w:r w:rsidRPr="00235ACA">
        <w:rPr>
          <w:color w:val="auto"/>
        </w:rPr>
        <w:tab/>
      </w:r>
    </w:p>
    <w:p w14:paraId="13276C3D" w14:textId="77777777" w:rsidR="00C81FC2" w:rsidRPr="00235ACA" w:rsidRDefault="00C81FC2" w:rsidP="00C81FC2">
      <w:pPr>
        <w:pStyle w:val="AgencyStdParagraph"/>
        <w:rPr>
          <w:color w:val="auto"/>
        </w:rPr>
      </w:pPr>
      <w:r w:rsidRPr="00235ACA">
        <w:rPr>
          <w:color w:val="auto"/>
        </w:rPr>
        <w:tab/>
        <w:t>(Authorised to sign as representative of Operator)</w:t>
      </w:r>
    </w:p>
    <w:p w14:paraId="7A2887E5" w14:textId="6977D66D" w:rsidR="00C81FC2" w:rsidRPr="00125F66" w:rsidRDefault="00C81FC2" w:rsidP="00C81FC2">
      <w:pPr>
        <w:pStyle w:val="AgencyStdParagraph"/>
      </w:pPr>
      <w:r w:rsidRPr="00125F66">
        <w:rPr>
          <w:lang w:eastAsia="en-US"/>
        </w:rPr>
        <w:br w:type="page"/>
      </w:r>
      <w:r w:rsidRPr="00125F66">
        <w:rPr>
          <w:color w:val="auto"/>
          <w:sz w:val="24"/>
        </w:rPr>
        <w:lastRenderedPageBreak/>
        <w:t>Permit Number:</w:t>
      </w:r>
      <w:r w:rsidRPr="00125F66">
        <w:t xml:space="preserve"> </w:t>
      </w:r>
      <w:r w:rsidRPr="00125F66">
        <w:tab/>
      </w:r>
      <w:r w:rsidR="001D114C" w:rsidRPr="001D114C">
        <w:rPr>
          <w:color w:val="auto"/>
          <w:sz w:val="24"/>
        </w:rPr>
        <w:t>EPR/BB3097ZS</w:t>
      </w:r>
      <w:r w:rsidRPr="00125F66">
        <w:tab/>
      </w:r>
      <w:r w:rsidRPr="00125F66">
        <w:tab/>
      </w:r>
      <w:r w:rsidRPr="00125F66">
        <w:rPr>
          <w:color w:val="auto"/>
          <w:sz w:val="24"/>
        </w:rPr>
        <w:tab/>
        <w:t xml:space="preserve">Operator: </w:t>
      </w:r>
      <w:r w:rsidRPr="00125F66">
        <w:rPr>
          <w:color w:val="auto"/>
          <w:sz w:val="24"/>
        </w:rPr>
        <w:tab/>
      </w:r>
      <w:r w:rsidRPr="00125F66">
        <w:tab/>
      </w:r>
      <w:r w:rsidR="00520D6A" w:rsidRPr="00520D6A">
        <w:rPr>
          <w:color w:val="auto"/>
          <w:sz w:val="24"/>
        </w:rPr>
        <w:t>Veolia Energy &amp; Utility Services UK Plc</w:t>
      </w:r>
    </w:p>
    <w:p w14:paraId="7FF2514D" w14:textId="77777777" w:rsidR="00C81FC2" w:rsidRPr="00125F66" w:rsidRDefault="00C81FC2" w:rsidP="00C81FC2">
      <w:pPr>
        <w:pStyle w:val="Header"/>
        <w:tabs>
          <w:tab w:val="clear" w:pos="4153"/>
          <w:tab w:val="clear" w:pos="8306"/>
        </w:tabs>
        <w:rPr>
          <w:rFonts w:ascii="Arial" w:hAnsi="Arial"/>
        </w:rPr>
      </w:pPr>
    </w:p>
    <w:p w14:paraId="0E25F395" w14:textId="025AADDA" w:rsidR="00C81FC2" w:rsidRPr="00125F66" w:rsidRDefault="00C81FC2" w:rsidP="00C81FC2">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00520D6A" w:rsidRPr="00520D6A">
        <w:rPr>
          <w:rFonts w:ascii="Arial" w:hAnsi="Arial"/>
        </w:rPr>
        <w:t xml:space="preserve">PB </w:t>
      </w:r>
      <w:proofErr w:type="spellStart"/>
      <w:r w:rsidR="00520D6A" w:rsidRPr="00520D6A">
        <w:rPr>
          <w:rFonts w:ascii="Arial" w:hAnsi="Arial"/>
        </w:rPr>
        <w:t>Gelatins</w:t>
      </w:r>
      <w:proofErr w:type="spellEnd"/>
      <w:r w:rsidR="00520D6A" w:rsidRPr="00520D6A">
        <w:rPr>
          <w:rFonts w:ascii="Arial" w:hAnsi="Arial"/>
        </w:rPr>
        <w:t xml:space="preserve"> boiler house</w:t>
      </w:r>
      <w:r w:rsidRPr="00125F66">
        <w:rPr>
          <w:rFonts w:ascii="Arial" w:hAnsi="Arial"/>
          <w:color w:val="0000FF"/>
        </w:rPr>
        <w:tab/>
      </w:r>
      <w:r w:rsidRPr="00125F66">
        <w:rPr>
          <w:rFonts w:ascii="Arial" w:hAnsi="Arial"/>
        </w:rPr>
        <w:tab/>
        <w:t xml:space="preserve">Form Number: </w:t>
      </w:r>
      <w:r w:rsidRPr="00125F66">
        <w:rPr>
          <w:rFonts w:ascii="Arial" w:hAnsi="Arial"/>
        </w:rPr>
        <w:tab/>
      </w:r>
      <w:r w:rsidRPr="001D114C">
        <w:rPr>
          <w:rFonts w:ascii="Arial" w:hAnsi="Arial"/>
        </w:rPr>
        <w:t xml:space="preserve">Performance1 / </w:t>
      </w:r>
      <w:r w:rsidR="001D114C" w:rsidRPr="001D114C">
        <w:rPr>
          <w:rFonts w:ascii="Arial" w:hAnsi="Arial"/>
        </w:rPr>
        <w:t>11/01</w:t>
      </w:r>
      <w:r w:rsidRPr="001D114C">
        <w:rPr>
          <w:rFonts w:ascii="Arial" w:hAnsi="Arial"/>
        </w:rPr>
        <w:t>/</w:t>
      </w:r>
      <w:r w:rsidR="001D114C" w:rsidRPr="001D114C">
        <w:rPr>
          <w:rFonts w:ascii="Arial" w:hAnsi="Arial"/>
        </w:rPr>
        <w:t>19</w:t>
      </w:r>
    </w:p>
    <w:p w14:paraId="60FE514D" w14:textId="77777777" w:rsidR="00C81FC2" w:rsidRPr="00125F66" w:rsidRDefault="00C81FC2" w:rsidP="00C81FC2">
      <w:pPr>
        <w:rPr>
          <w:rFonts w:ascii="Arial" w:hAnsi="Arial"/>
        </w:rPr>
      </w:pPr>
    </w:p>
    <w:p w14:paraId="1781DD54" w14:textId="77777777" w:rsidR="00C81FC2" w:rsidRPr="00125F66" w:rsidRDefault="00C81FC2" w:rsidP="00C81FC2">
      <w:pPr>
        <w:pStyle w:val="Heading1"/>
        <w:jc w:val="both"/>
        <w:rPr>
          <w:b w:val="0"/>
          <w:i/>
          <w:color w:val="FF00FF"/>
          <w:sz w:val="24"/>
          <w:szCs w:val="24"/>
        </w:rPr>
      </w:pPr>
      <w:r w:rsidRPr="00125F66">
        <w:rPr>
          <w:sz w:val="24"/>
          <w:szCs w:val="24"/>
        </w:rPr>
        <w:t xml:space="preserve">Reporting of other performance indicators for the period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p w14:paraId="6C1497A2" w14:textId="77777777" w:rsidR="00C81FC2" w:rsidRPr="00125F66" w:rsidRDefault="00C81FC2" w:rsidP="00C81FC2">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C81FC2" w:rsidRPr="00125F66" w14:paraId="6609303E" w14:textId="77777777" w:rsidTr="005E1EDA">
        <w:trPr>
          <w:cantSplit/>
          <w:trHeight w:val="530"/>
          <w:tblHeader/>
        </w:trPr>
        <w:tc>
          <w:tcPr>
            <w:tcW w:w="3085" w:type="dxa"/>
            <w:vMerge w:val="restart"/>
            <w:shd w:val="solid" w:color="auto" w:fill="auto"/>
          </w:tcPr>
          <w:p w14:paraId="6D0A23ED" w14:textId="77777777" w:rsidR="00C81FC2" w:rsidRPr="00125F66" w:rsidRDefault="00C81FC2" w:rsidP="005E1EDA">
            <w:pPr>
              <w:pStyle w:val="AgencyStdParagraph"/>
              <w:rPr>
                <w:b/>
                <w:color w:val="FFFFFF"/>
                <w:sz w:val="20"/>
              </w:rPr>
            </w:pPr>
            <w:r w:rsidRPr="00125F66">
              <w:rPr>
                <w:b/>
                <w:color w:val="FFFFFF"/>
                <w:sz w:val="20"/>
              </w:rPr>
              <w:t>Parameter</w:t>
            </w:r>
          </w:p>
        </w:tc>
        <w:tc>
          <w:tcPr>
            <w:tcW w:w="5812" w:type="dxa"/>
            <w:vMerge w:val="restart"/>
            <w:shd w:val="solid" w:color="auto" w:fill="auto"/>
          </w:tcPr>
          <w:p w14:paraId="39112186" w14:textId="77777777" w:rsidR="00C81FC2" w:rsidRPr="00125F66" w:rsidRDefault="00C81FC2" w:rsidP="005E1EDA">
            <w:pPr>
              <w:pStyle w:val="AgencyStdParagraph"/>
              <w:rPr>
                <w:b/>
                <w:color w:val="FFFFFF"/>
                <w:sz w:val="20"/>
              </w:rPr>
            </w:pPr>
          </w:p>
        </w:tc>
        <w:tc>
          <w:tcPr>
            <w:tcW w:w="5245" w:type="dxa"/>
            <w:vMerge w:val="restart"/>
            <w:shd w:val="solid" w:color="auto" w:fill="auto"/>
          </w:tcPr>
          <w:p w14:paraId="613FF735" w14:textId="77777777" w:rsidR="00C81FC2" w:rsidRPr="00125F66" w:rsidRDefault="00C81FC2" w:rsidP="005E1EDA">
            <w:pPr>
              <w:pStyle w:val="AgencyStdParagraph"/>
              <w:rPr>
                <w:b/>
                <w:color w:val="FFFFFF"/>
                <w:sz w:val="20"/>
              </w:rPr>
            </w:pPr>
            <w:r w:rsidRPr="00125F66">
              <w:rPr>
                <w:b/>
                <w:color w:val="FFFFFF"/>
                <w:sz w:val="20"/>
              </w:rPr>
              <w:t xml:space="preserve">Units </w:t>
            </w:r>
          </w:p>
        </w:tc>
        <w:tc>
          <w:tcPr>
            <w:tcW w:w="254" w:type="dxa"/>
            <w:tcBorders>
              <w:top w:val="nil"/>
              <w:bottom w:val="nil"/>
              <w:right w:val="nil"/>
            </w:tcBorders>
          </w:tcPr>
          <w:p w14:paraId="6DFB8AD0" w14:textId="77777777" w:rsidR="00C81FC2" w:rsidRPr="00125F66" w:rsidRDefault="00C81FC2" w:rsidP="005E1EDA">
            <w:pPr>
              <w:pStyle w:val="AgencyStdParagraph"/>
            </w:pPr>
          </w:p>
        </w:tc>
      </w:tr>
      <w:tr w:rsidR="00C81FC2" w:rsidRPr="00125F66" w14:paraId="618DA18F" w14:textId="77777777" w:rsidTr="005E1EDA">
        <w:trPr>
          <w:cantSplit/>
        </w:trPr>
        <w:tc>
          <w:tcPr>
            <w:tcW w:w="3085" w:type="dxa"/>
            <w:vMerge/>
            <w:shd w:val="solid" w:color="auto" w:fill="auto"/>
          </w:tcPr>
          <w:p w14:paraId="098C9CE8" w14:textId="77777777" w:rsidR="00C81FC2" w:rsidRPr="00125F66" w:rsidRDefault="00C81FC2" w:rsidP="005E1EDA">
            <w:pPr>
              <w:pStyle w:val="AgencyStdParagraph"/>
            </w:pPr>
          </w:p>
        </w:tc>
        <w:tc>
          <w:tcPr>
            <w:tcW w:w="5812" w:type="dxa"/>
            <w:vMerge/>
            <w:shd w:val="solid" w:color="auto" w:fill="auto"/>
          </w:tcPr>
          <w:p w14:paraId="726C36B6" w14:textId="77777777" w:rsidR="00C81FC2" w:rsidRPr="00125F66" w:rsidRDefault="00C81FC2" w:rsidP="005E1EDA">
            <w:pPr>
              <w:pStyle w:val="AgencyStdParagraph"/>
            </w:pPr>
          </w:p>
        </w:tc>
        <w:tc>
          <w:tcPr>
            <w:tcW w:w="5245" w:type="dxa"/>
            <w:vMerge/>
            <w:shd w:val="solid" w:color="auto" w:fill="auto"/>
          </w:tcPr>
          <w:p w14:paraId="3C7BDA6E" w14:textId="77777777" w:rsidR="00C81FC2" w:rsidRPr="00125F66" w:rsidRDefault="00C81FC2" w:rsidP="005E1EDA">
            <w:pPr>
              <w:pStyle w:val="AgencyStdParagraph"/>
            </w:pPr>
          </w:p>
        </w:tc>
        <w:tc>
          <w:tcPr>
            <w:tcW w:w="254" w:type="dxa"/>
            <w:tcBorders>
              <w:top w:val="nil"/>
              <w:bottom w:val="nil"/>
              <w:right w:val="nil"/>
            </w:tcBorders>
          </w:tcPr>
          <w:p w14:paraId="7677809B" w14:textId="77777777" w:rsidR="00C81FC2" w:rsidRPr="00125F66" w:rsidRDefault="00C81FC2" w:rsidP="005E1EDA">
            <w:pPr>
              <w:pStyle w:val="AgencyStdParagraph"/>
            </w:pPr>
          </w:p>
        </w:tc>
      </w:tr>
      <w:tr w:rsidR="0008750D" w:rsidRPr="0008750D" w14:paraId="0C54C32E" w14:textId="77777777" w:rsidTr="005E1EDA">
        <w:trPr>
          <w:cantSplit/>
          <w:trHeight w:val="278"/>
        </w:trPr>
        <w:tc>
          <w:tcPr>
            <w:tcW w:w="8897" w:type="dxa"/>
            <w:gridSpan w:val="2"/>
          </w:tcPr>
          <w:p w14:paraId="117BD07B" w14:textId="1FD5F33C" w:rsidR="00C81FC2" w:rsidRPr="0008750D" w:rsidRDefault="0008750D" w:rsidP="005E1EDA">
            <w:pPr>
              <w:pStyle w:val="AgencyStdParagraph"/>
              <w:rPr>
                <w:color w:val="auto"/>
                <w:sz w:val="20"/>
              </w:rPr>
            </w:pPr>
            <w:r w:rsidRPr="0008750D">
              <w:rPr>
                <w:color w:val="auto"/>
                <w:sz w:val="20"/>
              </w:rPr>
              <w:t>Steam production</w:t>
            </w:r>
            <w:r w:rsidR="00C81FC2" w:rsidRPr="0008750D">
              <w:rPr>
                <w:color w:val="auto"/>
                <w:sz w:val="20"/>
              </w:rPr>
              <w:t xml:space="preserve"> </w:t>
            </w:r>
          </w:p>
        </w:tc>
        <w:tc>
          <w:tcPr>
            <w:tcW w:w="5245" w:type="dxa"/>
          </w:tcPr>
          <w:p w14:paraId="55F9B6E1" w14:textId="77777777" w:rsidR="00C81FC2" w:rsidRPr="0008750D" w:rsidRDefault="00C81FC2" w:rsidP="005E1EDA">
            <w:pPr>
              <w:pStyle w:val="AgencyStdParagraph"/>
              <w:rPr>
                <w:color w:val="auto"/>
                <w:sz w:val="20"/>
              </w:rPr>
            </w:pPr>
            <w:r w:rsidRPr="0008750D">
              <w:rPr>
                <w:color w:val="auto"/>
                <w:sz w:val="20"/>
              </w:rPr>
              <w:t>tonnes</w:t>
            </w:r>
          </w:p>
        </w:tc>
        <w:tc>
          <w:tcPr>
            <w:tcW w:w="254" w:type="dxa"/>
            <w:tcBorders>
              <w:top w:val="nil"/>
              <w:bottom w:val="nil"/>
              <w:right w:val="nil"/>
            </w:tcBorders>
          </w:tcPr>
          <w:p w14:paraId="67E9B86B" w14:textId="77777777" w:rsidR="00C81FC2" w:rsidRPr="0008750D" w:rsidRDefault="00C81FC2" w:rsidP="005E1EDA">
            <w:pPr>
              <w:pStyle w:val="AgencyStdParagraph"/>
              <w:rPr>
                <w:color w:val="auto"/>
              </w:rPr>
            </w:pPr>
          </w:p>
        </w:tc>
      </w:tr>
      <w:tr w:rsidR="0008750D" w:rsidRPr="0008750D" w14:paraId="3414E73F" w14:textId="77777777" w:rsidTr="005E1EDA">
        <w:trPr>
          <w:cantSplit/>
        </w:trPr>
        <w:tc>
          <w:tcPr>
            <w:tcW w:w="8897" w:type="dxa"/>
            <w:gridSpan w:val="2"/>
          </w:tcPr>
          <w:p w14:paraId="0A060EAD" w14:textId="77777777" w:rsidR="00C81FC2" w:rsidRPr="0008750D" w:rsidRDefault="00C81FC2" w:rsidP="005E1EDA">
            <w:pPr>
              <w:pStyle w:val="AgencyStdParagraph"/>
              <w:rPr>
                <w:color w:val="auto"/>
                <w:sz w:val="20"/>
              </w:rPr>
            </w:pPr>
          </w:p>
        </w:tc>
        <w:tc>
          <w:tcPr>
            <w:tcW w:w="5245" w:type="dxa"/>
          </w:tcPr>
          <w:p w14:paraId="256DBA4C" w14:textId="77777777" w:rsidR="00C81FC2" w:rsidRPr="0008750D" w:rsidRDefault="00C81FC2" w:rsidP="005E1EDA">
            <w:pPr>
              <w:pStyle w:val="AgencyStdParagraph"/>
              <w:rPr>
                <w:color w:val="auto"/>
                <w:sz w:val="20"/>
              </w:rPr>
            </w:pPr>
          </w:p>
        </w:tc>
        <w:tc>
          <w:tcPr>
            <w:tcW w:w="254" w:type="dxa"/>
            <w:tcBorders>
              <w:top w:val="nil"/>
              <w:bottom w:val="nil"/>
              <w:right w:val="nil"/>
            </w:tcBorders>
          </w:tcPr>
          <w:p w14:paraId="7D90B8F7" w14:textId="77777777" w:rsidR="00C81FC2" w:rsidRPr="0008750D" w:rsidRDefault="00C81FC2" w:rsidP="005E1EDA">
            <w:pPr>
              <w:pStyle w:val="AgencyStdParagraph"/>
              <w:rPr>
                <w:color w:val="auto"/>
              </w:rPr>
            </w:pPr>
          </w:p>
        </w:tc>
      </w:tr>
      <w:tr w:rsidR="0008750D" w:rsidRPr="0008750D" w14:paraId="56B0AF04" w14:textId="77777777" w:rsidTr="005E1EDA">
        <w:trPr>
          <w:cantSplit/>
        </w:trPr>
        <w:tc>
          <w:tcPr>
            <w:tcW w:w="8897" w:type="dxa"/>
            <w:gridSpan w:val="2"/>
          </w:tcPr>
          <w:p w14:paraId="20F83E1F" w14:textId="77777777" w:rsidR="00C81FC2" w:rsidRPr="0008750D" w:rsidRDefault="00C81FC2" w:rsidP="005E1EDA">
            <w:pPr>
              <w:pStyle w:val="AgencyStdParagraph"/>
              <w:rPr>
                <w:color w:val="auto"/>
                <w:sz w:val="20"/>
              </w:rPr>
            </w:pPr>
          </w:p>
        </w:tc>
        <w:tc>
          <w:tcPr>
            <w:tcW w:w="5245" w:type="dxa"/>
          </w:tcPr>
          <w:p w14:paraId="6E73E3C1" w14:textId="77777777" w:rsidR="00C81FC2" w:rsidRPr="0008750D" w:rsidRDefault="00C81FC2" w:rsidP="005E1EDA">
            <w:pPr>
              <w:pStyle w:val="AgencyStdParagraph"/>
              <w:rPr>
                <w:color w:val="auto"/>
                <w:sz w:val="20"/>
              </w:rPr>
            </w:pPr>
          </w:p>
        </w:tc>
        <w:tc>
          <w:tcPr>
            <w:tcW w:w="254" w:type="dxa"/>
            <w:tcBorders>
              <w:top w:val="nil"/>
              <w:bottom w:val="nil"/>
              <w:right w:val="nil"/>
            </w:tcBorders>
          </w:tcPr>
          <w:p w14:paraId="6EF561AA" w14:textId="77777777" w:rsidR="00C81FC2" w:rsidRPr="0008750D" w:rsidRDefault="00C81FC2" w:rsidP="005E1EDA">
            <w:pPr>
              <w:pStyle w:val="AgencyStdParagraph"/>
              <w:rPr>
                <w:color w:val="auto"/>
              </w:rPr>
            </w:pPr>
          </w:p>
        </w:tc>
      </w:tr>
    </w:tbl>
    <w:p w14:paraId="4B1E6934" w14:textId="77777777" w:rsidR="00C81FC2" w:rsidRPr="0008750D" w:rsidRDefault="00C81FC2" w:rsidP="00C81FC2">
      <w:pPr>
        <w:pStyle w:val="AgencyStdParagraph"/>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08750D" w:rsidRPr="0008750D" w14:paraId="1D9FDF79" w14:textId="77777777" w:rsidTr="005E1EDA">
        <w:tc>
          <w:tcPr>
            <w:tcW w:w="14176" w:type="dxa"/>
          </w:tcPr>
          <w:p w14:paraId="68B6CA41" w14:textId="77777777" w:rsidR="00C81FC2" w:rsidRPr="0008750D" w:rsidRDefault="00C81FC2" w:rsidP="005E1EDA">
            <w:pPr>
              <w:pStyle w:val="AgencyStdParagraph"/>
              <w:rPr>
                <w:color w:val="auto"/>
              </w:rPr>
            </w:pPr>
            <w:r w:rsidRPr="0008750D">
              <w:rPr>
                <w:color w:val="auto"/>
              </w:rPr>
              <w:t xml:space="preserve">Operator’s </w:t>
            </w:r>
            <w:proofErr w:type="gramStart"/>
            <w:r w:rsidRPr="0008750D">
              <w:rPr>
                <w:color w:val="auto"/>
              </w:rPr>
              <w:t>comments :</w:t>
            </w:r>
            <w:proofErr w:type="gramEnd"/>
          </w:p>
          <w:p w14:paraId="4779FBB3" w14:textId="77777777" w:rsidR="00C81FC2" w:rsidRPr="0008750D" w:rsidRDefault="00C81FC2" w:rsidP="005E1EDA">
            <w:pPr>
              <w:pStyle w:val="AgencyStdParagraph"/>
              <w:rPr>
                <w:color w:val="auto"/>
              </w:rPr>
            </w:pPr>
          </w:p>
          <w:p w14:paraId="2DB9E4EF" w14:textId="77777777" w:rsidR="00C81FC2" w:rsidRPr="0008750D" w:rsidRDefault="00C81FC2" w:rsidP="005E1EDA">
            <w:pPr>
              <w:pStyle w:val="AgencyStdParagraph"/>
              <w:rPr>
                <w:color w:val="auto"/>
              </w:rPr>
            </w:pPr>
          </w:p>
          <w:p w14:paraId="4F9075AC" w14:textId="77777777" w:rsidR="00C81FC2" w:rsidRPr="0008750D" w:rsidRDefault="00C81FC2" w:rsidP="005E1EDA">
            <w:pPr>
              <w:pStyle w:val="AgencyStdParagraph"/>
              <w:rPr>
                <w:color w:val="auto"/>
              </w:rPr>
            </w:pPr>
          </w:p>
          <w:p w14:paraId="73FF20F2" w14:textId="77777777" w:rsidR="00C81FC2" w:rsidRPr="0008750D" w:rsidRDefault="00C81FC2" w:rsidP="005E1EDA">
            <w:pPr>
              <w:pStyle w:val="AgencyStdParagraph"/>
              <w:rPr>
                <w:color w:val="auto"/>
              </w:rPr>
            </w:pPr>
          </w:p>
        </w:tc>
      </w:tr>
    </w:tbl>
    <w:p w14:paraId="194CECAB" w14:textId="1081E508" w:rsidR="00C81FC2" w:rsidRDefault="00C81FC2" w:rsidP="00C81FC2">
      <w:pPr>
        <w:pStyle w:val="AgencyStdParagraph"/>
      </w:pPr>
    </w:p>
    <w:p w14:paraId="623C24B8" w14:textId="77777777" w:rsidR="00D52769" w:rsidRPr="00125F66" w:rsidRDefault="00D52769" w:rsidP="00C81FC2">
      <w:pPr>
        <w:pStyle w:val="AgencyStdParagraph"/>
      </w:pPr>
      <w:bookmarkStart w:id="0" w:name="_GoBack"/>
      <w:bookmarkEnd w:id="0"/>
    </w:p>
    <w:p w14:paraId="37200914" w14:textId="77777777" w:rsidR="00C81FC2" w:rsidRPr="00125F66" w:rsidRDefault="00C81FC2" w:rsidP="00C81FC2">
      <w:pPr>
        <w:pStyle w:val="AgencyStdParagraph"/>
      </w:pPr>
    </w:p>
    <w:p w14:paraId="63091D81" w14:textId="77777777" w:rsidR="00C81FC2" w:rsidRPr="0008750D" w:rsidRDefault="00C81FC2" w:rsidP="00C81FC2">
      <w:pPr>
        <w:pStyle w:val="AgencyStdParagraph"/>
        <w:rPr>
          <w:color w:val="auto"/>
        </w:rPr>
      </w:pPr>
      <w:r w:rsidRPr="00125F66">
        <w:rPr>
          <w:color w:val="000000"/>
        </w:rPr>
        <w:t xml:space="preserve">Signed </w:t>
      </w:r>
      <w:r w:rsidRPr="0008750D">
        <w:rPr>
          <w:color w:val="auto"/>
        </w:rPr>
        <w:t xml:space="preserve">…………………………………………………………….  </w:t>
      </w:r>
      <w:r w:rsidRPr="0008750D">
        <w:rPr>
          <w:color w:val="auto"/>
        </w:rPr>
        <w:tab/>
      </w:r>
      <w:r w:rsidRPr="0008750D">
        <w:rPr>
          <w:color w:val="auto"/>
        </w:rPr>
        <w:tab/>
        <w:t>Date……………………</w:t>
      </w:r>
      <w:proofErr w:type="gramStart"/>
      <w:r w:rsidRPr="0008750D">
        <w:rPr>
          <w:color w:val="auto"/>
        </w:rPr>
        <w:t>…..</w:t>
      </w:r>
      <w:proofErr w:type="gramEnd"/>
      <w:r w:rsidRPr="0008750D">
        <w:rPr>
          <w:color w:val="auto"/>
        </w:rPr>
        <w:t xml:space="preserve">   </w:t>
      </w:r>
      <w:r w:rsidRPr="0008750D">
        <w:rPr>
          <w:color w:val="auto"/>
        </w:rPr>
        <w:tab/>
      </w:r>
    </w:p>
    <w:p w14:paraId="6FBDC483" w14:textId="77777777" w:rsidR="00C81FC2" w:rsidRPr="0008750D" w:rsidRDefault="00C81FC2" w:rsidP="00C81FC2">
      <w:pPr>
        <w:pStyle w:val="AgencyStdParagraph"/>
        <w:rPr>
          <w:color w:val="auto"/>
        </w:rPr>
      </w:pPr>
      <w:r w:rsidRPr="0008750D">
        <w:rPr>
          <w:color w:val="auto"/>
        </w:rPr>
        <w:tab/>
        <w:t>(Authorised to sign as representative of Operator)</w:t>
      </w:r>
    </w:p>
    <w:p w14:paraId="184FE841" w14:textId="4AC04DC9" w:rsidR="00C81FC2" w:rsidRPr="00125F66" w:rsidRDefault="00C81FC2" w:rsidP="00C81FC2">
      <w:pPr>
        <w:pStyle w:val="term"/>
        <w:keepNext w:val="0"/>
        <w:keepLines w:val="0"/>
        <w:spacing w:before="0" w:after="120"/>
        <w:rPr>
          <w:i w:val="0"/>
        </w:rPr>
      </w:pPr>
    </w:p>
    <w:sectPr w:rsidR="00C81FC2" w:rsidRPr="00125F66" w:rsidSect="00C81FC2">
      <w:footerReference w:type="default" r:id="rId13"/>
      <w:pgSz w:w="16840" w:h="11907" w:orient="landscape" w:code="9"/>
      <w:pgMar w:top="720" w:right="720" w:bottom="720" w:left="720" w:header="680" w:footer="680" w:gutter="56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B10F92" w14:textId="77777777" w:rsidR="00302430" w:rsidRDefault="00302430">
      <w:r>
        <w:separator/>
      </w:r>
    </w:p>
  </w:endnote>
  <w:endnote w:type="continuationSeparator" w:id="0">
    <w:p w14:paraId="27B10F93" w14:textId="77777777" w:rsidR="00302430" w:rsidRDefault="00302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10F9A" w14:textId="77777777" w:rsidR="00302430" w:rsidRDefault="00302430">
    <w:pPr>
      <w:pStyle w:val="Footer"/>
      <w:tabs>
        <w:tab w:val="right" w:pos="3369"/>
        <w:tab w:val="right" w:pos="4503"/>
      </w:tabs>
      <w:ind w:right="-108"/>
      <w:jc w:val="left"/>
    </w:pPr>
  </w:p>
  <w:p w14:paraId="27B10F9B" w14:textId="77777777" w:rsidR="00302430" w:rsidRDefault="00302430">
    <w:pPr>
      <w:pStyle w:val="Footer"/>
      <w:tabs>
        <w:tab w:val="right" w:pos="3369"/>
        <w:tab w:val="right" w:pos="4503"/>
      </w:tabs>
      <w:ind w:right="-108"/>
      <w:jc w:val="left"/>
    </w:pPr>
  </w:p>
  <w:p w14:paraId="27B10F9D" w14:textId="3914CDEB" w:rsidR="00302430" w:rsidRPr="00546F5D" w:rsidRDefault="00302430" w:rsidP="00546F5D">
    <w:pPr>
      <w:pStyle w:val="Footer"/>
      <w:rPr>
        <w:color w:val="FF00FF"/>
      </w:rPr>
    </w:pPr>
    <w:r w:rsidRPr="00546F5D">
      <w:t>Permit Number   EP</w:t>
    </w:r>
    <w:r w:rsidRPr="00302430">
      <w:t>R/BB3097ZS</w:t>
    </w:r>
    <w:proofErr w:type="gramStart"/>
    <w:r w:rsidRPr="00546F5D">
      <w:tab/>
      <w:t xml:space="preserve">  </w:t>
    </w:r>
    <w:r w:rsidRPr="00546F5D">
      <w:rPr>
        <w:szCs w:val="18"/>
      </w:rPr>
      <w:t>Page</w:t>
    </w:r>
    <w:proofErr w:type="gramEnd"/>
    <w:r w:rsidRPr="00546F5D">
      <w:rPr>
        <w:szCs w:val="18"/>
      </w:rPr>
      <w:t xml:space="preserv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Pr>
        <w:rStyle w:val="PageNumber"/>
        <w:noProof/>
        <w:szCs w:val="18"/>
      </w:rPr>
      <w:t>125</w:t>
    </w:r>
    <w:r w:rsidRPr="00546F5D">
      <w:rPr>
        <w:rStyle w:val="PageNumber"/>
        <w:szCs w:val="18"/>
      </w:rPr>
      <w:fldChar w:fldCharType="end"/>
    </w:r>
    <w:r>
      <w:rPr>
        <w:rStyle w:val="PageNumber"/>
        <w:szCs w:val="18"/>
      </w:rPr>
      <w:tab/>
      <w:t>11/01/19</w:t>
    </w:r>
    <w:r w:rsidRPr="00546F5D">
      <w:rPr>
        <w:rStyle w:val="PageNumber"/>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B10F90" w14:textId="77777777" w:rsidR="00302430" w:rsidRDefault="00302430">
      <w:r>
        <w:separator/>
      </w:r>
    </w:p>
  </w:footnote>
  <w:footnote w:type="continuationSeparator" w:id="0">
    <w:p w14:paraId="27B10F91" w14:textId="77777777" w:rsidR="00302430" w:rsidRDefault="003024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43EE7F98"/>
    <w:lvl w:ilvl="0" w:tplc="8310A346">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0"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2"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3"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4"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5"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6"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7"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8"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9"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70" w15:restartNumberingAfterBreak="0">
    <w:nsid w:val="6CDC0C87"/>
    <w:multiLevelType w:val="singleLevel"/>
    <w:tmpl w:val="749A955C"/>
    <w:lvl w:ilvl="0">
      <w:start w:val="1"/>
      <w:numFmt w:val="decimal"/>
      <w:lvlText w:val="[%1]"/>
      <w:lvlJc w:val="left"/>
      <w:pPr>
        <w:tabs>
          <w:tab w:val="num" w:pos="360"/>
        </w:tabs>
        <w:ind w:left="360" w:hanging="360"/>
      </w:pPr>
      <w:rPr>
        <w:color w:val="auto"/>
      </w:rPr>
    </w:lvl>
  </w:abstractNum>
  <w:abstractNum w:abstractNumId="171"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2"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3"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4"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5"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7"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8"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9"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0"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81"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2"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3"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4"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5"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6"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7"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0"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2"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3"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4"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5"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6"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7"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8"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9"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0"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1"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2"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3"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4"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5"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2"/>
  </w:num>
  <w:num w:numId="5">
    <w:abstractNumId w:val="134"/>
  </w:num>
  <w:num w:numId="6">
    <w:abstractNumId w:val="51"/>
  </w:num>
  <w:num w:numId="7">
    <w:abstractNumId w:val="78"/>
  </w:num>
  <w:num w:numId="8">
    <w:abstractNumId w:val="27"/>
  </w:num>
  <w:num w:numId="9">
    <w:abstractNumId w:val="52"/>
  </w:num>
  <w:num w:numId="10">
    <w:abstractNumId w:val="19"/>
  </w:num>
  <w:num w:numId="11">
    <w:abstractNumId w:val="12"/>
  </w:num>
  <w:num w:numId="12">
    <w:abstractNumId w:val="42"/>
  </w:num>
  <w:num w:numId="13">
    <w:abstractNumId w:val="67"/>
  </w:num>
  <w:num w:numId="14">
    <w:abstractNumId w:val="115"/>
  </w:num>
  <w:num w:numId="15">
    <w:abstractNumId w:val="167"/>
  </w:num>
  <w:num w:numId="16">
    <w:abstractNumId w:val="121"/>
  </w:num>
  <w:num w:numId="17">
    <w:abstractNumId w:val="186"/>
  </w:num>
  <w:num w:numId="18">
    <w:abstractNumId w:val="168"/>
  </w:num>
  <w:num w:numId="19">
    <w:abstractNumId w:val="4"/>
  </w:num>
  <w:num w:numId="20">
    <w:abstractNumId w:val="206"/>
  </w:num>
  <w:num w:numId="21">
    <w:abstractNumId w:val="182"/>
  </w:num>
  <w:num w:numId="22">
    <w:abstractNumId w:val="147"/>
  </w:num>
  <w:num w:numId="23">
    <w:abstractNumId w:val="167"/>
  </w:num>
  <w:num w:numId="24">
    <w:abstractNumId w:val="90"/>
  </w:num>
  <w:num w:numId="25">
    <w:abstractNumId w:val="73"/>
  </w:num>
  <w:num w:numId="26">
    <w:abstractNumId w:val="111"/>
  </w:num>
  <w:num w:numId="27">
    <w:abstractNumId w:val="149"/>
  </w:num>
  <w:num w:numId="28">
    <w:abstractNumId w:val="173"/>
  </w:num>
  <w:num w:numId="29">
    <w:abstractNumId w:val="128"/>
  </w:num>
  <w:num w:numId="30">
    <w:abstractNumId w:val="161"/>
  </w:num>
  <w:num w:numId="31">
    <w:abstractNumId w:val="140"/>
  </w:num>
  <w:num w:numId="32">
    <w:abstractNumId w:val="184"/>
  </w:num>
  <w:num w:numId="33">
    <w:abstractNumId w:val="169"/>
  </w:num>
  <w:num w:numId="34">
    <w:abstractNumId w:val="39"/>
  </w:num>
  <w:num w:numId="35">
    <w:abstractNumId w:val="55"/>
  </w:num>
  <w:num w:numId="36">
    <w:abstractNumId w:val="11"/>
  </w:num>
  <w:num w:numId="37">
    <w:abstractNumId w:val="194"/>
  </w:num>
  <w:num w:numId="38">
    <w:abstractNumId w:val="61"/>
  </w:num>
  <w:num w:numId="39">
    <w:abstractNumId w:val="138"/>
  </w:num>
  <w:num w:numId="40">
    <w:abstractNumId w:val="176"/>
  </w:num>
  <w:num w:numId="41">
    <w:abstractNumId w:val="139"/>
  </w:num>
  <w:num w:numId="42">
    <w:abstractNumId w:val="3"/>
  </w:num>
  <w:num w:numId="43">
    <w:abstractNumId w:val="125"/>
  </w:num>
  <w:num w:numId="44">
    <w:abstractNumId w:val="38"/>
  </w:num>
  <w:num w:numId="45">
    <w:abstractNumId w:val="13"/>
  </w:num>
  <w:num w:numId="46">
    <w:abstractNumId w:val="50"/>
  </w:num>
  <w:num w:numId="47">
    <w:abstractNumId w:val="126"/>
  </w:num>
  <w:num w:numId="48">
    <w:abstractNumId w:val="143"/>
  </w:num>
  <w:num w:numId="49">
    <w:abstractNumId w:val="112"/>
  </w:num>
  <w:num w:numId="50">
    <w:abstractNumId w:val="117"/>
  </w:num>
  <w:num w:numId="51">
    <w:abstractNumId w:val="181"/>
  </w:num>
  <w:num w:numId="52">
    <w:abstractNumId w:val="10"/>
  </w:num>
  <w:num w:numId="53">
    <w:abstractNumId w:val="9"/>
  </w:num>
  <w:num w:numId="54">
    <w:abstractNumId w:val="155"/>
  </w:num>
  <w:num w:numId="55">
    <w:abstractNumId w:val="104"/>
  </w:num>
  <w:num w:numId="56">
    <w:abstractNumId w:val="65"/>
  </w:num>
  <w:num w:numId="57">
    <w:abstractNumId w:val="25"/>
  </w:num>
  <w:num w:numId="58">
    <w:abstractNumId w:val="162"/>
  </w:num>
  <w:num w:numId="59">
    <w:abstractNumId w:val="163"/>
  </w:num>
  <w:num w:numId="60">
    <w:abstractNumId w:val="82"/>
  </w:num>
  <w:num w:numId="61">
    <w:abstractNumId w:val="15"/>
  </w:num>
  <w:num w:numId="62">
    <w:abstractNumId w:val="98"/>
  </w:num>
  <w:num w:numId="63">
    <w:abstractNumId w:val="93"/>
  </w:num>
  <w:num w:numId="64">
    <w:abstractNumId w:val="133"/>
  </w:num>
  <w:num w:numId="65">
    <w:abstractNumId w:val="45"/>
  </w:num>
  <w:num w:numId="66">
    <w:abstractNumId w:val="204"/>
  </w:num>
  <w:num w:numId="67">
    <w:abstractNumId w:val="190"/>
  </w:num>
  <w:num w:numId="68">
    <w:abstractNumId w:val="171"/>
  </w:num>
  <w:num w:numId="69">
    <w:abstractNumId w:val="76"/>
  </w:num>
  <w:num w:numId="70">
    <w:abstractNumId w:val="124"/>
  </w:num>
  <w:num w:numId="71">
    <w:abstractNumId w:val="96"/>
  </w:num>
  <w:num w:numId="72">
    <w:abstractNumId w:val="30"/>
  </w:num>
  <w:num w:numId="73">
    <w:abstractNumId w:val="123"/>
  </w:num>
  <w:num w:numId="74">
    <w:abstractNumId w:val="47"/>
  </w:num>
  <w:num w:numId="75">
    <w:abstractNumId w:val="97"/>
  </w:num>
  <w:num w:numId="76">
    <w:abstractNumId w:val="170"/>
  </w:num>
  <w:num w:numId="77">
    <w:abstractNumId w:val="28"/>
  </w:num>
  <w:num w:numId="78">
    <w:abstractNumId w:val="5"/>
  </w:num>
  <w:num w:numId="79">
    <w:abstractNumId w:val="59"/>
  </w:num>
  <w:num w:numId="80">
    <w:abstractNumId w:val="33"/>
  </w:num>
  <w:num w:numId="81">
    <w:abstractNumId w:val="68"/>
  </w:num>
  <w:num w:numId="82">
    <w:abstractNumId w:val="148"/>
  </w:num>
  <w:num w:numId="83">
    <w:abstractNumId w:val="54"/>
  </w:num>
  <w:num w:numId="84">
    <w:abstractNumId w:val="53"/>
  </w:num>
  <w:num w:numId="85">
    <w:abstractNumId w:val="200"/>
  </w:num>
  <w:num w:numId="86">
    <w:abstractNumId w:val="108"/>
  </w:num>
  <w:num w:numId="87">
    <w:abstractNumId w:val="29"/>
  </w:num>
  <w:num w:numId="88">
    <w:abstractNumId w:val="83"/>
  </w:num>
  <w:num w:numId="89">
    <w:abstractNumId w:val="18"/>
  </w:num>
  <w:num w:numId="90">
    <w:abstractNumId w:val="154"/>
  </w:num>
  <w:num w:numId="91">
    <w:abstractNumId w:val="37"/>
  </w:num>
  <w:num w:numId="92">
    <w:abstractNumId w:val="166"/>
  </w:num>
  <w:num w:numId="93">
    <w:abstractNumId w:val="175"/>
  </w:num>
  <w:num w:numId="94">
    <w:abstractNumId w:val="114"/>
  </w:num>
  <w:num w:numId="95">
    <w:abstractNumId w:val="201"/>
  </w:num>
  <w:num w:numId="96">
    <w:abstractNumId w:val="174"/>
  </w:num>
  <w:num w:numId="97">
    <w:abstractNumId w:val="46"/>
  </w:num>
  <w:num w:numId="98">
    <w:abstractNumId w:val="101"/>
  </w:num>
  <w:num w:numId="99">
    <w:abstractNumId w:val="120"/>
  </w:num>
  <w:num w:numId="100">
    <w:abstractNumId w:val="49"/>
  </w:num>
  <w:num w:numId="101">
    <w:abstractNumId w:val="43"/>
  </w:num>
  <w:num w:numId="102">
    <w:abstractNumId w:val="122"/>
  </w:num>
  <w:num w:numId="103">
    <w:abstractNumId w:val="7"/>
  </w:num>
  <w:num w:numId="104">
    <w:abstractNumId w:val="106"/>
  </w:num>
  <w:num w:numId="105">
    <w:abstractNumId w:val="142"/>
  </w:num>
  <w:num w:numId="106">
    <w:abstractNumId w:val="187"/>
  </w:num>
  <w:num w:numId="107">
    <w:abstractNumId w:val="132"/>
  </w:num>
  <w:num w:numId="108">
    <w:abstractNumId w:val="20"/>
  </w:num>
  <w:num w:numId="109">
    <w:abstractNumId w:val="22"/>
  </w:num>
  <w:num w:numId="110">
    <w:abstractNumId w:val="23"/>
  </w:num>
  <w:num w:numId="111">
    <w:abstractNumId w:val="8"/>
  </w:num>
  <w:num w:numId="112">
    <w:abstractNumId w:val="129"/>
  </w:num>
  <w:num w:numId="113">
    <w:abstractNumId w:val="41"/>
  </w:num>
  <w:num w:numId="114">
    <w:abstractNumId w:val="107"/>
  </w:num>
  <w:num w:numId="115">
    <w:abstractNumId w:val="118"/>
  </w:num>
  <w:num w:numId="116">
    <w:abstractNumId w:val="153"/>
  </w:num>
  <w:num w:numId="117">
    <w:abstractNumId w:val="79"/>
  </w:num>
  <w:num w:numId="118">
    <w:abstractNumId w:val="178"/>
  </w:num>
  <w:num w:numId="119">
    <w:abstractNumId w:val="135"/>
  </w:num>
  <w:num w:numId="120">
    <w:abstractNumId w:val="74"/>
  </w:num>
  <w:num w:numId="121">
    <w:abstractNumId w:val="119"/>
  </w:num>
  <w:num w:numId="122">
    <w:abstractNumId w:val="81"/>
  </w:num>
  <w:num w:numId="123">
    <w:abstractNumId w:val="87"/>
  </w:num>
  <w:num w:numId="124">
    <w:abstractNumId w:val="63"/>
  </w:num>
  <w:num w:numId="125">
    <w:abstractNumId w:val="137"/>
  </w:num>
  <w:num w:numId="126">
    <w:abstractNumId w:val="100"/>
  </w:num>
  <w:num w:numId="127">
    <w:abstractNumId w:val="66"/>
  </w:num>
  <w:num w:numId="128">
    <w:abstractNumId w:val="156"/>
  </w:num>
  <w:num w:numId="129">
    <w:abstractNumId w:val="202"/>
  </w:num>
  <w:num w:numId="130">
    <w:abstractNumId w:val="64"/>
  </w:num>
  <w:num w:numId="131">
    <w:abstractNumId w:val="198"/>
  </w:num>
  <w:num w:numId="132">
    <w:abstractNumId w:val="180"/>
  </w:num>
  <w:num w:numId="133">
    <w:abstractNumId w:val="116"/>
  </w:num>
  <w:num w:numId="134">
    <w:abstractNumId w:val="192"/>
  </w:num>
  <w:num w:numId="135">
    <w:abstractNumId w:val="158"/>
  </w:num>
  <w:num w:numId="136">
    <w:abstractNumId w:val="35"/>
  </w:num>
  <w:num w:numId="137">
    <w:abstractNumId w:val="85"/>
  </w:num>
  <w:num w:numId="138">
    <w:abstractNumId w:val="151"/>
  </w:num>
  <w:num w:numId="139">
    <w:abstractNumId w:val="127"/>
  </w:num>
  <w:num w:numId="140">
    <w:abstractNumId w:val="31"/>
  </w:num>
  <w:num w:numId="141">
    <w:abstractNumId w:val="99"/>
  </w:num>
  <w:num w:numId="142">
    <w:abstractNumId w:val="14"/>
  </w:num>
  <w:num w:numId="143">
    <w:abstractNumId w:val="165"/>
  </w:num>
  <w:num w:numId="144">
    <w:abstractNumId w:val="183"/>
  </w:num>
  <w:num w:numId="145">
    <w:abstractNumId w:val="193"/>
  </w:num>
  <w:num w:numId="146">
    <w:abstractNumId w:val="110"/>
  </w:num>
  <w:num w:numId="147">
    <w:abstractNumId w:val="80"/>
  </w:num>
  <w:num w:numId="148">
    <w:abstractNumId w:val="72"/>
  </w:num>
  <w:num w:numId="149">
    <w:abstractNumId w:val="145"/>
  </w:num>
  <w:num w:numId="150">
    <w:abstractNumId w:val="32"/>
  </w:num>
  <w:num w:numId="151">
    <w:abstractNumId w:val="205"/>
  </w:num>
  <w:num w:numId="152">
    <w:abstractNumId w:val="95"/>
  </w:num>
  <w:num w:numId="153">
    <w:abstractNumId w:val="203"/>
  </w:num>
  <w:num w:numId="154">
    <w:abstractNumId w:val="58"/>
  </w:num>
  <w:num w:numId="155">
    <w:abstractNumId w:val="84"/>
  </w:num>
  <w:num w:numId="156">
    <w:abstractNumId w:val="16"/>
  </w:num>
  <w:num w:numId="157">
    <w:abstractNumId w:val="89"/>
  </w:num>
  <w:num w:numId="158">
    <w:abstractNumId w:val="105"/>
  </w:num>
  <w:num w:numId="159">
    <w:abstractNumId w:val="191"/>
  </w:num>
  <w:num w:numId="160">
    <w:abstractNumId w:val="57"/>
  </w:num>
  <w:num w:numId="161">
    <w:abstractNumId w:val="34"/>
  </w:num>
  <w:num w:numId="162">
    <w:abstractNumId w:val="71"/>
  </w:num>
  <w:num w:numId="163">
    <w:abstractNumId w:val="44"/>
  </w:num>
  <w:num w:numId="164">
    <w:abstractNumId w:val="36"/>
  </w:num>
  <w:num w:numId="165">
    <w:abstractNumId w:val="152"/>
  </w:num>
  <w:num w:numId="166">
    <w:abstractNumId w:val="56"/>
  </w:num>
  <w:num w:numId="167">
    <w:abstractNumId w:val="195"/>
  </w:num>
  <w:num w:numId="168">
    <w:abstractNumId w:val="136"/>
  </w:num>
  <w:num w:numId="169">
    <w:abstractNumId w:val="6"/>
  </w:num>
  <w:num w:numId="170">
    <w:abstractNumId w:val="62"/>
  </w:num>
  <w:num w:numId="171">
    <w:abstractNumId w:val="86"/>
  </w:num>
  <w:num w:numId="172">
    <w:abstractNumId w:val="75"/>
  </w:num>
  <w:num w:numId="173">
    <w:abstractNumId w:val="109"/>
  </w:num>
  <w:num w:numId="174">
    <w:abstractNumId w:val="144"/>
  </w:num>
  <w:num w:numId="175">
    <w:abstractNumId w:val="21"/>
  </w:num>
  <w:num w:numId="176">
    <w:abstractNumId w:val="48"/>
  </w:num>
  <w:num w:numId="177">
    <w:abstractNumId w:val="199"/>
  </w:num>
  <w:num w:numId="178">
    <w:abstractNumId w:val="88"/>
  </w:num>
  <w:num w:numId="179">
    <w:abstractNumId w:val="164"/>
  </w:num>
  <w:num w:numId="180">
    <w:abstractNumId w:val="197"/>
  </w:num>
  <w:num w:numId="181">
    <w:abstractNumId w:val="40"/>
  </w:num>
  <w:num w:numId="182">
    <w:abstractNumId w:val="102"/>
  </w:num>
  <w:num w:numId="183">
    <w:abstractNumId w:val="177"/>
  </w:num>
  <w:num w:numId="184">
    <w:abstractNumId w:val="113"/>
  </w:num>
  <w:num w:numId="185">
    <w:abstractNumId w:val="146"/>
  </w:num>
  <w:num w:numId="186">
    <w:abstractNumId w:val="130"/>
  </w:num>
  <w:num w:numId="187">
    <w:abstractNumId w:val="188"/>
  </w:num>
  <w:num w:numId="188">
    <w:abstractNumId w:val="91"/>
  </w:num>
  <w:num w:numId="189">
    <w:abstractNumId w:val="189"/>
  </w:num>
  <w:num w:numId="190">
    <w:abstractNumId w:val="185"/>
  </w:num>
  <w:num w:numId="191">
    <w:abstractNumId w:val="150"/>
  </w:num>
  <w:num w:numId="192">
    <w:abstractNumId w:val="196"/>
  </w:num>
  <w:num w:numId="193">
    <w:abstractNumId w:val="26"/>
  </w:num>
  <w:num w:numId="194">
    <w:abstractNumId w:val="17"/>
  </w:num>
  <w:num w:numId="195">
    <w:abstractNumId w:val="131"/>
  </w:num>
  <w:num w:numId="196">
    <w:abstractNumId w:val="103"/>
  </w:num>
  <w:num w:numId="197">
    <w:abstractNumId w:val="157"/>
  </w:num>
  <w:num w:numId="198">
    <w:abstractNumId w:val="179"/>
  </w:num>
  <w:num w:numId="199">
    <w:abstractNumId w:val="94"/>
  </w:num>
  <w:num w:numId="200">
    <w:abstractNumId w:val="70"/>
  </w:num>
  <w:num w:numId="201">
    <w:abstractNumId w:val="160"/>
  </w:num>
  <w:num w:numId="202">
    <w:abstractNumId w:val="141"/>
  </w:num>
  <w:num w:numId="203">
    <w:abstractNumId w:val="60"/>
  </w:num>
  <w:num w:numId="204">
    <w:abstractNumId w:val="77"/>
  </w:num>
  <w:num w:numId="205">
    <w:abstractNumId w:val="24"/>
  </w:num>
  <w:num w:numId="206">
    <w:abstractNumId w:val="69"/>
  </w:num>
  <w:num w:numId="207">
    <w:abstractNumId w:val="172"/>
  </w:num>
  <w:num w:numId="208">
    <w:abstractNumId w:val="15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17D71"/>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49A9"/>
    <w:rsid w:val="0005775C"/>
    <w:rsid w:val="00061893"/>
    <w:rsid w:val="000638D3"/>
    <w:rsid w:val="00064A55"/>
    <w:rsid w:val="000658BB"/>
    <w:rsid w:val="000660E0"/>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50D"/>
    <w:rsid w:val="00087D37"/>
    <w:rsid w:val="0009165D"/>
    <w:rsid w:val="000921BC"/>
    <w:rsid w:val="00093715"/>
    <w:rsid w:val="00094D80"/>
    <w:rsid w:val="00095DC4"/>
    <w:rsid w:val="000A135C"/>
    <w:rsid w:val="000A3766"/>
    <w:rsid w:val="000A55E6"/>
    <w:rsid w:val="000A5BEC"/>
    <w:rsid w:val="000A639E"/>
    <w:rsid w:val="000A68CF"/>
    <w:rsid w:val="000A6C30"/>
    <w:rsid w:val="000B0C56"/>
    <w:rsid w:val="000B1C94"/>
    <w:rsid w:val="000B2935"/>
    <w:rsid w:val="000B2B6D"/>
    <w:rsid w:val="000B38F5"/>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5D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47814"/>
    <w:rsid w:val="001504D4"/>
    <w:rsid w:val="00150EAA"/>
    <w:rsid w:val="00152D49"/>
    <w:rsid w:val="0015489D"/>
    <w:rsid w:val="0015599C"/>
    <w:rsid w:val="0015636A"/>
    <w:rsid w:val="00156BEE"/>
    <w:rsid w:val="00156C84"/>
    <w:rsid w:val="0015752B"/>
    <w:rsid w:val="001579A7"/>
    <w:rsid w:val="00157B62"/>
    <w:rsid w:val="00157E22"/>
    <w:rsid w:val="00160129"/>
    <w:rsid w:val="00160C76"/>
    <w:rsid w:val="0016101D"/>
    <w:rsid w:val="00162217"/>
    <w:rsid w:val="00162D85"/>
    <w:rsid w:val="0016341C"/>
    <w:rsid w:val="00165FBB"/>
    <w:rsid w:val="00166E4C"/>
    <w:rsid w:val="0016752D"/>
    <w:rsid w:val="00167704"/>
    <w:rsid w:val="001677BF"/>
    <w:rsid w:val="00170930"/>
    <w:rsid w:val="00172FF4"/>
    <w:rsid w:val="0017312D"/>
    <w:rsid w:val="00173236"/>
    <w:rsid w:val="0017360D"/>
    <w:rsid w:val="00173DAC"/>
    <w:rsid w:val="00174F1C"/>
    <w:rsid w:val="001772AB"/>
    <w:rsid w:val="00181A73"/>
    <w:rsid w:val="001837DF"/>
    <w:rsid w:val="00184FDC"/>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2C8"/>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5E8A"/>
    <w:rsid w:val="001C6E38"/>
    <w:rsid w:val="001C71AD"/>
    <w:rsid w:val="001C74FD"/>
    <w:rsid w:val="001D02D3"/>
    <w:rsid w:val="001D114C"/>
    <w:rsid w:val="001D33CD"/>
    <w:rsid w:val="001D4337"/>
    <w:rsid w:val="001D6055"/>
    <w:rsid w:val="001D7D44"/>
    <w:rsid w:val="001E0028"/>
    <w:rsid w:val="001E03F3"/>
    <w:rsid w:val="001E098A"/>
    <w:rsid w:val="001E2922"/>
    <w:rsid w:val="001E3507"/>
    <w:rsid w:val="001E3629"/>
    <w:rsid w:val="001E36B5"/>
    <w:rsid w:val="001E57A9"/>
    <w:rsid w:val="001E6D1C"/>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7A0"/>
    <w:rsid w:val="00203CA3"/>
    <w:rsid w:val="002042C8"/>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3050"/>
    <w:rsid w:val="002242B7"/>
    <w:rsid w:val="0022466E"/>
    <w:rsid w:val="0022532B"/>
    <w:rsid w:val="0022617E"/>
    <w:rsid w:val="00226A3A"/>
    <w:rsid w:val="002323E4"/>
    <w:rsid w:val="00233D6F"/>
    <w:rsid w:val="00234503"/>
    <w:rsid w:val="002350AC"/>
    <w:rsid w:val="00235ACA"/>
    <w:rsid w:val="00235AF3"/>
    <w:rsid w:val="00235E81"/>
    <w:rsid w:val="002360ED"/>
    <w:rsid w:val="002374CF"/>
    <w:rsid w:val="00237A2A"/>
    <w:rsid w:val="00237C9A"/>
    <w:rsid w:val="00240681"/>
    <w:rsid w:val="002406EB"/>
    <w:rsid w:val="00240F8D"/>
    <w:rsid w:val="00242807"/>
    <w:rsid w:val="00242A2D"/>
    <w:rsid w:val="00242ADC"/>
    <w:rsid w:val="00243CF8"/>
    <w:rsid w:val="002445B8"/>
    <w:rsid w:val="00245103"/>
    <w:rsid w:val="002468FF"/>
    <w:rsid w:val="00247CCE"/>
    <w:rsid w:val="00250748"/>
    <w:rsid w:val="00251C9F"/>
    <w:rsid w:val="002528BF"/>
    <w:rsid w:val="00252CA5"/>
    <w:rsid w:val="00253A77"/>
    <w:rsid w:val="00254AB9"/>
    <w:rsid w:val="002555CB"/>
    <w:rsid w:val="00255ED8"/>
    <w:rsid w:val="00255EDD"/>
    <w:rsid w:val="00256697"/>
    <w:rsid w:val="0025758C"/>
    <w:rsid w:val="002578EC"/>
    <w:rsid w:val="00257B5D"/>
    <w:rsid w:val="00260A00"/>
    <w:rsid w:val="0026162D"/>
    <w:rsid w:val="002617F3"/>
    <w:rsid w:val="00261D95"/>
    <w:rsid w:val="0026257D"/>
    <w:rsid w:val="00262BB0"/>
    <w:rsid w:val="00263C88"/>
    <w:rsid w:val="00265085"/>
    <w:rsid w:val="00265570"/>
    <w:rsid w:val="00265903"/>
    <w:rsid w:val="00265DC3"/>
    <w:rsid w:val="00267E55"/>
    <w:rsid w:val="002706DE"/>
    <w:rsid w:val="00270E9A"/>
    <w:rsid w:val="00272836"/>
    <w:rsid w:val="00272C2B"/>
    <w:rsid w:val="00273147"/>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97FDA"/>
    <w:rsid w:val="002A03CE"/>
    <w:rsid w:val="002A092A"/>
    <w:rsid w:val="002A0946"/>
    <w:rsid w:val="002A1E88"/>
    <w:rsid w:val="002A1EAC"/>
    <w:rsid w:val="002A33F5"/>
    <w:rsid w:val="002A3751"/>
    <w:rsid w:val="002A42B9"/>
    <w:rsid w:val="002A609B"/>
    <w:rsid w:val="002A693D"/>
    <w:rsid w:val="002B1992"/>
    <w:rsid w:val="002B4943"/>
    <w:rsid w:val="002B5DE2"/>
    <w:rsid w:val="002B6AD6"/>
    <w:rsid w:val="002B74A4"/>
    <w:rsid w:val="002C01E1"/>
    <w:rsid w:val="002C0A18"/>
    <w:rsid w:val="002C103C"/>
    <w:rsid w:val="002C39FC"/>
    <w:rsid w:val="002C401B"/>
    <w:rsid w:val="002C53AB"/>
    <w:rsid w:val="002C54FF"/>
    <w:rsid w:val="002C632C"/>
    <w:rsid w:val="002D07AF"/>
    <w:rsid w:val="002D1E6C"/>
    <w:rsid w:val="002D1F01"/>
    <w:rsid w:val="002D3B23"/>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6FB"/>
    <w:rsid w:val="002F6889"/>
    <w:rsid w:val="002F783C"/>
    <w:rsid w:val="00300159"/>
    <w:rsid w:val="00301E14"/>
    <w:rsid w:val="00301FFD"/>
    <w:rsid w:val="00302430"/>
    <w:rsid w:val="00303FA4"/>
    <w:rsid w:val="00304B41"/>
    <w:rsid w:val="00305E78"/>
    <w:rsid w:val="00306B51"/>
    <w:rsid w:val="0031172B"/>
    <w:rsid w:val="0031407D"/>
    <w:rsid w:val="003141B5"/>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30A"/>
    <w:rsid w:val="003328CA"/>
    <w:rsid w:val="00332D15"/>
    <w:rsid w:val="00332F1B"/>
    <w:rsid w:val="0033315A"/>
    <w:rsid w:val="003342D2"/>
    <w:rsid w:val="00334661"/>
    <w:rsid w:val="00340183"/>
    <w:rsid w:val="003409A7"/>
    <w:rsid w:val="00340FC7"/>
    <w:rsid w:val="0034138E"/>
    <w:rsid w:val="00342426"/>
    <w:rsid w:val="003429D4"/>
    <w:rsid w:val="0034330E"/>
    <w:rsid w:val="00343D92"/>
    <w:rsid w:val="00343FCD"/>
    <w:rsid w:val="00344B76"/>
    <w:rsid w:val="003453EE"/>
    <w:rsid w:val="0034552E"/>
    <w:rsid w:val="00345C6C"/>
    <w:rsid w:val="003463AD"/>
    <w:rsid w:val="003512A7"/>
    <w:rsid w:val="00351451"/>
    <w:rsid w:val="003515A7"/>
    <w:rsid w:val="00352005"/>
    <w:rsid w:val="00352F42"/>
    <w:rsid w:val="00355556"/>
    <w:rsid w:val="003559C2"/>
    <w:rsid w:val="00355E42"/>
    <w:rsid w:val="00355F1D"/>
    <w:rsid w:val="003560E2"/>
    <w:rsid w:val="0035688B"/>
    <w:rsid w:val="00356E34"/>
    <w:rsid w:val="00357E4E"/>
    <w:rsid w:val="00364DC5"/>
    <w:rsid w:val="00365B36"/>
    <w:rsid w:val="003666B3"/>
    <w:rsid w:val="00367276"/>
    <w:rsid w:val="0036788A"/>
    <w:rsid w:val="00367BC2"/>
    <w:rsid w:val="0037044E"/>
    <w:rsid w:val="003709C0"/>
    <w:rsid w:val="00371082"/>
    <w:rsid w:val="0037113C"/>
    <w:rsid w:val="003717D9"/>
    <w:rsid w:val="00372F65"/>
    <w:rsid w:val="0037302A"/>
    <w:rsid w:val="003730A8"/>
    <w:rsid w:val="003734CC"/>
    <w:rsid w:val="0037374E"/>
    <w:rsid w:val="00373A3D"/>
    <w:rsid w:val="00374ACD"/>
    <w:rsid w:val="00374CC6"/>
    <w:rsid w:val="0037561F"/>
    <w:rsid w:val="003770E0"/>
    <w:rsid w:val="0038189A"/>
    <w:rsid w:val="00382657"/>
    <w:rsid w:val="00384113"/>
    <w:rsid w:val="00384214"/>
    <w:rsid w:val="003846AD"/>
    <w:rsid w:val="00384F69"/>
    <w:rsid w:val="00385332"/>
    <w:rsid w:val="00385A42"/>
    <w:rsid w:val="00385F7B"/>
    <w:rsid w:val="003866D2"/>
    <w:rsid w:val="00386789"/>
    <w:rsid w:val="00387F28"/>
    <w:rsid w:val="00390DB5"/>
    <w:rsid w:val="0039116D"/>
    <w:rsid w:val="003912A0"/>
    <w:rsid w:val="003913F4"/>
    <w:rsid w:val="003947D7"/>
    <w:rsid w:val="003965B4"/>
    <w:rsid w:val="00397518"/>
    <w:rsid w:val="00397794"/>
    <w:rsid w:val="003A0F32"/>
    <w:rsid w:val="003A1AF0"/>
    <w:rsid w:val="003A273F"/>
    <w:rsid w:val="003A2D82"/>
    <w:rsid w:val="003A2E14"/>
    <w:rsid w:val="003A3F49"/>
    <w:rsid w:val="003A4177"/>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4D19"/>
    <w:rsid w:val="003D5655"/>
    <w:rsid w:val="003D6F49"/>
    <w:rsid w:val="003D71AF"/>
    <w:rsid w:val="003D7C65"/>
    <w:rsid w:val="003E1601"/>
    <w:rsid w:val="003E2C07"/>
    <w:rsid w:val="003E325E"/>
    <w:rsid w:val="003E4EFA"/>
    <w:rsid w:val="003E578E"/>
    <w:rsid w:val="003E59A5"/>
    <w:rsid w:val="003E6686"/>
    <w:rsid w:val="003E6F86"/>
    <w:rsid w:val="003F04EA"/>
    <w:rsid w:val="003F07A4"/>
    <w:rsid w:val="003F11FE"/>
    <w:rsid w:val="003F185E"/>
    <w:rsid w:val="003F30CE"/>
    <w:rsid w:val="003F4476"/>
    <w:rsid w:val="003F4B4A"/>
    <w:rsid w:val="003F5741"/>
    <w:rsid w:val="003F66EF"/>
    <w:rsid w:val="003F6ACC"/>
    <w:rsid w:val="003F6E16"/>
    <w:rsid w:val="0040034A"/>
    <w:rsid w:val="00400368"/>
    <w:rsid w:val="00400E02"/>
    <w:rsid w:val="0040146A"/>
    <w:rsid w:val="00401691"/>
    <w:rsid w:val="00401913"/>
    <w:rsid w:val="00402F78"/>
    <w:rsid w:val="00403AF5"/>
    <w:rsid w:val="004054FA"/>
    <w:rsid w:val="004057EF"/>
    <w:rsid w:val="004059FB"/>
    <w:rsid w:val="004074A2"/>
    <w:rsid w:val="00410C36"/>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0488"/>
    <w:rsid w:val="0043133A"/>
    <w:rsid w:val="00431798"/>
    <w:rsid w:val="004320FC"/>
    <w:rsid w:val="004322B7"/>
    <w:rsid w:val="0043232E"/>
    <w:rsid w:val="004329BE"/>
    <w:rsid w:val="00434AAE"/>
    <w:rsid w:val="004355CC"/>
    <w:rsid w:val="004356F3"/>
    <w:rsid w:val="00435FDE"/>
    <w:rsid w:val="00436B6D"/>
    <w:rsid w:val="00437F42"/>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0F31"/>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0B52"/>
    <w:rsid w:val="00481967"/>
    <w:rsid w:val="00485E3B"/>
    <w:rsid w:val="00485E7B"/>
    <w:rsid w:val="00486376"/>
    <w:rsid w:val="00486C7D"/>
    <w:rsid w:val="00487EEC"/>
    <w:rsid w:val="00490B0E"/>
    <w:rsid w:val="00491283"/>
    <w:rsid w:val="0049139F"/>
    <w:rsid w:val="00495D02"/>
    <w:rsid w:val="004964D9"/>
    <w:rsid w:val="004A04BD"/>
    <w:rsid w:val="004A0575"/>
    <w:rsid w:val="004A0625"/>
    <w:rsid w:val="004A0693"/>
    <w:rsid w:val="004A093A"/>
    <w:rsid w:val="004A19F4"/>
    <w:rsid w:val="004A2A55"/>
    <w:rsid w:val="004A32B4"/>
    <w:rsid w:val="004A4873"/>
    <w:rsid w:val="004A55F5"/>
    <w:rsid w:val="004A600C"/>
    <w:rsid w:val="004A6C8A"/>
    <w:rsid w:val="004A7004"/>
    <w:rsid w:val="004A78F3"/>
    <w:rsid w:val="004A7C01"/>
    <w:rsid w:val="004A7D8F"/>
    <w:rsid w:val="004B111E"/>
    <w:rsid w:val="004B1420"/>
    <w:rsid w:val="004B15CD"/>
    <w:rsid w:val="004B2127"/>
    <w:rsid w:val="004B2CD8"/>
    <w:rsid w:val="004B4774"/>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D6A"/>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556"/>
    <w:rsid w:val="00534B3D"/>
    <w:rsid w:val="00534F5A"/>
    <w:rsid w:val="00536E82"/>
    <w:rsid w:val="00537D25"/>
    <w:rsid w:val="005401BC"/>
    <w:rsid w:val="0054071A"/>
    <w:rsid w:val="00545404"/>
    <w:rsid w:val="005454E3"/>
    <w:rsid w:val="00546120"/>
    <w:rsid w:val="00546F5D"/>
    <w:rsid w:val="0054732D"/>
    <w:rsid w:val="00550DAE"/>
    <w:rsid w:val="00550FBA"/>
    <w:rsid w:val="0055115D"/>
    <w:rsid w:val="00553CFE"/>
    <w:rsid w:val="00554605"/>
    <w:rsid w:val="00555610"/>
    <w:rsid w:val="00557C8D"/>
    <w:rsid w:val="0056041A"/>
    <w:rsid w:val="00560D11"/>
    <w:rsid w:val="00561EFB"/>
    <w:rsid w:val="00562FE5"/>
    <w:rsid w:val="0056400E"/>
    <w:rsid w:val="0056418C"/>
    <w:rsid w:val="005644E5"/>
    <w:rsid w:val="00564DB0"/>
    <w:rsid w:val="00564FFE"/>
    <w:rsid w:val="0056561E"/>
    <w:rsid w:val="00566DF2"/>
    <w:rsid w:val="00567086"/>
    <w:rsid w:val="00570D08"/>
    <w:rsid w:val="00571CA1"/>
    <w:rsid w:val="00571F07"/>
    <w:rsid w:val="0057255A"/>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A6129"/>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5128"/>
    <w:rsid w:val="005D699B"/>
    <w:rsid w:val="005D6BF9"/>
    <w:rsid w:val="005D6E45"/>
    <w:rsid w:val="005E109D"/>
    <w:rsid w:val="005E187D"/>
    <w:rsid w:val="005E1EBD"/>
    <w:rsid w:val="005E1EDA"/>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5016"/>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375C0"/>
    <w:rsid w:val="00640A1F"/>
    <w:rsid w:val="00641318"/>
    <w:rsid w:val="00642016"/>
    <w:rsid w:val="00642227"/>
    <w:rsid w:val="006434D6"/>
    <w:rsid w:val="00644BFD"/>
    <w:rsid w:val="006479D8"/>
    <w:rsid w:val="00650C84"/>
    <w:rsid w:val="00650DDA"/>
    <w:rsid w:val="00651BBD"/>
    <w:rsid w:val="00653242"/>
    <w:rsid w:val="00654546"/>
    <w:rsid w:val="00654C51"/>
    <w:rsid w:val="00655DC3"/>
    <w:rsid w:val="00660322"/>
    <w:rsid w:val="006609C4"/>
    <w:rsid w:val="00660C70"/>
    <w:rsid w:val="00661014"/>
    <w:rsid w:val="00662C6B"/>
    <w:rsid w:val="00663538"/>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BD7"/>
    <w:rsid w:val="00684FC6"/>
    <w:rsid w:val="006852A1"/>
    <w:rsid w:val="006856AC"/>
    <w:rsid w:val="00685879"/>
    <w:rsid w:val="00686B5D"/>
    <w:rsid w:val="00686B7C"/>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6D0C"/>
    <w:rsid w:val="006C705E"/>
    <w:rsid w:val="006C72B1"/>
    <w:rsid w:val="006C76D1"/>
    <w:rsid w:val="006C7B50"/>
    <w:rsid w:val="006D006E"/>
    <w:rsid w:val="006D0358"/>
    <w:rsid w:val="006D0802"/>
    <w:rsid w:val="006D119A"/>
    <w:rsid w:val="006D1833"/>
    <w:rsid w:val="006D2205"/>
    <w:rsid w:val="006D3667"/>
    <w:rsid w:val="006D3CE8"/>
    <w:rsid w:val="006D5C82"/>
    <w:rsid w:val="006D6741"/>
    <w:rsid w:val="006D67DB"/>
    <w:rsid w:val="006D6948"/>
    <w:rsid w:val="006D7036"/>
    <w:rsid w:val="006D78EB"/>
    <w:rsid w:val="006E15D1"/>
    <w:rsid w:val="006E179B"/>
    <w:rsid w:val="006E385E"/>
    <w:rsid w:val="006E3A3C"/>
    <w:rsid w:val="006E41DD"/>
    <w:rsid w:val="006E4B9E"/>
    <w:rsid w:val="006E5CF0"/>
    <w:rsid w:val="006E6366"/>
    <w:rsid w:val="006E7F0A"/>
    <w:rsid w:val="006F0411"/>
    <w:rsid w:val="006F214F"/>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8D9"/>
    <w:rsid w:val="0072193F"/>
    <w:rsid w:val="007225CE"/>
    <w:rsid w:val="00722AAB"/>
    <w:rsid w:val="00723C1C"/>
    <w:rsid w:val="00725707"/>
    <w:rsid w:val="007263F3"/>
    <w:rsid w:val="00730191"/>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2E3"/>
    <w:rsid w:val="00745356"/>
    <w:rsid w:val="007455C9"/>
    <w:rsid w:val="00745F3E"/>
    <w:rsid w:val="007469C3"/>
    <w:rsid w:val="00746BE4"/>
    <w:rsid w:val="00747093"/>
    <w:rsid w:val="00751EF4"/>
    <w:rsid w:val="00752DEF"/>
    <w:rsid w:val="007530F7"/>
    <w:rsid w:val="0075315E"/>
    <w:rsid w:val="0075340B"/>
    <w:rsid w:val="007537AA"/>
    <w:rsid w:val="00753BAC"/>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674F"/>
    <w:rsid w:val="0077760F"/>
    <w:rsid w:val="00777696"/>
    <w:rsid w:val="00780E2A"/>
    <w:rsid w:val="00780FD4"/>
    <w:rsid w:val="0078181C"/>
    <w:rsid w:val="00781BD8"/>
    <w:rsid w:val="00784114"/>
    <w:rsid w:val="00785F50"/>
    <w:rsid w:val="0079057A"/>
    <w:rsid w:val="00790908"/>
    <w:rsid w:val="00790D74"/>
    <w:rsid w:val="00791516"/>
    <w:rsid w:val="00791E73"/>
    <w:rsid w:val="00792651"/>
    <w:rsid w:val="00793E81"/>
    <w:rsid w:val="007941CD"/>
    <w:rsid w:val="00795346"/>
    <w:rsid w:val="00795E3B"/>
    <w:rsid w:val="007962CF"/>
    <w:rsid w:val="00796766"/>
    <w:rsid w:val="007A15B3"/>
    <w:rsid w:val="007A15D8"/>
    <w:rsid w:val="007A18F3"/>
    <w:rsid w:val="007A2E2B"/>
    <w:rsid w:val="007A31D0"/>
    <w:rsid w:val="007A638D"/>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2977"/>
    <w:rsid w:val="007E39CC"/>
    <w:rsid w:val="007E3D13"/>
    <w:rsid w:val="007E4DC4"/>
    <w:rsid w:val="007E5730"/>
    <w:rsid w:val="007E610A"/>
    <w:rsid w:val="007E628B"/>
    <w:rsid w:val="007E658B"/>
    <w:rsid w:val="007E69AB"/>
    <w:rsid w:val="007E6A76"/>
    <w:rsid w:val="007E77A6"/>
    <w:rsid w:val="007E7AD5"/>
    <w:rsid w:val="007E7B80"/>
    <w:rsid w:val="007F03B7"/>
    <w:rsid w:val="007F0897"/>
    <w:rsid w:val="007F143A"/>
    <w:rsid w:val="007F17E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023C"/>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0F70"/>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14"/>
    <w:rsid w:val="008844D7"/>
    <w:rsid w:val="00885AEE"/>
    <w:rsid w:val="00886BCB"/>
    <w:rsid w:val="008905B8"/>
    <w:rsid w:val="008925F2"/>
    <w:rsid w:val="008929A5"/>
    <w:rsid w:val="00892F11"/>
    <w:rsid w:val="008939FF"/>
    <w:rsid w:val="00897186"/>
    <w:rsid w:val="00897787"/>
    <w:rsid w:val="008A1094"/>
    <w:rsid w:val="008A10D7"/>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1D9A"/>
    <w:rsid w:val="008B2990"/>
    <w:rsid w:val="008B33EF"/>
    <w:rsid w:val="008B3576"/>
    <w:rsid w:val="008B4227"/>
    <w:rsid w:val="008B4C07"/>
    <w:rsid w:val="008B4D0B"/>
    <w:rsid w:val="008B5AA9"/>
    <w:rsid w:val="008C0CFB"/>
    <w:rsid w:val="008C123A"/>
    <w:rsid w:val="008C1AA3"/>
    <w:rsid w:val="008C1F15"/>
    <w:rsid w:val="008C3D13"/>
    <w:rsid w:val="008C5305"/>
    <w:rsid w:val="008C5F6F"/>
    <w:rsid w:val="008C60C9"/>
    <w:rsid w:val="008C61A5"/>
    <w:rsid w:val="008C626D"/>
    <w:rsid w:val="008C6599"/>
    <w:rsid w:val="008C6907"/>
    <w:rsid w:val="008C6D02"/>
    <w:rsid w:val="008C7C76"/>
    <w:rsid w:val="008D03F1"/>
    <w:rsid w:val="008D2523"/>
    <w:rsid w:val="008D27E7"/>
    <w:rsid w:val="008D2DFB"/>
    <w:rsid w:val="008D3048"/>
    <w:rsid w:val="008D3F11"/>
    <w:rsid w:val="008D5045"/>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896"/>
    <w:rsid w:val="008F5BB4"/>
    <w:rsid w:val="008F6019"/>
    <w:rsid w:val="008F64FF"/>
    <w:rsid w:val="008F7132"/>
    <w:rsid w:val="00900ADC"/>
    <w:rsid w:val="00900CCF"/>
    <w:rsid w:val="00900D7C"/>
    <w:rsid w:val="00901982"/>
    <w:rsid w:val="00901C9A"/>
    <w:rsid w:val="00901FEA"/>
    <w:rsid w:val="0090313C"/>
    <w:rsid w:val="0090370F"/>
    <w:rsid w:val="00903FF0"/>
    <w:rsid w:val="0090560E"/>
    <w:rsid w:val="009058EF"/>
    <w:rsid w:val="00906678"/>
    <w:rsid w:val="00912983"/>
    <w:rsid w:val="00915CCC"/>
    <w:rsid w:val="009163F2"/>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4869"/>
    <w:rsid w:val="0093667C"/>
    <w:rsid w:val="0094089E"/>
    <w:rsid w:val="00940C43"/>
    <w:rsid w:val="00940EA6"/>
    <w:rsid w:val="00941881"/>
    <w:rsid w:val="009428DF"/>
    <w:rsid w:val="00943E3E"/>
    <w:rsid w:val="009441A1"/>
    <w:rsid w:val="009441BC"/>
    <w:rsid w:val="00944AE0"/>
    <w:rsid w:val="00945AF6"/>
    <w:rsid w:val="00945FD9"/>
    <w:rsid w:val="009468F1"/>
    <w:rsid w:val="00946B5F"/>
    <w:rsid w:val="00947A31"/>
    <w:rsid w:val="00947A57"/>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67EFA"/>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130B"/>
    <w:rsid w:val="00992CD5"/>
    <w:rsid w:val="00993DC8"/>
    <w:rsid w:val="00994C37"/>
    <w:rsid w:val="00995B54"/>
    <w:rsid w:val="009961F8"/>
    <w:rsid w:val="00996474"/>
    <w:rsid w:val="00996F6E"/>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8D2"/>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6C81"/>
    <w:rsid w:val="009D7844"/>
    <w:rsid w:val="009E1B7B"/>
    <w:rsid w:val="009E1D68"/>
    <w:rsid w:val="009E22EE"/>
    <w:rsid w:val="009E27C4"/>
    <w:rsid w:val="009E3E4A"/>
    <w:rsid w:val="009E421F"/>
    <w:rsid w:val="009E442D"/>
    <w:rsid w:val="009E5DEC"/>
    <w:rsid w:val="009E6667"/>
    <w:rsid w:val="009E69EF"/>
    <w:rsid w:val="009E76B8"/>
    <w:rsid w:val="009F054E"/>
    <w:rsid w:val="009F0BDC"/>
    <w:rsid w:val="009F2D3E"/>
    <w:rsid w:val="009F32AE"/>
    <w:rsid w:val="009F37F4"/>
    <w:rsid w:val="009F4601"/>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17A1E"/>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3DC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39"/>
    <w:rsid w:val="00A817F4"/>
    <w:rsid w:val="00A824F9"/>
    <w:rsid w:val="00A83204"/>
    <w:rsid w:val="00A83A29"/>
    <w:rsid w:val="00A8466A"/>
    <w:rsid w:val="00A84F85"/>
    <w:rsid w:val="00A90C9E"/>
    <w:rsid w:val="00A912B9"/>
    <w:rsid w:val="00A91A25"/>
    <w:rsid w:val="00A92BFF"/>
    <w:rsid w:val="00A9371A"/>
    <w:rsid w:val="00A93DB0"/>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0E57"/>
    <w:rsid w:val="00AC429E"/>
    <w:rsid w:val="00AC5C38"/>
    <w:rsid w:val="00AC6265"/>
    <w:rsid w:val="00AC7CB7"/>
    <w:rsid w:val="00AD45E0"/>
    <w:rsid w:val="00AD4FC4"/>
    <w:rsid w:val="00AD58C8"/>
    <w:rsid w:val="00AD5EBE"/>
    <w:rsid w:val="00AD65AB"/>
    <w:rsid w:val="00AE07D1"/>
    <w:rsid w:val="00AE1AB0"/>
    <w:rsid w:val="00AE2CCE"/>
    <w:rsid w:val="00AE5193"/>
    <w:rsid w:val="00AE5DAE"/>
    <w:rsid w:val="00AE6496"/>
    <w:rsid w:val="00AE754D"/>
    <w:rsid w:val="00AE7FD0"/>
    <w:rsid w:val="00AF0561"/>
    <w:rsid w:val="00AF0F8E"/>
    <w:rsid w:val="00AF16DA"/>
    <w:rsid w:val="00AF2346"/>
    <w:rsid w:val="00AF23B9"/>
    <w:rsid w:val="00AF2CB2"/>
    <w:rsid w:val="00AF430A"/>
    <w:rsid w:val="00AF48FA"/>
    <w:rsid w:val="00AF4A7C"/>
    <w:rsid w:val="00B035CE"/>
    <w:rsid w:val="00B03787"/>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15B4"/>
    <w:rsid w:val="00B22061"/>
    <w:rsid w:val="00B2214D"/>
    <w:rsid w:val="00B22317"/>
    <w:rsid w:val="00B24665"/>
    <w:rsid w:val="00B25933"/>
    <w:rsid w:val="00B26017"/>
    <w:rsid w:val="00B27B7D"/>
    <w:rsid w:val="00B3063D"/>
    <w:rsid w:val="00B30A26"/>
    <w:rsid w:val="00B30BDF"/>
    <w:rsid w:val="00B316B9"/>
    <w:rsid w:val="00B31E03"/>
    <w:rsid w:val="00B32207"/>
    <w:rsid w:val="00B32464"/>
    <w:rsid w:val="00B32DAD"/>
    <w:rsid w:val="00B3395D"/>
    <w:rsid w:val="00B33C8E"/>
    <w:rsid w:val="00B3492C"/>
    <w:rsid w:val="00B34E47"/>
    <w:rsid w:val="00B3523D"/>
    <w:rsid w:val="00B365F6"/>
    <w:rsid w:val="00B4029F"/>
    <w:rsid w:val="00B40A0C"/>
    <w:rsid w:val="00B414FD"/>
    <w:rsid w:val="00B420E8"/>
    <w:rsid w:val="00B4218E"/>
    <w:rsid w:val="00B42B39"/>
    <w:rsid w:val="00B4534A"/>
    <w:rsid w:val="00B458D7"/>
    <w:rsid w:val="00B45F9A"/>
    <w:rsid w:val="00B4695F"/>
    <w:rsid w:val="00B47788"/>
    <w:rsid w:val="00B5007C"/>
    <w:rsid w:val="00B51CF1"/>
    <w:rsid w:val="00B53592"/>
    <w:rsid w:val="00B53C60"/>
    <w:rsid w:val="00B53DB4"/>
    <w:rsid w:val="00B53FCC"/>
    <w:rsid w:val="00B55B7B"/>
    <w:rsid w:val="00B60B8C"/>
    <w:rsid w:val="00B62076"/>
    <w:rsid w:val="00B62C6A"/>
    <w:rsid w:val="00B63499"/>
    <w:rsid w:val="00B64AC5"/>
    <w:rsid w:val="00B65C68"/>
    <w:rsid w:val="00B6621E"/>
    <w:rsid w:val="00B66290"/>
    <w:rsid w:val="00B70FA9"/>
    <w:rsid w:val="00B718DF"/>
    <w:rsid w:val="00B72B14"/>
    <w:rsid w:val="00B731AC"/>
    <w:rsid w:val="00B73B1E"/>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4E40"/>
    <w:rsid w:val="00B9506F"/>
    <w:rsid w:val="00B957AB"/>
    <w:rsid w:val="00B974C0"/>
    <w:rsid w:val="00B97F6C"/>
    <w:rsid w:val="00BA19B6"/>
    <w:rsid w:val="00BA1D7E"/>
    <w:rsid w:val="00BA2844"/>
    <w:rsid w:val="00BA2F1F"/>
    <w:rsid w:val="00BA36A3"/>
    <w:rsid w:val="00BA6889"/>
    <w:rsid w:val="00BB0223"/>
    <w:rsid w:val="00BB0D5E"/>
    <w:rsid w:val="00BB427A"/>
    <w:rsid w:val="00BB44A4"/>
    <w:rsid w:val="00BB5AE3"/>
    <w:rsid w:val="00BB64AA"/>
    <w:rsid w:val="00BB73B5"/>
    <w:rsid w:val="00BB77E1"/>
    <w:rsid w:val="00BC05C4"/>
    <w:rsid w:val="00BC0A2E"/>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4DEF"/>
    <w:rsid w:val="00BE5049"/>
    <w:rsid w:val="00BE635D"/>
    <w:rsid w:val="00BE6CAE"/>
    <w:rsid w:val="00BE764C"/>
    <w:rsid w:val="00BF1615"/>
    <w:rsid w:val="00BF2887"/>
    <w:rsid w:val="00BF2935"/>
    <w:rsid w:val="00BF428B"/>
    <w:rsid w:val="00BF4D41"/>
    <w:rsid w:val="00BF5D8D"/>
    <w:rsid w:val="00BF5F16"/>
    <w:rsid w:val="00BF6B7C"/>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0F5E"/>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2D69"/>
    <w:rsid w:val="00C33433"/>
    <w:rsid w:val="00C3383F"/>
    <w:rsid w:val="00C34B77"/>
    <w:rsid w:val="00C362E7"/>
    <w:rsid w:val="00C3697A"/>
    <w:rsid w:val="00C36D9E"/>
    <w:rsid w:val="00C410DB"/>
    <w:rsid w:val="00C41B5A"/>
    <w:rsid w:val="00C41C64"/>
    <w:rsid w:val="00C421ED"/>
    <w:rsid w:val="00C43101"/>
    <w:rsid w:val="00C4336D"/>
    <w:rsid w:val="00C436EB"/>
    <w:rsid w:val="00C4381E"/>
    <w:rsid w:val="00C43F1A"/>
    <w:rsid w:val="00C443E6"/>
    <w:rsid w:val="00C44EB5"/>
    <w:rsid w:val="00C46501"/>
    <w:rsid w:val="00C46963"/>
    <w:rsid w:val="00C47B0A"/>
    <w:rsid w:val="00C51607"/>
    <w:rsid w:val="00C52F93"/>
    <w:rsid w:val="00C53A64"/>
    <w:rsid w:val="00C54581"/>
    <w:rsid w:val="00C54AC1"/>
    <w:rsid w:val="00C54D63"/>
    <w:rsid w:val="00C55886"/>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77EBD"/>
    <w:rsid w:val="00C819F2"/>
    <w:rsid w:val="00C81D25"/>
    <w:rsid w:val="00C81FC2"/>
    <w:rsid w:val="00C82C89"/>
    <w:rsid w:val="00C82C8F"/>
    <w:rsid w:val="00C82D03"/>
    <w:rsid w:val="00C8347F"/>
    <w:rsid w:val="00C83A4C"/>
    <w:rsid w:val="00C83DEE"/>
    <w:rsid w:val="00C85091"/>
    <w:rsid w:val="00C86A6D"/>
    <w:rsid w:val="00C87A81"/>
    <w:rsid w:val="00C90AED"/>
    <w:rsid w:val="00C929B5"/>
    <w:rsid w:val="00C929C2"/>
    <w:rsid w:val="00C92E23"/>
    <w:rsid w:val="00C949BC"/>
    <w:rsid w:val="00C94CDD"/>
    <w:rsid w:val="00C974CA"/>
    <w:rsid w:val="00C9788C"/>
    <w:rsid w:val="00C97905"/>
    <w:rsid w:val="00CA07EC"/>
    <w:rsid w:val="00CA1B7E"/>
    <w:rsid w:val="00CA4021"/>
    <w:rsid w:val="00CA4027"/>
    <w:rsid w:val="00CA44F8"/>
    <w:rsid w:val="00CA4AFA"/>
    <w:rsid w:val="00CA59C4"/>
    <w:rsid w:val="00CA7BEE"/>
    <w:rsid w:val="00CA7D00"/>
    <w:rsid w:val="00CB1CD2"/>
    <w:rsid w:val="00CB352E"/>
    <w:rsid w:val="00CB410F"/>
    <w:rsid w:val="00CB7E0A"/>
    <w:rsid w:val="00CC03F4"/>
    <w:rsid w:val="00CC07C1"/>
    <w:rsid w:val="00CC0D03"/>
    <w:rsid w:val="00CC0E37"/>
    <w:rsid w:val="00CC14E6"/>
    <w:rsid w:val="00CC191D"/>
    <w:rsid w:val="00CC1C3B"/>
    <w:rsid w:val="00CC1C8E"/>
    <w:rsid w:val="00CC2A6D"/>
    <w:rsid w:val="00CC3358"/>
    <w:rsid w:val="00CC3DDC"/>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3FA"/>
    <w:rsid w:val="00CE1B3F"/>
    <w:rsid w:val="00CE2887"/>
    <w:rsid w:val="00CE3E87"/>
    <w:rsid w:val="00CE405E"/>
    <w:rsid w:val="00CE4FE5"/>
    <w:rsid w:val="00CE56D7"/>
    <w:rsid w:val="00CE7458"/>
    <w:rsid w:val="00CF171F"/>
    <w:rsid w:val="00CF4934"/>
    <w:rsid w:val="00CF5A4D"/>
    <w:rsid w:val="00CF6F18"/>
    <w:rsid w:val="00D0008B"/>
    <w:rsid w:val="00D02AE2"/>
    <w:rsid w:val="00D044B5"/>
    <w:rsid w:val="00D05366"/>
    <w:rsid w:val="00D0564D"/>
    <w:rsid w:val="00D05EB3"/>
    <w:rsid w:val="00D0721B"/>
    <w:rsid w:val="00D0727E"/>
    <w:rsid w:val="00D10264"/>
    <w:rsid w:val="00D1055B"/>
    <w:rsid w:val="00D10BD0"/>
    <w:rsid w:val="00D116B4"/>
    <w:rsid w:val="00D12F6A"/>
    <w:rsid w:val="00D13031"/>
    <w:rsid w:val="00D1473D"/>
    <w:rsid w:val="00D147AB"/>
    <w:rsid w:val="00D1550C"/>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2E3"/>
    <w:rsid w:val="00D37465"/>
    <w:rsid w:val="00D41086"/>
    <w:rsid w:val="00D42195"/>
    <w:rsid w:val="00D4303E"/>
    <w:rsid w:val="00D431A4"/>
    <w:rsid w:val="00D4398F"/>
    <w:rsid w:val="00D43DB2"/>
    <w:rsid w:val="00D442AA"/>
    <w:rsid w:val="00D45CEB"/>
    <w:rsid w:val="00D45D17"/>
    <w:rsid w:val="00D47281"/>
    <w:rsid w:val="00D4757D"/>
    <w:rsid w:val="00D4778A"/>
    <w:rsid w:val="00D5073D"/>
    <w:rsid w:val="00D52769"/>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1D57"/>
    <w:rsid w:val="00D93A85"/>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40A"/>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78B"/>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46B"/>
    <w:rsid w:val="00E555C4"/>
    <w:rsid w:val="00E557CB"/>
    <w:rsid w:val="00E560C5"/>
    <w:rsid w:val="00E567BB"/>
    <w:rsid w:val="00E567F9"/>
    <w:rsid w:val="00E57F5F"/>
    <w:rsid w:val="00E60155"/>
    <w:rsid w:val="00E6075D"/>
    <w:rsid w:val="00E628AA"/>
    <w:rsid w:val="00E62BCD"/>
    <w:rsid w:val="00E63505"/>
    <w:rsid w:val="00E63AFA"/>
    <w:rsid w:val="00E659C8"/>
    <w:rsid w:val="00E663A4"/>
    <w:rsid w:val="00E6712D"/>
    <w:rsid w:val="00E71221"/>
    <w:rsid w:val="00E71FCE"/>
    <w:rsid w:val="00E7216A"/>
    <w:rsid w:val="00E732FB"/>
    <w:rsid w:val="00E76E6C"/>
    <w:rsid w:val="00E77B22"/>
    <w:rsid w:val="00E81A13"/>
    <w:rsid w:val="00E83006"/>
    <w:rsid w:val="00E83887"/>
    <w:rsid w:val="00E83BE4"/>
    <w:rsid w:val="00E8476A"/>
    <w:rsid w:val="00E8540C"/>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A66"/>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003E"/>
    <w:rsid w:val="00EF127F"/>
    <w:rsid w:val="00EF163F"/>
    <w:rsid w:val="00EF2C05"/>
    <w:rsid w:val="00EF2F78"/>
    <w:rsid w:val="00EF7F76"/>
    <w:rsid w:val="00F00154"/>
    <w:rsid w:val="00F014C7"/>
    <w:rsid w:val="00F01D73"/>
    <w:rsid w:val="00F02AC0"/>
    <w:rsid w:val="00F04151"/>
    <w:rsid w:val="00F04C49"/>
    <w:rsid w:val="00F05BBC"/>
    <w:rsid w:val="00F06EAF"/>
    <w:rsid w:val="00F0750E"/>
    <w:rsid w:val="00F078E5"/>
    <w:rsid w:val="00F102DA"/>
    <w:rsid w:val="00F12690"/>
    <w:rsid w:val="00F13C72"/>
    <w:rsid w:val="00F1439E"/>
    <w:rsid w:val="00F158BC"/>
    <w:rsid w:val="00F15F8C"/>
    <w:rsid w:val="00F16541"/>
    <w:rsid w:val="00F1790E"/>
    <w:rsid w:val="00F17A84"/>
    <w:rsid w:val="00F20110"/>
    <w:rsid w:val="00F20826"/>
    <w:rsid w:val="00F229A5"/>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56EA4"/>
    <w:rsid w:val="00F601B5"/>
    <w:rsid w:val="00F62AA8"/>
    <w:rsid w:val="00F62D99"/>
    <w:rsid w:val="00F642AB"/>
    <w:rsid w:val="00F6532C"/>
    <w:rsid w:val="00F65734"/>
    <w:rsid w:val="00F6795E"/>
    <w:rsid w:val="00F70699"/>
    <w:rsid w:val="00F70E94"/>
    <w:rsid w:val="00F739E2"/>
    <w:rsid w:val="00F749A1"/>
    <w:rsid w:val="00F74C12"/>
    <w:rsid w:val="00F75995"/>
    <w:rsid w:val="00F76DD3"/>
    <w:rsid w:val="00F773F1"/>
    <w:rsid w:val="00F80855"/>
    <w:rsid w:val="00F80876"/>
    <w:rsid w:val="00F80B7D"/>
    <w:rsid w:val="00F83C6A"/>
    <w:rsid w:val="00F8405E"/>
    <w:rsid w:val="00F844B3"/>
    <w:rsid w:val="00F849F5"/>
    <w:rsid w:val="00F86330"/>
    <w:rsid w:val="00F86D2A"/>
    <w:rsid w:val="00F87254"/>
    <w:rsid w:val="00F87718"/>
    <w:rsid w:val="00F87F0B"/>
    <w:rsid w:val="00F90729"/>
    <w:rsid w:val="00F91B55"/>
    <w:rsid w:val="00F938A5"/>
    <w:rsid w:val="00F93D09"/>
    <w:rsid w:val="00F94BDF"/>
    <w:rsid w:val="00F95C8A"/>
    <w:rsid w:val="00F96188"/>
    <w:rsid w:val="00F96B20"/>
    <w:rsid w:val="00FA1A5E"/>
    <w:rsid w:val="00FA26C9"/>
    <w:rsid w:val="00FA4844"/>
    <w:rsid w:val="00FA722B"/>
    <w:rsid w:val="00FA74BE"/>
    <w:rsid w:val="00FA7DC6"/>
    <w:rsid w:val="00FB00A7"/>
    <w:rsid w:val="00FB069B"/>
    <w:rsid w:val="00FB13CD"/>
    <w:rsid w:val="00FB23C1"/>
    <w:rsid w:val="00FB397C"/>
    <w:rsid w:val="00FB3DFE"/>
    <w:rsid w:val="00FB4020"/>
    <w:rsid w:val="00FB5BDB"/>
    <w:rsid w:val="00FC0D8D"/>
    <w:rsid w:val="00FC3B00"/>
    <w:rsid w:val="00FC42D1"/>
    <w:rsid w:val="00FC43FB"/>
    <w:rsid w:val="00FC55E3"/>
    <w:rsid w:val="00FC5E12"/>
    <w:rsid w:val="00FC6736"/>
    <w:rsid w:val="00FC6A33"/>
    <w:rsid w:val="00FC6ED8"/>
    <w:rsid w:val="00FD2B20"/>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3FC5"/>
    <w:rsid w:val="00FE69CD"/>
    <w:rsid w:val="00FE6A4A"/>
    <w:rsid w:val="00FE767B"/>
    <w:rsid w:val="00FE7D73"/>
    <w:rsid w:val="00FF184C"/>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erChar">
    <w:name w:val="Header Char"/>
    <w:link w:val="Header"/>
    <w:locked/>
    <w:rsid w:val="00FD2B20"/>
    <w:rPr>
      <w:sz w:val="24"/>
    </w:rPr>
  </w:style>
  <w:style w:type="paragraph" w:styleId="NormalWeb">
    <w:name w:val="Normal (Web)"/>
    <w:basedOn w:val="Normal"/>
    <w:uiPriority w:val="99"/>
    <w:unhideWhenUsed/>
    <w:rsid w:val="0077674F"/>
    <w:pPr>
      <w:spacing w:before="100" w:beforeAutospacing="1" w:after="100" w:afterAutospacing="1"/>
      <w:jc w:val="lef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131215105">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58761648">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437605428">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850114">
      <w:bodyDiv w:val="1"/>
      <w:marLeft w:val="0"/>
      <w:marRight w:val="0"/>
      <w:marTop w:val="0"/>
      <w:marBottom w:val="0"/>
      <w:divBdr>
        <w:top w:val="none" w:sz="0" w:space="0" w:color="auto"/>
        <w:left w:val="none" w:sz="0" w:space="0" w:color="auto"/>
        <w:bottom w:val="none" w:sz="0" w:space="0" w:color="auto"/>
        <w:right w:val="none" w:sz="0" w:space="0" w:color="auto"/>
      </w:divBdr>
    </w:div>
    <w:div w:id="806363736">
      <w:bodyDiv w:val="1"/>
      <w:marLeft w:val="0"/>
      <w:marRight w:val="0"/>
      <w:marTop w:val="0"/>
      <w:marBottom w:val="0"/>
      <w:divBdr>
        <w:top w:val="none" w:sz="0" w:space="0" w:color="auto"/>
        <w:left w:val="none" w:sz="0" w:space="0" w:color="auto"/>
        <w:bottom w:val="none" w:sz="0" w:space="0" w:color="auto"/>
        <w:right w:val="none" w:sz="0" w:space="0" w:color="auto"/>
      </w:divBdr>
    </w:div>
    <w:div w:id="840201217">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004888731">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PB Gelatins boiler house</Site_x0020_Name>
    <Internal_x002f_External xmlns="859f7ad6-93f6-4205-b62b-a17f28acbbac">Outgoing document</Internal_x002f_External>
    <Post_x0020_code xmlns="859f7ad6-93f6-4205-b62b-a17f28acbbac">CF37 5SQ</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210 Pentonville Road, London, N1 9JY</Addressee>
    <Process_x0020_Type xmlns="859f7ad6-93f6-4205-b62b-a17f28acbbac"/>
    <License_x002f_Activity_x0020_Type xmlns="859f7ad6-93f6-4205-b62b-a17f28acbbac">3. EPR Regulated Industry</License_x002f_Activity_x0020_Type>
    <Surrendered_x002f_Expired xmlns="859f7ad6-93f6-4205-b62b-a17f28acbbac" xsi:nil="true"/>
    <Document_x0020_Date xmlns="859f7ad6-93f6-4205-b62b-a17f28acbbac">2019-01-11T00:00:00+00:00</Document_x0020_Date>
    <Facility_x0020_Address xmlns="859f7ad6-93f6-4205-b62b-a17f28acbbac">Unit A6 Severn Road, Treforest Industrial Estate, Pontypridd</Facility_x0020_Address>
    <Environment_x0020_Sub_x0020_Folder xmlns="859f7ad6-93f6-4205-b62b-a17f28acbbac">Licence supervision</Environment_x0020_Sub_x0020_Folder>
    <Customer_x0020_Name xmlns="859f7ad6-93f6-4205-b62b-a17f28acbbac">Veolia Energy &amp; Utility Services UK PLC</Customer_x0020_Name>
    <Surrendered_x002f_Expired_x0020_Date xmlns="859f7ad6-93f6-4205-b62b-a17f28acbbac" xsi:nil="true"/>
    <IconOverlay xmlns="http://schemas.microsoft.com/sharepoint/v4" xsi:nil="true"/>
    <_dlc_DocId xmlns="9be56660-2c31-41ef-bc00-23e72f632f2a">REGU-386-66160</_dlc_DocId>
    <_dlc_DocIdUrl xmlns="9be56660-2c31-41ef-bc00-23e72f632f2a">
      <Url>https://cyfoethnaturiolcymru.sharepoint.com/teams/Regulatory/Permitting/_layouts/15/DocIdRedir.aspx?ID=REGU-386-66160</Url>
      <Description>REGU-386-66160</Description>
    </_dlc_DocIdUrl>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597d9056ef33e89d6202ff5bc0f7ce25">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a391c544cf7937c653a77c809f7e750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EF547-0A21-45C6-9083-87CBD2A710EA}">
  <ds:schemaRefs>
    <ds:schemaRef ds:uri="http://purl.org/dc/terms/"/>
    <ds:schemaRef ds:uri="http://schemas.microsoft.com/office/infopath/2007/PartnerControls"/>
    <ds:schemaRef ds:uri="http://purl.org/dc/dcmitype/"/>
    <ds:schemaRef ds:uri="5b970563-8909-4a3f-aa2d-2051b0ae3e8e"/>
    <ds:schemaRef ds:uri="http://purl.org/dc/elements/1.1/"/>
    <ds:schemaRef ds:uri="http://schemas.microsoft.com/office/2006/metadata/properties"/>
    <ds:schemaRef ds:uri="http://schemas.microsoft.com/office/2006/documentManagement/types"/>
    <ds:schemaRef ds:uri="6e121689-de5b-41b9-a751-bfeda7fa2b07"/>
    <ds:schemaRef ds:uri="859f7ad6-93f6-4205-b62b-a17f28acbbac"/>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4176E8BC-7726-47E5-A3DF-486F10918802}">
  <ds:schemaRefs>
    <ds:schemaRef ds:uri="Microsoft.SharePoint.Taxonomy.ContentTypeSync"/>
  </ds:schemaRefs>
</ds:datastoreItem>
</file>

<file path=customXml/itemProps3.xml><?xml version="1.0" encoding="utf-8"?>
<ds:datastoreItem xmlns:ds="http://schemas.openxmlformats.org/officeDocument/2006/customXml" ds:itemID="{653887B2-2271-44AA-8E48-BF59DCD1C660}"/>
</file>

<file path=customXml/itemProps4.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5.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6.xml><?xml version="1.0" encoding="utf-8"?>
<ds:datastoreItem xmlns:ds="http://schemas.openxmlformats.org/officeDocument/2006/customXml" ds:itemID="{2D395D2D-4F3D-47D3-9E81-9EB6620DB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468</Words>
  <Characters>2856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EPR-BB3097ZS-A001</dc:title>
  <dc:creator/>
  <cp:keywords>23308SD22, 233 08 SD22, 233-08-SD22</cp:keywords>
  <dc:description>233_08_SD22, version 8_x000d_
issue date: 07/04/2011</dc:description>
  <cp:lastModifiedBy>Parr, Elizabeth</cp:lastModifiedBy>
  <cp:revision>3</cp:revision>
  <cp:lastPrinted>2019-01-11T12:04:00Z</cp:lastPrinted>
  <dcterms:created xsi:type="dcterms:W3CDTF">2019-01-11T12:07:00Z</dcterms:created>
  <dcterms:modified xsi:type="dcterms:W3CDTF">2019-01-18T11:12:00Z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45972229-3f6b-459f-a4b3-0c45162b212b</vt:lpwstr>
  </property>
  <property fmtid="{D5CDD505-2E9C-101B-9397-08002B2CF9AE}" pid="4" name="ContentTypeId">
    <vt:lpwstr>0x01010067EB80C5FE939D4A9B3D8BA62129B7F501020000462B6CE9C1494683708F95FFF850A6</vt:lpwstr>
  </property>
  <property fmtid="{D5CDD505-2E9C-101B-9397-08002B2CF9AE}" pid="5" name="AuthorIds_UIVersion_512">
    <vt:lpwstr>2169</vt:lpwstr>
  </property>
  <property fmtid="{D5CDD505-2E9C-101B-9397-08002B2CF9AE}" pid="6" name="_dlc_DocId">
    <vt:lpwstr>REGU-386-66160</vt:lpwstr>
  </property>
  <property fmtid="{D5CDD505-2E9C-101B-9397-08002B2CF9AE}" pid="7" name="_dlc_DocIdUrl">
    <vt:lpwstr>https://cyfoethnaturiolcymru.sharepoint.com/teams/Regulatory/Permitting/_layouts/15/DocIdRedir.aspx?ID=REGU-386-66160, REGU-386-66160</vt:lpwstr>
  </property>
  <property fmtid="{D5CDD505-2E9C-101B-9397-08002B2CF9AE}" pid="8" name="AuthorIds_UIVersion_1536">
    <vt:lpwstr>1402</vt:lpwstr>
  </property>
</Properties>
</file>